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drawings/drawing2.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2F4" w:rsidRPr="00774C27" w:rsidRDefault="0015687A" w:rsidP="00176581">
      <w:pPr>
        <w:spacing w:after="0" w:line="240" w:lineRule="auto"/>
        <w:jc w:val="center"/>
        <w:rPr>
          <w:rFonts w:ascii="Times New Roman" w:hAnsi="Times New Roman"/>
          <w:sz w:val="28"/>
          <w:szCs w:val="28"/>
          <w:lang w:val="kk-KZ"/>
        </w:rPr>
      </w:pPr>
      <w:bookmarkStart w:id="0" w:name="_GoBack"/>
      <w:bookmarkEnd w:id="0"/>
      <w:r w:rsidRPr="00774C27">
        <w:rPr>
          <w:rFonts w:ascii="Times New Roman" w:hAnsi="Times New Roman"/>
          <w:sz w:val="28"/>
          <w:szCs w:val="28"/>
          <w:lang w:val="kk-KZ"/>
        </w:rPr>
        <w:t>Л.Н. Гумилев атындағы Еуразия ұ</w:t>
      </w:r>
      <w:r w:rsidR="00D072F4" w:rsidRPr="00774C27">
        <w:rPr>
          <w:rFonts w:ascii="Times New Roman" w:hAnsi="Times New Roman"/>
          <w:sz w:val="28"/>
          <w:szCs w:val="28"/>
          <w:lang w:val="kk-KZ"/>
        </w:rPr>
        <w:t>лттық университеті</w:t>
      </w:r>
    </w:p>
    <w:p w:rsidR="00D072F4" w:rsidRPr="00774C27" w:rsidRDefault="00D072F4" w:rsidP="00176581">
      <w:pPr>
        <w:spacing w:after="0" w:line="240" w:lineRule="auto"/>
        <w:rPr>
          <w:rFonts w:ascii="Times New Roman" w:hAnsi="Times New Roman"/>
          <w:sz w:val="28"/>
          <w:szCs w:val="28"/>
        </w:rPr>
      </w:pPr>
    </w:p>
    <w:p w:rsidR="00D072F4" w:rsidRPr="00774C27" w:rsidRDefault="00D072F4" w:rsidP="00176581">
      <w:pPr>
        <w:spacing w:after="0" w:line="240" w:lineRule="auto"/>
        <w:rPr>
          <w:rFonts w:ascii="Times New Roman" w:hAnsi="Times New Roman"/>
          <w:sz w:val="28"/>
          <w:szCs w:val="28"/>
        </w:rPr>
      </w:pPr>
    </w:p>
    <w:p w:rsidR="00D072F4" w:rsidRPr="00774C27" w:rsidRDefault="00D072F4" w:rsidP="00176581">
      <w:pPr>
        <w:spacing w:after="0" w:line="240" w:lineRule="auto"/>
        <w:rPr>
          <w:rFonts w:ascii="Times New Roman" w:hAnsi="Times New Roman"/>
          <w:sz w:val="28"/>
          <w:szCs w:val="28"/>
        </w:rPr>
      </w:pPr>
    </w:p>
    <w:p w:rsidR="00D072F4" w:rsidRPr="00774C27" w:rsidRDefault="00D072F4" w:rsidP="00176581">
      <w:pPr>
        <w:spacing w:after="0" w:line="240" w:lineRule="auto"/>
        <w:rPr>
          <w:rFonts w:ascii="Times New Roman" w:hAnsi="Times New Roman"/>
          <w:sz w:val="28"/>
          <w:szCs w:val="28"/>
        </w:rPr>
      </w:pPr>
      <w:r w:rsidRPr="00774C27">
        <w:rPr>
          <w:rFonts w:ascii="Times New Roman" w:hAnsi="Times New Roman"/>
          <w:sz w:val="28"/>
          <w:szCs w:val="28"/>
        </w:rPr>
        <w:t>ӘОЖ 378.01:5</w:t>
      </w:r>
      <w:r w:rsidRPr="00774C27">
        <w:rPr>
          <w:rFonts w:ascii="Times New Roman" w:hAnsi="Times New Roman"/>
          <w:sz w:val="28"/>
          <w:szCs w:val="28"/>
        </w:rPr>
        <w:tab/>
        <w:t xml:space="preserve">                                                                      Қолжазба құқығында</w:t>
      </w:r>
    </w:p>
    <w:p w:rsidR="00D072F4" w:rsidRPr="00774C27" w:rsidRDefault="00D072F4" w:rsidP="00176581">
      <w:pPr>
        <w:spacing w:after="0" w:line="240" w:lineRule="auto"/>
        <w:rPr>
          <w:rFonts w:ascii="Times New Roman" w:hAnsi="Times New Roman"/>
          <w:sz w:val="28"/>
          <w:szCs w:val="28"/>
        </w:rPr>
      </w:pPr>
    </w:p>
    <w:p w:rsidR="00D072F4" w:rsidRPr="00774C27" w:rsidRDefault="00D072F4" w:rsidP="00176581">
      <w:pPr>
        <w:spacing w:after="0" w:line="240" w:lineRule="auto"/>
        <w:rPr>
          <w:rFonts w:ascii="Times New Roman" w:hAnsi="Times New Roman"/>
          <w:sz w:val="28"/>
          <w:szCs w:val="28"/>
        </w:rPr>
      </w:pPr>
    </w:p>
    <w:p w:rsidR="00D072F4" w:rsidRPr="00774C27" w:rsidRDefault="00D072F4" w:rsidP="00176581">
      <w:pPr>
        <w:spacing w:after="0" w:line="240" w:lineRule="auto"/>
        <w:jc w:val="center"/>
        <w:rPr>
          <w:rFonts w:ascii="Times New Roman" w:hAnsi="Times New Roman"/>
          <w:sz w:val="28"/>
          <w:szCs w:val="28"/>
        </w:rPr>
      </w:pPr>
    </w:p>
    <w:p w:rsidR="00D072F4" w:rsidRPr="00774C27" w:rsidRDefault="00D072F4" w:rsidP="00176581">
      <w:pPr>
        <w:spacing w:after="0" w:line="240" w:lineRule="auto"/>
        <w:jc w:val="center"/>
        <w:rPr>
          <w:rFonts w:ascii="Times New Roman" w:hAnsi="Times New Roman"/>
          <w:sz w:val="28"/>
          <w:szCs w:val="28"/>
          <w:lang w:val="kk-KZ"/>
        </w:rPr>
      </w:pPr>
      <w:r w:rsidRPr="00774C27">
        <w:rPr>
          <w:rFonts w:ascii="Times New Roman" w:hAnsi="Times New Roman"/>
          <w:b/>
          <w:bCs/>
          <w:sz w:val="28"/>
          <w:szCs w:val="28"/>
          <w:lang w:val="kk-KZ"/>
        </w:rPr>
        <w:t xml:space="preserve">ТАЖИТОВА ГУЛЬЖАХАН ЗАРУБАЕВНА </w:t>
      </w:r>
    </w:p>
    <w:p w:rsidR="00D072F4" w:rsidRPr="00774C27" w:rsidRDefault="00D072F4" w:rsidP="00176581">
      <w:pPr>
        <w:spacing w:after="0" w:line="240" w:lineRule="auto"/>
        <w:jc w:val="center"/>
        <w:rPr>
          <w:rFonts w:ascii="Times New Roman" w:hAnsi="Times New Roman"/>
          <w:sz w:val="28"/>
          <w:szCs w:val="28"/>
        </w:rPr>
      </w:pPr>
    </w:p>
    <w:p w:rsidR="00D072F4" w:rsidRPr="00774C27" w:rsidRDefault="00D072F4" w:rsidP="00176581">
      <w:pPr>
        <w:spacing w:after="0" w:line="240" w:lineRule="auto"/>
        <w:jc w:val="center"/>
        <w:rPr>
          <w:rFonts w:ascii="Times New Roman" w:hAnsi="Times New Roman"/>
          <w:sz w:val="28"/>
          <w:szCs w:val="28"/>
        </w:rPr>
      </w:pPr>
    </w:p>
    <w:p w:rsidR="00D072F4" w:rsidRPr="00774C27" w:rsidRDefault="00D072F4" w:rsidP="00176581">
      <w:pPr>
        <w:spacing w:after="0" w:line="240" w:lineRule="auto"/>
        <w:jc w:val="center"/>
        <w:rPr>
          <w:rFonts w:ascii="Times New Roman" w:hAnsi="Times New Roman"/>
          <w:sz w:val="28"/>
          <w:szCs w:val="28"/>
        </w:rPr>
      </w:pPr>
    </w:p>
    <w:p w:rsidR="00D072F4" w:rsidRPr="00774C27" w:rsidRDefault="00D072F4" w:rsidP="00176581">
      <w:pPr>
        <w:spacing w:after="0" w:line="240" w:lineRule="auto"/>
        <w:jc w:val="center"/>
        <w:rPr>
          <w:rFonts w:ascii="Times New Roman" w:hAnsi="Times New Roman"/>
          <w:b/>
          <w:bCs/>
          <w:sz w:val="28"/>
          <w:szCs w:val="28"/>
          <w:lang w:val="kk-KZ"/>
        </w:rPr>
      </w:pPr>
      <w:r w:rsidRPr="00774C27">
        <w:rPr>
          <w:rFonts w:ascii="Times New Roman" w:hAnsi="Times New Roman"/>
          <w:b/>
          <w:bCs/>
          <w:sz w:val="28"/>
          <w:szCs w:val="28"/>
          <w:lang w:val="kk-KZ"/>
        </w:rPr>
        <w:t xml:space="preserve"> ЖОО оқыту үдерісінде аймақтық тұғырды жүзеге асырудың педагогикалық шарттары </w:t>
      </w:r>
      <w:r w:rsidR="0025578F" w:rsidRPr="00774C27">
        <w:rPr>
          <w:rFonts w:ascii="Times New Roman" w:hAnsi="Times New Roman"/>
          <w:b/>
          <w:bCs/>
          <w:sz w:val="28"/>
          <w:szCs w:val="28"/>
          <w:lang w:val="kk-KZ"/>
        </w:rPr>
        <w:t>(ағылшын тілін оқыту материалы бойынша)</w:t>
      </w:r>
    </w:p>
    <w:p w:rsidR="00D072F4" w:rsidRPr="00774C27" w:rsidRDefault="00D072F4" w:rsidP="00176581">
      <w:pPr>
        <w:spacing w:after="0" w:line="240" w:lineRule="auto"/>
        <w:jc w:val="center"/>
        <w:rPr>
          <w:rFonts w:ascii="Times New Roman" w:hAnsi="Times New Roman"/>
          <w:sz w:val="28"/>
          <w:szCs w:val="28"/>
          <w:lang w:val="kk-KZ"/>
        </w:rPr>
      </w:pPr>
    </w:p>
    <w:p w:rsidR="00D072F4" w:rsidRPr="00774C27" w:rsidRDefault="00D072F4" w:rsidP="00176581">
      <w:pPr>
        <w:spacing w:after="0" w:line="240" w:lineRule="auto"/>
        <w:jc w:val="center"/>
        <w:rPr>
          <w:rFonts w:ascii="Times New Roman" w:hAnsi="Times New Roman"/>
          <w:sz w:val="28"/>
          <w:szCs w:val="28"/>
          <w:lang w:val="kk-KZ"/>
        </w:rPr>
      </w:pPr>
    </w:p>
    <w:p w:rsidR="00D072F4" w:rsidRPr="00774C27" w:rsidRDefault="00D072F4" w:rsidP="00176581">
      <w:pPr>
        <w:spacing w:after="0" w:line="240" w:lineRule="auto"/>
        <w:jc w:val="center"/>
        <w:rPr>
          <w:rFonts w:ascii="Times New Roman" w:hAnsi="Times New Roman"/>
          <w:sz w:val="28"/>
          <w:szCs w:val="28"/>
          <w:lang w:val="kk-KZ"/>
        </w:rPr>
      </w:pPr>
    </w:p>
    <w:p w:rsidR="00D072F4" w:rsidRPr="00774C27" w:rsidRDefault="00D072F4" w:rsidP="00176581">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6D010300 – Педагогика және психология</w:t>
      </w:r>
    </w:p>
    <w:p w:rsidR="00D072F4" w:rsidRPr="00774C27" w:rsidRDefault="00D072F4" w:rsidP="00176581">
      <w:pPr>
        <w:spacing w:after="0" w:line="240" w:lineRule="auto"/>
        <w:jc w:val="center"/>
        <w:rPr>
          <w:rFonts w:ascii="Times New Roman" w:hAnsi="Times New Roman"/>
          <w:sz w:val="28"/>
          <w:szCs w:val="28"/>
          <w:lang w:val="kk-KZ"/>
        </w:rPr>
      </w:pPr>
    </w:p>
    <w:p w:rsidR="00D072F4" w:rsidRPr="00774C27" w:rsidRDefault="00D072F4" w:rsidP="00176581">
      <w:pPr>
        <w:spacing w:after="0" w:line="240" w:lineRule="auto"/>
        <w:jc w:val="center"/>
        <w:rPr>
          <w:rFonts w:ascii="Times New Roman" w:hAnsi="Times New Roman"/>
          <w:sz w:val="28"/>
          <w:szCs w:val="28"/>
          <w:lang w:val="kk-KZ"/>
        </w:rPr>
      </w:pPr>
    </w:p>
    <w:p w:rsidR="00D072F4" w:rsidRPr="00774C27" w:rsidRDefault="00D072F4" w:rsidP="00176581">
      <w:pPr>
        <w:spacing w:after="0" w:line="240" w:lineRule="auto"/>
        <w:jc w:val="center"/>
        <w:rPr>
          <w:rFonts w:ascii="Times New Roman" w:hAnsi="Times New Roman"/>
          <w:sz w:val="28"/>
          <w:szCs w:val="28"/>
          <w:lang w:val="kk-KZ"/>
        </w:rPr>
      </w:pPr>
    </w:p>
    <w:p w:rsidR="00D072F4" w:rsidRPr="00774C27" w:rsidRDefault="00D072F4" w:rsidP="00176581">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 xml:space="preserve">Философия докторы (PhD) </w:t>
      </w:r>
    </w:p>
    <w:p w:rsidR="00D072F4" w:rsidRPr="00774C27" w:rsidRDefault="00DB3C1E" w:rsidP="00176581">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 xml:space="preserve">дәрежесін </w:t>
      </w:r>
      <w:r w:rsidR="00D072F4" w:rsidRPr="00774C27">
        <w:rPr>
          <w:rFonts w:ascii="Times New Roman" w:hAnsi="Times New Roman"/>
          <w:sz w:val="28"/>
          <w:szCs w:val="28"/>
          <w:lang w:val="kk-KZ"/>
        </w:rPr>
        <w:t>алу үшін дайындалған диссертация</w:t>
      </w:r>
    </w:p>
    <w:p w:rsidR="00D072F4" w:rsidRPr="00774C27" w:rsidRDefault="00D072F4" w:rsidP="00176581">
      <w:pPr>
        <w:spacing w:after="0" w:line="240" w:lineRule="auto"/>
        <w:jc w:val="center"/>
        <w:rPr>
          <w:rFonts w:ascii="Times New Roman" w:hAnsi="Times New Roman"/>
          <w:sz w:val="28"/>
          <w:szCs w:val="28"/>
          <w:lang w:val="kk-KZ"/>
        </w:rPr>
      </w:pPr>
    </w:p>
    <w:p w:rsidR="00D072F4" w:rsidRPr="00774C27" w:rsidRDefault="00D072F4" w:rsidP="00176581">
      <w:pPr>
        <w:spacing w:after="0" w:line="240" w:lineRule="auto"/>
        <w:rPr>
          <w:rFonts w:ascii="Times New Roman" w:hAnsi="Times New Roman"/>
          <w:sz w:val="28"/>
          <w:szCs w:val="28"/>
          <w:lang w:val="kk-KZ"/>
        </w:rPr>
      </w:pPr>
    </w:p>
    <w:p w:rsidR="00D072F4" w:rsidRPr="00774C27" w:rsidRDefault="00D072F4" w:rsidP="00176581">
      <w:pPr>
        <w:spacing w:after="0" w:line="240" w:lineRule="auto"/>
        <w:rPr>
          <w:rFonts w:ascii="Times New Roman" w:hAnsi="Times New Roman"/>
          <w:sz w:val="28"/>
          <w:szCs w:val="28"/>
          <w:lang w:val="kk-KZ"/>
        </w:rPr>
      </w:pPr>
    </w:p>
    <w:p w:rsidR="00D072F4" w:rsidRPr="00774C27" w:rsidRDefault="00D072F4" w:rsidP="00176581">
      <w:pPr>
        <w:spacing w:after="0" w:line="240" w:lineRule="auto"/>
        <w:rPr>
          <w:rFonts w:ascii="Times New Roman" w:hAnsi="Times New Roman"/>
          <w:sz w:val="28"/>
          <w:szCs w:val="28"/>
          <w:lang w:val="kk-KZ"/>
        </w:rPr>
      </w:pPr>
    </w:p>
    <w:p w:rsidR="00D072F4" w:rsidRPr="00774C27" w:rsidRDefault="008B5034" w:rsidP="00176581">
      <w:pPr>
        <w:spacing w:after="0" w:line="240" w:lineRule="auto"/>
        <w:jc w:val="right"/>
        <w:rPr>
          <w:rFonts w:ascii="Times New Roman" w:hAnsi="Times New Roman"/>
          <w:sz w:val="28"/>
          <w:szCs w:val="28"/>
          <w:lang w:val="kk-KZ"/>
        </w:rPr>
      </w:pPr>
      <w:r w:rsidRPr="00774C27">
        <w:rPr>
          <w:rFonts w:ascii="Times New Roman" w:hAnsi="Times New Roman"/>
          <w:sz w:val="28"/>
          <w:szCs w:val="28"/>
          <w:lang w:val="kk-KZ"/>
        </w:rPr>
        <w:t>Отандық ғылыми кеңесші</w:t>
      </w:r>
    </w:p>
    <w:p w:rsidR="00D072F4" w:rsidRPr="00774C27" w:rsidRDefault="00D072F4" w:rsidP="00176581">
      <w:pPr>
        <w:spacing w:after="0" w:line="240" w:lineRule="auto"/>
        <w:jc w:val="right"/>
        <w:rPr>
          <w:rFonts w:ascii="Times New Roman" w:hAnsi="Times New Roman"/>
          <w:sz w:val="28"/>
          <w:szCs w:val="28"/>
          <w:lang w:val="kk-KZ"/>
        </w:rPr>
      </w:pPr>
      <w:r w:rsidRPr="00774C27">
        <w:rPr>
          <w:rFonts w:ascii="Times New Roman" w:hAnsi="Times New Roman"/>
          <w:sz w:val="28"/>
          <w:szCs w:val="28"/>
          <w:lang w:val="kk-KZ"/>
        </w:rPr>
        <w:t>педагогика ғылымдарының докторы,</w:t>
      </w:r>
    </w:p>
    <w:p w:rsidR="00D072F4" w:rsidRPr="00774C27" w:rsidRDefault="00D072F4" w:rsidP="00176581">
      <w:pPr>
        <w:spacing w:after="0" w:line="240" w:lineRule="auto"/>
        <w:jc w:val="right"/>
        <w:rPr>
          <w:rFonts w:ascii="Times New Roman" w:hAnsi="Times New Roman"/>
          <w:sz w:val="28"/>
          <w:szCs w:val="28"/>
          <w:lang w:val="kk-KZ"/>
        </w:rPr>
      </w:pPr>
      <w:r w:rsidRPr="00774C27">
        <w:rPr>
          <w:rFonts w:ascii="Times New Roman" w:hAnsi="Times New Roman"/>
          <w:sz w:val="28"/>
          <w:szCs w:val="28"/>
        </w:rPr>
        <w:t>профессор</w:t>
      </w:r>
      <w:r w:rsidRPr="00774C27">
        <w:rPr>
          <w:rFonts w:ascii="Times New Roman" w:hAnsi="Times New Roman"/>
          <w:sz w:val="28"/>
          <w:szCs w:val="28"/>
          <w:lang w:val="kk-KZ"/>
        </w:rPr>
        <w:t xml:space="preserve"> </w:t>
      </w:r>
    </w:p>
    <w:p w:rsidR="00D072F4" w:rsidRPr="00774C27" w:rsidRDefault="00D072F4" w:rsidP="00176581">
      <w:pPr>
        <w:spacing w:after="0" w:line="240" w:lineRule="auto"/>
        <w:jc w:val="right"/>
        <w:rPr>
          <w:rFonts w:ascii="Times New Roman" w:hAnsi="Times New Roman"/>
          <w:sz w:val="28"/>
          <w:szCs w:val="28"/>
        </w:rPr>
      </w:pPr>
      <w:r w:rsidRPr="00774C27">
        <w:rPr>
          <w:rFonts w:ascii="Times New Roman" w:hAnsi="Times New Roman"/>
          <w:sz w:val="28"/>
          <w:szCs w:val="28"/>
          <w:lang w:val="kk-KZ"/>
        </w:rPr>
        <w:t>Калкеева К.Р.</w:t>
      </w:r>
    </w:p>
    <w:p w:rsidR="00D072F4" w:rsidRPr="00774C27" w:rsidRDefault="00D072F4" w:rsidP="00176581">
      <w:pPr>
        <w:spacing w:after="0" w:line="240" w:lineRule="auto"/>
        <w:jc w:val="right"/>
        <w:rPr>
          <w:rFonts w:ascii="Times New Roman" w:hAnsi="Times New Roman"/>
          <w:sz w:val="16"/>
          <w:szCs w:val="16"/>
        </w:rPr>
      </w:pPr>
    </w:p>
    <w:p w:rsidR="00D072F4" w:rsidRPr="00774C27" w:rsidRDefault="00D072F4" w:rsidP="00176581">
      <w:pPr>
        <w:spacing w:after="0" w:line="240" w:lineRule="auto"/>
        <w:jc w:val="right"/>
        <w:rPr>
          <w:rFonts w:ascii="Times New Roman" w:hAnsi="Times New Roman"/>
          <w:sz w:val="28"/>
          <w:szCs w:val="28"/>
          <w:lang w:val="kk-KZ"/>
        </w:rPr>
      </w:pPr>
      <w:r w:rsidRPr="00774C27">
        <w:rPr>
          <w:rFonts w:ascii="Times New Roman" w:hAnsi="Times New Roman"/>
          <w:sz w:val="28"/>
          <w:szCs w:val="28"/>
        </w:rPr>
        <w:t>Шетелдік ғылыми кеңесші</w:t>
      </w:r>
    </w:p>
    <w:p w:rsidR="00D072F4" w:rsidRPr="00774C27" w:rsidRDefault="00E66D74" w:rsidP="00176581">
      <w:pPr>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педагогика </w:t>
      </w:r>
      <w:r w:rsidR="00D072F4" w:rsidRPr="00774C27">
        <w:rPr>
          <w:rFonts w:ascii="Times New Roman" w:hAnsi="Times New Roman"/>
          <w:sz w:val="28"/>
          <w:szCs w:val="28"/>
          <w:lang w:val="kk-KZ"/>
        </w:rPr>
        <w:t xml:space="preserve"> ғылымдарының докторы</w:t>
      </w:r>
    </w:p>
    <w:p w:rsidR="00D072F4" w:rsidRPr="00774C27" w:rsidRDefault="000328C4" w:rsidP="00176581">
      <w:pPr>
        <w:spacing w:after="0" w:line="240" w:lineRule="auto"/>
        <w:jc w:val="right"/>
        <w:rPr>
          <w:rFonts w:ascii="Times New Roman" w:hAnsi="Times New Roman"/>
          <w:sz w:val="28"/>
          <w:szCs w:val="28"/>
          <w:lang w:val="kk-KZ"/>
        </w:rPr>
      </w:pPr>
      <w:r>
        <w:rPr>
          <w:rFonts w:ascii="Times New Roman" w:hAnsi="Times New Roman"/>
          <w:sz w:val="28"/>
          <w:szCs w:val="28"/>
          <w:lang w:val="kk-KZ"/>
        </w:rPr>
        <w:t>професс</w:t>
      </w:r>
      <w:r w:rsidR="00D072F4" w:rsidRPr="00774C27">
        <w:rPr>
          <w:rFonts w:ascii="Times New Roman" w:hAnsi="Times New Roman"/>
          <w:sz w:val="28"/>
          <w:szCs w:val="28"/>
          <w:lang w:val="kk-KZ"/>
        </w:rPr>
        <w:t>ор</w:t>
      </w:r>
    </w:p>
    <w:p w:rsidR="00D072F4" w:rsidRPr="00774C27" w:rsidRDefault="00D072F4" w:rsidP="00176581">
      <w:pPr>
        <w:spacing w:after="0" w:line="240" w:lineRule="auto"/>
        <w:jc w:val="right"/>
        <w:rPr>
          <w:rFonts w:ascii="Times New Roman" w:hAnsi="Times New Roman"/>
          <w:sz w:val="28"/>
          <w:szCs w:val="28"/>
          <w:lang w:val="kk-KZ"/>
        </w:rPr>
      </w:pPr>
      <w:r w:rsidRPr="00774C27">
        <w:rPr>
          <w:rFonts w:ascii="Times New Roman" w:hAnsi="Times New Roman"/>
          <w:sz w:val="28"/>
          <w:szCs w:val="28"/>
          <w:lang w:val="kk-KZ"/>
        </w:rPr>
        <w:t xml:space="preserve">Казаренков В.И. </w:t>
      </w:r>
    </w:p>
    <w:p w:rsidR="00D072F4" w:rsidRPr="00774C27" w:rsidRDefault="0098390B" w:rsidP="00176581">
      <w:pPr>
        <w:spacing w:after="0" w:line="240" w:lineRule="auto"/>
        <w:jc w:val="right"/>
        <w:rPr>
          <w:rFonts w:ascii="Times New Roman" w:hAnsi="Times New Roman"/>
          <w:sz w:val="28"/>
          <w:szCs w:val="28"/>
          <w:lang w:val="kk-KZ"/>
        </w:rPr>
      </w:pPr>
      <w:r>
        <w:rPr>
          <w:rFonts w:ascii="Times New Roman" w:hAnsi="Times New Roman"/>
          <w:sz w:val="28"/>
          <w:szCs w:val="28"/>
          <w:lang w:val="kk-KZ"/>
        </w:rPr>
        <w:t>(Ресей халықтар дос</w:t>
      </w:r>
      <w:r w:rsidR="00D072F4" w:rsidRPr="00774C27">
        <w:rPr>
          <w:rFonts w:ascii="Times New Roman" w:hAnsi="Times New Roman"/>
          <w:sz w:val="28"/>
          <w:szCs w:val="28"/>
          <w:lang w:val="kk-KZ"/>
        </w:rPr>
        <w:t xml:space="preserve">тығы  </w:t>
      </w:r>
    </w:p>
    <w:p w:rsidR="00D072F4" w:rsidRPr="00774C27" w:rsidRDefault="00D072F4" w:rsidP="00176581">
      <w:pPr>
        <w:spacing w:after="0" w:line="240" w:lineRule="auto"/>
        <w:jc w:val="right"/>
        <w:rPr>
          <w:rFonts w:ascii="Times New Roman" w:hAnsi="Times New Roman"/>
          <w:sz w:val="28"/>
          <w:szCs w:val="28"/>
          <w:lang w:val="kk-KZ"/>
        </w:rPr>
      </w:pPr>
      <w:r w:rsidRPr="00774C27">
        <w:rPr>
          <w:rFonts w:ascii="Times New Roman" w:hAnsi="Times New Roman"/>
          <w:sz w:val="28"/>
          <w:szCs w:val="28"/>
          <w:lang w:val="kk-KZ"/>
        </w:rPr>
        <w:t>университеті)</w:t>
      </w:r>
    </w:p>
    <w:p w:rsidR="00D072F4" w:rsidRPr="00774C27" w:rsidRDefault="00D072F4" w:rsidP="00176581">
      <w:pPr>
        <w:spacing w:after="0" w:line="240" w:lineRule="auto"/>
        <w:rPr>
          <w:rFonts w:ascii="Times New Roman" w:hAnsi="Times New Roman"/>
          <w:sz w:val="28"/>
          <w:szCs w:val="28"/>
          <w:lang w:val="kk-KZ"/>
        </w:rPr>
      </w:pPr>
    </w:p>
    <w:p w:rsidR="00D072F4" w:rsidRPr="00774C27" w:rsidRDefault="00D072F4" w:rsidP="00176581">
      <w:pPr>
        <w:spacing w:after="0" w:line="240" w:lineRule="auto"/>
        <w:rPr>
          <w:rFonts w:ascii="Times New Roman" w:hAnsi="Times New Roman"/>
          <w:sz w:val="28"/>
          <w:szCs w:val="28"/>
          <w:lang w:val="kk-KZ"/>
        </w:rPr>
      </w:pPr>
    </w:p>
    <w:p w:rsidR="00176581" w:rsidRPr="00774C27" w:rsidRDefault="00176581" w:rsidP="00176581">
      <w:pPr>
        <w:spacing w:after="0" w:line="240" w:lineRule="auto"/>
        <w:rPr>
          <w:rFonts w:ascii="Times New Roman" w:hAnsi="Times New Roman"/>
          <w:sz w:val="28"/>
          <w:szCs w:val="28"/>
          <w:lang w:val="kk-KZ"/>
        </w:rPr>
      </w:pPr>
    </w:p>
    <w:p w:rsidR="00D729CA" w:rsidRPr="00774C27" w:rsidRDefault="00D729CA" w:rsidP="00176581">
      <w:pPr>
        <w:spacing w:after="0" w:line="240" w:lineRule="auto"/>
        <w:rPr>
          <w:rFonts w:ascii="Times New Roman" w:hAnsi="Times New Roman"/>
          <w:sz w:val="28"/>
          <w:szCs w:val="28"/>
          <w:lang w:val="kk-KZ"/>
        </w:rPr>
      </w:pPr>
    </w:p>
    <w:p w:rsidR="00D072F4" w:rsidRPr="00774C27" w:rsidRDefault="00D072F4" w:rsidP="00176581">
      <w:pPr>
        <w:spacing w:after="0" w:line="240" w:lineRule="auto"/>
        <w:rPr>
          <w:rFonts w:ascii="Times New Roman" w:hAnsi="Times New Roman"/>
          <w:sz w:val="28"/>
          <w:szCs w:val="28"/>
          <w:lang w:val="kk-KZ"/>
        </w:rPr>
      </w:pPr>
    </w:p>
    <w:p w:rsidR="00D072F4" w:rsidRPr="00774C27" w:rsidRDefault="00D072F4" w:rsidP="00176581">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Қазақстан Республикасы</w:t>
      </w:r>
    </w:p>
    <w:p w:rsidR="00D072F4" w:rsidRPr="00774C27" w:rsidRDefault="00F54971" w:rsidP="00176581">
      <w:pPr>
        <w:spacing w:after="0" w:line="240" w:lineRule="auto"/>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2760345</wp:posOffset>
                </wp:positionH>
                <wp:positionV relativeFrom="paragraph">
                  <wp:posOffset>285750</wp:posOffset>
                </wp:positionV>
                <wp:extent cx="588645" cy="270510"/>
                <wp:effectExtent l="0" t="0" r="1905" b="0"/>
                <wp:wrapNone/>
                <wp:docPr id="13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270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98D786" id="Прямоугольник 12" o:spid="_x0000_s1026" style="position:absolute;margin-left:217.35pt;margin-top:22.5pt;width:46.3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" fillcolor="white [3212]" stroked="f" strokeweight="2pt">
                <v:path arrowok="t"/>
              </v:rect>
            </w:pict>
          </mc:Fallback>
        </mc:AlternateContent>
      </w:r>
      <w:r w:rsidR="00DE36AB" w:rsidRPr="00774C27">
        <w:rPr>
          <w:rFonts w:ascii="Times New Roman" w:hAnsi="Times New Roman"/>
          <w:sz w:val="28"/>
          <w:szCs w:val="28"/>
          <w:lang w:val="kk-KZ"/>
        </w:rPr>
        <w:t>Астана</w:t>
      </w:r>
      <w:r w:rsidR="00D072F4" w:rsidRPr="00774C27">
        <w:rPr>
          <w:rFonts w:ascii="Times New Roman" w:hAnsi="Times New Roman"/>
          <w:sz w:val="28"/>
          <w:szCs w:val="28"/>
          <w:lang w:val="kk-KZ"/>
        </w:rPr>
        <w:t>, 202</w:t>
      </w:r>
      <w:r w:rsidR="00D072F4" w:rsidRPr="00774C27">
        <w:rPr>
          <w:rFonts w:ascii="Times New Roman" w:hAnsi="Times New Roman"/>
          <w:sz w:val="28"/>
          <w:szCs w:val="28"/>
        </w:rPr>
        <w:t>2</w:t>
      </w:r>
    </w:p>
    <w:p w:rsidR="008D2946" w:rsidRPr="00774C27" w:rsidRDefault="00D072F4" w:rsidP="00176581">
      <w:pPr>
        <w:tabs>
          <w:tab w:val="left" w:pos="993"/>
        </w:tabs>
        <w:spacing w:after="0" w:line="240" w:lineRule="auto"/>
        <w:contextualSpacing/>
        <w:jc w:val="center"/>
        <w:rPr>
          <w:rFonts w:ascii="Times New Roman" w:hAnsi="Times New Roman"/>
          <w:sz w:val="28"/>
          <w:szCs w:val="28"/>
        </w:rPr>
      </w:pPr>
      <w:r w:rsidRPr="00774C27">
        <w:rPr>
          <w:rFonts w:ascii="Times New Roman" w:hAnsi="Times New Roman"/>
          <w:b/>
          <w:caps/>
          <w:sz w:val="28"/>
          <w:szCs w:val="28"/>
          <w:lang w:val="kk-KZ"/>
        </w:rPr>
        <w:lastRenderedPageBreak/>
        <w:t>Мазмұны</w:t>
      </w:r>
    </w:p>
    <w:tbl>
      <w:tblPr>
        <w:tblStyle w:val="4d"/>
        <w:tblpPr w:leftFromText="180" w:rightFromText="180" w:vertAnchor="page" w:horzAnchor="margin" w:tblpY="1867"/>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6"/>
        <w:gridCol w:w="8414"/>
        <w:gridCol w:w="769"/>
      </w:tblGrid>
      <w:tr w:rsidR="00D729CA" w:rsidRPr="00774C27" w:rsidTr="00480AD0">
        <w:trPr>
          <w:trHeight w:val="320"/>
        </w:trPr>
        <w:tc>
          <w:tcPr>
            <w:tcW w:w="9180" w:type="dxa"/>
            <w:gridSpan w:val="2"/>
            <w:vAlign w:val="bottom"/>
          </w:tcPr>
          <w:p w:rsidR="00D729CA" w:rsidRPr="00774C27" w:rsidRDefault="00D729CA" w:rsidP="00D729CA">
            <w:pPr>
              <w:tabs>
                <w:tab w:val="left" w:pos="993"/>
              </w:tabs>
              <w:ind w:right="-270"/>
              <w:contextualSpacing/>
              <w:rPr>
                <w:rFonts w:ascii="Times New Roman" w:hAnsi="Times New Roman"/>
                <w:sz w:val="28"/>
                <w:szCs w:val="28"/>
                <w:shd w:val="clear" w:color="auto" w:fill="FFFFFF"/>
                <w:lang w:val="kk-KZ"/>
              </w:rPr>
            </w:pPr>
            <w:r w:rsidRPr="00774C27">
              <w:rPr>
                <w:rFonts w:ascii="Times New Roman" w:hAnsi="Times New Roman"/>
                <w:b/>
                <w:sz w:val="28"/>
                <w:szCs w:val="28"/>
                <w:shd w:val="clear" w:color="auto" w:fill="FFFFFF"/>
                <w:lang w:val="kk-KZ"/>
              </w:rPr>
              <w:t>НОРМАТИВТІК СІЛТЕМЕЛЕР</w:t>
            </w:r>
            <w:r w:rsidRPr="00774C27">
              <w:rPr>
                <w:rFonts w:ascii="Times New Roman" w:hAnsi="Times New Roman"/>
                <w:sz w:val="28"/>
                <w:szCs w:val="28"/>
                <w:shd w:val="clear" w:color="auto" w:fill="FFFFFF"/>
                <w:lang w:val="kk-KZ"/>
              </w:rPr>
              <w:t>...................................................................</w:t>
            </w:r>
          </w:p>
        </w:tc>
        <w:tc>
          <w:tcPr>
            <w:tcW w:w="769" w:type="dxa"/>
            <w:vAlign w:val="bottom"/>
          </w:tcPr>
          <w:p w:rsidR="00D729CA" w:rsidRPr="00774C27" w:rsidRDefault="00D729CA" w:rsidP="00D729CA">
            <w:pPr>
              <w:tabs>
                <w:tab w:val="left" w:pos="993"/>
              </w:tabs>
              <w:ind w:right="-270"/>
              <w:contextualSpacing/>
              <w:rPr>
                <w:rFonts w:ascii="Times New Roman" w:hAnsi="Times New Roman"/>
                <w:sz w:val="28"/>
                <w:szCs w:val="28"/>
                <w:lang w:val="en-US"/>
              </w:rPr>
            </w:pPr>
            <w:r w:rsidRPr="00774C27">
              <w:rPr>
                <w:rFonts w:ascii="Times New Roman" w:hAnsi="Times New Roman"/>
                <w:sz w:val="28"/>
                <w:szCs w:val="28"/>
                <w:lang w:val="en-US"/>
              </w:rPr>
              <w:t>3</w:t>
            </w:r>
          </w:p>
        </w:tc>
      </w:tr>
      <w:tr w:rsidR="00D729CA" w:rsidRPr="00774C27" w:rsidTr="00480AD0">
        <w:trPr>
          <w:trHeight w:val="320"/>
        </w:trPr>
        <w:tc>
          <w:tcPr>
            <w:tcW w:w="9180" w:type="dxa"/>
            <w:gridSpan w:val="2"/>
            <w:vAlign w:val="bottom"/>
          </w:tcPr>
          <w:p w:rsidR="00D729CA" w:rsidRPr="00774C27" w:rsidRDefault="00D729CA" w:rsidP="00D729CA">
            <w:pPr>
              <w:tabs>
                <w:tab w:val="left" w:pos="993"/>
              </w:tabs>
              <w:ind w:right="-270"/>
              <w:contextualSpacing/>
              <w:rPr>
                <w:rFonts w:ascii="Times New Roman" w:hAnsi="Times New Roman"/>
                <w:sz w:val="28"/>
                <w:szCs w:val="28"/>
                <w:shd w:val="clear" w:color="auto" w:fill="FFFFFF"/>
                <w:lang w:val="kk-KZ"/>
              </w:rPr>
            </w:pPr>
            <w:r w:rsidRPr="00774C27">
              <w:rPr>
                <w:rFonts w:ascii="Times New Roman" w:hAnsi="Times New Roman"/>
                <w:b/>
                <w:sz w:val="28"/>
                <w:szCs w:val="28"/>
                <w:shd w:val="clear" w:color="auto" w:fill="FFFFFF"/>
                <w:lang w:val="kk-KZ"/>
              </w:rPr>
              <w:t>АНЫҚТАМАЛАР</w:t>
            </w:r>
            <w:r w:rsidRPr="00774C27">
              <w:rPr>
                <w:rFonts w:ascii="Times New Roman" w:hAnsi="Times New Roman"/>
                <w:sz w:val="28"/>
                <w:szCs w:val="28"/>
                <w:shd w:val="clear" w:color="auto" w:fill="FFFFFF"/>
                <w:lang w:val="kk-KZ"/>
              </w:rPr>
              <w:t>.............................................................................................</w:t>
            </w:r>
          </w:p>
        </w:tc>
        <w:tc>
          <w:tcPr>
            <w:tcW w:w="769" w:type="dxa"/>
            <w:vAlign w:val="bottom"/>
          </w:tcPr>
          <w:p w:rsidR="00D729CA" w:rsidRPr="00774C27" w:rsidRDefault="00D729CA" w:rsidP="00D729CA">
            <w:pPr>
              <w:tabs>
                <w:tab w:val="left" w:pos="993"/>
              </w:tabs>
              <w:ind w:right="-270"/>
              <w:contextualSpacing/>
              <w:rPr>
                <w:rFonts w:ascii="Times New Roman" w:hAnsi="Times New Roman"/>
                <w:sz w:val="28"/>
                <w:szCs w:val="28"/>
                <w:lang w:val="en-US"/>
              </w:rPr>
            </w:pPr>
            <w:r w:rsidRPr="00774C27">
              <w:rPr>
                <w:rFonts w:ascii="Times New Roman" w:hAnsi="Times New Roman"/>
                <w:sz w:val="28"/>
                <w:szCs w:val="28"/>
                <w:lang w:val="en-US"/>
              </w:rPr>
              <w:t>4</w:t>
            </w:r>
          </w:p>
        </w:tc>
      </w:tr>
      <w:tr w:rsidR="00D729CA" w:rsidRPr="00774C27" w:rsidTr="00480AD0">
        <w:trPr>
          <w:trHeight w:val="320"/>
        </w:trPr>
        <w:tc>
          <w:tcPr>
            <w:tcW w:w="9180" w:type="dxa"/>
            <w:gridSpan w:val="2"/>
            <w:vAlign w:val="bottom"/>
          </w:tcPr>
          <w:p w:rsidR="00D729CA" w:rsidRPr="00774C27" w:rsidRDefault="00D729CA" w:rsidP="00D729CA">
            <w:pPr>
              <w:tabs>
                <w:tab w:val="left" w:pos="993"/>
              </w:tabs>
              <w:ind w:right="-270"/>
              <w:contextualSpacing/>
              <w:rPr>
                <w:rFonts w:ascii="Times New Roman" w:hAnsi="Times New Roman"/>
                <w:sz w:val="28"/>
                <w:szCs w:val="28"/>
                <w:shd w:val="clear" w:color="auto" w:fill="FFFFFF"/>
                <w:lang w:val="kk-KZ"/>
              </w:rPr>
            </w:pPr>
            <w:r w:rsidRPr="00774C27">
              <w:rPr>
                <w:rFonts w:ascii="Times New Roman" w:eastAsia="Times New Roman" w:hAnsi="Times New Roman"/>
                <w:b/>
                <w:bCs/>
                <w:sz w:val="28"/>
                <w:szCs w:val="28"/>
                <w:lang w:val="kk-KZ"/>
              </w:rPr>
              <w:t>БЕЛГІЛЕУЛЕР МЕН ҚЫСҚАРТУЛАР</w:t>
            </w:r>
            <w:r w:rsidRPr="00774C27">
              <w:rPr>
                <w:rFonts w:ascii="Times New Roman" w:eastAsia="Times New Roman" w:hAnsi="Times New Roman"/>
                <w:bCs/>
                <w:sz w:val="28"/>
                <w:szCs w:val="28"/>
                <w:lang w:val="kk-KZ"/>
              </w:rPr>
              <w:t>.......................................................</w:t>
            </w:r>
          </w:p>
        </w:tc>
        <w:tc>
          <w:tcPr>
            <w:tcW w:w="769" w:type="dxa"/>
            <w:vAlign w:val="bottom"/>
          </w:tcPr>
          <w:p w:rsidR="00D729CA" w:rsidRPr="00774C27" w:rsidRDefault="008F4907" w:rsidP="00D729CA">
            <w:pPr>
              <w:tabs>
                <w:tab w:val="left" w:pos="993"/>
              </w:tabs>
              <w:ind w:right="-270"/>
              <w:contextualSpacing/>
              <w:rPr>
                <w:rFonts w:ascii="Times New Roman" w:hAnsi="Times New Roman"/>
                <w:sz w:val="28"/>
                <w:szCs w:val="28"/>
              </w:rPr>
            </w:pPr>
            <w:r w:rsidRPr="00774C27">
              <w:rPr>
                <w:rFonts w:ascii="Times New Roman" w:hAnsi="Times New Roman"/>
                <w:sz w:val="28"/>
                <w:szCs w:val="28"/>
              </w:rPr>
              <w:t>6</w:t>
            </w:r>
          </w:p>
        </w:tc>
      </w:tr>
      <w:tr w:rsidR="00D729CA" w:rsidRPr="00774C27" w:rsidTr="00480AD0">
        <w:trPr>
          <w:trHeight w:val="320"/>
        </w:trPr>
        <w:tc>
          <w:tcPr>
            <w:tcW w:w="9180" w:type="dxa"/>
            <w:gridSpan w:val="2"/>
            <w:vAlign w:val="bottom"/>
          </w:tcPr>
          <w:p w:rsidR="00D729CA" w:rsidRPr="00774C27" w:rsidRDefault="00D729CA" w:rsidP="00D729CA">
            <w:pPr>
              <w:tabs>
                <w:tab w:val="left" w:pos="993"/>
              </w:tabs>
              <w:ind w:right="-270"/>
              <w:contextualSpacing/>
              <w:rPr>
                <w:rFonts w:ascii="Times New Roman" w:hAnsi="Times New Roman"/>
                <w:sz w:val="28"/>
                <w:szCs w:val="28"/>
                <w:shd w:val="clear" w:color="auto" w:fill="FFFFFF"/>
                <w:lang w:val="kk-KZ"/>
              </w:rPr>
            </w:pPr>
            <w:r w:rsidRPr="00774C27">
              <w:rPr>
                <w:rFonts w:ascii="Times New Roman" w:hAnsi="Times New Roman"/>
                <w:b/>
                <w:sz w:val="28"/>
                <w:szCs w:val="28"/>
                <w:shd w:val="clear" w:color="auto" w:fill="FFFFFF"/>
                <w:lang w:val="kk-KZ"/>
              </w:rPr>
              <w:t>КІРІСПЕ</w:t>
            </w:r>
            <w:r w:rsidRPr="00774C27">
              <w:rPr>
                <w:rFonts w:ascii="Times New Roman" w:hAnsi="Times New Roman"/>
                <w:sz w:val="28"/>
                <w:szCs w:val="28"/>
                <w:shd w:val="clear" w:color="auto" w:fill="FFFFFF"/>
                <w:lang w:val="kk-KZ"/>
              </w:rPr>
              <w:t>..............................................................................................................</w:t>
            </w:r>
          </w:p>
        </w:tc>
        <w:tc>
          <w:tcPr>
            <w:tcW w:w="769" w:type="dxa"/>
            <w:vAlign w:val="bottom"/>
          </w:tcPr>
          <w:p w:rsidR="00D729CA" w:rsidRPr="00774C27" w:rsidRDefault="00D729CA" w:rsidP="00D729CA">
            <w:pPr>
              <w:tabs>
                <w:tab w:val="left" w:pos="993"/>
              </w:tabs>
              <w:ind w:right="-270"/>
              <w:contextualSpacing/>
              <w:rPr>
                <w:rFonts w:ascii="Times New Roman" w:hAnsi="Times New Roman"/>
                <w:sz w:val="28"/>
                <w:szCs w:val="28"/>
                <w:lang w:val="en-US"/>
              </w:rPr>
            </w:pPr>
            <w:r w:rsidRPr="00774C27">
              <w:rPr>
                <w:rFonts w:ascii="Times New Roman" w:hAnsi="Times New Roman"/>
                <w:sz w:val="28"/>
                <w:szCs w:val="28"/>
                <w:lang w:val="en-US"/>
              </w:rPr>
              <w:t>7</w:t>
            </w:r>
          </w:p>
        </w:tc>
      </w:tr>
      <w:tr w:rsidR="00D729CA" w:rsidRPr="00774C27" w:rsidTr="00480AD0">
        <w:trPr>
          <w:trHeight w:val="427"/>
        </w:trPr>
        <w:tc>
          <w:tcPr>
            <w:tcW w:w="766" w:type="dxa"/>
          </w:tcPr>
          <w:p w:rsidR="00D729CA" w:rsidRPr="00774C27" w:rsidRDefault="00D729CA" w:rsidP="00D729CA">
            <w:pPr>
              <w:tabs>
                <w:tab w:val="left" w:pos="993"/>
              </w:tabs>
              <w:ind w:right="-270"/>
              <w:contextualSpacing/>
              <w:rPr>
                <w:rFonts w:ascii="Times New Roman" w:hAnsi="Times New Roman"/>
                <w:b/>
                <w:sz w:val="28"/>
                <w:szCs w:val="28"/>
                <w:lang w:val="kk-KZ"/>
              </w:rPr>
            </w:pPr>
            <w:r w:rsidRPr="00774C27">
              <w:rPr>
                <w:rFonts w:ascii="Times New Roman" w:hAnsi="Times New Roman"/>
                <w:b/>
                <w:sz w:val="28"/>
                <w:szCs w:val="28"/>
                <w:lang w:val="kk-KZ"/>
              </w:rPr>
              <w:t>1</w:t>
            </w:r>
          </w:p>
        </w:tc>
        <w:tc>
          <w:tcPr>
            <w:tcW w:w="8414" w:type="dxa"/>
            <w:vAlign w:val="bottom"/>
          </w:tcPr>
          <w:p w:rsidR="00D729CA" w:rsidRPr="00774C27" w:rsidRDefault="00D729CA" w:rsidP="008F4907">
            <w:pPr>
              <w:tabs>
                <w:tab w:val="left" w:pos="993"/>
              </w:tabs>
              <w:contextualSpacing/>
              <w:jc w:val="both"/>
              <w:rPr>
                <w:rFonts w:ascii="Times New Roman" w:hAnsi="Times New Roman"/>
                <w:sz w:val="28"/>
                <w:szCs w:val="28"/>
                <w:lang w:val="kk-KZ"/>
              </w:rPr>
            </w:pPr>
            <w:r w:rsidRPr="00774C27">
              <w:rPr>
                <w:rFonts w:ascii="Times New Roman" w:hAnsi="Times New Roman"/>
                <w:b/>
                <w:sz w:val="28"/>
                <w:szCs w:val="28"/>
                <w:lang w:val="kk-KZ"/>
              </w:rPr>
              <w:t>АЙМАҚТЫҚ ТҰҒЫРДЫ ҚОЛДАНУ ЖАҒДАЙЫНЫҢ ТЕОРИЯЛЫҚ-ӘДІСНАМАЛЫҚ НЕГІЗДЕРІ</w:t>
            </w:r>
            <w:r w:rsidR="008F4907" w:rsidRPr="00774C27">
              <w:rPr>
                <w:rFonts w:ascii="Times New Roman" w:hAnsi="Times New Roman"/>
                <w:sz w:val="28"/>
                <w:szCs w:val="28"/>
                <w:lang w:val="kk-KZ"/>
              </w:rPr>
              <w:t>...............................</w:t>
            </w:r>
          </w:p>
        </w:tc>
        <w:tc>
          <w:tcPr>
            <w:tcW w:w="769" w:type="dxa"/>
            <w:vAlign w:val="bottom"/>
          </w:tcPr>
          <w:p w:rsidR="00D729CA" w:rsidRPr="00774C27" w:rsidRDefault="00D729CA" w:rsidP="00D729CA">
            <w:pPr>
              <w:tabs>
                <w:tab w:val="left" w:pos="993"/>
              </w:tabs>
              <w:ind w:right="-270"/>
              <w:contextualSpacing/>
              <w:rPr>
                <w:rFonts w:ascii="Times New Roman" w:hAnsi="Times New Roman"/>
                <w:sz w:val="28"/>
                <w:szCs w:val="28"/>
                <w:lang w:val="kk-KZ"/>
              </w:rPr>
            </w:pPr>
          </w:p>
          <w:p w:rsidR="00D729CA" w:rsidRPr="00385C58" w:rsidRDefault="00D729CA" w:rsidP="00D729CA">
            <w:pPr>
              <w:tabs>
                <w:tab w:val="left" w:pos="993"/>
              </w:tabs>
              <w:ind w:right="-270"/>
              <w:contextualSpacing/>
              <w:rPr>
                <w:rFonts w:ascii="Times New Roman" w:hAnsi="Times New Roman"/>
                <w:sz w:val="28"/>
                <w:szCs w:val="28"/>
              </w:rPr>
            </w:pPr>
            <w:r w:rsidRPr="00774C27">
              <w:rPr>
                <w:rFonts w:ascii="Times New Roman" w:hAnsi="Times New Roman"/>
                <w:sz w:val="28"/>
                <w:szCs w:val="28"/>
                <w:lang w:val="kk-KZ"/>
              </w:rPr>
              <w:t>1</w:t>
            </w:r>
            <w:r w:rsidR="00385C58">
              <w:rPr>
                <w:rFonts w:ascii="Times New Roman" w:hAnsi="Times New Roman"/>
                <w:sz w:val="28"/>
                <w:szCs w:val="28"/>
              </w:rPr>
              <w:t>6</w:t>
            </w:r>
          </w:p>
        </w:tc>
      </w:tr>
      <w:tr w:rsidR="00D729CA" w:rsidRPr="00774C27" w:rsidTr="00480AD0">
        <w:trPr>
          <w:trHeight w:val="320"/>
        </w:trPr>
        <w:tc>
          <w:tcPr>
            <w:tcW w:w="766" w:type="dxa"/>
          </w:tcPr>
          <w:p w:rsidR="00D729CA" w:rsidRPr="00774C27" w:rsidRDefault="00D729CA" w:rsidP="00D729CA">
            <w:pPr>
              <w:tabs>
                <w:tab w:val="left" w:pos="374"/>
                <w:tab w:val="left" w:pos="662"/>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1.1</w:t>
            </w:r>
          </w:p>
        </w:tc>
        <w:tc>
          <w:tcPr>
            <w:tcW w:w="8414" w:type="dxa"/>
          </w:tcPr>
          <w:p w:rsidR="00D729CA" w:rsidRPr="00774C27" w:rsidRDefault="00D729CA" w:rsidP="00D729CA">
            <w:pPr>
              <w:rPr>
                <w:rFonts w:ascii="Times New Roman" w:hAnsi="Times New Roman"/>
                <w:sz w:val="28"/>
                <w:szCs w:val="28"/>
                <w:lang w:val="kk-KZ"/>
              </w:rPr>
            </w:pPr>
            <w:r w:rsidRPr="00774C27">
              <w:rPr>
                <w:rStyle w:val="tlid-translation"/>
                <w:rFonts w:ascii="Times New Roman" w:hAnsi="Times New Roman"/>
                <w:sz w:val="28"/>
                <w:szCs w:val="28"/>
                <w:lang w:val="kk-KZ"/>
              </w:rPr>
              <w:t>Аймақтандыру мәселесінің мәдени, тарихи және педагогикалық құнды феномен ретіндегі мәні..........................................................</w:t>
            </w:r>
            <w:r w:rsidR="008F4907"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w:t>
            </w:r>
          </w:p>
        </w:tc>
        <w:tc>
          <w:tcPr>
            <w:tcW w:w="769" w:type="dxa"/>
            <w:vAlign w:val="bottom"/>
          </w:tcPr>
          <w:p w:rsidR="00D729CA" w:rsidRPr="00385C58" w:rsidRDefault="00D729CA" w:rsidP="00D729CA">
            <w:pPr>
              <w:tabs>
                <w:tab w:val="left" w:pos="993"/>
              </w:tabs>
              <w:ind w:right="-270"/>
              <w:contextualSpacing/>
              <w:rPr>
                <w:rFonts w:ascii="Times New Roman" w:hAnsi="Times New Roman"/>
                <w:sz w:val="28"/>
                <w:szCs w:val="28"/>
              </w:rPr>
            </w:pPr>
            <w:r w:rsidRPr="00774C27">
              <w:rPr>
                <w:rFonts w:ascii="Times New Roman" w:hAnsi="Times New Roman"/>
                <w:sz w:val="28"/>
                <w:szCs w:val="28"/>
                <w:lang w:val="kk-KZ"/>
              </w:rPr>
              <w:t>1</w:t>
            </w:r>
            <w:r w:rsidR="00385C58">
              <w:rPr>
                <w:rFonts w:ascii="Times New Roman" w:hAnsi="Times New Roman"/>
                <w:sz w:val="28"/>
                <w:szCs w:val="28"/>
              </w:rPr>
              <w:t>6</w:t>
            </w:r>
          </w:p>
        </w:tc>
      </w:tr>
      <w:tr w:rsidR="00D729CA" w:rsidRPr="00774C27" w:rsidTr="00480AD0">
        <w:trPr>
          <w:trHeight w:val="260"/>
        </w:trPr>
        <w:tc>
          <w:tcPr>
            <w:tcW w:w="766" w:type="dxa"/>
          </w:tcPr>
          <w:p w:rsidR="00D729CA" w:rsidRPr="00774C27" w:rsidRDefault="00D729CA" w:rsidP="00D729CA">
            <w:pPr>
              <w:tabs>
                <w:tab w:val="left" w:pos="374"/>
                <w:tab w:val="left" w:pos="662"/>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1.2</w:t>
            </w:r>
          </w:p>
        </w:tc>
        <w:tc>
          <w:tcPr>
            <w:tcW w:w="8414" w:type="dxa"/>
          </w:tcPr>
          <w:p w:rsidR="00D729CA" w:rsidRPr="00774C27" w:rsidRDefault="008F4907" w:rsidP="00D729CA">
            <w:pPr>
              <w:rPr>
                <w:rFonts w:ascii="Times New Roman" w:hAnsi="Times New Roman"/>
                <w:b/>
                <w:caps/>
                <w:sz w:val="28"/>
                <w:szCs w:val="28"/>
                <w:lang w:val="kk-KZ"/>
              </w:rPr>
            </w:pPr>
            <w:r w:rsidRPr="00774C27">
              <w:rPr>
                <w:rStyle w:val="tlid-translation"/>
                <w:rFonts w:ascii="Times New Roman" w:hAnsi="Times New Roman"/>
                <w:sz w:val="28"/>
                <w:szCs w:val="28"/>
                <w:lang w:val="kk-KZ"/>
              </w:rPr>
              <w:t xml:space="preserve">«Аймақ» ұғымының </w:t>
            </w:r>
            <w:r w:rsidR="00D729CA" w:rsidRPr="00774C27">
              <w:rPr>
                <w:rStyle w:val="tlid-translation"/>
                <w:rFonts w:ascii="Times New Roman" w:hAnsi="Times New Roman"/>
                <w:sz w:val="28"/>
                <w:szCs w:val="28"/>
                <w:lang w:val="kk-KZ"/>
              </w:rPr>
              <w:t>даму тенденциялары</w:t>
            </w:r>
            <w:r w:rsidR="00D729CA" w:rsidRPr="00774C27">
              <w:rPr>
                <w:rFonts w:ascii="Times New Roman" w:hAnsi="Times New Roman"/>
                <w:sz w:val="28"/>
                <w:szCs w:val="28"/>
                <w:lang w:val="kk-KZ"/>
              </w:rPr>
              <w:t>...............................</w:t>
            </w:r>
            <w:r w:rsidRPr="00774C27">
              <w:rPr>
                <w:rFonts w:ascii="Times New Roman" w:hAnsi="Times New Roman"/>
                <w:sz w:val="28"/>
                <w:szCs w:val="28"/>
                <w:lang w:val="kk-KZ"/>
              </w:rPr>
              <w:t>..</w:t>
            </w:r>
            <w:r w:rsidR="00D729CA" w:rsidRPr="00774C27">
              <w:rPr>
                <w:rFonts w:ascii="Times New Roman" w:hAnsi="Times New Roman"/>
                <w:sz w:val="28"/>
                <w:szCs w:val="28"/>
                <w:lang w:val="kk-KZ"/>
              </w:rPr>
              <w:t>.</w:t>
            </w:r>
            <w:r w:rsidRPr="00774C27">
              <w:rPr>
                <w:rFonts w:ascii="Times New Roman" w:hAnsi="Times New Roman"/>
                <w:sz w:val="28"/>
                <w:szCs w:val="28"/>
                <w:lang w:val="kk-KZ"/>
              </w:rPr>
              <w:t>.</w:t>
            </w:r>
            <w:r w:rsidR="00D729CA" w:rsidRPr="00774C27">
              <w:rPr>
                <w:rFonts w:ascii="Times New Roman" w:hAnsi="Times New Roman"/>
                <w:sz w:val="28"/>
                <w:szCs w:val="28"/>
                <w:lang w:val="kk-KZ"/>
              </w:rPr>
              <w:t>........</w:t>
            </w:r>
          </w:p>
        </w:tc>
        <w:tc>
          <w:tcPr>
            <w:tcW w:w="769" w:type="dxa"/>
            <w:vAlign w:val="bottom"/>
          </w:tcPr>
          <w:p w:rsidR="00D729CA" w:rsidRPr="00385C58" w:rsidRDefault="00385C58" w:rsidP="008F4907">
            <w:pPr>
              <w:tabs>
                <w:tab w:val="left" w:pos="993"/>
              </w:tabs>
              <w:ind w:right="-270"/>
              <w:contextualSpacing/>
              <w:rPr>
                <w:rFonts w:ascii="Times New Roman" w:hAnsi="Times New Roman"/>
                <w:sz w:val="28"/>
                <w:szCs w:val="28"/>
              </w:rPr>
            </w:pPr>
            <w:r>
              <w:rPr>
                <w:rFonts w:ascii="Times New Roman" w:hAnsi="Times New Roman"/>
                <w:sz w:val="28"/>
                <w:szCs w:val="28"/>
              </w:rPr>
              <w:t>28</w:t>
            </w:r>
          </w:p>
        </w:tc>
      </w:tr>
      <w:tr w:rsidR="00D729CA" w:rsidRPr="00774C27" w:rsidTr="00480AD0">
        <w:trPr>
          <w:trHeight w:val="656"/>
        </w:trPr>
        <w:tc>
          <w:tcPr>
            <w:tcW w:w="766" w:type="dxa"/>
          </w:tcPr>
          <w:p w:rsidR="00D729CA" w:rsidRPr="00774C27" w:rsidRDefault="00D729CA" w:rsidP="00D729CA">
            <w:pPr>
              <w:tabs>
                <w:tab w:val="left" w:pos="374"/>
                <w:tab w:val="left" w:pos="662"/>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1.3</w:t>
            </w:r>
          </w:p>
        </w:tc>
        <w:tc>
          <w:tcPr>
            <w:tcW w:w="8414" w:type="dxa"/>
          </w:tcPr>
          <w:p w:rsidR="00D729CA" w:rsidRPr="00774C27" w:rsidRDefault="00D729CA" w:rsidP="00D729CA">
            <w:pPr>
              <w:jc w:val="both"/>
              <w:rPr>
                <w:rFonts w:ascii="Times New Roman" w:hAnsi="Times New Roman"/>
                <w:sz w:val="28"/>
                <w:szCs w:val="28"/>
                <w:lang w:val="kk-KZ"/>
              </w:rPr>
            </w:pPr>
            <w:r w:rsidRPr="00774C27">
              <w:rPr>
                <w:rFonts w:ascii="Times New Roman" w:hAnsi="Times New Roman"/>
                <w:sz w:val="28"/>
                <w:szCs w:val="28"/>
                <w:lang w:val="kk-KZ"/>
              </w:rPr>
              <w:t>ЖОО оқу үдерісінде аймақтық тұғырды ендірудің әдіснамалық негізі..................................................................................................</w:t>
            </w:r>
            <w:r w:rsidR="008F4907" w:rsidRPr="00774C27">
              <w:rPr>
                <w:rFonts w:ascii="Times New Roman" w:hAnsi="Times New Roman"/>
                <w:sz w:val="28"/>
                <w:szCs w:val="28"/>
                <w:lang w:val="kk-KZ"/>
              </w:rPr>
              <w:t>..</w:t>
            </w:r>
            <w:r w:rsidRPr="00774C27">
              <w:rPr>
                <w:rFonts w:ascii="Times New Roman" w:hAnsi="Times New Roman"/>
                <w:sz w:val="28"/>
                <w:szCs w:val="28"/>
                <w:lang w:val="kk-KZ"/>
              </w:rPr>
              <w:t>.....</w:t>
            </w:r>
          </w:p>
        </w:tc>
        <w:tc>
          <w:tcPr>
            <w:tcW w:w="769" w:type="dxa"/>
            <w:vAlign w:val="bottom"/>
          </w:tcPr>
          <w:p w:rsidR="00D729CA" w:rsidRPr="00774C27" w:rsidRDefault="00D729CA" w:rsidP="00D729CA">
            <w:pPr>
              <w:tabs>
                <w:tab w:val="left" w:pos="993"/>
              </w:tabs>
              <w:ind w:right="-270"/>
              <w:contextualSpacing/>
              <w:rPr>
                <w:rFonts w:ascii="Times New Roman" w:hAnsi="Times New Roman"/>
                <w:sz w:val="28"/>
                <w:szCs w:val="28"/>
                <w:lang w:val="kk-KZ"/>
              </w:rPr>
            </w:pPr>
          </w:p>
          <w:p w:rsidR="00D729CA" w:rsidRPr="00774C27" w:rsidRDefault="00385C58" w:rsidP="00D729CA">
            <w:pPr>
              <w:tabs>
                <w:tab w:val="left" w:pos="993"/>
              </w:tabs>
              <w:ind w:right="-270"/>
              <w:contextualSpacing/>
              <w:rPr>
                <w:rFonts w:ascii="Times New Roman" w:hAnsi="Times New Roman"/>
                <w:sz w:val="28"/>
                <w:szCs w:val="28"/>
              </w:rPr>
            </w:pPr>
            <w:r>
              <w:rPr>
                <w:rFonts w:ascii="Times New Roman" w:hAnsi="Times New Roman"/>
                <w:sz w:val="28"/>
                <w:szCs w:val="28"/>
              </w:rPr>
              <w:t>37</w:t>
            </w:r>
          </w:p>
        </w:tc>
      </w:tr>
      <w:tr w:rsidR="00D729CA" w:rsidRPr="00774C27" w:rsidTr="00480AD0">
        <w:trPr>
          <w:trHeight w:val="680"/>
        </w:trPr>
        <w:tc>
          <w:tcPr>
            <w:tcW w:w="766" w:type="dxa"/>
          </w:tcPr>
          <w:p w:rsidR="00D729CA" w:rsidRPr="00774C27" w:rsidRDefault="00D729CA" w:rsidP="00D729CA">
            <w:pPr>
              <w:tabs>
                <w:tab w:val="left" w:pos="993"/>
              </w:tabs>
              <w:ind w:right="-270"/>
              <w:contextualSpacing/>
              <w:rPr>
                <w:rFonts w:ascii="Times New Roman" w:hAnsi="Times New Roman"/>
                <w:b/>
                <w:sz w:val="28"/>
                <w:szCs w:val="28"/>
                <w:lang w:val="kk-KZ"/>
              </w:rPr>
            </w:pPr>
            <w:r w:rsidRPr="00774C27">
              <w:rPr>
                <w:rFonts w:ascii="Times New Roman" w:hAnsi="Times New Roman"/>
                <w:b/>
                <w:sz w:val="28"/>
                <w:szCs w:val="28"/>
                <w:lang w:val="kk-KZ"/>
              </w:rPr>
              <w:t>2</w:t>
            </w:r>
          </w:p>
        </w:tc>
        <w:tc>
          <w:tcPr>
            <w:tcW w:w="8414" w:type="dxa"/>
            <w:vAlign w:val="bottom"/>
          </w:tcPr>
          <w:p w:rsidR="00D729CA" w:rsidRPr="00774C27" w:rsidRDefault="00A43980" w:rsidP="008F4907">
            <w:pPr>
              <w:tabs>
                <w:tab w:val="left" w:pos="993"/>
                <w:tab w:val="left" w:pos="7895"/>
              </w:tabs>
              <w:ind w:right="34"/>
              <w:contextualSpacing/>
              <w:jc w:val="both"/>
              <w:rPr>
                <w:rFonts w:ascii="Times New Roman" w:hAnsi="Times New Roman"/>
                <w:b/>
                <w:sz w:val="28"/>
                <w:szCs w:val="28"/>
                <w:lang w:val="kk-KZ"/>
              </w:rPr>
            </w:pPr>
            <w:r>
              <w:rPr>
                <w:rStyle w:val="tlid-translation"/>
                <w:rFonts w:ascii="Times New Roman" w:hAnsi="Times New Roman"/>
                <w:b/>
                <w:sz w:val="28"/>
                <w:szCs w:val="28"/>
                <w:lang w:val="kk-KZ"/>
              </w:rPr>
              <w:t>ЖОО ҮДЕРІСІН</w:t>
            </w:r>
            <w:r w:rsidR="00D729CA" w:rsidRPr="00774C27">
              <w:rPr>
                <w:rStyle w:val="tlid-translation"/>
                <w:rFonts w:ascii="Times New Roman" w:hAnsi="Times New Roman"/>
                <w:b/>
                <w:sz w:val="28"/>
                <w:szCs w:val="28"/>
                <w:lang w:val="kk-KZ"/>
              </w:rPr>
              <w:t>Е АЙМАҚТЫҚ ТҰҒЫРДЫ ЖҮЗЕГЕ АСЫРУДЫҢ ДИДАКТИКАЛЫҚ НЕГІЗДЕРІ</w:t>
            </w:r>
            <w:r w:rsidR="00D729CA" w:rsidRPr="00774C27">
              <w:rPr>
                <w:rStyle w:val="tlid-translation"/>
                <w:rFonts w:ascii="Times New Roman" w:hAnsi="Times New Roman"/>
                <w:sz w:val="28"/>
                <w:szCs w:val="28"/>
                <w:lang w:val="kk-KZ"/>
              </w:rPr>
              <w:t>..............................</w:t>
            </w:r>
          </w:p>
        </w:tc>
        <w:tc>
          <w:tcPr>
            <w:tcW w:w="769" w:type="dxa"/>
            <w:vAlign w:val="bottom"/>
          </w:tcPr>
          <w:p w:rsidR="00D729CA" w:rsidRPr="00774C27" w:rsidRDefault="00D729CA" w:rsidP="00D729CA">
            <w:pPr>
              <w:ind w:right="-270"/>
              <w:contextualSpacing/>
              <w:rPr>
                <w:rFonts w:ascii="Times New Roman" w:hAnsi="Times New Roman"/>
                <w:b/>
                <w:sz w:val="28"/>
                <w:szCs w:val="28"/>
                <w:lang w:val="kk-KZ"/>
              </w:rPr>
            </w:pPr>
          </w:p>
          <w:p w:rsidR="00D729CA" w:rsidRPr="00774C27" w:rsidRDefault="008F4907" w:rsidP="00D729CA">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5</w:t>
            </w:r>
            <w:r w:rsidR="00385C58">
              <w:rPr>
                <w:rFonts w:ascii="Times New Roman" w:hAnsi="Times New Roman"/>
                <w:sz w:val="28"/>
                <w:szCs w:val="28"/>
                <w:lang w:val="kk-KZ"/>
              </w:rPr>
              <w:t>0</w:t>
            </w:r>
          </w:p>
        </w:tc>
      </w:tr>
      <w:tr w:rsidR="00D729CA" w:rsidRPr="00774C27" w:rsidTr="00480AD0">
        <w:trPr>
          <w:trHeight w:val="340"/>
        </w:trPr>
        <w:tc>
          <w:tcPr>
            <w:tcW w:w="766" w:type="dxa"/>
          </w:tcPr>
          <w:p w:rsidR="00D729CA" w:rsidRPr="00774C27" w:rsidRDefault="00D729CA" w:rsidP="00D729CA">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2.1</w:t>
            </w:r>
          </w:p>
        </w:tc>
        <w:tc>
          <w:tcPr>
            <w:tcW w:w="8414" w:type="dxa"/>
          </w:tcPr>
          <w:p w:rsidR="00D729CA" w:rsidRPr="00774C27" w:rsidRDefault="00D729CA" w:rsidP="00D729CA">
            <w:pPr>
              <w:jc w:val="both"/>
              <w:rPr>
                <w:rFonts w:ascii="Times New Roman" w:hAnsi="Times New Roman"/>
                <w:b/>
                <w:caps/>
                <w:sz w:val="28"/>
                <w:szCs w:val="28"/>
                <w:lang w:val="kk-KZ"/>
              </w:rPr>
            </w:pPr>
            <w:r w:rsidRPr="00774C27">
              <w:rPr>
                <w:rStyle w:val="tlid-translation"/>
                <w:rFonts w:ascii="Times New Roman" w:hAnsi="Times New Roman"/>
                <w:sz w:val="28"/>
                <w:szCs w:val="28"/>
                <w:lang w:val="kk-KZ"/>
              </w:rPr>
              <w:t>Аймақтық материалды іріктеу мен жүйелеу...............................</w:t>
            </w:r>
            <w:r w:rsidR="008F4907"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w:t>
            </w:r>
          </w:p>
        </w:tc>
        <w:tc>
          <w:tcPr>
            <w:tcW w:w="769" w:type="dxa"/>
            <w:vAlign w:val="bottom"/>
          </w:tcPr>
          <w:p w:rsidR="00D729CA" w:rsidRPr="00774C27" w:rsidRDefault="00D729CA" w:rsidP="008F4907">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5</w:t>
            </w:r>
            <w:r w:rsidR="00385C58">
              <w:rPr>
                <w:rFonts w:ascii="Times New Roman" w:hAnsi="Times New Roman"/>
                <w:sz w:val="28"/>
                <w:szCs w:val="28"/>
                <w:lang w:val="kk-KZ"/>
              </w:rPr>
              <w:t>0</w:t>
            </w:r>
          </w:p>
        </w:tc>
      </w:tr>
      <w:tr w:rsidR="00D729CA" w:rsidRPr="00774C27" w:rsidTr="00480AD0">
        <w:trPr>
          <w:trHeight w:val="170"/>
        </w:trPr>
        <w:tc>
          <w:tcPr>
            <w:tcW w:w="766" w:type="dxa"/>
          </w:tcPr>
          <w:p w:rsidR="00D729CA" w:rsidRPr="00774C27" w:rsidRDefault="00D729CA" w:rsidP="00D729CA">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2.2</w:t>
            </w:r>
          </w:p>
        </w:tc>
        <w:tc>
          <w:tcPr>
            <w:tcW w:w="8414" w:type="dxa"/>
          </w:tcPr>
          <w:p w:rsidR="00D729CA" w:rsidRPr="00774C27" w:rsidRDefault="00D729CA" w:rsidP="00D729CA">
            <w:pPr>
              <w:rPr>
                <w:rFonts w:ascii="Times New Roman" w:hAnsi="Times New Roman"/>
                <w:b/>
                <w:caps/>
                <w:sz w:val="28"/>
                <w:szCs w:val="28"/>
              </w:rPr>
            </w:pPr>
            <w:r w:rsidRPr="00774C27">
              <w:rPr>
                <w:rStyle w:val="tlid-translation"/>
                <w:rFonts w:ascii="Times New Roman" w:hAnsi="Times New Roman"/>
                <w:sz w:val="28"/>
                <w:szCs w:val="28"/>
                <w:lang w:val="kk-KZ"/>
              </w:rPr>
              <w:t xml:space="preserve">Аймақтық материалды ЖОО оқыту үдерісіне трансформациялау </w:t>
            </w:r>
            <w:r w:rsidRPr="00774C27">
              <w:rPr>
                <w:rStyle w:val="tlid-translation"/>
                <w:rFonts w:ascii="Times New Roman" w:hAnsi="Times New Roman"/>
                <w:sz w:val="28"/>
                <w:szCs w:val="28"/>
              </w:rPr>
              <w:t xml:space="preserve">    </w:t>
            </w:r>
          </w:p>
        </w:tc>
        <w:tc>
          <w:tcPr>
            <w:tcW w:w="769" w:type="dxa"/>
            <w:vAlign w:val="bottom"/>
          </w:tcPr>
          <w:p w:rsidR="00D729CA" w:rsidRPr="00774C27" w:rsidRDefault="00D729CA" w:rsidP="008F4907">
            <w:pPr>
              <w:tabs>
                <w:tab w:val="left" w:pos="993"/>
              </w:tabs>
              <w:ind w:right="-270"/>
              <w:contextualSpacing/>
              <w:rPr>
                <w:rFonts w:ascii="Times New Roman" w:hAnsi="Times New Roman"/>
                <w:sz w:val="28"/>
                <w:szCs w:val="28"/>
              </w:rPr>
            </w:pPr>
            <w:r w:rsidRPr="00774C27">
              <w:rPr>
                <w:rFonts w:ascii="Times New Roman" w:hAnsi="Times New Roman"/>
                <w:sz w:val="28"/>
                <w:szCs w:val="28"/>
                <w:lang w:val="en-US"/>
              </w:rPr>
              <w:t>6</w:t>
            </w:r>
            <w:r w:rsidR="00385C58">
              <w:rPr>
                <w:rFonts w:ascii="Times New Roman" w:hAnsi="Times New Roman"/>
                <w:sz w:val="28"/>
                <w:szCs w:val="28"/>
              </w:rPr>
              <w:t>3</w:t>
            </w:r>
          </w:p>
        </w:tc>
      </w:tr>
      <w:tr w:rsidR="00D729CA" w:rsidRPr="00774C27" w:rsidTr="00480AD0">
        <w:trPr>
          <w:trHeight w:val="417"/>
        </w:trPr>
        <w:tc>
          <w:tcPr>
            <w:tcW w:w="766" w:type="dxa"/>
          </w:tcPr>
          <w:p w:rsidR="00D729CA" w:rsidRPr="00774C27" w:rsidRDefault="00D729CA" w:rsidP="00D729CA">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2.3</w:t>
            </w:r>
          </w:p>
        </w:tc>
        <w:tc>
          <w:tcPr>
            <w:tcW w:w="8414" w:type="dxa"/>
          </w:tcPr>
          <w:p w:rsidR="00D729CA" w:rsidRPr="00774C27" w:rsidRDefault="00D729CA" w:rsidP="00FE62B6">
            <w:pPr>
              <w:pStyle w:val="a3"/>
              <w:tabs>
                <w:tab w:val="left" w:pos="426"/>
              </w:tabs>
              <w:ind w:left="0"/>
              <w:jc w:val="both"/>
              <w:rPr>
                <w:rFonts w:ascii="Times New Roman" w:hAnsi="Times New Roman"/>
                <w:sz w:val="28"/>
                <w:szCs w:val="28"/>
                <w:lang w:val="kk-KZ"/>
              </w:rPr>
            </w:pPr>
            <w:r w:rsidRPr="00774C27">
              <w:rPr>
                <w:rFonts w:ascii="Times New Roman" w:hAnsi="Times New Roman"/>
                <w:sz w:val="28"/>
                <w:szCs w:val="28"/>
                <w:lang w:val="kk-KZ"/>
              </w:rPr>
              <w:t xml:space="preserve">ЖОО оқыту үдерісінде аймақтық </w:t>
            </w:r>
            <w:r w:rsidR="00FE62B6" w:rsidRPr="00774C27">
              <w:rPr>
                <w:rFonts w:ascii="Times New Roman" w:hAnsi="Times New Roman"/>
                <w:sz w:val="28"/>
                <w:szCs w:val="28"/>
                <w:lang w:val="kk-KZ"/>
              </w:rPr>
              <w:t xml:space="preserve">материалдарды қолданысқа ендірудің </w:t>
            </w:r>
            <w:r w:rsidRPr="00774C27">
              <w:rPr>
                <w:rFonts w:ascii="Times New Roman" w:hAnsi="Times New Roman"/>
                <w:sz w:val="28"/>
                <w:szCs w:val="28"/>
                <w:lang w:val="kk-KZ"/>
              </w:rPr>
              <w:t>теориялық моделі ...................................</w:t>
            </w:r>
            <w:r w:rsidR="008F4907" w:rsidRPr="00774C27">
              <w:rPr>
                <w:rFonts w:ascii="Times New Roman" w:hAnsi="Times New Roman"/>
                <w:sz w:val="28"/>
                <w:szCs w:val="28"/>
                <w:lang w:val="kk-KZ"/>
              </w:rPr>
              <w:t>...</w:t>
            </w:r>
            <w:r w:rsidRPr="00774C27">
              <w:rPr>
                <w:rFonts w:ascii="Times New Roman" w:hAnsi="Times New Roman"/>
                <w:sz w:val="28"/>
                <w:szCs w:val="28"/>
                <w:lang w:val="kk-KZ"/>
              </w:rPr>
              <w:t>.........</w:t>
            </w:r>
          </w:p>
        </w:tc>
        <w:tc>
          <w:tcPr>
            <w:tcW w:w="769" w:type="dxa"/>
            <w:vAlign w:val="bottom"/>
          </w:tcPr>
          <w:p w:rsidR="00D729CA" w:rsidRPr="00385C58" w:rsidRDefault="00385C58" w:rsidP="008F4907">
            <w:pPr>
              <w:tabs>
                <w:tab w:val="left" w:pos="993"/>
              </w:tabs>
              <w:ind w:right="-270"/>
              <w:contextualSpacing/>
              <w:rPr>
                <w:rFonts w:ascii="Times New Roman" w:hAnsi="Times New Roman"/>
                <w:sz w:val="28"/>
                <w:szCs w:val="28"/>
              </w:rPr>
            </w:pPr>
            <w:r>
              <w:rPr>
                <w:rFonts w:ascii="Times New Roman" w:hAnsi="Times New Roman"/>
                <w:sz w:val="28"/>
                <w:szCs w:val="28"/>
              </w:rPr>
              <w:t>80</w:t>
            </w:r>
          </w:p>
        </w:tc>
      </w:tr>
      <w:tr w:rsidR="00D729CA" w:rsidRPr="00774C27" w:rsidTr="00480AD0">
        <w:trPr>
          <w:trHeight w:val="1325"/>
        </w:trPr>
        <w:tc>
          <w:tcPr>
            <w:tcW w:w="766" w:type="dxa"/>
          </w:tcPr>
          <w:p w:rsidR="00D729CA" w:rsidRPr="00774C27" w:rsidRDefault="00D729CA" w:rsidP="00D729CA">
            <w:pPr>
              <w:tabs>
                <w:tab w:val="left" w:pos="993"/>
              </w:tabs>
              <w:ind w:right="-270"/>
              <w:contextualSpacing/>
              <w:rPr>
                <w:rFonts w:ascii="Times New Roman" w:hAnsi="Times New Roman"/>
                <w:b/>
                <w:sz w:val="28"/>
                <w:szCs w:val="28"/>
                <w:lang w:val="kk-KZ"/>
              </w:rPr>
            </w:pPr>
            <w:r w:rsidRPr="00774C27">
              <w:rPr>
                <w:rFonts w:ascii="Times New Roman" w:hAnsi="Times New Roman"/>
                <w:b/>
                <w:sz w:val="28"/>
                <w:szCs w:val="28"/>
                <w:lang w:val="kk-KZ"/>
              </w:rPr>
              <w:t>3</w:t>
            </w:r>
          </w:p>
        </w:tc>
        <w:tc>
          <w:tcPr>
            <w:tcW w:w="8414" w:type="dxa"/>
          </w:tcPr>
          <w:p w:rsidR="00D729CA" w:rsidRPr="00774C27" w:rsidRDefault="00D729CA" w:rsidP="00D729CA">
            <w:pPr>
              <w:tabs>
                <w:tab w:val="left" w:pos="993"/>
              </w:tabs>
              <w:contextualSpacing/>
              <w:jc w:val="both"/>
              <w:rPr>
                <w:rFonts w:ascii="Times New Roman" w:hAnsi="Times New Roman"/>
                <w:color w:val="FF0000"/>
                <w:sz w:val="28"/>
                <w:szCs w:val="28"/>
                <w:lang w:val="kk-KZ"/>
              </w:rPr>
            </w:pPr>
            <w:r w:rsidRPr="00774C27">
              <w:rPr>
                <w:rStyle w:val="tlid-translation"/>
                <w:rFonts w:ascii="Times New Roman" w:hAnsi="Times New Roman"/>
                <w:b/>
                <w:sz w:val="28"/>
                <w:szCs w:val="28"/>
                <w:lang w:val="kk-KZ"/>
              </w:rPr>
              <w:t>ЖОО ОҚЫТУ ҮДЕРІСІНДЕ АЙМАҚТЫҚ ТҰҒЫРДЫ ЖҮЗЕГЕ АСЫРУДЫҢ ПЕДАГОГИКАЛЫҚ ШАРТТАРЫНЫҢ ТИІМДІЛІГІН ТӘЖІРИБЕЛІК-ЭКСПЕРИМЕНТТІК ЖҰМЫС АРҚЫЛЫ ДӘЛЕЛДЕУ</w:t>
            </w:r>
            <w:r w:rsidRPr="00774C27">
              <w:rPr>
                <w:rStyle w:val="tlid-translation"/>
                <w:rFonts w:ascii="Times New Roman" w:hAnsi="Times New Roman"/>
                <w:sz w:val="28"/>
                <w:szCs w:val="28"/>
                <w:lang w:val="kk-KZ"/>
              </w:rPr>
              <w:t>............</w:t>
            </w:r>
            <w:r w:rsidR="00030724">
              <w:rPr>
                <w:rStyle w:val="tlid-translation"/>
                <w:rFonts w:ascii="Times New Roman" w:hAnsi="Times New Roman"/>
                <w:sz w:val="28"/>
                <w:szCs w:val="28"/>
                <w:lang w:val="kk-KZ"/>
              </w:rPr>
              <w:t>..</w:t>
            </w:r>
          </w:p>
        </w:tc>
        <w:tc>
          <w:tcPr>
            <w:tcW w:w="769" w:type="dxa"/>
            <w:vAlign w:val="bottom"/>
          </w:tcPr>
          <w:p w:rsidR="00D729CA" w:rsidRPr="00774C27" w:rsidRDefault="00D729CA" w:rsidP="00D729CA">
            <w:pPr>
              <w:ind w:right="-270"/>
              <w:contextualSpacing/>
              <w:rPr>
                <w:rFonts w:ascii="Times New Roman" w:hAnsi="Times New Roman"/>
                <w:b/>
                <w:color w:val="FF0000"/>
                <w:sz w:val="28"/>
                <w:szCs w:val="28"/>
                <w:lang w:val="kk-KZ"/>
              </w:rPr>
            </w:pPr>
          </w:p>
          <w:p w:rsidR="00D729CA" w:rsidRPr="00774C27" w:rsidRDefault="00D729CA" w:rsidP="00D729CA">
            <w:pPr>
              <w:ind w:right="-270"/>
              <w:contextualSpacing/>
              <w:rPr>
                <w:rFonts w:ascii="Times New Roman" w:hAnsi="Times New Roman"/>
                <w:b/>
                <w:color w:val="FF0000"/>
                <w:sz w:val="28"/>
                <w:szCs w:val="28"/>
                <w:lang w:val="kk-KZ"/>
              </w:rPr>
            </w:pPr>
          </w:p>
          <w:p w:rsidR="00D729CA" w:rsidRPr="00774C27" w:rsidRDefault="00D729CA" w:rsidP="00D729CA">
            <w:pPr>
              <w:tabs>
                <w:tab w:val="left" w:pos="993"/>
              </w:tabs>
              <w:ind w:right="-270"/>
              <w:contextualSpacing/>
              <w:rPr>
                <w:rFonts w:ascii="Times New Roman" w:hAnsi="Times New Roman"/>
                <w:sz w:val="28"/>
                <w:szCs w:val="28"/>
                <w:lang w:val="kk-KZ"/>
              </w:rPr>
            </w:pPr>
          </w:p>
          <w:p w:rsidR="00D729CA" w:rsidRPr="00774C27" w:rsidRDefault="008F4907" w:rsidP="00D729CA">
            <w:pPr>
              <w:tabs>
                <w:tab w:val="left" w:pos="993"/>
              </w:tabs>
              <w:ind w:right="-270"/>
              <w:contextualSpacing/>
              <w:rPr>
                <w:rFonts w:ascii="Times New Roman" w:hAnsi="Times New Roman"/>
                <w:color w:val="FF0000"/>
                <w:sz w:val="28"/>
                <w:szCs w:val="28"/>
              </w:rPr>
            </w:pPr>
            <w:r w:rsidRPr="00774C27">
              <w:rPr>
                <w:rFonts w:ascii="Times New Roman" w:hAnsi="Times New Roman"/>
                <w:sz w:val="28"/>
                <w:szCs w:val="28"/>
              </w:rPr>
              <w:t>9</w:t>
            </w:r>
            <w:r w:rsidR="00385C58">
              <w:rPr>
                <w:rFonts w:ascii="Times New Roman" w:hAnsi="Times New Roman"/>
                <w:sz w:val="28"/>
                <w:szCs w:val="28"/>
              </w:rPr>
              <w:t>0</w:t>
            </w:r>
          </w:p>
        </w:tc>
      </w:tr>
      <w:tr w:rsidR="00D729CA" w:rsidRPr="00774C27" w:rsidTr="00480AD0">
        <w:trPr>
          <w:trHeight w:val="113"/>
        </w:trPr>
        <w:tc>
          <w:tcPr>
            <w:tcW w:w="766" w:type="dxa"/>
          </w:tcPr>
          <w:p w:rsidR="00D729CA" w:rsidRPr="00774C27" w:rsidRDefault="00D729CA" w:rsidP="00D729CA">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3.1</w:t>
            </w:r>
          </w:p>
        </w:tc>
        <w:tc>
          <w:tcPr>
            <w:tcW w:w="8414" w:type="dxa"/>
          </w:tcPr>
          <w:p w:rsidR="00D729CA" w:rsidRPr="00774C27" w:rsidRDefault="00D729CA" w:rsidP="00D729CA">
            <w:pPr>
              <w:rPr>
                <w:rFonts w:ascii="Times New Roman" w:hAnsi="Times New Roman"/>
                <w:b/>
                <w:caps/>
                <w:sz w:val="28"/>
                <w:szCs w:val="28"/>
                <w:lang w:val="kk-KZ"/>
              </w:rPr>
            </w:pPr>
            <w:r w:rsidRPr="00774C27">
              <w:rPr>
                <w:rStyle w:val="tlid-translation"/>
                <w:rFonts w:ascii="Times New Roman" w:hAnsi="Times New Roman"/>
                <w:sz w:val="28"/>
                <w:szCs w:val="28"/>
                <w:lang w:val="kk-KZ"/>
              </w:rPr>
              <w:t>Тәжірибелік-эксперименттік жұмысты ұйымдастыру</w:t>
            </w:r>
            <w:r w:rsidRPr="00774C27">
              <w:rPr>
                <w:rFonts w:ascii="Times New Roman" w:hAnsi="Times New Roman"/>
                <w:sz w:val="28"/>
                <w:szCs w:val="28"/>
                <w:lang w:val="kk-KZ"/>
              </w:rPr>
              <w:t xml:space="preserve"> ......</w:t>
            </w:r>
            <w:r w:rsidR="005C7C27" w:rsidRPr="00774C27">
              <w:rPr>
                <w:rFonts w:ascii="Times New Roman" w:hAnsi="Times New Roman"/>
                <w:sz w:val="28"/>
                <w:szCs w:val="28"/>
                <w:lang w:val="en-US"/>
              </w:rPr>
              <w:t>................</w:t>
            </w:r>
            <w:r w:rsidRPr="00774C27">
              <w:rPr>
                <w:rFonts w:ascii="Times New Roman" w:hAnsi="Times New Roman"/>
                <w:sz w:val="28"/>
                <w:szCs w:val="28"/>
                <w:lang w:val="kk-KZ"/>
              </w:rPr>
              <w:t>.</w:t>
            </w:r>
            <w:r w:rsidR="00030724">
              <w:rPr>
                <w:rFonts w:ascii="Times New Roman" w:hAnsi="Times New Roman"/>
                <w:sz w:val="28"/>
                <w:szCs w:val="28"/>
                <w:lang w:val="kk-KZ"/>
              </w:rPr>
              <w:t>.</w:t>
            </w:r>
          </w:p>
        </w:tc>
        <w:tc>
          <w:tcPr>
            <w:tcW w:w="769" w:type="dxa"/>
            <w:vAlign w:val="bottom"/>
          </w:tcPr>
          <w:p w:rsidR="00D729CA" w:rsidRPr="00774C27" w:rsidRDefault="008F4907" w:rsidP="00D729CA">
            <w:pPr>
              <w:tabs>
                <w:tab w:val="left" w:pos="993"/>
              </w:tabs>
              <w:ind w:right="-270"/>
              <w:contextualSpacing/>
              <w:rPr>
                <w:rFonts w:ascii="Times New Roman" w:hAnsi="Times New Roman"/>
                <w:sz w:val="28"/>
                <w:szCs w:val="28"/>
              </w:rPr>
            </w:pPr>
            <w:r w:rsidRPr="00774C27">
              <w:rPr>
                <w:rFonts w:ascii="Times New Roman" w:hAnsi="Times New Roman"/>
                <w:sz w:val="28"/>
                <w:szCs w:val="28"/>
              </w:rPr>
              <w:t>9</w:t>
            </w:r>
            <w:r w:rsidR="00385C58">
              <w:rPr>
                <w:rFonts w:ascii="Times New Roman" w:hAnsi="Times New Roman"/>
                <w:sz w:val="28"/>
                <w:szCs w:val="28"/>
              </w:rPr>
              <w:t>0</w:t>
            </w:r>
          </w:p>
        </w:tc>
      </w:tr>
      <w:tr w:rsidR="00D729CA" w:rsidRPr="00774C27" w:rsidTr="00480AD0">
        <w:trPr>
          <w:trHeight w:val="113"/>
        </w:trPr>
        <w:tc>
          <w:tcPr>
            <w:tcW w:w="766" w:type="dxa"/>
          </w:tcPr>
          <w:p w:rsidR="00D729CA" w:rsidRPr="00774C27" w:rsidRDefault="00D729CA" w:rsidP="00D729CA">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3.2</w:t>
            </w:r>
          </w:p>
        </w:tc>
        <w:tc>
          <w:tcPr>
            <w:tcW w:w="8414" w:type="dxa"/>
          </w:tcPr>
          <w:p w:rsidR="00D729CA" w:rsidRPr="00774C27" w:rsidRDefault="00D729CA" w:rsidP="00D729CA">
            <w:pPr>
              <w:rPr>
                <w:rFonts w:ascii="Times New Roman" w:hAnsi="Times New Roman"/>
                <w:b/>
                <w:caps/>
                <w:sz w:val="28"/>
                <w:szCs w:val="28"/>
                <w:lang w:val="kk-KZ"/>
              </w:rPr>
            </w:pPr>
            <w:r w:rsidRPr="00774C27">
              <w:rPr>
                <w:rStyle w:val="tlid-translation"/>
                <w:rFonts w:ascii="Times New Roman" w:hAnsi="Times New Roman"/>
                <w:sz w:val="28"/>
                <w:szCs w:val="28"/>
                <w:lang w:val="kk-KZ"/>
              </w:rPr>
              <w:t>Аймақтық материалдарды оқыту үдерісіне енгізу .............................</w:t>
            </w:r>
            <w:r w:rsidR="00030724">
              <w:rPr>
                <w:rStyle w:val="tlid-translation"/>
                <w:rFonts w:ascii="Times New Roman" w:hAnsi="Times New Roman"/>
                <w:sz w:val="28"/>
                <w:szCs w:val="28"/>
                <w:lang w:val="kk-KZ"/>
              </w:rPr>
              <w:t>.</w:t>
            </w:r>
          </w:p>
        </w:tc>
        <w:tc>
          <w:tcPr>
            <w:tcW w:w="769" w:type="dxa"/>
            <w:vAlign w:val="bottom"/>
          </w:tcPr>
          <w:p w:rsidR="00D729CA" w:rsidRPr="00385C58" w:rsidRDefault="00D729CA" w:rsidP="00405414">
            <w:pPr>
              <w:tabs>
                <w:tab w:val="left" w:pos="993"/>
              </w:tabs>
              <w:ind w:right="-270"/>
              <w:contextualSpacing/>
              <w:rPr>
                <w:rFonts w:ascii="Times New Roman" w:hAnsi="Times New Roman"/>
                <w:sz w:val="28"/>
                <w:szCs w:val="28"/>
              </w:rPr>
            </w:pPr>
            <w:r w:rsidRPr="00774C27">
              <w:rPr>
                <w:rFonts w:ascii="Times New Roman" w:hAnsi="Times New Roman"/>
                <w:sz w:val="28"/>
                <w:szCs w:val="28"/>
                <w:lang w:val="en-US"/>
              </w:rPr>
              <w:t>1</w:t>
            </w:r>
            <w:r w:rsidR="00385C58">
              <w:rPr>
                <w:rFonts w:ascii="Times New Roman" w:hAnsi="Times New Roman"/>
                <w:sz w:val="28"/>
                <w:szCs w:val="28"/>
              </w:rPr>
              <w:t>08</w:t>
            </w:r>
          </w:p>
        </w:tc>
      </w:tr>
      <w:tr w:rsidR="00D729CA" w:rsidRPr="00774C27" w:rsidTr="00480AD0">
        <w:trPr>
          <w:trHeight w:val="320"/>
        </w:trPr>
        <w:tc>
          <w:tcPr>
            <w:tcW w:w="766" w:type="dxa"/>
          </w:tcPr>
          <w:p w:rsidR="00D729CA" w:rsidRPr="00774C27" w:rsidRDefault="00D729CA" w:rsidP="00D729CA">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3.3</w:t>
            </w:r>
          </w:p>
        </w:tc>
        <w:tc>
          <w:tcPr>
            <w:tcW w:w="8414" w:type="dxa"/>
          </w:tcPr>
          <w:p w:rsidR="00D729CA" w:rsidRPr="00774C27" w:rsidRDefault="00D729CA" w:rsidP="00D729CA">
            <w:pPr>
              <w:rPr>
                <w:rFonts w:ascii="Times New Roman" w:hAnsi="Times New Roman"/>
                <w:b/>
                <w:caps/>
                <w:sz w:val="28"/>
                <w:szCs w:val="28"/>
                <w:lang w:val="kk-KZ"/>
              </w:rPr>
            </w:pPr>
            <w:r w:rsidRPr="00774C27">
              <w:rPr>
                <w:rStyle w:val="tlid-translation"/>
                <w:rFonts w:ascii="Times New Roman" w:hAnsi="Times New Roman"/>
                <w:sz w:val="28"/>
                <w:szCs w:val="28"/>
                <w:lang w:val="kk-KZ"/>
              </w:rPr>
              <w:t>Тәжірибелік</w:t>
            </w:r>
            <w:r w:rsidRPr="00774C27">
              <w:rPr>
                <w:rStyle w:val="tlid-translation"/>
                <w:rFonts w:ascii="Times New Roman" w:hAnsi="Times New Roman"/>
                <w:sz w:val="28"/>
                <w:szCs w:val="28"/>
              </w:rPr>
              <w:t>-</w:t>
            </w:r>
            <w:r w:rsidRPr="00774C27">
              <w:rPr>
                <w:rStyle w:val="tlid-translation"/>
                <w:rFonts w:ascii="Times New Roman" w:hAnsi="Times New Roman"/>
                <w:sz w:val="28"/>
                <w:szCs w:val="28"/>
                <w:lang w:val="kk-KZ"/>
              </w:rPr>
              <w:t>эксперименттік жұмыс нәтижелері..........................</w:t>
            </w:r>
            <w:r w:rsidR="00405414"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w:t>
            </w:r>
            <w:r w:rsidR="00030724">
              <w:rPr>
                <w:rStyle w:val="tlid-translation"/>
                <w:rFonts w:ascii="Times New Roman" w:hAnsi="Times New Roman"/>
                <w:sz w:val="28"/>
                <w:szCs w:val="28"/>
                <w:lang w:val="kk-KZ"/>
              </w:rPr>
              <w:t>.</w:t>
            </w:r>
          </w:p>
        </w:tc>
        <w:tc>
          <w:tcPr>
            <w:tcW w:w="769" w:type="dxa"/>
            <w:vAlign w:val="bottom"/>
          </w:tcPr>
          <w:p w:rsidR="00D729CA" w:rsidRPr="00774C27" w:rsidRDefault="00D729CA" w:rsidP="00405414">
            <w:pPr>
              <w:tabs>
                <w:tab w:val="left" w:pos="993"/>
              </w:tabs>
              <w:ind w:right="-270"/>
              <w:contextualSpacing/>
              <w:rPr>
                <w:rFonts w:ascii="Times New Roman" w:hAnsi="Times New Roman"/>
                <w:sz w:val="28"/>
                <w:szCs w:val="28"/>
              </w:rPr>
            </w:pPr>
            <w:r w:rsidRPr="00774C27">
              <w:rPr>
                <w:rFonts w:ascii="Times New Roman" w:hAnsi="Times New Roman"/>
                <w:sz w:val="28"/>
                <w:szCs w:val="28"/>
                <w:lang w:val="en-US"/>
              </w:rPr>
              <w:t>1</w:t>
            </w:r>
            <w:r w:rsidR="00405414" w:rsidRPr="00774C27">
              <w:rPr>
                <w:rFonts w:ascii="Times New Roman" w:hAnsi="Times New Roman"/>
                <w:sz w:val="28"/>
                <w:szCs w:val="28"/>
              </w:rPr>
              <w:t>2</w:t>
            </w:r>
            <w:r w:rsidR="00385C58">
              <w:rPr>
                <w:rFonts w:ascii="Times New Roman" w:hAnsi="Times New Roman"/>
                <w:sz w:val="28"/>
                <w:szCs w:val="28"/>
              </w:rPr>
              <w:t>3</w:t>
            </w:r>
          </w:p>
        </w:tc>
      </w:tr>
      <w:tr w:rsidR="00D729CA" w:rsidRPr="00774C27" w:rsidTr="00480AD0">
        <w:trPr>
          <w:trHeight w:val="320"/>
        </w:trPr>
        <w:tc>
          <w:tcPr>
            <w:tcW w:w="9180" w:type="dxa"/>
            <w:gridSpan w:val="2"/>
            <w:vAlign w:val="bottom"/>
          </w:tcPr>
          <w:p w:rsidR="00D729CA" w:rsidRPr="00774C27" w:rsidRDefault="00D729CA" w:rsidP="00D729CA">
            <w:pPr>
              <w:tabs>
                <w:tab w:val="left" w:pos="993"/>
              </w:tabs>
              <w:ind w:right="-270"/>
              <w:contextualSpacing/>
              <w:rPr>
                <w:rFonts w:ascii="Times New Roman" w:hAnsi="Times New Roman"/>
                <w:sz w:val="28"/>
                <w:szCs w:val="28"/>
                <w:lang w:val="kk-KZ"/>
              </w:rPr>
            </w:pPr>
            <w:r w:rsidRPr="00774C27">
              <w:rPr>
                <w:rFonts w:ascii="Times New Roman" w:hAnsi="Times New Roman"/>
                <w:b/>
                <w:sz w:val="28"/>
                <w:szCs w:val="28"/>
                <w:lang w:val="kk-KZ"/>
              </w:rPr>
              <w:t>ҚОРЫТЫНДЫ</w:t>
            </w:r>
            <w:r w:rsidRPr="00774C27">
              <w:rPr>
                <w:rFonts w:ascii="Times New Roman" w:hAnsi="Times New Roman"/>
                <w:sz w:val="28"/>
                <w:szCs w:val="28"/>
                <w:lang w:val="kk-KZ"/>
              </w:rPr>
              <w:t>.........................................................................................</w:t>
            </w:r>
            <w:r w:rsidR="00405414" w:rsidRPr="00774C27">
              <w:rPr>
                <w:rFonts w:ascii="Times New Roman" w:hAnsi="Times New Roman"/>
                <w:sz w:val="28"/>
                <w:szCs w:val="28"/>
                <w:lang w:val="kk-KZ"/>
              </w:rPr>
              <w:t>.</w:t>
            </w:r>
            <w:r w:rsidR="00030724">
              <w:rPr>
                <w:rFonts w:ascii="Times New Roman" w:hAnsi="Times New Roman"/>
                <w:sz w:val="28"/>
                <w:szCs w:val="28"/>
                <w:lang w:val="kk-KZ"/>
              </w:rPr>
              <w:t>......</w:t>
            </w:r>
            <w:r w:rsidRPr="00774C27">
              <w:rPr>
                <w:rFonts w:ascii="Times New Roman" w:hAnsi="Times New Roman"/>
                <w:sz w:val="28"/>
                <w:szCs w:val="28"/>
                <w:lang w:val="kk-KZ"/>
              </w:rPr>
              <w:t>.</w:t>
            </w:r>
          </w:p>
        </w:tc>
        <w:tc>
          <w:tcPr>
            <w:tcW w:w="769" w:type="dxa"/>
            <w:vAlign w:val="bottom"/>
          </w:tcPr>
          <w:p w:rsidR="00D729CA" w:rsidRPr="00385C58" w:rsidRDefault="00D729CA" w:rsidP="00405414">
            <w:pPr>
              <w:tabs>
                <w:tab w:val="left" w:pos="993"/>
              </w:tabs>
              <w:ind w:right="-270"/>
              <w:contextualSpacing/>
              <w:rPr>
                <w:rFonts w:ascii="Times New Roman" w:hAnsi="Times New Roman"/>
                <w:sz w:val="28"/>
                <w:szCs w:val="28"/>
              </w:rPr>
            </w:pPr>
            <w:r w:rsidRPr="00774C27">
              <w:rPr>
                <w:rFonts w:ascii="Times New Roman" w:hAnsi="Times New Roman"/>
                <w:sz w:val="28"/>
                <w:szCs w:val="28"/>
                <w:lang w:val="kk-KZ"/>
              </w:rPr>
              <w:t>1</w:t>
            </w:r>
            <w:r w:rsidR="00385C58">
              <w:rPr>
                <w:rFonts w:ascii="Times New Roman" w:hAnsi="Times New Roman"/>
                <w:sz w:val="28"/>
                <w:szCs w:val="28"/>
              </w:rPr>
              <w:t>34</w:t>
            </w:r>
          </w:p>
        </w:tc>
      </w:tr>
      <w:tr w:rsidR="00D729CA" w:rsidRPr="00774C27" w:rsidTr="00480AD0">
        <w:trPr>
          <w:trHeight w:val="320"/>
        </w:trPr>
        <w:tc>
          <w:tcPr>
            <w:tcW w:w="9180" w:type="dxa"/>
            <w:gridSpan w:val="2"/>
            <w:vAlign w:val="bottom"/>
          </w:tcPr>
          <w:p w:rsidR="00D729CA" w:rsidRPr="00774C27" w:rsidRDefault="00D729CA" w:rsidP="00D729CA">
            <w:pPr>
              <w:tabs>
                <w:tab w:val="left" w:pos="993"/>
              </w:tabs>
              <w:ind w:right="-270"/>
              <w:contextualSpacing/>
              <w:rPr>
                <w:rFonts w:ascii="Times New Roman" w:hAnsi="Times New Roman"/>
                <w:sz w:val="28"/>
                <w:szCs w:val="28"/>
                <w:lang w:val="kk-KZ"/>
              </w:rPr>
            </w:pPr>
            <w:r w:rsidRPr="00774C27">
              <w:rPr>
                <w:rFonts w:ascii="Times New Roman" w:hAnsi="Times New Roman"/>
                <w:b/>
                <w:sz w:val="28"/>
                <w:szCs w:val="28"/>
                <w:lang w:val="kk-KZ"/>
              </w:rPr>
              <w:t>ПАЙДАЛАНЫЛҒАН ӘДЕБИЕТТЕР ТІЗІМІ</w:t>
            </w:r>
            <w:r w:rsidRPr="00774C27">
              <w:rPr>
                <w:rFonts w:ascii="Times New Roman" w:hAnsi="Times New Roman"/>
                <w:sz w:val="28"/>
                <w:szCs w:val="28"/>
                <w:lang w:val="kk-KZ"/>
              </w:rPr>
              <w:t>...................................</w:t>
            </w:r>
            <w:r w:rsidR="00405414" w:rsidRPr="00774C27">
              <w:rPr>
                <w:rFonts w:ascii="Times New Roman" w:hAnsi="Times New Roman"/>
                <w:sz w:val="28"/>
                <w:szCs w:val="28"/>
                <w:lang w:val="kk-KZ"/>
              </w:rPr>
              <w:t>.</w:t>
            </w:r>
            <w:r w:rsidRPr="00774C27">
              <w:rPr>
                <w:rFonts w:ascii="Times New Roman" w:hAnsi="Times New Roman"/>
                <w:sz w:val="28"/>
                <w:szCs w:val="28"/>
                <w:lang w:val="kk-KZ"/>
              </w:rPr>
              <w:t>........</w:t>
            </w:r>
            <w:r w:rsidR="00030724">
              <w:rPr>
                <w:rFonts w:ascii="Times New Roman" w:hAnsi="Times New Roman"/>
                <w:sz w:val="28"/>
                <w:szCs w:val="28"/>
                <w:lang w:val="kk-KZ"/>
              </w:rPr>
              <w:t>.</w:t>
            </w:r>
          </w:p>
        </w:tc>
        <w:tc>
          <w:tcPr>
            <w:tcW w:w="769" w:type="dxa"/>
            <w:vAlign w:val="bottom"/>
          </w:tcPr>
          <w:p w:rsidR="00D729CA" w:rsidRPr="00385C58" w:rsidRDefault="00D729CA" w:rsidP="00405414">
            <w:pPr>
              <w:tabs>
                <w:tab w:val="left" w:pos="993"/>
              </w:tabs>
              <w:ind w:right="-270"/>
              <w:contextualSpacing/>
              <w:rPr>
                <w:rFonts w:ascii="Times New Roman" w:hAnsi="Times New Roman"/>
                <w:sz w:val="28"/>
                <w:szCs w:val="28"/>
              </w:rPr>
            </w:pPr>
            <w:r w:rsidRPr="00774C27">
              <w:rPr>
                <w:rFonts w:ascii="Times New Roman" w:hAnsi="Times New Roman"/>
                <w:sz w:val="28"/>
                <w:szCs w:val="28"/>
                <w:lang w:val="kk-KZ"/>
              </w:rPr>
              <w:t>1</w:t>
            </w:r>
            <w:r w:rsidR="00385C58">
              <w:rPr>
                <w:rFonts w:ascii="Times New Roman" w:hAnsi="Times New Roman"/>
                <w:sz w:val="28"/>
                <w:szCs w:val="28"/>
              </w:rPr>
              <w:t>37</w:t>
            </w:r>
          </w:p>
        </w:tc>
      </w:tr>
      <w:tr w:rsidR="00D729CA" w:rsidRPr="00774C27" w:rsidTr="00480AD0">
        <w:trPr>
          <w:trHeight w:val="300"/>
        </w:trPr>
        <w:tc>
          <w:tcPr>
            <w:tcW w:w="9180" w:type="dxa"/>
            <w:gridSpan w:val="2"/>
            <w:vAlign w:val="bottom"/>
          </w:tcPr>
          <w:p w:rsidR="00D729CA" w:rsidRPr="001E596F" w:rsidRDefault="00D729CA" w:rsidP="001E596F">
            <w:pPr>
              <w:jc w:val="both"/>
              <w:rPr>
                <w:rFonts w:ascii="Times New Roman" w:hAnsi="Times New Roman"/>
                <w:b/>
                <w:sz w:val="28"/>
                <w:szCs w:val="28"/>
              </w:rPr>
            </w:pPr>
            <w:r w:rsidRPr="00774C27">
              <w:rPr>
                <w:rFonts w:ascii="Times New Roman" w:hAnsi="Times New Roman"/>
                <w:b/>
                <w:sz w:val="28"/>
                <w:szCs w:val="28"/>
                <w:lang w:val="kk-KZ"/>
              </w:rPr>
              <w:t>ҚОСЫМША</w:t>
            </w:r>
            <w:r w:rsidR="000F1E4D">
              <w:rPr>
                <w:rFonts w:ascii="Times New Roman" w:hAnsi="Times New Roman"/>
                <w:b/>
                <w:sz w:val="28"/>
                <w:szCs w:val="28"/>
                <w:lang w:val="kk-KZ"/>
              </w:rPr>
              <w:t xml:space="preserve"> </w:t>
            </w:r>
            <w:r w:rsidRPr="00774C27">
              <w:rPr>
                <w:rFonts w:ascii="Times New Roman" w:hAnsi="Times New Roman"/>
                <w:b/>
                <w:sz w:val="28"/>
                <w:szCs w:val="28"/>
                <w:lang w:val="kk-KZ"/>
              </w:rPr>
              <w:t>А</w:t>
            </w:r>
            <w:r w:rsidRPr="00774C27">
              <w:rPr>
                <w:rFonts w:ascii="Times New Roman" w:hAnsi="Times New Roman"/>
                <w:sz w:val="28"/>
                <w:szCs w:val="28"/>
                <w:lang w:val="kk-KZ"/>
              </w:rPr>
              <w:t xml:space="preserve"> –</w:t>
            </w:r>
            <w:r w:rsidR="001E596F">
              <w:rPr>
                <w:rFonts w:ascii="Times New Roman" w:hAnsi="Times New Roman"/>
                <w:sz w:val="28"/>
                <w:szCs w:val="28"/>
                <w:lang w:val="kk-KZ"/>
              </w:rPr>
              <w:t xml:space="preserve"> «</w:t>
            </w:r>
            <w:r w:rsidR="001E596F">
              <w:rPr>
                <w:rFonts w:ascii="Times New Roman" w:hAnsi="Times New Roman"/>
                <w:sz w:val="28"/>
                <w:szCs w:val="28"/>
                <w:lang w:val="en-US"/>
              </w:rPr>
              <w:t>Kazakhstan</w:t>
            </w:r>
            <w:r w:rsidR="001E596F" w:rsidRPr="001E596F">
              <w:rPr>
                <w:rFonts w:ascii="Times New Roman" w:hAnsi="Times New Roman"/>
                <w:sz w:val="28"/>
                <w:szCs w:val="28"/>
              </w:rPr>
              <w:t xml:space="preserve"> </w:t>
            </w:r>
            <w:r w:rsidR="001E596F">
              <w:rPr>
                <w:rFonts w:ascii="Times New Roman" w:hAnsi="Times New Roman"/>
                <w:sz w:val="28"/>
                <w:szCs w:val="28"/>
                <w:lang w:val="en-US"/>
              </w:rPr>
              <w:t>Regions</w:t>
            </w:r>
            <w:r w:rsidR="001E596F" w:rsidRPr="001E596F">
              <w:rPr>
                <w:rFonts w:ascii="Times New Roman" w:hAnsi="Times New Roman"/>
                <w:sz w:val="28"/>
                <w:szCs w:val="28"/>
              </w:rPr>
              <w:t xml:space="preserve"> </w:t>
            </w:r>
            <w:r w:rsidR="001E596F">
              <w:rPr>
                <w:rFonts w:ascii="Times New Roman" w:hAnsi="Times New Roman"/>
                <w:sz w:val="28"/>
                <w:szCs w:val="28"/>
                <w:lang w:val="en-US"/>
              </w:rPr>
              <w:t>in</w:t>
            </w:r>
            <w:r w:rsidR="001E596F" w:rsidRPr="001E596F">
              <w:rPr>
                <w:rFonts w:ascii="Times New Roman" w:hAnsi="Times New Roman"/>
                <w:sz w:val="28"/>
                <w:szCs w:val="28"/>
              </w:rPr>
              <w:t xml:space="preserve"> </w:t>
            </w:r>
            <w:r w:rsidR="001E596F">
              <w:rPr>
                <w:rFonts w:ascii="Times New Roman" w:hAnsi="Times New Roman"/>
                <w:sz w:val="28"/>
                <w:szCs w:val="28"/>
                <w:lang w:val="en-US"/>
              </w:rPr>
              <w:t>Focus</w:t>
            </w:r>
            <w:r w:rsidR="001E596F">
              <w:rPr>
                <w:rFonts w:ascii="Times New Roman" w:hAnsi="Times New Roman"/>
                <w:sz w:val="28"/>
                <w:szCs w:val="28"/>
                <w:lang w:val="kk-KZ"/>
              </w:rPr>
              <w:t>» оқу</w:t>
            </w:r>
            <w:r w:rsidR="001E596F" w:rsidRPr="001E596F">
              <w:rPr>
                <w:rFonts w:ascii="Times New Roman" w:hAnsi="Times New Roman"/>
                <w:sz w:val="28"/>
                <w:szCs w:val="28"/>
              </w:rPr>
              <w:t>-</w:t>
            </w:r>
            <w:r w:rsidR="001E596F">
              <w:rPr>
                <w:rFonts w:ascii="Times New Roman" w:hAnsi="Times New Roman"/>
                <w:sz w:val="28"/>
                <w:szCs w:val="28"/>
                <w:lang w:val="kk-KZ"/>
              </w:rPr>
              <w:t xml:space="preserve">әдістемелік құралын ЖОО оқыту үдерісіне енгізу акті </w:t>
            </w:r>
            <w:r w:rsidR="001E596F">
              <w:rPr>
                <w:rFonts w:ascii="Times New Roman" w:hAnsi="Times New Roman"/>
                <w:sz w:val="28"/>
                <w:szCs w:val="28"/>
              </w:rPr>
              <w:t>………………………………</w:t>
            </w:r>
            <w:r w:rsidR="000F1E4D">
              <w:rPr>
                <w:rFonts w:ascii="Times New Roman" w:hAnsi="Times New Roman"/>
                <w:sz w:val="28"/>
                <w:szCs w:val="28"/>
              </w:rPr>
              <w:t>.</w:t>
            </w:r>
          </w:p>
        </w:tc>
        <w:tc>
          <w:tcPr>
            <w:tcW w:w="769" w:type="dxa"/>
            <w:vAlign w:val="bottom"/>
          </w:tcPr>
          <w:p w:rsidR="00D729CA" w:rsidRPr="00774C27" w:rsidRDefault="00D729CA" w:rsidP="00405414">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1</w:t>
            </w:r>
            <w:r w:rsidR="00405414" w:rsidRPr="00774C27">
              <w:rPr>
                <w:rFonts w:ascii="Times New Roman" w:hAnsi="Times New Roman"/>
                <w:sz w:val="28"/>
                <w:szCs w:val="28"/>
                <w:lang w:val="kk-KZ"/>
              </w:rPr>
              <w:t>5</w:t>
            </w:r>
            <w:r w:rsidR="00385C58">
              <w:rPr>
                <w:rFonts w:ascii="Times New Roman" w:hAnsi="Times New Roman"/>
                <w:sz w:val="28"/>
                <w:szCs w:val="28"/>
                <w:lang w:val="kk-KZ"/>
              </w:rPr>
              <w:t>0</w:t>
            </w:r>
          </w:p>
        </w:tc>
      </w:tr>
      <w:tr w:rsidR="00D729CA" w:rsidRPr="00774C27" w:rsidTr="00480AD0">
        <w:trPr>
          <w:trHeight w:val="380"/>
        </w:trPr>
        <w:tc>
          <w:tcPr>
            <w:tcW w:w="9180" w:type="dxa"/>
            <w:gridSpan w:val="2"/>
            <w:vAlign w:val="bottom"/>
          </w:tcPr>
          <w:p w:rsidR="00D729CA" w:rsidRPr="00774C27" w:rsidRDefault="00D729CA" w:rsidP="001E596F">
            <w:pPr>
              <w:tabs>
                <w:tab w:val="left" w:pos="993"/>
              </w:tabs>
              <w:ind w:right="-270"/>
              <w:contextualSpacing/>
              <w:rPr>
                <w:rFonts w:ascii="Times New Roman" w:hAnsi="Times New Roman"/>
                <w:sz w:val="28"/>
                <w:szCs w:val="28"/>
                <w:lang w:val="kk-KZ"/>
              </w:rPr>
            </w:pPr>
            <w:r w:rsidRPr="00774C27">
              <w:rPr>
                <w:rFonts w:ascii="Times New Roman" w:hAnsi="Times New Roman"/>
                <w:b/>
                <w:sz w:val="28"/>
                <w:szCs w:val="28"/>
                <w:lang w:val="kk-KZ"/>
              </w:rPr>
              <w:t>ҚОСЫМША Ә</w:t>
            </w:r>
            <w:r w:rsidR="00224BFB" w:rsidRPr="00774C27">
              <w:rPr>
                <w:rStyle w:val="tlid-translation"/>
                <w:rFonts w:ascii="Times New Roman" w:hAnsi="Times New Roman"/>
                <w:sz w:val="28"/>
                <w:szCs w:val="28"/>
                <w:lang w:val="kk-KZ"/>
              </w:rPr>
              <w:t xml:space="preserve"> </w:t>
            </w:r>
            <w:r w:rsidR="001E596F">
              <w:rPr>
                <w:rStyle w:val="tlid-translation"/>
                <w:rFonts w:ascii="Times New Roman" w:hAnsi="Times New Roman"/>
                <w:sz w:val="28"/>
                <w:szCs w:val="28"/>
                <w:lang w:val="kk-KZ"/>
              </w:rPr>
              <w:t xml:space="preserve"> </w:t>
            </w:r>
            <w:r w:rsidR="001E596F" w:rsidRPr="00774C27">
              <w:rPr>
                <w:rFonts w:ascii="Times New Roman" w:hAnsi="Times New Roman"/>
                <w:sz w:val="28"/>
                <w:szCs w:val="28"/>
                <w:lang w:val="kk-KZ"/>
              </w:rPr>
              <w:t>–</w:t>
            </w:r>
            <w:r w:rsidR="001E596F">
              <w:rPr>
                <w:rFonts w:ascii="Times New Roman" w:hAnsi="Times New Roman"/>
                <w:sz w:val="28"/>
                <w:szCs w:val="28"/>
                <w:lang w:val="kk-KZ"/>
              </w:rPr>
              <w:t xml:space="preserve"> Авторлық құқық туралы куәлік</w:t>
            </w:r>
            <w:r w:rsidR="00224BFB" w:rsidRPr="00774C27">
              <w:rPr>
                <w:rFonts w:ascii="Times New Roman" w:hAnsi="Times New Roman"/>
                <w:sz w:val="28"/>
                <w:szCs w:val="28"/>
                <w:lang w:val="kk-KZ"/>
              </w:rPr>
              <w:t>.....................................</w:t>
            </w:r>
            <w:r w:rsidR="00030724">
              <w:rPr>
                <w:rFonts w:ascii="Times New Roman" w:hAnsi="Times New Roman"/>
                <w:sz w:val="28"/>
                <w:szCs w:val="28"/>
                <w:lang w:val="kk-KZ"/>
              </w:rPr>
              <w:t>..</w:t>
            </w:r>
          </w:p>
        </w:tc>
        <w:tc>
          <w:tcPr>
            <w:tcW w:w="769" w:type="dxa"/>
            <w:vAlign w:val="bottom"/>
          </w:tcPr>
          <w:p w:rsidR="00D729CA" w:rsidRPr="001E596F" w:rsidRDefault="00D729CA" w:rsidP="00405414">
            <w:pPr>
              <w:tabs>
                <w:tab w:val="left" w:pos="993"/>
              </w:tabs>
              <w:ind w:right="-270"/>
              <w:contextualSpacing/>
              <w:rPr>
                <w:rFonts w:ascii="Times New Roman" w:hAnsi="Times New Roman"/>
                <w:sz w:val="28"/>
                <w:szCs w:val="28"/>
              </w:rPr>
            </w:pPr>
            <w:r w:rsidRPr="00774C27">
              <w:rPr>
                <w:rFonts w:ascii="Times New Roman" w:hAnsi="Times New Roman"/>
                <w:sz w:val="28"/>
                <w:szCs w:val="28"/>
                <w:lang w:val="kk-KZ"/>
              </w:rPr>
              <w:t>1</w:t>
            </w:r>
            <w:r w:rsidR="00405414" w:rsidRPr="00774C27">
              <w:rPr>
                <w:rFonts w:ascii="Times New Roman" w:hAnsi="Times New Roman"/>
                <w:sz w:val="28"/>
                <w:szCs w:val="28"/>
                <w:lang w:val="kk-KZ"/>
              </w:rPr>
              <w:t>5</w:t>
            </w:r>
            <w:r w:rsidR="001E596F">
              <w:rPr>
                <w:rFonts w:ascii="Times New Roman" w:hAnsi="Times New Roman"/>
                <w:sz w:val="28"/>
                <w:szCs w:val="28"/>
                <w:lang w:val="kk-KZ"/>
              </w:rPr>
              <w:t>1</w:t>
            </w:r>
          </w:p>
        </w:tc>
      </w:tr>
      <w:tr w:rsidR="00D729CA" w:rsidRPr="00774C27" w:rsidTr="00480AD0">
        <w:trPr>
          <w:trHeight w:val="243"/>
        </w:trPr>
        <w:tc>
          <w:tcPr>
            <w:tcW w:w="9180" w:type="dxa"/>
            <w:gridSpan w:val="2"/>
            <w:vAlign w:val="bottom"/>
          </w:tcPr>
          <w:p w:rsidR="00D729CA" w:rsidRPr="00774C27" w:rsidRDefault="00D729CA" w:rsidP="001E596F">
            <w:pPr>
              <w:contextualSpacing/>
              <w:rPr>
                <w:rFonts w:ascii="Times New Roman" w:hAnsi="Times New Roman"/>
                <w:sz w:val="28"/>
                <w:szCs w:val="28"/>
                <w:lang w:val="kk-KZ"/>
              </w:rPr>
            </w:pPr>
            <w:r w:rsidRPr="00774C27">
              <w:rPr>
                <w:rFonts w:ascii="Times New Roman" w:hAnsi="Times New Roman"/>
                <w:b/>
                <w:sz w:val="28"/>
                <w:szCs w:val="28"/>
                <w:lang w:val="kk-KZ"/>
              </w:rPr>
              <w:t>ҚОСЫМША Б</w:t>
            </w:r>
            <w:r w:rsidRPr="00774C27">
              <w:rPr>
                <w:rFonts w:ascii="Times New Roman" w:hAnsi="Times New Roman"/>
                <w:sz w:val="28"/>
                <w:szCs w:val="28"/>
                <w:lang w:val="kk-KZ"/>
              </w:rPr>
              <w:t xml:space="preserve"> – </w:t>
            </w:r>
            <w:r w:rsidR="00224BFB" w:rsidRPr="00774C27">
              <w:rPr>
                <w:rFonts w:ascii="Times New Roman" w:hAnsi="Times New Roman"/>
                <w:sz w:val="28"/>
                <w:szCs w:val="28"/>
                <w:lang w:val="kk-KZ"/>
              </w:rPr>
              <w:t xml:space="preserve"> </w:t>
            </w:r>
            <w:r w:rsidR="001E596F" w:rsidRPr="00774C27">
              <w:rPr>
                <w:rFonts w:ascii="Times New Roman" w:hAnsi="Times New Roman" w:cs="Times New Roman"/>
                <w:sz w:val="28"/>
                <w:szCs w:val="28"/>
                <w:lang w:val="kk-KZ"/>
              </w:rPr>
              <w:t xml:space="preserve"> ЖОО </w:t>
            </w:r>
            <w:r w:rsidR="001E596F" w:rsidRPr="00774C27">
              <w:rPr>
                <w:rFonts w:ascii="Times New Roman" w:eastAsia="Times New Roman" w:hAnsi="Times New Roman" w:cs="Times New Roman"/>
                <w:sz w:val="28"/>
                <w:szCs w:val="28"/>
                <w:lang w:val="kk-KZ"/>
              </w:rPr>
              <w:t xml:space="preserve">оқытушыларымен </w:t>
            </w:r>
            <w:r w:rsidR="001E596F" w:rsidRPr="00774C27">
              <w:rPr>
                <w:rFonts w:ascii="Times New Roman" w:hAnsi="Times New Roman" w:cs="Times New Roman"/>
                <w:sz w:val="28"/>
                <w:szCs w:val="28"/>
                <w:lang w:val="kk-KZ"/>
              </w:rPr>
              <w:t>сұхбаттасу хаттамасы</w:t>
            </w:r>
            <w:r w:rsidR="00B64C98">
              <w:rPr>
                <w:rFonts w:ascii="Times New Roman" w:hAnsi="Times New Roman" w:cs="Times New Roman"/>
                <w:sz w:val="28"/>
                <w:szCs w:val="28"/>
                <w:lang w:val="kk-KZ"/>
              </w:rPr>
              <w:t xml:space="preserve"> ..........</w:t>
            </w:r>
            <w:r w:rsidR="00030724">
              <w:rPr>
                <w:rFonts w:ascii="Times New Roman" w:hAnsi="Times New Roman" w:cs="Times New Roman"/>
                <w:sz w:val="28"/>
                <w:szCs w:val="28"/>
                <w:lang w:val="kk-KZ"/>
              </w:rPr>
              <w:t>.</w:t>
            </w:r>
          </w:p>
        </w:tc>
        <w:tc>
          <w:tcPr>
            <w:tcW w:w="769" w:type="dxa"/>
            <w:vAlign w:val="bottom"/>
          </w:tcPr>
          <w:p w:rsidR="00D729CA" w:rsidRPr="00385C58" w:rsidRDefault="00D729CA" w:rsidP="00E65A61">
            <w:pPr>
              <w:tabs>
                <w:tab w:val="left" w:pos="993"/>
              </w:tabs>
              <w:ind w:right="-270"/>
              <w:contextualSpacing/>
              <w:rPr>
                <w:rFonts w:ascii="Times New Roman" w:hAnsi="Times New Roman"/>
                <w:sz w:val="28"/>
                <w:szCs w:val="28"/>
              </w:rPr>
            </w:pPr>
            <w:r w:rsidRPr="00774C27">
              <w:rPr>
                <w:rFonts w:ascii="Times New Roman" w:hAnsi="Times New Roman"/>
                <w:sz w:val="28"/>
                <w:szCs w:val="28"/>
                <w:lang w:val="kk-KZ"/>
              </w:rPr>
              <w:t>1</w:t>
            </w:r>
            <w:r w:rsidR="00385C58">
              <w:rPr>
                <w:rFonts w:ascii="Times New Roman" w:hAnsi="Times New Roman"/>
                <w:sz w:val="28"/>
                <w:szCs w:val="28"/>
              </w:rPr>
              <w:t>5</w:t>
            </w:r>
            <w:r w:rsidR="001E596F">
              <w:rPr>
                <w:rFonts w:ascii="Times New Roman" w:hAnsi="Times New Roman"/>
                <w:sz w:val="28"/>
                <w:szCs w:val="28"/>
              </w:rPr>
              <w:t>2</w:t>
            </w:r>
          </w:p>
        </w:tc>
      </w:tr>
      <w:tr w:rsidR="00D729CA" w:rsidRPr="00774C27" w:rsidTr="00480AD0">
        <w:trPr>
          <w:trHeight w:val="243"/>
        </w:trPr>
        <w:tc>
          <w:tcPr>
            <w:tcW w:w="9180" w:type="dxa"/>
            <w:gridSpan w:val="2"/>
            <w:vAlign w:val="bottom"/>
          </w:tcPr>
          <w:p w:rsidR="00D729CA" w:rsidRPr="00774C27" w:rsidRDefault="00D729CA" w:rsidP="001E596F">
            <w:pPr>
              <w:tabs>
                <w:tab w:val="left" w:pos="993"/>
              </w:tabs>
              <w:contextualSpacing/>
              <w:jc w:val="both"/>
              <w:rPr>
                <w:rFonts w:ascii="Times New Roman" w:hAnsi="Times New Roman"/>
                <w:sz w:val="28"/>
                <w:szCs w:val="28"/>
                <w:lang w:val="kk-KZ"/>
              </w:rPr>
            </w:pPr>
            <w:r w:rsidRPr="00774C27">
              <w:rPr>
                <w:rFonts w:ascii="Times New Roman" w:hAnsi="Times New Roman"/>
                <w:b/>
                <w:sz w:val="28"/>
                <w:szCs w:val="28"/>
                <w:lang w:val="kk-KZ"/>
              </w:rPr>
              <w:t>ҚОСЫМША В</w:t>
            </w:r>
            <w:r w:rsidRPr="00774C27">
              <w:rPr>
                <w:rFonts w:ascii="Times New Roman" w:hAnsi="Times New Roman"/>
                <w:b/>
                <w:sz w:val="28"/>
                <w:szCs w:val="28"/>
              </w:rPr>
              <w:t xml:space="preserve"> </w:t>
            </w:r>
            <w:r w:rsidRPr="00774C27">
              <w:rPr>
                <w:rFonts w:ascii="Times New Roman" w:hAnsi="Times New Roman"/>
                <w:sz w:val="28"/>
                <w:szCs w:val="28"/>
                <w:lang w:val="kk-KZ"/>
              </w:rPr>
              <w:t>–</w:t>
            </w:r>
            <w:r w:rsidR="001E596F">
              <w:rPr>
                <w:rFonts w:ascii="Times New Roman" w:hAnsi="Times New Roman"/>
                <w:sz w:val="28"/>
                <w:szCs w:val="28"/>
                <w:lang w:val="kk-KZ"/>
              </w:rPr>
              <w:t xml:space="preserve"> </w:t>
            </w:r>
            <w:r w:rsidR="001E596F" w:rsidRPr="00774C27">
              <w:rPr>
                <w:rStyle w:val="tlid-translation"/>
                <w:rFonts w:ascii="Times New Roman" w:hAnsi="Times New Roman"/>
                <w:sz w:val="28"/>
                <w:szCs w:val="28"/>
                <w:lang w:val="kk-KZ"/>
              </w:rPr>
              <w:t>Білім алушылардың аймақтық хабардарлығын және аймақтық білімге қатынасын анықтау сауалнамасы</w:t>
            </w:r>
            <w:r w:rsidR="001E596F" w:rsidRPr="00B64C98">
              <w:rPr>
                <w:rFonts w:ascii="Times New Roman" w:hAnsi="Times New Roman"/>
                <w:bCs/>
                <w:kern w:val="24"/>
                <w:sz w:val="28"/>
                <w:lang w:val="kk-KZ"/>
              </w:rPr>
              <w:t xml:space="preserve"> </w:t>
            </w:r>
            <w:r w:rsidR="00B64C98" w:rsidRPr="00B64C98">
              <w:rPr>
                <w:rFonts w:ascii="Times New Roman" w:hAnsi="Times New Roman"/>
                <w:bCs/>
                <w:kern w:val="24"/>
                <w:sz w:val="28"/>
                <w:lang w:val="kk-KZ"/>
              </w:rPr>
              <w:t>...................................</w:t>
            </w:r>
            <w:r w:rsidR="00030724">
              <w:rPr>
                <w:rFonts w:ascii="Times New Roman" w:hAnsi="Times New Roman"/>
                <w:bCs/>
                <w:kern w:val="24"/>
                <w:sz w:val="28"/>
                <w:lang w:val="kk-KZ"/>
              </w:rPr>
              <w:t>..</w:t>
            </w:r>
          </w:p>
        </w:tc>
        <w:tc>
          <w:tcPr>
            <w:tcW w:w="769" w:type="dxa"/>
            <w:vAlign w:val="bottom"/>
          </w:tcPr>
          <w:p w:rsidR="00D729CA" w:rsidRPr="00774C27" w:rsidRDefault="00D729CA" w:rsidP="00E65A61">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1</w:t>
            </w:r>
            <w:r w:rsidR="00385C58">
              <w:rPr>
                <w:rFonts w:ascii="Times New Roman" w:hAnsi="Times New Roman"/>
                <w:sz w:val="28"/>
                <w:szCs w:val="28"/>
                <w:lang w:val="kk-KZ"/>
              </w:rPr>
              <w:t>5</w:t>
            </w:r>
            <w:r w:rsidR="001E596F">
              <w:rPr>
                <w:rFonts w:ascii="Times New Roman" w:hAnsi="Times New Roman"/>
                <w:sz w:val="28"/>
                <w:szCs w:val="28"/>
                <w:lang w:val="kk-KZ"/>
              </w:rPr>
              <w:t>4</w:t>
            </w:r>
          </w:p>
        </w:tc>
      </w:tr>
      <w:tr w:rsidR="00D729CA" w:rsidRPr="00774C27" w:rsidTr="00480AD0">
        <w:trPr>
          <w:trHeight w:val="243"/>
        </w:trPr>
        <w:tc>
          <w:tcPr>
            <w:tcW w:w="9180" w:type="dxa"/>
            <w:gridSpan w:val="2"/>
            <w:vAlign w:val="bottom"/>
          </w:tcPr>
          <w:p w:rsidR="00D729CA" w:rsidRPr="00774C27" w:rsidRDefault="00D729CA" w:rsidP="001E596F">
            <w:pPr>
              <w:tabs>
                <w:tab w:val="left" w:pos="993"/>
              </w:tabs>
              <w:contextualSpacing/>
              <w:jc w:val="both"/>
              <w:rPr>
                <w:rFonts w:ascii="Times New Roman" w:hAnsi="Times New Roman"/>
                <w:sz w:val="28"/>
                <w:szCs w:val="28"/>
                <w:lang w:val="kk-KZ"/>
              </w:rPr>
            </w:pPr>
            <w:r w:rsidRPr="00774C27">
              <w:rPr>
                <w:rFonts w:ascii="Times New Roman" w:hAnsi="Times New Roman"/>
                <w:b/>
                <w:sz w:val="28"/>
                <w:szCs w:val="28"/>
                <w:lang w:val="kk-KZ"/>
              </w:rPr>
              <w:t>ҚОСЫМША</w:t>
            </w:r>
            <w:r w:rsidR="00B64C98">
              <w:rPr>
                <w:rFonts w:ascii="Times New Roman" w:hAnsi="Times New Roman"/>
                <w:b/>
                <w:sz w:val="28"/>
                <w:szCs w:val="28"/>
                <w:lang w:val="kk-KZ"/>
              </w:rPr>
              <w:t xml:space="preserve"> </w:t>
            </w:r>
            <w:r w:rsidRPr="00774C27">
              <w:rPr>
                <w:rFonts w:ascii="Times New Roman" w:hAnsi="Times New Roman"/>
                <w:b/>
                <w:sz w:val="28"/>
                <w:szCs w:val="28"/>
                <w:lang w:val="kk-KZ"/>
              </w:rPr>
              <w:t>Г</w:t>
            </w:r>
            <w:r w:rsidRPr="00774C27">
              <w:rPr>
                <w:rFonts w:ascii="Times New Roman" w:hAnsi="Times New Roman"/>
                <w:sz w:val="28"/>
                <w:szCs w:val="28"/>
                <w:lang w:val="kk-KZ"/>
              </w:rPr>
              <w:t xml:space="preserve"> </w:t>
            </w:r>
            <w:r w:rsidRPr="00774C27">
              <w:rPr>
                <w:rFonts w:ascii="Times New Roman" w:hAnsi="Times New Roman" w:cs="Times New Roman"/>
                <w:sz w:val="28"/>
                <w:szCs w:val="28"/>
                <w:lang w:val="kk-KZ"/>
              </w:rPr>
              <w:t>–</w:t>
            </w:r>
            <w:r w:rsidR="00B64C98">
              <w:rPr>
                <w:rFonts w:ascii="Times New Roman" w:hAnsi="Times New Roman" w:cs="Times New Roman"/>
                <w:sz w:val="28"/>
                <w:szCs w:val="28"/>
                <w:lang w:val="kk-KZ"/>
              </w:rPr>
              <w:t xml:space="preserve"> </w:t>
            </w:r>
            <w:r w:rsidR="00B64C98">
              <w:rPr>
                <w:rFonts w:ascii="Times New Roman" w:hAnsi="Times New Roman"/>
                <w:sz w:val="28"/>
                <w:szCs w:val="28"/>
                <w:lang w:val="kk-KZ"/>
              </w:rPr>
              <w:t xml:space="preserve">Ынталандырушы </w:t>
            </w:r>
            <w:r w:rsidR="00B64C98" w:rsidRPr="00B64C98">
              <w:rPr>
                <w:rFonts w:ascii="Times New Roman" w:hAnsi="Times New Roman"/>
                <w:sz w:val="28"/>
                <w:szCs w:val="28"/>
              </w:rPr>
              <w:t xml:space="preserve">– </w:t>
            </w:r>
            <w:r w:rsidR="00B64C98">
              <w:rPr>
                <w:rFonts w:ascii="Times New Roman" w:hAnsi="Times New Roman"/>
                <w:sz w:val="28"/>
                <w:szCs w:val="28"/>
                <w:lang w:val="kk-KZ"/>
              </w:rPr>
              <w:t>құндылықтық деңгейді анықтау тест</w:t>
            </w:r>
            <w:r w:rsidR="000F1E4D">
              <w:rPr>
                <w:rFonts w:ascii="Times New Roman" w:hAnsi="Times New Roman"/>
                <w:sz w:val="28"/>
                <w:szCs w:val="28"/>
                <w:lang w:val="kk-KZ"/>
              </w:rPr>
              <w:t>і</w:t>
            </w:r>
            <w:r w:rsidR="00B64C98">
              <w:rPr>
                <w:rFonts w:ascii="Times New Roman" w:hAnsi="Times New Roman"/>
                <w:sz w:val="28"/>
                <w:szCs w:val="28"/>
                <w:lang w:val="kk-KZ"/>
              </w:rPr>
              <w:t xml:space="preserve"> </w:t>
            </w:r>
            <w:r w:rsidR="00224BFB" w:rsidRPr="00774C27">
              <w:rPr>
                <w:rFonts w:ascii="Times New Roman" w:hAnsi="Times New Roman"/>
                <w:sz w:val="28"/>
                <w:szCs w:val="28"/>
                <w:lang w:val="kk-KZ"/>
              </w:rPr>
              <w:t>................</w:t>
            </w:r>
            <w:r w:rsidR="00B64C98">
              <w:rPr>
                <w:rFonts w:ascii="Times New Roman" w:hAnsi="Times New Roman"/>
                <w:sz w:val="28"/>
                <w:szCs w:val="28"/>
                <w:lang w:val="kk-KZ"/>
              </w:rPr>
              <w:t>....................................................................................................</w:t>
            </w:r>
          </w:p>
        </w:tc>
        <w:tc>
          <w:tcPr>
            <w:tcW w:w="769" w:type="dxa"/>
            <w:vAlign w:val="bottom"/>
          </w:tcPr>
          <w:p w:rsidR="00D729CA" w:rsidRPr="00774C27" w:rsidRDefault="00D729CA" w:rsidP="00A55E9C">
            <w:pPr>
              <w:tabs>
                <w:tab w:val="left" w:pos="993"/>
              </w:tabs>
              <w:ind w:right="-270"/>
              <w:contextualSpacing/>
              <w:rPr>
                <w:rFonts w:ascii="Times New Roman" w:hAnsi="Times New Roman"/>
                <w:sz w:val="28"/>
                <w:szCs w:val="28"/>
                <w:lang w:val="kk-KZ"/>
              </w:rPr>
            </w:pPr>
            <w:r w:rsidRPr="00774C27">
              <w:rPr>
                <w:rFonts w:ascii="Times New Roman" w:hAnsi="Times New Roman"/>
                <w:sz w:val="28"/>
                <w:szCs w:val="28"/>
                <w:lang w:val="kk-KZ"/>
              </w:rPr>
              <w:t>1</w:t>
            </w:r>
            <w:r w:rsidR="00B64C98">
              <w:rPr>
                <w:rFonts w:ascii="Times New Roman" w:hAnsi="Times New Roman"/>
                <w:sz w:val="28"/>
                <w:szCs w:val="28"/>
                <w:lang w:val="kk-KZ"/>
              </w:rPr>
              <w:t>57</w:t>
            </w:r>
          </w:p>
        </w:tc>
      </w:tr>
      <w:tr w:rsidR="00D729CA" w:rsidRPr="00774C27" w:rsidTr="00480AD0">
        <w:trPr>
          <w:trHeight w:val="243"/>
        </w:trPr>
        <w:tc>
          <w:tcPr>
            <w:tcW w:w="9180" w:type="dxa"/>
            <w:gridSpan w:val="2"/>
            <w:vAlign w:val="bottom"/>
          </w:tcPr>
          <w:p w:rsidR="00D729CA" w:rsidRPr="00B64C98" w:rsidRDefault="00D729CA" w:rsidP="00B64C98">
            <w:pPr>
              <w:tabs>
                <w:tab w:val="left" w:pos="993"/>
              </w:tabs>
              <w:ind w:right="-108"/>
              <w:contextualSpacing/>
              <w:jc w:val="both"/>
              <w:rPr>
                <w:rFonts w:ascii="Times New Roman" w:hAnsi="Times New Roman"/>
                <w:sz w:val="28"/>
                <w:szCs w:val="28"/>
                <w:lang w:val="kk-KZ"/>
              </w:rPr>
            </w:pPr>
            <w:r w:rsidRPr="00774C27">
              <w:rPr>
                <w:rFonts w:ascii="Times New Roman" w:hAnsi="Times New Roman"/>
                <w:b/>
                <w:sz w:val="28"/>
                <w:szCs w:val="28"/>
                <w:lang w:val="kk-KZ"/>
              </w:rPr>
              <w:t>ҚОСЫМША</w:t>
            </w:r>
            <w:r w:rsidR="00B64C98">
              <w:rPr>
                <w:rFonts w:ascii="Times New Roman" w:hAnsi="Times New Roman"/>
                <w:b/>
                <w:sz w:val="28"/>
                <w:szCs w:val="28"/>
                <w:lang w:val="kk-KZ"/>
              </w:rPr>
              <w:t xml:space="preserve"> Ғ </w:t>
            </w:r>
            <w:r w:rsidR="00B64C98" w:rsidRPr="00774C27">
              <w:rPr>
                <w:rFonts w:ascii="Times New Roman" w:hAnsi="Times New Roman" w:cs="Times New Roman"/>
                <w:sz w:val="28"/>
                <w:szCs w:val="28"/>
                <w:lang w:val="kk-KZ"/>
              </w:rPr>
              <w:t>–</w:t>
            </w:r>
            <w:r w:rsidR="00B64C98">
              <w:rPr>
                <w:rFonts w:ascii="Times New Roman" w:hAnsi="Times New Roman"/>
                <w:b/>
                <w:sz w:val="28"/>
                <w:szCs w:val="28"/>
              </w:rPr>
              <w:t xml:space="preserve"> </w:t>
            </w:r>
            <w:r w:rsidR="00B64C98">
              <w:rPr>
                <w:rFonts w:ascii="Times New Roman" w:hAnsi="Times New Roman"/>
                <w:sz w:val="28"/>
                <w:szCs w:val="28"/>
                <w:lang w:val="kk-KZ"/>
              </w:rPr>
              <w:t>Когнитивтік деңгейді анықтау тесті ..............................</w:t>
            </w:r>
            <w:r w:rsidR="00030724">
              <w:rPr>
                <w:rFonts w:ascii="Times New Roman" w:hAnsi="Times New Roman"/>
                <w:sz w:val="28"/>
                <w:szCs w:val="28"/>
                <w:lang w:val="kk-KZ"/>
              </w:rPr>
              <w:t>..</w:t>
            </w:r>
          </w:p>
        </w:tc>
        <w:tc>
          <w:tcPr>
            <w:tcW w:w="769" w:type="dxa"/>
            <w:vAlign w:val="bottom"/>
          </w:tcPr>
          <w:p w:rsidR="00030724" w:rsidRPr="00B64C98" w:rsidRDefault="00030724" w:rsidP="00030724">
            <w:pPr>
              <w:tabs>
                <w:tab w:val="left" w:pos="993"/>
              </w:tabs>
              <w:ind w:right="-270"/>
              <w:contextualSpacing/>
              <w:rPr>
                <w:rFonts w:ascii="Times New Roman" w:hAnsi="Times New Roman"/>
                <w:sz w:val="28"/>
                <w:szCs w:val="28"/>
              </w:rPr>
            </w:pPr>
            <w:r>
              <w:rPr>
                <w:rFonts w:ascii="Times New Roman" w:hAnsi="Times New Roman"/>
                <w:sz w:val="28"/>
                <w:szCs w:val="28"/>
              </w:rPr>
              <w:t>159</w:t>
            </w:r>
          </w:p>
        </w:tc>
      </w:tr>
      <w:tr w:rsidR="00030724" w:rsidRPr="00774C27" w:rsidTr="00480AD0">
        <w:trPr>
          <w:trHeight w:val="243"/>
        </w:trPr>
        <w:tc>
          <w:tcPr>
            <w:tcW w:w="9180" w:type="dxa"/>
            <w:gridSpan w:val="2"/>
            <w:vAlign w:val="bottom"/>
          </w:tcPr>
          <w:p w:rsidR="00030724" w:rsidRPr="00B64C98" w:rsidRDefault="00030724" w:rsidP="00030724">
            <w:pPr>
              <w:tabs>
                <w:tab w:val="left" w:pos="993"/>
              </w:tabs>
              <w:ind w:right="-108"/>
              <w:contextualSpacing/>
              <w:jc w:val="both"/>
              <w:rPr>
                <w:rFonts w:ascii="Times New Roman" w:hAnsi="Times New Roman"/>
                <w:sz w:val="28"/>
                <w:szCs w:val="28"/>
                <w:lang w:val="kk-KZ"/>
              </w:rPr>
            </w:pPr>
            <w:r w:rsidRPr="00774C27">
              <w:rPr>
                <w:rFonts w:ascii="Times New Roman" w:hAnsi="Times New Roman"/>
                <w:b/>
                <w:sz w:val="28"/>
                <w:szCs w:val="28"/>
                <w:lang w:val="kk-KZ"/>
              </w:rPr>
              <w:t>ҚОСЫМША</w:t>
            </w:r>
            <w:r>
              <w:rPr>
                <w:rFonts w:ascii="Times New Roman" w:hAnsi="Times New Roman"/>
                <w:b/>
                <w:sz w:val="28"/>
                <w:szCs w:val="28"/>
                <w:lang w:val="kk-KZ"/>
              </w:rPr>
              <w:t xml:space="preserve"> Д </w:t>
            </w:r>
            <w:r w:rsidRPr="00774C27">
              <w:rPr>
                <w:rFonts w:ascii="Times New Roman" w:hAnsi="Times New Roman" w:cs="Times New Roman"/>
                <w:sz w:val="28"/>
                <w:szCs w:val="28"/>
                <w:lang w:val="kk-KZ"/>
              </w:rPr>
              <w:t>–</w:t>
            </w:r>
            <w:r>
              <w:rPr>
                <w:rFonts w:ascii="Times New Roman" w:hAnsi="Times New Roman"/>
                <w:b/>
                <w:sz w:val="28"/>
                <w:szCs w:val="28"/>
              </w:rPr>
              <w:t xml:space="preserve"> </w:t>
            </w:r>
            <w:r>
              <w:rPr>
                <w:rFonts w:ascii="Times New Roman" w:hAnsi="Times New Roman"/>
                <w:sz w:val="28"/>
                <w:szCs w:val="28"/>
                <w:lang w:val="kk-KZ"/>
              </w:rPr>
              <w:t>Коммуникативтік деңгейді анықтау тесті .......................</w:t>
            </w:r>
          </w:p>
        </w:tc>
        <w:tc>
          <w:tcPr>
            <w:tcW w:w="769" w:type="dxa"/>
            <w:vAlign w:val="bottom"/>
          </w:tcPr>
          <w:p w:rsidR="00030724" w:rsidRPr="00B64C98" w:rsidRDefault="00030724" w:rsidP="00030724">
            <w:pPr>
              <w:tabs>
                <w:tab w:val="left" w:pos="993"/>
              </w:tabs>
              <w:ind w:right="-270"/>
              <w:contextualSpacing/>
              <w:rPr>
                <w:rFonts w:ascii="Times New Roman" w:hAnsi="Times New Roman"/>
                <w:sz w:val="28"/>
                <w:szCs w:val="28"/>
              </w:rPr>
            </w:pPr>
            <w:r>
              <w:rPr>
                <w:rFonts w:ascii="Times New Roman" w:hAnsi="Times New Roman"/>
                <w:sz w:val="28"/>
                <w:szCs w:val="28"/>
              </w:rPr>
              <w:t>162</w:t>
            </w:r>
          </w:p>
        </w:tc>
      </w:tr>
    </w:tbl>
    <w:p w:rsidR="00021F3E" w:rsidRPr="00774C27" w:rsidRDefault="00021F3E" w:rsidP="00176581">
      <w:pPr>
        <w:tabs>
          <w:tab w:val="left" w:pos="993"/>
          <w:tab w:val="left" w:pos="9498"/>
        </w:tabs>
        <w:spacing w:after="0" w:line="240" w:lineRule="auto"/>
        <w:contextualSpacing/>
        <w:rPr>
          <w:rFonts w:ascii="Times New Roman" w:hAnsi="Times New Roman"/>
          <w:sz w:val="28"/>
          <w:szCs w:val="28"/>
          <w:lang w:val="kk-KZ"/>
        </w:rPr>
      </w:pPr>
    </w:p>
    <w:p w:rsidR="00224BFB" w:rsidRPr="00774C27" w:rsidRDefault="00224BFB" w:rsidP="00224BFB">
      <w:pPr>
        <w:tabs>
          <w:tab w:val="left" w:pos="993"/>
        </w:tabs>
        <w:spacing w:after="0" w:line="240" w:lineRule="auto"/>
        <w:contextualSpacing/>
        <w:rPr>
          <w:rFonts w:ascii="Times New Roman" w:hAnsi="Times New Roman"/>
          <w:b/>
          <w:sz w:val="28"/>
          <w:szCs w:val="28"/>
          <w:lang w:val="kk-KZ"/>
        </w:rPr>
      </w:pPr>
      <w:r w:rsidRPr="00774C27">
        <w:rPr>
          <w:rFonts w:ascii="Times New Roman" w:hAnsi="Times New Roman"/>
          <w:b/>
          <w:sz w:val="28"/>
          <w:szCs w:val="28"/>
          <w:lang w:val="kk-KZ"/>
        </w:rPr>
        <w:t>ҚОСЫМША Ж</w:t>
      </w:r>
      <w:r w:rsidRPr="00774C27">
        <w:rPr>
          <w:rFonts w:ascii="Times New Roman" w:hAnsi="Times New Roman"/>
          <w:sz w:val="28"/>
          <w:szCs w:val="28"/>
          <w:lang w:val="kk-KZ"/>
        </w:rPr>
        <w:t xml:space="preserve">–  </w:t>
      </w:r>
      <w:r w:rsidR="00480AD0">
        <w:rPr>
          <w:rFonts w:ascii="Times New Roman" w:hAnsi="Times New Roman"/>
          <w:sz w:val="28"/>
          <w:szCs w:val="28"/>
          <w:lang w:val="kk-KZ"/>
        </w:rPr>
        <w:t>Әдістемелік нұсқаулық ..............</w:t>
      </w:r>
      <w:r w:rsidRPr="00774C27">
        <w:rPr>
          <w:rFonts w:ascii="Times New Roman" w:hAnsi="Times New Roman"/>
          <w:sz w:val="28"/>
          <w:szCs w:val="28"/>
          <w:lang w:val="kk-KZ"/>
        </w:rPr>
        <w:t>.......................</w:t>
      </w:r>
      <w:r w:rsidR="00C669A2" w:rsidRPr="00774C27">
        <w:rPr>
          <w:rFonts w:ascii="Times New Roman" w:hAnsi="Times New Roman"/>
          <w:sz w:val="28"/>
          <w:szCs w:val="28"/>
          <w:lang w:val="kk-KZ"/>
        </w:rPr>
        <w:t>...............</w:t>
      </w:r>
      <w:r w:rsidRPr="00774C27">
        <w:rPr>
          <w:rFonts w:ascii="Times New Roman" w:hAnsi="Times New Roman"/>
          <w:sz w:val="28"/>
          <w:szCs w:val="28"/>
          <w:lang w:val="kk-KZ"/>
        </w:rPr>
        <w:t xml:space="preserve">     1</w:t>
      </w:r>
      <w:r w:rsidR="00385C58">
        <w:rPr>
          <w:rFonts w:ascii="Times New Roman" w:hAnsi="Times New Roman"/>
          <w:sz w:val="28"/>
          <w:szCs w:val="28"/>
          <w:lang w:val="kk-KZ"/>
        </w:rPr>
        <w:t>6</w:t>
      </w:r>
      <w:r w:rsidR="00B64C98">
        <w:rPr>
          <w:rFonts w:ascii="Times New Roman" w:hAnsi="Times New Roman"/>
          <w:sz w:val="28"/>
          <w:szCs w:val="28"/>
          <w:lang w:val="kk-KZ"/>
        </w:rPr>
        <w:t>6</w:t>
      </w:r>
    </w:p>
    <w:p w:rsidR="00021F3E" w:rsidRPr="00774C27" w:rsidRDefault="00021F3E" w:rsidP="00176581">
      <w:pPr>
        <w:tabs>
          <w:tab w:val="left" w:pos="993"/>
        </w:tabs>
        <w:spacing w:after="0" w:line="240" w:lineRule="auto"/>
        <w:ind w:firstLine="709"/>
        <w:contextualSpacing/>
        <w:rPr>
          <w:rFonts w:ascii="Times New Roman" w:hAnsi="Times New Roman"/>
          <w:b/>
          <w:sz w:val="28"/>
          <w:szCs w:val="28"/>
          <w:lang w:val="kk-KZ"/>
        </w:rPr>
      </w:pPr>
    </w:p>
    <w:p w:rsidR="00176581" w:rsidRPr="00774C27" w:rsidRDefault="00176581" w:rsidP="00176581">
      <w:pPr>
        <w:tabs>
          <w:tab w:val="left" w:pos="993"/>
        </w:tabs>
        <w:spacing w:after="0" w:line="240" w:lineRule="auto"/>
        <w:ind w:firstLine="709"/>
        <w:contextualSpacing/>
        <w:rPr>
          <w:rFonts w:ascii="Times New Roman" w:hAnsi="Times New Roman"/>
          <w:b/>
          <w:sz w:val="28"/>
          <w:szCs w:val="28"/>
          <w:lang w:val="kk-KZ"/>
        </w:rPr>
      </w:pPr>
    </w:p>
    <w:p w:rsidR="00021F3E" w:rsidRPr="00774C27" w:rsidRDefault="00021F3E" w:rsidP="00176581">
      <w:pPr>
        <w:spacing w:after="0" w:line="240" w:lineRule="auto"/>
        <w:ind w:firstLine="709"/>
        <w:contextualSpacing/>
        <w:jc w:val="center"/>
        <w:rPr>
          <w:rFonts w:ascii="Times New Roman" w:hAnsi="Times New Roman"/>
          <w:b/>
          <w:bCs/>
          <w:kern w:val="24"/>
          <w:sz w:val="28"/>
          <w:lang w:val="kk-KZ"/>
        </w:rPr>
      </w:pPr>
    </w:p>
    <w:p w:rsidR="00DB3C1E" w:rsidRPr="00774C27" w:rsidRDefault="00DB3C1E" w:rsidP="00176581">
      <w:pPr>
        <w:spacing w:after="0" w:line="240" w:lineRule="auto"/>
        <w:ind w:firstLine="709"/>
        <w:contextualSpacing/>
        <w:jc w:val="center"/>
        <w:rPr>
          <w:rFonts w:ascii="Times New Roman" w:hAnsi="Times New Roman"/>
          <w:b/>
          <w:bCs/>
          <w:kern w:val="24"/>
          <w:sz w:val="28"/>
          <w:lang w:val="kk-KZ"/>
        </w:rPr>
      </w:pPr>
    </w:p>
    <w:p w:rsidR="00C669A2" w:rsidRPr="00774C27" w:rsidRDefault="00C669A2" w:rsidP="00176581">
      <w:pPr>
        <w:spacing w:after="0" w:line="240" w:lineRule="auto"/>
        <w:contextualSpacing/>
        <w:jc w:val="center"/>
        <w:rPr>
          <w:rFonts w:ascii="Times New Roman" w:hAnsi="Times New Roman"/>
          <w:b/>
          <w:bCs/>
          <w:kern w:val="24"/>
          <w:sz w:val="28"/>
          <w:lang w:val="kk-KZ"/>
        </w:rPr>
      </w:pPr>
    </w:p>
    <w:p w:rsidR="00D072F4" w:rsidRPr="00774C27" w:rsidRDefault="000F1E4D" w:rsidP="000F1E4D">
      <w:pPr>
        <w:spacing w:after="0" w:line="240" w:lineRule="auto"/>
        <w:contextualSpacing/>
        <w:rPr>
          <w:rFonts w:ascii="Times New Roman" w:hAnsi="Times New Roman" w:cs="Times New Roman"/>
          <w:kern w:val="24"/>
          <w:sz w:val="28"/>
          <w:szCs w:val="28"/>
          <w:lang w:val="kk-KZ"/>
        </w:rPr>
      </w:pPr>
      <w:r>
        <w:rPr>
          <w:rFonts w:ascii="Times New Roman" w:hAnsi="Times New Roman"/>
          <w:sz w:val="28"/>
          <w:szCs w:val="28"/>
          <w:lang w:val="kk-KZ"/>
        </w:rPr>
        <w:lastRenderedPageBreak/>
        <w:t xml:space="preserve">                                      </w:t>
      </w:r>
      <w:r w:rsidR="00D072F4" w:rsidRPr="00774C27">
        <w:rPr>
          <w:rFonts w:ascii="Times New Roman" w:hAnsi="Times New Roman"/>
          <w:b/>
          <w:bCs/>
          <w:kern w:val="24"/>
          <w:sz w:val="28"/>
          <w:lang w:val="kk-KZ"/>
        </w:rPr>
        <w:t>НОРМАТИВТІК СІЛТЕМЕЛЕР</w:t>
      </w:r>
      <w:r w:rsidR="001E596F" w:rsidRPr="001E596F">
        <w:rPr>
          <w:rFonts w:ascii="Times New Roman" w:hAnsi="Times New Roman"/>
          <w:sz w:val="28"/>
          <w:szCs w:val="28"/>
          <w:lang w:val="kk-KZ"/>
        </w:rPr>
        <w:t xml:space="preserve"> </w:t>
      </w:r>
    </w:p>
    <w:p w:rsidR="005D5458" w:rsidRPr="00774C27" w:rsidRDefault="00D072F4" w:rsidP="00505F86">
      <w:pPr>
        <w:pStyle w:val="1"/>
        <w:spacing w:before="0" w:beforeAutospacing="0" w:after="0" w:afterAutospacing="0"/>
        <w:ind w:firstLine="709"/>
        <w:jc w:val="both"/>
        <w:textAlignment w:val="baseline"/>
        <w:rPr>
          <w:rFonts w:cs="Times New Roman"/>
          <w:b w:val="0"/>
          <w:sz w:val="28"/>
          <w:szCs w:val="28"/>
          <w:lang w:val="kk-KZ"/>
        </w:rPr>
      </w:pPr>
      <w:r w:rsidRPr="00774C27">
        <w:rPr>
          <w:rFonts w:cs="Times New Roman"/>
          <w:b w:val="0"/>
          <w:sz w:val="28"/>
          <w:szCs w:val="28"/>
          <w:lang w:val="kk-KZ"/>
        </w:rPr>
        <w:t xml:space="preserve">Диссертациялық жұмыста келесі нормативтік құжаттарға сілтемелер көрсетілген: </w:t>
      </w:r>
    </w:p>
    <w:p w:rsidR="00810A2B" w:rsidRPr="00774C27" w:rsidRDefault="00505F86" w:rsidP="00505F86">
      <w:pPr>
        <w:pStyle w:val="2"/>
        <w:spacing w:before="0" w:line="240" w:lineRule="auto"/>
        <w:ind w:firstLine="709"/>
        <w:jc w:val="both"/>
        <w:rPr>
          <w:rFonts w:ascii="Times New Roman" w:hAnsi="Times New Roman" w:cs="Times New Roman"/>
          <w:b w:val="0"/>
          <w:color w:val="auto"/>
          <w:kern w:val="24"/>
          <w:sz w:val="28"/>
          <w:szCs w:val="28"/>
          <w:lang w:val="kk-KZ"/>
        </w:rPr>
      </w:pPr>
      <w:r w:rsidRPr="00774C27">
        <w:rPr>
          <w:rFonts w:ascii="Times New Roman" w:hAnsi="Times New Roman" w:cs="Times New Roman"/>
          <w:b w:val="0"/>
          <w:color w:val="auto"/>
          <w:sz w:val="28"/>
          <w:szCs w:val="28"/>
          <w:lang w:val="kk-KZ"/>
        </w:rPr>
        <w:t xml:space="preserve">Қазақстан Республикасының Президенті </w:t>
      </w:r>
      <w:r w:rsidR="00D11E17" w:rsidRPr="00774C27">
        <w:rPr>
          <w:rFonts w:ascii="Times New Roman" w:hAnsi="Times New Roman" w:cs="Times New Roman"/>
          <w:b w:val="0"/>
          <w:color w:val="auto"/>
          <w:sz w:val="28"/>
          <w:szCs w:val="28"/>
          <w:lang w:val="kk-KZ"/>
        </w:rPr>
        <w:t>Н.Ә.</w:t>
      </w:r>
      <w:r w:rsidR="00D11E17" w:rsidRPr="00774C27">
        <w:rPr>
          <w:rFonts w:cs="Times New Roman"/>
          <w:sz w:val="28"/>
          <w:szCs w:val="28"/>
          <w:lang w:val="kk-KZ"/>
        </w:rPr>
        <w:t xml:space="preserve"> </w:t>
      </w:r>
      <w:r w:rsidR="00D11E17" w:rsidRPr="00774C27">
        <w:rPr>
          <w:rFonts w:ascii="Times New Roman" w:hAnsi="Times New Roman" w:cs="Times New Roman"/>
          <w:b w:val="0"/>
          <w:color w:val="auto"/>
          <w:sz w:val="28"/>
          <w:szCs w:val="28"/>
          <w:lang w:val="kk-KZ"/>
        </w:rPr>
        <w:t>Назарбаев</w:t>
      </w:r>
      <w:r w:rsidRPr="00774C27">
        <w:rPr>
          <w:rFonts w:ascii="Times New Roman" w:hAnsi="Times New Roman" w:cs="Times New Roman"/>
          <w:b w:val="0"/>
          <w:color w:val="auto"/>
          <w:sz w:val="28"/>
          <w:szCs w:val="28"/>
          <w:lang w:val="kk-KZ"/>
        </w:rPr>
        <w:t xml:space="preserve">. Болашаққа бағдар: рухани жаңғыру: Қазақстан халқына </w:t>
      </w:r>
      <w:r w:rsidR="00DB3C1E" w:rsidRPr="00774C27">
        <w:rPr>
          <w:rFonts w:ascii="Times New Roman" w:hAnsi="Times New Roman" w:cs="Times New Roman"/>
          <w:b w:val="0"/>
          <w:color w:val="auto"/>
          <w:sz w:val="28"/>
          <w:szCs w:val="28"/>
          <w:lang w:val="kk-KZ"/>
        </w:rPr>
        <w:t>ж</w:t>
      </w:r>
      <w:r w:rsidRPr="00774C27">
        <w:rPr>
          <w:rFonts w:ascii="Times New Roman" w:hAnsi="Times New Roman" w:cs="Times New Roman"/>
          <w:b w:val="0"/>
          <w:color w:val="auto"/>
          <w:sz w:val="28"/>
          <w:szCs w:val="28"/>
          <w:lang w:val="kk-KZ"/>
        </w:rPr>
        <w:t>олдау</w:t>
      </w:r>
      <w:r w:rsidR="00780A8F" w:rsidRPr="00774C27">
        <w:rPr>
          <w:rFonts w:ascii="Times New Roman" w:hAnsi="Times New Roman" w:cs="Times New Roman"/>
          <w:b w:val="0"/>
          <w:color w:val="auto"/>
          <w:sz w:val="28"/>
          <w:szCs w:val="28"/>
          <w:lang w:val="kk-KZ"/>
        </w:rPr>
        <w:t>ы</w:t>
      </w:r>
      <w:r w:rsidRPr="00774C27">
        <w:rPr>
          <w:rFonts w:ascii="Times New Roman" w:hAnsi="Times New Roman" w:cs="Times New Roman"/>
          <w:b w:val="0"/>
          <w:color w:val="auto"/>
          <w:sz w:val="28"/>
          <w:szCs w:val="28"/>
          <w:lang w:val="kk-KZ"/>
        </w:rPr>
        <w:t xml:space="preserve"> </w:t>
      </w:r>
      <w:r w:rsidR="00810A2B" w:rsidRPr="00774C27">
        <w:rPr>
          <w:rFonts w:ascii="Times New Roman" w:hAnsi="Times New Roman" w:cs="Times New Roman"/>
          <w:b w:val="0"/>
          <w:color w:val="auto"/>
          <w:kern w:val="24"/>
          <w:sz w:val="28"/>
          <w:szCs w:val="28"/>
          <w:lang w:val="kk-KZ"/>
        </w:rPr>
        <w:t>12 сәуір</w:t>
      </w:r>
      <w:r w:rsidR="00780A8F" w:rsidRPr="00774C27">
        <w:rPr>
          <w:rFonts w:ascii="Times New Roman" w:hAnsi="Times New Roman" w:cs="Times New Roman"/>
          <w:b w:val="0"/>
          <w:color w:val="auto"/>
          <w:kern w:val="24"/>
          <w:sz w:val="28"/>
          <w:szCs w:val="28"/>
          <w:lang w:val="kk-KZ"/>
        </w:rPr>
        <w:t>і</w:t>
      </w:r>
      <w:r w:rsidR="00810A2B" w:rsidRPr="00774C27">
        <w:rPr>
          <w:rFonts w:ascii="Times New Roman" w:hAnsi="Times New Roman" w:cs="Times New Roman"/>
          <w:b w:val="0"/>
          <w:color w:val="auto"/>
          <w:kern w:val="24"/>
          <w:sz w:val="28"/>
          <w:szCs w:val="28"/>
          <w:lang w:val="kk-KZ"/>
        </w:rPr>
        <w:t xml:space="preserve"> 2017</w:t>
      </w:r>
      <w:r w:rsidR="00780A8F" w:rsidRPr="00774C27">
        <w:rPr>
          <w:rFonts w:ascii="Times New Roman" w:hAnsi="Times New Roman" w:cs="Times New Roman"/>
          <w:b w:val="0"/>
          <w:color w:val="auto"/>
          <w:kern w:val="24"/>
          <w:sz w:val="28"/>
          <w:szCs w:val="28"/>
          <w:lang w:val="kk-KZ"/>
        </w:rPr>
        <w:t xml:space="preserve"> </w:t>
      </w:r>
      <w:r w:rsidR="007470BA" w:rsidRPr="00774C27">
        <w:rPr>
          <w:rFonts w:ascii="Times New Roman" w:hAnsi="Times New Roman" w:cs="Times New Roman"/>
          <w:b w:val="0"/>
          <w:color w:val="auto"/>
          <w:kern w:val="24"/>
          <w:sz w:val="28"/>
          <w:szCs w:val="28"/>
          <w:lang w:val="kk-KZ"/>
        </w:rPr>
        <w:t>ж</w:t>
      </w:r>
      <w:r w:rsidR="00780A8F" w:rsidRPr="00774C27">
        <w:rPr>
          <w:rFonts w:ascii="Times New Roman" w:hAnsi="Times New Roman" w:cs="Times New Roman"/>
          <w:b w:val="0"/>
          <w:color w:val="auto"/>
          <w:kern w:val="24"/>
          <w:sz w:val="28"/>
          <w:szCs w:val="28"/>
          <w:lang w:val="kk-KZ"/>
        </w:rPr>
        <w:t>ылғы</w:t>
      </w:r>
      <w:r w:rsidR="007470BA" w:rsidRPr="00774C27">
        <w:rPr>
          <w:rFonts w:ascii="Times New Roman" w:hAnsi="Times New Roman" w:cs="Times New Roman"/>
          <w:b w:val="0"/>
          <w:color w:val="auto"/>
          <w:kern w:val="24"/>
          <w:sz w:val="28"/>
          <w:szCs w:val="28"/>
          <w:lang w:val="kk-KZ"/>
        </w:rPr>
        <w:t>.</w:t>
      </w:r>
    </w:p>
    <w:p w:rsidR="00505F86" w:rsidRPr="00774C27" w:rsidRDefault="00780A8F" w:rsidP="00505F86">
      <w:pPr>
        <w:pStyle w:val="2"/>
        <w:spacing w:before="0" w:line="240" w:lineRule="auto"/>
        <w:ind w:firstLine="709"/>
        <w:jc w:val="both"/>
        <w:rPr>
          <w:rFonts w:ascii="Times New Roman" w:hAnsi="Times New Roman" w:cs="Times New Roman"/>
          <w:b w:val="0"/>
          <w:color w:val="auto"/>
          <w:sz w:val="28"/>
          <w:szCs w:val="28"/>
          <w:lang w:val="kk-KZ"/>
        </w:rPr>
      </w:pPr>
      <w:r w:rsidRPr="00774C27">
        <w:rPr>
          <w:rFonts w:ascii="Times New Roman" w:hAnsi="Times New Roman" w:cs="Times New Roman"/>
          <w:b w:val="0"/>
          <w:color w:val="auto"/>
          <w:sz w:val="28"/>
          <w:szCs w:val="28"/>
          <w:lang w:val="kk-KZ"/>
        </w:rPr>
        <w:t xml:space="preserve">Қазақстан Республикасының Президенті </w:t>
      </w:r>
      <w:r w:rsidR="00D11E17" w:rsidRPr="00774C27">
        <w:rPr>
          <w:rFonts w:ascii="Times New Roman" w:hAnsi="Times New Roman" w:cs="Times New Roman"/>
          <w:b w:val="0"/>
          <w:color w:val="auto"/>
          <w:sz w:val="28"/>
          <w:szCs w:val="28"/>
          <w:lang w:val="kk-KZ"/>
        </w:rPr>
        <w:t xml:space="preserve">Қ-Ж. </w:t>
      </w:r>
      <w:r w:rsidRPr="00774C27">
        <w:rPr>
          <w:rFonts w:ascii="Times New Roman" w:hAnsi="Times New Roman" w:cs="Times New Roman"/>
          <w:b w:val="0"/>
          <w:color w:val="auto"/>
          <w:sz w:val="28"/>
          <w:szCs w:val="28"/>
          <w:lang w:val="kk-KZ"/>
        </w:rPr>
        <w:t>Токаев</w:t>
      </w:r>
      <w:r w:rsidR="00D11E17" w:rsidRPr="00774C27">
        <w:rPr>
          <w:rFonts w:ascii="Times New Roman" w:hAnsi="Times New Roman" w:cs="Times New Roman"/>
          <w:b w:val="0"/>
          <w:color w:val="auto"/>
          <w:sz w:val="28"/>
          <w:szCs w:val="28"/>
          <w:lang w:val="kk-KZ"/>
        </w:rPr>
        <w:t>.</w:t>
      </w:r>
      <w:r w:rsidRPr="00774C27">
        <w:rPr>
          <w:rFonts w:ascii="Times New Roman" w:hAnsi="Times New Roman" w:cs="Times New Roman"/>
          <w:b w:val="0"/>
          <w:color w:val="auto"/>
          <w:sz w:val="28"/>
          <w:szCs w:val="28"/>
          <w:lang w:val="kk-KZ"/>
        </w:rPr>
        <w:t xml:space="preserve"> </w:t>
      </w:r>
      <w:r w:rsidR="00505F86" w:rsidRPr="00774C27">
        <w:rPr>
          <w:rFonts w:ascii="Times New Roman" w:hAnsi="Times New Roman" w:cs="Times New Roman"/>
          <w:b w:val="0"/>
          <w:color w:val="auto"/>
          <w:sz w:val="28"/>
          <w:szCs w:val="28"/>
          <w:lang w:val="kk-KZ"/>
        </w:rPr>
        <w:t>Жаңа Қаз</w:t>
      </w:r>
      <w:r w:rsidRPr="00774C27">
        <w:rPr>
          <w:rFonts w:ascii="Times New Roman" w:hAnsi="Times New Roman" w:cs="Times New Roman"/>
          <w:b w:val="0"/>
          <w:color w:val="auto"/>
          <w:sz w:val="28"/>
          <w:szCs w:val="28"/>
          <w:lang w:val="kk-KZ"/>
        </w:rPr>
        <w:t>ақстан: жаңару мен жаңғыру жолы:</w:t>
      </w:r>
      <w:r w:rsidR="00505F86" w:rsidRPr="00774C27">
        <w:rPr>
          <w:rFonts w:ascii="Times New Roman" w:hAnsi="Times New Roman" w:cs="Times New Roman"/>
          <w:b w:val="0"/>
          <w:color w:val="auto"/>
          <w:sz w:val="28"/>
          <w:szCs w:val="28"/>
          <w:lang w:val="kk-KZ"/>
        </w:rPr>
        <w:t xml:space="preserve"> Қазақстан халқына </w:t>
      </w:r>
      <w:r w:rsidR="00DB3C1E" w:rsidRPr="00774C27">
        <w:rPr>
          <w:rFonts w:ascii="Times New Roman" w:hAnsi="Times New Roman" w:cs="Times New Roman"/>
          <w:b w:val="0"/>
          <w:color w:val="auto"/>
          <w:sz w:val="28"/>
          <w:szCs w:val="28"/>
          <w:lang w:val="kk-KZ"/>
        </w:rPr>
        <w:t>ж</w:t>
      </w:r>
      <w:r w:rsidR="00505F86" w:rsidRPr="00774C27">
        <w:rPr>
          <w:rFonts w:ascii="Times New Roman" w:hAnsi="Times New Roman" w:cs="Times New Roman"/>
          <w:b w:val="0"/>
          <w:color w:val="auto"/>
          <w:sz w:val="28"/>
          <w:szCs w:val="28"/>
          <w:lang w:val="kk-KZ"/>
        </w:rPr>
        <w:t>олдауы</w:t>
      </w:r>
      <w:r w:rsidRPr="00774C27">
        <w:rPr>
          <w:rFonts w:ascii="Times New Roman" w:hAnsi="Times New Roman" w:cs="Times New Roman"/>
          <w:b w:val="0"/>
          <w:color w:val="auto"/>
          <w:sz w:val="28"/>
          <w:szCs w:val="28"/>
          <w:lang w:val="kk-KZ"/>
        </w:rPr>
        <w:t xml:space="preserve"> 16 наурыздағы 2022 жылғы. </w:t>
      </w:r>
    </w:p>
    <w:p w:rsidR="00505F86" w:rsidRPr="00774C27" w:rsidRDefault="00780A8F" w:rsidP="00505F86">
      <w:pPr>
        <w:spacing w:after="0" w:line="240" w:lineRule="auto"/>
        <w:ind w:firstLine="709"/>
        <w:contextualSpacing/>
        <w:jc w:val="both"/>
        <w:rPr>
          <w:rFonts w:ascii="Times New Roman" w:hAnsi="Times New Roman" w:cs="Times New Roman"/>
          <w:kern w:val="24"/>
          <w:sz w:val="28"/>
          <w:szCs w:val="28"/>
          <w:lang w:val="kk-KZ"/>
        </w:rPr>
      </w:pPr>
      <w:r w:rsidRPr="00774C27">
        <w:rPr>
          <w:rStyle w:val="s0"/>
          <w:rFonts w:ascii="Times New Roman" w:hAnsi="Times New Roman"/>
          <w:bCs/>
          <w:sz w:val="28"/>
          <w:szCs w:val="28"/>
          <w:lang w:val="kk-KZ"/>
        </w:rPr>
        <w:t xml:space="preserve">Қазақстан Республикасының Заңы. </w:t>
      </w:r>
      <w:r w:rsidR="00505F86" w:rsidRPr="00774C27">
        <w:rPr>
          <w:rStyle w:val="s0"/>
          <w:rFonts w:ascii="Times New Roman" w:hAnsi="Times New Roman"/>
          <w:bCs/>
          <w:sz w:val="28"/>
          <w:szCs w:val="28"/>
          <w:lang w:val="kk-KZ"/>
        </w:rPr>
        <w:t>«Білім туралы» Қазақстан Республикасының Заңына өзгерістер мен толықтырулар енгізу туралы</w:t>
      </w:r>
      <w:r w:rsidRPr="00774C27">
        <w:rPr>
          <w:rStyle w:val="s0"/>
          <w:rFonts w:ascii="Times New Roman" w:hAnsi="Times New Roman"/>
          <w:bCs/>
          <w:sz w:val="28"/>
          <w:szCs w:val="28"/>
          <w:lang w:val="kk-KZ"/>
        </w:rPr>
        <w:t>:</w:t>
      </w:r>
      <w:r w:rsidR="00505F86" w:rsidRPr="00774C27">
        <w:rPr>
          <w:rStyle w:val="s0"/>
          <w:rFonts w:ascii="Times New Roman" w:hAnsi="Times New Roman"/>
          <w:bCs/>
          <w:sz w:val="28"/>
          <w:szCs w:val="28"/>
          <w:lang w:val="kk-KZ"/>
        </w:rPr>
        <w:t xml:space="preserve"> </w:t>
      </w:r>
      <w:r w:rsidRPr="00774C27">
        <w:rPr>
          <w:rStyle w:val="s0"/>
          <w:rFonts w:ascii="Times New Roman" w:hAnsi="Times New Roman"/>
          <w:bCs/>
          <w:sz w:val="28"/>
          <w:szCs w:val="28"/>
          <w:lang w:val="kk-KZ"/>
        </w:rPr>
        <w:t>2011 жылдың</w:t>
      </w:r>
      <w:r w:rsidR="00505F86" w:rsidRPr="00774C27">
        <w:rPr>
          <w:rStyle w:val="s0"/>
          <w:rFonts w:ascii="Times New Roman" w:hAnsi="Times New Roman"/>
          <w:bCs/>
          <w:sz w:val="28"/>
          <w:szCs w:val="28"/>
          <w:lang w:val="kk-KZ"/>
        </w:rPr>
        <w:t xml:space="preserve"> 24 қазанда</w:t>
      </w:r>
      <w:r w:rsidRPr="00774C27">
        <w:rPr>
          <w:rStyle w:val="s0"/>
          <w:rFonts w:ascii="Times New Roman" w:hAnsi="Times New Roman"/>
          <w:bCs/>
          <w:sz w:val="28"/>
          <w:szCs w:val="28"/>
          <w:lang w:val="kk-KZ"/>
        </w:rPr>
        <w:t>,</w:t>
      </w:r>
      <w:r w:rsidR="00505F86" w:rsidRPr="00774C27">
        <w:rPr>
          <w:rStyle w:val="s0"/>
          <w:rFonts w:ascii="Times New Roman" w:hAnsi="Times New Roman"/>
          <w:bCs/>
          <w:sz w:val="28"/>
          <w:szCs w:val="28"/>
          <w:lang w:val="kk-KZ"/>
        </w:rPr>
        <w:t xml:space="preserve"> №487-ІV </w:t>
      </w:r>
      <w:r w:rsidRPr="00774C27">
        <w:rPr>
          <w:rStyle w:val="s0"/>
          <w:rFonts w:ascii="Times New Roman" w:hAnsi="Times New Roman"/>
          <w:bCs/>
          <w:sz w:val="28"/>
          <w:szCs w:val="28"/>
          <w:lang w:val="kk-KZ"/>
        </w:rPr>
        <w:t>қабылданған.</w:t>
      </w:r>
      <w:r w:rsidR="00505F86" w:rsidRPr="00774C27">
        <w:rPr>
          <w:rFonts w:ascii="Times New Roman" w:hAnsi="Times New Roman" w:cs="Times New Roman"/>
          <w:kern w:val="24"/>
          <w:sz w:val="28"/>
          <w:szCs w:val="28"/>
          <w:lang w:val="kk-KZ"/>
        </w:rPr>
        <w:t xml:space="preserve"> </w:t>
      </w:r>
    </w:p>
    <w:p w:rsidR="00505F86" w:rsidRPr="00774C27" w:rsidRDefault="00505F86" w:rsidP="00505F86">
      <w:pPr>
        <w:pStyle w:val="1"/>
        <w:spacing w:before="0" w:beforeAutospacing="0" w:after="0" w:afterAutospacing="0"/>
        <w:ind w:firstLine="709"/>
        <w:jc w:val="both"/>
        <w:rPr>
          <w:rFonts w:cs="Times New Roman"/>
          <w:b w:val="0"/>
          <w:sz w:val="28"/>
          <w:szCs w:val="28"/>
          <w:lang w:val="kk-KZ"/>
        </w:rPr>
      </w:pPr>
      <w:r w:rsidRPr="00774C27">
        <w:rPr>
          <w:rFonts w:cs="Times New Roman"/>
          <w:b w:val="0"/>
          <w:sz w:val="28"/>
          <w:szCs w:val="28"/>
          <w:lang w:val="kk-KZ"/>
        </w:rPr>
        <w:t xml:space="preserve">Қазақстан Республикасы Білім және ғылым министрінің </w:t>
      </w:r>
      <w:r w:rsidR="00780A8F" w:rsidRPr="00774C27">
        <w:rPr>
          <w:rFonts w:cs="Times New Roman"/>
          <w:b w:val="0"/>
          <w:sz w:val="28"/>
          <w:szCs w:val="28"/>
          <w:lang w:val="kk-KZ"/>
        </w:rPr>
        <w:t>Бұйрығы</w:t>
      </w:r>
      <w:r w:rsidRPr="00774C27">
        <w:rPr>
          <w:rFonts w:cs="Times New Roman"/>
          <w:b w:val="0"/>
          <w:sz w:val="28"/>
          <w:szCs w:val="28"/>
          <w:lang w:val="kk-KZ"/>
        </w:rPr>
        <w:t>. Білім берудің барлық деңгейінің мемлекеттік жалпыға міндетті білім беру стандарттарын бекіту туралы</w:t>
      </w:r>
      <w:r w:rsidR="00780A8F" w:rsidRPr="00774C27">
        <w:rPr>
          <w:rFonts w:cs="Times New Roman"/>
          <w:b w:val="0"/>
          <w:sz w:val="28"/>
          <w:szCs w:val="28"/>
          <w:lang w:val="kk-KZ"/>
        </w:rPr>
        <w:t>: 2018 жылдың 31 қазанда, №604 бекітілген.</w:t>
      </w:r>
    </w:p>
    <w:p w:rsidR="00D072F4" w:rsidRPr="00774C27" w:rsidRDefault="00D11E17" w:rsidP="00505F86">
      <w:pPr>
        <w:pStyle w:val="a8"/>
        <w:shd w:val="clear" w:color="auto" w:fill="FFFFFF"/>
        <w:spacing w:before="0" w:beforeAutospacing="0" w:after="0" w:afterAutospacing="0"/>
        <w:ind w:firstLine="709"/>
        <w:jc w:val="both"/>
        <w:textAlignment w:val="baseline"/>
        <w:rPr>
          <w:rStyle w:val="tlid-translation"/>
          <w:rFonts w:cs="Times New Roman"/>
          <w:sz w:val="28"/>
          <w:szCs w:val="28"/>
          <w:lang w:val="kk-KZ"/>
        </w:rPr>
      </w:pPr>
      <w:r w:rsidRPr="00774C27">
        <w:rPr>
          <w:rFonts w:cs="Times New Roman"/>
          <w:sz w:val="28"/>
          <w:szCs w:val="28"/>
          <w:lang w:val="kk-KZ"/>
        </w:rPr>
        <w:t>Қазақстан Республикасының Президенті</w:t>
      </w:r>
      <w:r w:rsidRPr="00774C27">
        <w:rPr>
          <w:rFonts w:cs="Times New Roman"/>
          <w:b/>
          <w:sz w:val="28"/>
          <w:szCs w:val="28"/>
          <w:lang w:val="kk-KZ"/>
        </w:rPr>
        <w:t xml:space="preserve"> </w:t>
      </w:r>
      <w:r w:rsidRPr="00774C27">
        <w:rPr>
          <w:rFonts w:cs="Times New Roman"/>
          <w:sz w:val="28"/>
          <w:szCs w:val="28"/>
          <w:lang w:val="kk-KZ"/>
        </w:rPr>
        <w:t>Н.Ә. Назарбаев.</w:t>
      </w:r>
      <w:r w:rsidRPr="00774C27">
        <w:rPr>
          <w:rStyle w:val="tlid-translation"/>
          <w:rFonts w:cs="Times New Roman"/>
          <w:sz w:val="28"/>
          <w:szCs w:val="28"/>
          <w:lang w:val="kk-KZ"/>
        </w:rPr>
        <w:t xml:space="preserve"> </w:t>
      </w:r>
      <w:r w:rsidR="00D072F4" w:rsidRPr="00774C27">
        <w:rPr>
          <w:rStyle w:val="tlid-translation"/>
          <w:rFonts w:cs="Times New Roman"/>
          <w:sz w:val="28"/>
          <w:szCs w:val="28"/>
          <w:lang w:val="kk-KZ"/>
        </w:rPr>
        <w:t>Туған жер</w:t>
      </w:r>
      <w:r w:rsidRPr="00774C27">
        <w:rPr>
          <w:rStyle w:val="tlid-translation"/>
          <w:rFonts w:cs="Times New Roman"/>
          <w:sz w:val="28"/>
          <w:szCs w:val="28"/>
          <w:lang w:val="kk-KZ"/>
        </w:rPr>
        <w:t>:</w:t>
      </w:r>
      <w:r w:rsidR="00D072F4" w:rsidRPr="00774C27">
        <w:rPr>
          <w:rStyle w:val="tlid-translation"/>
          <w:rFonts w:cs="Times New Roman"/>
          <w:sz w:val="28"/>
          <w:szCs w:val="28"/>
          <w:lang w:val="kk-KZ"/>
        </w:rPr>
        <w:t xml:space="preserve"> бағдарламасы. 2017</w:t>
      </w:r>
      <w:r w:rsidR="00CB05C9" w:rsidRPr="00774C27">
        <w:rPr>
          <w:rStyle w:val="tlid-translation"/>
          <w:rFonts w:cs="Times New Roman"/>
          <w:sz w:val="28"/>
          <w:szCs w:val="28"/>
          <w:lang w:val="kk-KZ"/>
        </w:rPr>
        <w:t xml:space="preserve"> </w:t>
      </w:r>
      <w:r w:rsidR="00DB778D" w:rsidRPr="00774C27">
        <w:rPr>
          <w:rStyle w:val="tlid-translation"/>
          <w:rFonts w:cs="Times New Roman"/>
          <w:sz w:val="28"/>
          <w:szCs w:val="28"/>
          <w:lang w:val="kk-KZ"/>
        </w:rPr>
        <w:t>ж.</w:t>
      </w:r>
    </w:p>
    <w:p w:rsidR="00D072F4" w:rsidRPr="00774C27" w:rsidRDefault="00D11E17" w:rsidP="00505F86">
      <w:pPr>
        <w:pStyle w:val="Default"/>
        <w:ind w:firstLine="709"/>
        <w:jc w:val="both"/>
        <w:rPr>
          <w:rStyle w:val="tlid-translation"/>
          <w:rFonts w:ascii="Times New Roman" w:hAnsi="Times New Roman" w:cs="Times New Roman"/>
          <w:color w:val="auto"/>
          <w:sz w:val="28"/>
          <w:szCs w:val="28"/>
          <w:lang w:val="kk-KZ"/>
        </w:rPr>
      </w:pPr>
      <w:r w:rsidRPr="00774C27">
        <w:rPr>
          <w:rFonts w:ascii="Times New Roman" w:hAnsi="Times New Roman" w:cs="Times New Roman"/>
          <w:color w:val="auto"/>
          <w:sz w:val="28"/>
          <w:szCs w:val="28"/>
          <w:lang w:val="kk-KZ"/>
        </w:rPr>
        <w:t>Қазақстан Республикасының Президенті</w:t>
      </w:r>
      <w:r w:rsidRPr="00774C27">
        <w:rPr>
          <w:rFonts w:ascii="Times New Roman" w:hAnsi="Times New Roman" w:cs="Times New Roman"/>
          <w:b/>
          <w:color w:val="auto"/>
          <w:sz w:val="28"/>
          <w:szCs w:val="28"/>
          <w:lang w:val="kk-KZ"/>
        </w:rPr>
        <w:t xml:space="preserve"> </w:t>
      </w:r>
      <w:r w:rsidRPr="00774C27">
        <w:rPr>
          <w:rFonts w:ascii="Times New Roman" w:hAnsi="Times New Roman" w:cs="Times New Roman"/>
          <w:color w:val="auto"/>
          <w:sz w:val="28"/>
          <w:szCs w:val="28"/>
          <w:lang w:val="kk-KZ"/>
        </w:rPr>
        <w:t>Н.Ә.</w:t>
      </w:r>
      <w:r w:rsidRPr="00774C27">
        <w:rPr>
          <w:rFonts w:cs="Times New Roman"/>
          <w:sz w:val="28"/>
          <w:szCs w:val="28"/>
          <w:lang w:val="kk-KZ"/>
        </w:rPr>
        <w:t></w:t>
      </w:r>
      <w:r w:rsidRPr="00774C27">
        <w:rPr>
          <w:rFonts w:ascii="Times New Roman" w:hAnsi="Times New Roman" w:cs="Times New Roman"/>
          <w:color w:val="auto"/>
          <w:sz w:val="28"/>
          <w:szCs w:val="28"/>
          <w:lang w:val="kk-KZ"/>
        </w:rPr>
        <w:t>Назарбаев</w:t>
      </w:r>
      <w:r w:rsidRPr="00774C27">
        <w:rPr>
          <w:rFonts w:cs="Times New Roman"/>
          <w:sz w:val="28"/>
          <w:szCs w:val="28"/>
          <w:lang w:val="kk-KZ"/>
        </w:rPr>
        <w:t></w:t>
      </w:r>
      <w:r w:rsidRPr="00774C27">
        <w:rPr>
          <w:rStyle w:val="tlid-translation"/>
          <w:rFonts w:ascii="Times New Roman" w:hAnsi="Times New Roman" w:cs="Times New Roman"/>
          <w:color w:val="auto"/>
          <w:sz w:val="28"/>
          <w:szCs w:val="28"/>
          <w:lang w:val="kk-KZ"/>
        </w:rPr>
        <w:t xml:space="preserve"> </w:t>
      </w:r>
      <w:r w:rsidR="00D072F4" w:rsidRPr="00774C27">
        <w:rPr>
          <w:rStyle w:val="tlid-translation"/>
          <w:rFonts w:ascii="Times New Roman" w:hAnsi="Times New Roman" w:cs="Times New Roman"/>
          <w:color w:val="auto"/>
          <w:sz w:val="28"/>
          <w:szCs w:val="28"/>
          <w:lang w:val="kk-KZ"/>
        </w:rPr>
        <w:t>Мәдени мұра</w:t>
      </w:r>
      <w:r w:rsidRPr="00774C27">
        <w:rPr>
          <w:rStyle w:val="tlid-translation"/>
          <w:rFonts w:ascii="Times New Roman" w:hAnsi="Times New Roman" w:cs="Times New Roman"/>
          <w:color w:val="auto"/>
          <w:sz w:val="28"/>
          <w:szCs w:val="28"/>
          <w:lang w:val="kk-KZ"/>
        </w:rPr>
        <w:t>:</w:t>
      </w:r>
      <w:r w:rsidR="00D072F4" w:rsidRPr="00774C27">
        <w:rPr>
          <w:rStyle w:val="tlid-translation"/>
          <w:rFonts w:ascii="Times New Roman" w:hAnsi="Times New Roman" w:cs="Times New Roman"/>
          <w:color w:val="auto"/>
          <w:sz w:val="28"/>
          <w:szCs w:val="28"/>
          <w:lang w:val="kk-KZ"/>
        </w:rPr>
        <w:t xml:space="preserve"> мемлекеттік бағдарламасы. 2011</w:t>
      </w:r>
      <w:r w:rsidRPr="00774C27">
        <w:rPr>
          <w:rStyle w:val="tlid-translation"/>
          <w:rFonts w:ascii="Times New Roman" w:hAnsi="Times New Roman" w:cs="Times New Roman"/>
          <w:color w:val="auto"/>
          <w:sz w:val="28"/>
          <w:szCs w:val="28"/>
          <w:lang w:val="kk-KZ"/>
        </w:rPr>
        <w:t xml:space="preserve"> </w:t>
      </w:r>
      <w:r w:rsidR="00DB778D" w:rsidRPr="00774C27">
        <w:rPr>
          <w:rStyle w:val="tlid-translation"/>
          <w:rFonts w:ascii="Times New Roman" w:hAnsi="Times New Roman" w:cs="Times New Roman"/>
          <w:color w:val="auto"/>
          <w:sz w:val="28"/>
          <w:szCs w:val="28"/>
          <w:lang w:val="kk-KZ"/>
        </w:rPr>
        <w:t>ж.</w:t>
      </w:r>
    </w:p>
    <w:p w:rsidR="00D072F4" w:rsidRPr="00774C27" w:rsidRDefault="00D11E17" w:rsidP="00505F86">
      <w:pPr>
        <w:pStyle w:val="Default"/>
        <w:ind w:firstLine="709"/>
        <w:jc w:val="both"/>
        <w:rPr>
          <w:rStyle w:val="tlid-translation"/>
          <w:rFonts w:ascii="Times New Roman" w:hAnsi="Times New Roman" w:cs="Times New Roman"/>
          <w:color w:val="auto"/>
          <w:sz w:val="28"/>
          <w:szCs w:val="28"/>
          <w:lang w:val="kk-KZ"/>
        </w:rPr>
      </w:pPr>
      <w:r w:rsidRPr="00774C27">
        <w:rPr>
          <w:rFonts w:ascii="Times New Roman" w:hAnsi="Times New Roman" w:cs="Times New Roman"/>
          <w:color w:val="auto"/>
          <w:sz w:val="28"/>
          <w:szCs w:val="28"/>
          <w:lang w:val="kk-KZ"/>
        </w:rPr>
        <w:t>Қазақстан Республикасының Президенті</w:t>
      </w:r>
      <w:r w:rsidRPr="00774C27">
        <w:rPr>
          <w:rFonts w:ascii="Times New Roman" w:hAnsi="Times New Roman" w:cs="Times New Roman"/>
          <w:b/>
          <w:color w:val="auto"/>
          <w:sz w:val="28"/>
          <w:szCs w:val="28"/>
          <w:lang w:val="kk-KZ"/>
        </w:rPr>
        <w:t xml:space="preserve"> </w:t>
      </w:r>
      <w:r w:rsidRPr="00774C27">
        <w:rPr>
          <w:rFonts w:ascii="Times New Roman" w:hAnsi="Times New Roman" w:cs="Times New Roman"/>
          <w:color w:val="auto"/>
          <w:sz w:val="28"/>
          <w:szCs w:val="28"/>
          <w:lang w:val="kk-KZ"/>
        </w:rPr>
        <w:t>Н.Ә.</w:t>
      </w:r>
      <w:r w:rsidRPr="00774C27">
        <w:rPr>
          <w:rFonts w:cs="Times New Roman"/>
          <w:sz w:val="28"/>
          <w:szCs w:val="28"/>
          <w:lang w:val="kk-KZ"/>
        </w:rPr>
        <w:t></w:t>
      </w:r>
      <w:r w:rsidRPr="00774C27">
        <w:rPr>
          <w:rFonts w:ascii="Times New Roman" w:hAnsi="Times New Roman" w:cs="Times New Roman"/>
          <w:color w:val="auto"/>
          <w:sz w:val="28"/>
          <w:szCs w:val="28"/>
          <w:lang w:val="kk-KZ"/>
        </w:rPr>
        <w:t>Назарбаев.</w:t>
      </w:r>
      <w:r w:rsidRPr="00774C27">
        <w:rPr>
          <w:rStyle w:val="tlid-translation"/>
          <w:rFonts w:ascii="Times New Roman" w:hAnsi="Times New Roman" w:cs="Times New Roman"/>
          <w:color w:val="auto"/>
          <w:sz w:val="28"/>
          <w:szCs w:val="28"/>
          <w:lang w:val="kk-KZ"/>
        </w:rPr>
        <w:t xml:space="preserve"> </w:t>
      </w:r>
      <w:r w:rsidR="00D072F4" w:rsidRPr="00774C27">
        <w:rPr>
          <w:rStyle w:val="tlid-translation"/>
          <w:rFonts w:ascii="Times New Roman" w:hAnsi="Times New Roman" w:cs="Times New Roman"/>
          <w:color w:val="auto"/>
          <w:sz w:val="28"/>
          <w:szCs w:val="28"/>
          <w:lang w:val="kk-KZ"/>
        </w:rPr>
        <w:t>Қасиетті Қазақстан</w:t>
      </w:r>
      <w:r w:rsidRPr="00774C27">
        <w:rPr>
          <w:rStyle w:val="tlid-translation"/>
          <w:rFonts w:ascii="Times New Roman" w:hAnsi="Times New Roman" w:cs="Times New Roman"/>
          <w:color w:val="auto"/>
          <w:sz w:val="28"/>
          <w:szCs w:val="28"/>
          <w:lang w:val="kk-KZ"/>
        </w:rPr>
        <w:t>:</w:t>
      </w:r>
      <w:r w:rsidR="00D072F4" w:rsidRPr="00774C27">
        <w:rPr>
          <w:rStyle w:val="tlid-translation"/>
          <w:rFonts w:ascii="Times New Roman" w:hAnsi="Times New Roman" w:cs="Times New Roman"/>
          <w:color w:val="auto"/>
          <w:sz w:val="28"/>
          <w:szCs w:val="28"/>
          <w:lang w:val="kk-KZ"/>
        </w:rPr>
        <w:t xml:space="preserve"> мемлекеттік жоба. 2017</w:t>
      </w:r>
      <w:r w:rsidR="00DB778D" w:rsidRPr="00774C27">
        <w:rPr>
          <w:rStyle w:val="tlid-translation"/>
          <w:rFonts w:ascii="Times New Roman" w:hAnsi="Times New Roman" w:cs="Times New Roman"/>
          <w:color w:val="auto"/>
          <w:sz w:val="28"/>
          <w:szCs w:val="28"/>
          <w:lang w:val="kk-KZ"/>
        </w:rPr>
        <w:t xml:space="preserve"> ж.</w:t>
      </w:r>
    </w:p>
    <w:p w:rsidR="00D072F4" w:rsidRPr="00774C27" w:rsidRDefault="00D11E17" w:rsidP="00505F86">
      <w:pPr>
        <w:pStyle w:val="Default"/>
        <w:ind w:firstLine="709"/>
        <w:jc w:val="both"/>
        <w:rPr>
          <w:rStyle w:val="tlid-translation"/>
          <w:rFonts w:ascii="Times New Roman" w:hAnsi="Times New Roman" w:cs="Times New Roman"/>
          <w:color w:val="auto"/>
          <w:sz w:val="28"/>
          <w:szCs w:val="28"/>
          <w:lang w:val="kk-KZ"/>
        </w:rPr>
      </w:pPr>
      <w:r w:rsidRPr="00774C27">
        <w:rPr>
          <w:rFonts w:ascii="Times New Roman" w:hAnsi="Times New Roman" w:cs="Times New Roman"/>
          <w:color w:val="auto"/>
          <w:sz w:val="28"/>
          <w:szCs w:val="28"/>
          <w:lang w:val="kk-KZ"/>
        </w:rPr>
        <w:t>Қазақстан Республикасының Президенті</w:t>
      </w:r>
      <w:r w:rsidRPr="00774C27">
        <w:rPr>
          <w:rFonts w:ascii="Times New Roman" w:hAnsi="Times New Roman" w:cs="Times New Roman"/>
          <w:b/>
          <w:color w:val="auto"/>
          <w:sz w:val="28"/>
          <w:szCs w:val="28"/>
          <w:lang w:val="kk-KZ"/>
        </w:rPr>
        <w:t xml:space="preserve"> </w:t>
      </w:r>
      <w:r w:rsidRPr="00774C27">
        <w:rPr>
          <w:rFonts w:ascii="Times New Roman" w:hAnsi="Times New Roman" w:cs="Times New Roman"/>
          <w:color w:val="auto"/>
          <w:sz w:val="28"/>
          <w:szCs w:val="28"/>
          <w:lang w:val="kk-KZ"/>
        </w:rPr>
        <w:t>Н.Ә.</w:t>
      </w:r>
      <w:r w:rsidRPr="00774C27">
        <w:rPr>
          <w:rFonts w:cs="Times New Roman"/>
          <w:sz w:val="28"/>
          <w:szCs w:val="28"/>
          <w:lang w:val="kk-KZ"/>
        </w:rPr>
        <w:t></w:t>
      </w:r>
      <w:r w:rsidRPr="00774C27">
        <w:rPr>
          <w:rFonts w:ascii="Times New Roman" w:hAnsi="Times New Roman" w:cs="Times New Roman"/>
          <w:color w:val="auto"/>
          <w:sz w:val="28"/>
          <w:szCs w:val="28"/>
          <w:lang w:val="kk-KZ"/>
        </w:rPr>
        <w:t>Назарбаев.</w:t>
      </w:r>
      <w:r w:rsidRPr="00774C27">
        <w:rPr>
          <w:rStyle w:val="tlid-translation"/>
          <w:rFonts w:ascii="Times New Roman" w:hAnsi="Times New Roman" w:cs="Times New Roman"/>
          <w:color w:val="auto"/>
          <w:sz w:val="28"/>
          <w:szCs w:val="28"/>
          <w:lang w:val="kk-KZ"/>
        </w:rPr>
        <w:t xml:space="preserve"> </w:t>
      </w:r>
      <w:r w:rsidR="00D072F4" w:rsidRPr="00774C27">
        <w:rPr>
          <w:rStyle w:val="tlid-translation"/>
          <w:rFonts w:ascii="Times New Roman" w:hAnsi="Times New Roman" w:cs="Times New Roman"/>
          <w:color w:val="auto"/>
          <w:sz w:val="28"/>
          <w:szCs w:val="28"/>
          <w:lang w:val="kk-KZ"/>
        </w:rPr>
        <w:t>Қазақстанның киелі географиясы</w:t>
      </w:r>
      <w:r w:rsidRPr="00774C27">
        <w:rPr>
          <w:rStyle w:val="tlid-translation"/>
          <w:rFonts w:ascii="Times New Roman" w:hAnsi="Times New Roman" w:cs="Times New Roman"/>
          <w:color w:val="auto"/>
          <w:sz w:val="28"/>
          <w:szCs w:val="28"/>
          <w:lang w:val="kk-KZ"/>
        </w:rPr>
        <w:t>:</w:t>
      </w:r>
      <w:r w:rsidR="00D072F4" w:rsidRPr="00774C27">
        <w:rPr>
          <w:rStyle w:val="tlid-translation"/>
          <w:rFonts w:ascii="Times New Roman" w:hAnsi="Times New Roman" w:cs="Times New Roman"/>
          <w:color w:val="auto"/>
          <w:sz w:val="28"/>
          <w:szCs w:val="28"/>
          <w:lang w:val="kk-KZ"/>
        </w:rPr>
        <w:t xml:space="preserve"> ұлттық жоба. 2017</w:t>
      </w:r>
      <w:r w:rsidRPr="00774C27">
        <w:rPr>
          <w:rStyle w:val="tlid-translation"/>
          <w:rFonts w:ascii="Times New Roman" w:hAnsi="Times New Roman" w:cs="Times New Roman"/>
          <w:color w:val="auto"/>
          <w:sz w:val="28"/>
          <w:szCs w:val="28"/>
          <w:lang w:val="kk-KZ"/>
        </w:rPr>
        <w:t xml:space="preserve"> </w:t>
      </w:r>
      <w:r w:rsidR="00DB778D" w:rsidRPr="00774C27">
        <w:rPr>
          <w:rStyle w:val="tlid-translation"/>
          <w:rFonts w:ascii="Times New Roman" w:hAnsi="Times New Roman" w:cs="Times New Roman"/>
          <w:color w:val="auto"/>
          <w:sz w:val="28"/>
          <w:szCs w:val="28"/>
          <w:lang w:val="kk-KZ"/>
        </w:rPr>
        <w:t>ж.</w:t>
      </w:r>
    </w:p>
    <w:p w:rsidR="00D072F4" w:rsidRPr="00774C27" w:rsidRDefault="00D11E17" w:rsidP="00505F86">
      <w:pPr>
        <w:pStyle w:val="Default"/>
        <w:ind w:firstLine="709"/>
        <w:jc w:val="both"/>
        <w:rPr>
          <w:rStyle w:val="tlid-translation"/>
          <w:rFonts w:ascii="Times New Roman" w:hAnsi="Times New Roman" w:cs="Times New Roman"/>
          <w:color w:val="auto"/>
          <w:sz w:val="28"/>
          <w:szCs w:val="28"/>
          <w:lang w:val="kk-KZ"/>
        </w:rPr>
      </w:pPr>
      <w:r w:rsidRPr="00774C27">
        <w:rPr>
          <w:rFonts w:ascii="Times New Roman" w:hAnsi="Times New Roman" w:cs="Times New Roman"/>
          <w:color w:val="auto"/>
          <w:sz w:val="28"/>
          <w:szCs w:val="28"/>
          <w:lang w:val="kk-KZ"/>
        </w:rPr>
        <w:t>Қазақстан Республикасының Президенті</w:t>
      </w:r>
      <w:r w:rsidRPr="00774C27">
        <w:rPr>
          <w:rFonts w:ascii="Times New Roman" w:hAnsi="Times New Roman" w:cs="Times New Roman"/>
          <w:b/>
          <w:color w:val="auto"/>
          <w:sz w:val="28"/>
          <w:szCs w:val="28"/>
          <w:lang w:val="kk-KZ"/>
        </w:rPr>
        <w:t xml:space="preserve"> </w:t>
      </w:r>
      <w:r w:rsidRPr="00774C27">
        <w:rPr>
          <w:rFonts w:ascii="Times New Roman" w:hAnsi="Times New Roman" w:cs="Times New Roman"/>
          <w:color w:val="auto"/>
          <w:sz w:val="28"/>
          <w:szCs w:val="28"/>
          <w:lang w:val="kk-KZ"/>
        </w:rPr>
        <w:t>Н.Ә.</w:t>
      </w:r>
      <w:r w:rsidRPr="00774C27">
        <w:rPr>
          <w:rFonts w:cs="Times New Roman"/>
          <w:sz w:val="28"/>
          <w:szCs w:val="28"/>
          <w:lang w:val="kk-KZ"/>
        </w:rPr>
        <w:t></w:t>
      </w:r>
      <w:r w:rsidRPr="00774C27">
        <w:rPr>
          <w:rFonts w:ascii="Times New Roman" w:hAnsi="Times New Roman" w:cs="Times New Roman"/>
          <w:color w:val="auto"/>
          <w:sz w:val="28"/>
          <w:szCs w:val="28"/>
          <w:lang w:val="kk-KZ"/>
        </w:rPr>
        <w:t>Назарбаев.</w:t>
      </w:r>
      <w:r w:rsidRPr="00774C27">
        <w:rPr>
          <w:rStyle w:val="tlid-translation"/>
          <w:rFonts w:ascii="Times New Roman" w:hAnsi="Times New Roman" w:cs="Times New Roman"/>
          <w:color w:val="auto"/>
          <w:sz w:val="28"/>
          <w:szCs w:val="28"/>
          <w:lang w:val="kk-KZ"/>
        </w:rPr>
        <w:t xml:space="preserve"> </w:t>
      </w:r>
      <w:r w:rsidR="00D072F4" w:rsidRPr="00774C27">
        <w:rPr>
          <w:rStyle w:val="tlid-translation"/>
          <w:rFonts w:ascii="Times New Roman" w:hAnsi="Times New Roman" w:cs="Times New Roman"/>
          <w:color w:val="auto"/>
          <w:sz w:val="28"/>
          <w:szCs w:val="28"/>
          <w:lang w:val="kk-KZ"/>
        </w:rPr>
        <w:t>Жаһандық әлемдегі қазіргі Қазақстандық мәдениет</w:t>
      </w:r>
      <w:r w:rsidRPr="00774C27">
        <w:rPr>
          <w:rStyle w:val="tlid-translation"/>
          <w:rFonts w:ascii="Times New Roman" w:hAnsi="Times New Roman" w:cs="Times New Roman"/>
          <w:color w:val="auto"/>
          <w:sz w:val="28"/>
          <w:szCs w:val="28"/>
          <w:lang w:val="kk-KZ"/>
        </w:rPr>
        <w:t>:</w:t>
      </w:r>
      <w:r w:rsidR="00D072F4" w:rsidRPr="00774C27">
        <w:rPr>
          <w:rStyle w:val="tlid-translation"/>
          <w:rFonts w:ascii="Times New Roman" w:hAnsi="Times New Roman" w:cs="Times New Roman"/>
          <w:color w:val="auto"/>
          <w:sz w:val="28"/>
          <w:szCs w:val="28"/>
          <w:lang w:val="kk-KZ"/>
        </w:rPr>
        <w:t xml:space="preserve"> ұлттық жоба. 2017</w:t>
      </w:r>
      <w:r w:rsidR="00DB778D" w:rsidRPr="00774C27">
        <w:rPr>
          <w:rStyle w:val="tlid-translation"/>
          <w:rFonts w:ascii="Times New Roman" w:hAnsi="Times New Roman" w:cs="Times New Roman"/>
          <w:color w:val="auto"/>
          <w:sz w:val="28"/>
          <w:szCs w:val="28"/>
          <w:lang w:val="kk-KZ"/>
        </w:rPr>
        <w:t xml:space="preserve"> ж.</w:t>
      </w:r>
    </w:p>
    <w:p w:rsidR="00D072F4" w:rsidRPr="00774C27" w:rsidRDefault="00D11E17" w:rsidP="00D11E17">
      <w:pPr>
        <w:pStyle w:val="Default"/>
        <w:ind w:firstLine="709"/>
        <w:jc w:val="both"/>
        <w:rPr>
          <w:rStyle w:val="tlid-translation"/>
          <w:rFonts w:ascii="Times New Roman" w:hAnsi="Times New Roman" w:cs="Times New Roman"/>
          <w:color w:val="auto"/>
          <w:sz w:val="28"/>
          <w:szCs w:val="28"/>
          <w:lang w:val="kk-KZ"/>
        </w:rPr>
      </w:pPr>
      <w:r w:rsidRPr="00774C27">
        <w:rPr>
          <w:rFonts w:ascii="Times New Roman" w:hAnsi="Times New Roman" w:cs="Times New Roman"/>
          <w:color w:val="auto"/>
          <w:sz w:val="28"/>
          <w:szCs w:val="28"/>
          <w:lang w:val="kk-KZ"/>
        </w:rPr>
        <w:t>Қазақстан Республикасының Президенті</w:t>
      </w:r>
      <w:r w:rsidRPr="00774C27">
        <w:rPr>
          <w:rFonts w:ascii="Times New Roman" w:hAnsi="Times New Roman" w:cs="Times New Roman"/>
          <w:b/>
          <w:color w:val="auto"/>
          <w:sz w:val="28"/>
          <w:szCs w:val="28"/>
          <w:lang w:val="kk-KZ"/>
        </w:rPr>
        <w:t xml:space="preserve"> </w:t>
      </w:r>
      <w:r w:rsidRPr="00774C27">
        <w:rPr>
          <w:rFonts w:ascii="Times New Roman" w:hAnsi="Times New Roman" w:cs="Times New Roman"/>
          <w:color w:val="auto"/>
          <w:sz w:val="28"/>
          <w:szCs w:val="28"/>
          <w:lang w:val="kk-KZ"/>
        </w:rPr>
        <w:t>Н.Ә.</w:t>
      </w:r>
      <w:r w:rsidRPr="00774C27">
        <w:rPr>
          <w:rFonts w:cs="Times New Roman"/>
          <w:sz w:val="28"/>
          <w:szCs w:val="28"/>
          <w:lang w:val="kk-KZ"/>
        </w:rPr>
        <w:t></w:t>
      </w:r>
      <w:r w:rsidRPr="00774C27">
        <w:rPr>
          <w:rFonts w:ascii="Times New Roman" w:hAnsi="Times New Roman" w:cs="Times New Roman"/>
          <w:color w:val="auto"/>
          <w:sz w:val="28"/>
          <w:szCs w:val="28"/>
          <w:lang w:val="kk-KZ"/>
        </w:rPr>
        <w:t>Назарбаев.</w:t>
      </w:r>
      <w:r w:rsidRPr="00774C27">
        <w:rPr>
          <w:rStyle w:val="tlid-translation"/>
          <w:rFonts w:ascii="Times New Roman" w:hAnsi="Times New Roman" w:cs="Times New Roman"/>
          <w:color w:val="auto"/>
          <w:sz w:val="28"/>
          <w:szCs w:val="28"/>
          <w:lang w:val="kk-KZ"/>
        </w:rPr>
        <w:t xml:space="preserve"> </w:t>
      </w:r>
      <w:r w:rsidR="00D072F4" w:rsidRPr="00774C27">
        <w:rPr>
          <w:rStyle w:val="tlid-translation"/>
          <w:rFonts w:ascii="Times New Roman" w:hAnsi="Times New Roman" w:cs="Times New Roman"/>
          <w:color w:val="auto"/>
          <w:sz w:val="28"/>
          <w:szCs w:val="28"/>
          <w:lang w:val="kk-KZ"/>
        </w:rPr>
        <w:t>Қазақстандағы 100 жаңа есім</w:t>
      </w:r>
      <w:r w:rsidRPr="00774C27">
        <w:rPr>
          <w:rStyle w:val="tlid-translation"/>
          <w:rFonts w:ascii="Times New Roman" w:hAnsi="Times New Roman" w:cs="Times New Roman"/>
          <w:color w:val="auto"/>
          <w:sz w:val="28"/>
          <w:szCs w:val="28"/>
          <w:lang w:val="kk-KZ"/>
        </w:rPr>
        <w:t>:</w:t>
      </w:r>
      <w:r w:rsidR="00D072F4" w:rsidRPr="00774C27">
        <w:rPr>
          <w:rStyle w:val="tlid-translation"/>
          <w:rFonts w:ascii="Times New Roman" w:hAnsi="Times New Roman" w:cs="Times New Roman"/>
          <w:color w:val="auto"/>
          <w:sz w:val="28"/>
          <w:szCs w:val="28"/>
          <w:lang w:val="kk-KZ"/>
        </w:rPr>
        <w:t xml:space="preserve"> мемлекеттік жоба. 2017 </w:t>
      </w:r>
      <w:r w:rsidR="00DB778D" w:rsidRPr="00774C27">
        <w:rPr>
          <w:rStyle w:val="tlid-translation"/>
          <w:rFonts w:ascii="Times New Roman" w:hAnsi="Times New Roman" w:cs="Times New Roman"/>
          <w:color w:val="auto"/>
          <w:sz w:val="28"/>
          <w:szCs w:val="28"/>
          <w:lang w:val="kk-KZ"/>
        </w:rPr>
        <w:t>ж.</w:t>
      </w:r>
    </w:p>
    <w:p w:rsidR="00795C2F" w:rsidRPr="00774C27" w:rsidRDefault="00D11E17" w:rsidP="00D11E17">
      <w:pPr>
        <w:pStyle w:val="1"/>
        <w:spacing w:before="0" w:beforeAutospacing="0" w:after="0" w:afterAutospacing="0"/>
        <w:ind w:firstLine="709"/>
        <w:jc w:val="both"/>
        <w:rPr>
          <w:rFonts w:eastAsiaTheme="minorHAnsi" w:cs="Times New Roman"/>
          <w:b w:val="0"/>
          <w:sz w:val="28"/>
          <w:szCs w:val="28"/>
          <w:lang w:val="kk-KZ" w:eastAsia="en-US"/>
        </w:rPr>
      </w:pPr>
      <w:r w:rsidRPr="00774C27">
        <w:rPr>
          <w:rFonts w:cs="Times New Roman"/>
          <w:b w:val="0"/>
          <w:sz w:val="28"/>
          <w:szCs w:val="28"/>
          <w:lang w:val="kk-KZ"/>
        </w:rPr>
        <w:t>Қазақстан Республикасының Үкіметінің Қаулысы.</w:t>
      </w:r>
      <w:r w:rsidRPr="00774C27">
        <w:rPr>
          <w:b w:val="0"/>
          <w:sz w:val="28"/>
          <w:szCs w:val="28"/>
          <w:lang w:val="kk-KZ"/>
        </w:rPr>
        <w:t xml:space="preserve"> Білім берудің тиісті деңгейлерінің мемлекеттік жалпыға міндетті білім беру стандарттарын бекіту туралы:</w:t>
      </w:r>
      <w:r w:rsidRPr="00774C27">
        <w:rPr>
          <w:rFonts w:eastAsiaTheme="minorHAnsi" w:cs="Times New Roman"/>
          <w:b w:val="0"/>
          <w:sz w:val="28"/>
          <w:szCs w:val="28"/>
          <w:lang w:val="kk-KZ" w:eastAsia="en-US"/>
        </w:rPr>
        <w:t xml:space="preserve"> 2012 жылд</w:t>
      </w:r>
      <w:r w:rsidR="00DB778D" w:rsidRPr="00774C27">
        <w:rPr>
          <w:rFonts w:eastAsiaTheme="minorHAnsi" w:cs="Times New Roman"/>
          <w:b w:val="0"/>
          <w:sz w:val="28"/>
          <w:szCs w:val="28"/>
          <w:lang w:val="kk-KZ" w:eastAsia="en-US"/>
        </w:rPr>
        <w:t>ы</w:t>
      </w:r>
      <w:r w:rsidRPr="00774C27">
        <w:rPr>
          <w:rFonts w:eastAsiaTheme="minorHAnsi" w:cs="Times New Roman"/>
          <w:b w:val="0"/>
          <w:sz w:val="28"/>
          <w:szCs w:val="28"/>
          <w:lang w:val="kk-KZ" w:eastAsia="en-US"/>
        </w:rPr>
        <w:t>ң</w:t>
      </w:r>
      <w:r w:rsidR="00DB778D" w:rsidRPr="00774C27">
        <w:rPr>
          <w:rFonts w:eastAsiaTheme="minorHAnsi" w:cs="Times New Roman"/>
          <w:b w:val="0"/>
          <w:sz w:val="28"/>
          <w:szCs w:val="28"/>
          <w:lang w:val="kk-KZ" w:eastAsia="en-US"/>
        </w:rPr>
        <w:t xml:space="preserve"> 23 тамыз</w:t>
      </w:r>
      <w:r w:rsidRPr="00774C27">
        <w:rPr>
          <w:rFonts w:eastAsiaTheme="minorHAnsi" w:cs="Times New Roman"/>
          <w:b w:val="0"/>
          <w:sz w:val="28"/>
          <w:szCs w:val="28"/>
          <w:lang w:val="kk-KZ" w:eastAsia="en-US"/>
        </w:rPr>
        <w:t>да,</w:t>
      </w:r>
      <w:r w:rsidR="00795C2F" w:rsidRPr="00774C27">
        <w:rPr>
          <w:rFonts w:eastAsiaTheme="minorHAnsi" w:cs="Times New Roman"/>
          <w:b w:val="0"/>
          <w:sz w:val="28"/>
          <w:szCs w:val="28"/>
          <w:lang w:val="kk-KZ" w:eastAsia="en-US"/>
        </w:rPr>
        <w:t xml:space="preserve"> №1080 </w:t>
      </w:r>
      <w:r w:rsidRPr="00774C27">
        <w:rPr>
          <w:rFonts w:eastAsiaTheme="minorHAnsi" w:cs="Times New Roman"/>
          <w:b w:val="0"/>
          <w:sz w:val="28"/>
          <w:szCs w:val="28"/>
          <w:lang w:val="kk-KZ" w:eastAsia="en-US"/>
        </w:rPr>
        <w:t>бекітілген.</w:t>
      </w:r>
    </w:p>
    <w:p w:rsidR="00D072F4" w:rsidRPr="00774C27" w:rsidRDefault="00D072F4" w:rsidP="00505F86">
      <w:pPr>
        <w:spacing w:after="0" w:line="240" w:lineRule="auto"/>
        <w:ind w:firstLine="709"/>
        <w:jc w:val="both"/>
        <w:rPr>
          <w:rFonts w:ascii="Times New Roman" w:hAnsi="Times New Roman" w:cs="Times New Roman"/>
          <w:sz w:val="28"/>
          <w:szCs w:val="28"/>
          <w:lang w:val="kk-KZ"/>
        </w:rPr>
      </w:pPr>
    </w:p>
    <w:p w:rsidR="00667D67" w:rsidRPr="00774C27" w:rsidRDefault="00667D67" w:rsidP="00505F86">
      <w:pPr>
        <w:spacing w:after="0" w:line="240" w:lineRule="auto"/>
        <w:ind w:firstLine="709"/>
        <w:jc w:val="both"/>
        <w:rPr>
          <w:rFonts w:ascii="Times New Roman" w:hAnsi="Times New Roman" w:cs="Times New Roman"/>
          <w:sz w:val="28"/>
          <w:szCs w:val="28"/>
          <w:lang w:val="kk-KZ"/>
        </w:rPr>
      </w:pPr>
    </w:p>
    <w:p w:rsidR="00667D67" w:rsidRPr="00774C27" w:rsidRDefault="00667D67" w:rsidP="00505F86">
      <w:pPr>
        <w:spacing w:after="0" w:line="240" w:lineRule="auto"/>
        <w:ind w:firstLine="709"/>
        <w:jc w:val="both"/>
        <w:rPr>
          <w:rFonts w:ascii="Times New Roman" w:hAnsi="Times New Roman" w:cs="Times New Roman"/>
          <w:sz w:val="28"/>
          <w:szCs w:val="28"/>
          <w:lang w:val="kk-KZ"/>
        </w:rPr>
      </w:pPr>
    </w:p>
    <w:p w:rsidR="00667D67" w:rsidRPr="00774C27" w:rsidRDefault="00667D67" w:rsidP="00505F86">
      <w:pPr>
        <w:spacing w:after="0" w:line="240" w:lineRule="auto"/>
        <w:ind w:firstLine="709"/>
        <w:jc w:val="both"/>
        <w:rPr>
          <w:rFonts w:ascii="Times New Roman" w:hAnsi="Times New Roman" w:cs="Times New Roman"/>
          <w:sz w:val="28"/>
          <w:szCs w:val="28"/>
          <w:lang w:val="kk-KZ"/>
        </w:rPr>
      </w:pPr>
    </w:p>
    <w:p w:rsidR="00D072F4" w:rsidRPr="00774C27" w:rsidRDefault="00D072F4" w:rsidP="00505F86">
      <w:pPr>
        <w:spacing w:after="0" w:line="240" w:lineRule="auto"/>
        <w:ind w:firstLine="709"/>
        <w:jc w:val="both"/>
        <w:rPr>
          <w:rFonts w:ascii="Times New Roman" w:hAnsi="Times New Roman" w:cs="Times New Roman"/>
          <w:sz w:val="28"/>
          <w:szCs w:val="28"/>
          <w:lang w:val="kk-KZ"/>
        </w:rPr>
      </w:pPr>
    </w:p>
    <w:p w:rsidR="00296BC0" w:rsidRPr="00774C27" w:rsidRDefault="00296BC0" w:rsidP="00DB3C1E">
      <w:pPr>
        <w:pStyle w:val="a8"/>
        <w:shd w:val="clear" w:color="auto" w:fill="FFFFFF"/>
        <w:spacing w:before="0" w:beforeAutospacing="0" w:after="0" w:afterAutospacing="0"/>
        <w:jc w:val="center"/>
        <w:rPr>
          <w:b/>
          <w:sz w:val="28"/>
          <w:szCs w:val="28"/>
          <w:lang w:val="kk-KZ"/>
        </w:rPr>
      </w:pPr>
    </w:p>
    <w:p w:rsidR="00296BC0" w:rsidRPr="00774C27" w:rsidRDefault="00296BC0" w:rsidP="00DB3C1E">
      <w:pPr>
        <w:pStyle w:val="a8"/>
        <w:shd w:val="clear" w:color="auto" w:fill="FFFFFF"/>
        <w:spacing w:before="0" w:beforeAutospacing="0" w:after="0" w:afterAutospacing="0"/>
        <w:jc w:val="center"/>
        <w:rPr>
          <w:b/>
          <w:sz w:val="28"/>
          <w:szCs w:val="28"/>
          <w:lang w:val="kk-KZ"/>
        </w:rPr>
      </w:pPr>
    </w:p>
    <w:p w:rsidR="00296BC0" w:rsidRPr="00774C27" w:rsidRDefault="00296BC0" w:rsidP="00DB3C1E">
      <w:pPr>
        <w:pStyle w:val="a8"/>
        <w:shd w:val="clear" w:color="auto" w:fill="FFFFFF"/>
        <w:spacing w:before="0" w:beforeAutospacing="0" w:after="0" w:afterAutospacing="0"/>
        <w:jc w:val="center"/>
        <w:rPr>
          <w:b/>
          <w:sz w:val="28"/>
          <w:szCs w:val="28"/>
          <w:lang w:val="kk-KZ"/>
        </w:rPr>
      </w:pPr>
    </w:p>
    <w:p w:rsidR="00B13BC4" w:rsidRPr="00774C27" w:rsidRDefault="00B13BC4" w:rsidP="00DB3C1E">
      <w:pPr>
        <w:pStyle w:val="a8"/>
        <w:shd w:val="clear" w:color="auto" w:fill="FFFFFF"/>
        <w:spacing w:before="0" w:beforeAutospacing="0" w:after="0" w:afterAutospacing="0"/>
        <w:jc w:val="center"/>
        <w:rPr>
          <w:b/>
          <w:sz w:val="28"/>
          <w:szCs w:val="28"/>
          <w:lang w:val="kk-KZ"/>
        </w:rPr>
      </w:pPr>
    </w:p>
    <w:p w:rsidR="00B13BC4" w:rsidRPr="00774C27" w:rsidRDefault="00B13BC4" w:rsidP="00DB3C1E">
      <w:pPr>
        <w:pStyle w:val="a8"/>
        <w:shd w:val="clear" w:color="auto" w:fill="FFFFFF"/>
        <w:spacing w:before="0" w:beforeAutospacing="0" w:after="0" w:afterAutospacing="0"/>
        <w:jc w:val="center"/>
        <w:rPr>
          <w:b/>
          <w:sz w:val="28"/>
          <w:szCs w:val="28"/>
          <w:lang w:val="kk-KZ"/>
        </w:rPr>
      </w:pPr>
    </w:p>
    <w:p w:rsidR="00B13BC4" w:rsidRPr="00774C27" w:rsidRDefault="00B13BC4" w:rsidP="00DB3C1E">
      <w:pPr>
        <w:pStyle w:val="a8"/>
        <w:shd w:val="clear" w:color="auto" w:fill="FFFFFF"/>
        <w:spacing w:before="0" w:beforeAutospacing="0" w:after="0" w:afterAutospacing="0"/>
        <w:jc w:val="center"/>
        <w:rPr>
          <w:b/>
          <w:sz w:val="28"/>
          <w:szCs w:val="28"/>
          <w:lang w:val="kk-KZ"/>
        </w:rPr>
      </w:pPr>
    </w:p>
    <w:p w:rsidR="00DC66C9" w:rsidRPr="008F3515" w:rsidRDefault="00DC66C9" w:rsidP="00DB3C1E">
      <w:pPr>
        <w:pStyle w:val="a8"/>
        <w:shd w:val="clear" w:color="auto" w:fill="FFFFFF"/>
        <w:spacing w:before="0" w:beforeAutospacing="0" w:after="0" w:afterAutospacing="0"/>
        <w:jc w:val="center"/>
        <w:rPr>
          <w:b/>
          <w:sz w:val="28"/>
          <w:szCs w:val="28"/>
          <w:lang w:val="kk-KZ"/>
        </w:rPr>
      </w:pPr>
    </w:p>
    <w:p w:rsidR="00DC66C9" w:rsidRPr="008F3515" w:rsidRDefault="00DC66C9" w:rsidP="00DB3C1E">
      <w:pPr>
        <w:pStyle w:val="a8"/>
        <w:shd w:val="clear" w:color="auto" w:fill="FFFFFF"/>
        <w:spacing w:before="0" w:beforeAutospacing="0" w:after="0" w:afterAutospacing="0"/>
        <w:jc w:val="center"/>
        <w:rPr>
          <w:b/>
          <w:sz w:val="28"/>
          <w:szCs w:val="28"/>
          <w:lang w:val="kk-KZ"/>
        </w:rPr>
      </w:pPr>
    </w:p>
    <w:p w:rsidR="00DC66C9" w:rsidRPr="008F3515" w:rsidRDefault="00DC66C9" w:rsidP="00DB3C1E">
      <w:pPr>
        <w:pStyle w:val="a8"/>
        <w:shd w:val="clear" w:color="auto" w:fill="FFFFFF"/>
        <w:spacing w:before="0" w:beforeAutospacing="0" w:after="0" w:afterAutospacing="0"/>
        <w:jc w:val="center"/>
        <w:rPr>
          <w:b/>
          <w:sz w:val="28"/>
          <w:szCs w:val="28"/>
          <w:lang w:val="kk-KZ"/>
        </w:rPr>
      </w:pPr>
    </w:p>
    <w:p w:rsidR="00030724" w:rsidRDefault="00030724" w:rsidP="00DB3C1E">
      <w:pPr>
        <w:pStyle w:val="a8"/>
        <w:shd w:val="clear" w:color="auto" w:fill="FFFFFF"/>
        <w:spacing w:before="0" w:beforeAutospacing="0" w:after="0" w:afterAutospacing="0"/>
        <w:jc w:val="center"/>
        <w:rPr>
          <w:b/>
          <w:sz w:val="28"/>
          <w:szCs w:val="28"/>
          <w:lang w:val="kk-KZ"/>
        </w:rPr>
      </w:pPr>
    </w:p>
    <w:p w:rsidR="00D072F4" w:rsidRPr="00774C27" w:rsidRDefault="00D072F4" w:rsidP="00DB3C1E">
      <w:pPr>
        <w:pStyle w:val="a8"/>
        <w:shd w:val="clear" w:color="auto" w:fill="FFFFFF"/>
        <w:spacing w:before="0" w:beforeAutospacing="0" w:after="0" w:afterAutospacing="0"/>
        <w:jc w:val="center"/>
        <w:rPr>
          <w:b/>
          <w:sz w:val="28"/>
          <w:szCs w:val="28"/>
          <w:lang w:val="kk-KZ"/>
        </w:rPr>
      </w:pPr>
      <w:r w:rsidRPr="00774C27">
        <w:rPr>
          <w:b/>
          <w:sz w:val="28"/>
          <w:szCs w:val="28"/>
          <w:lang w:val="kk-KZ"/>
        </w:rPr>
        <w:lastRenderedPageBreak/>
        <w:t>А</w:t>
      </w:r>
      <w:r w:rsidR="00176581" w:rsidRPr="00774C27">
        <w:rPr>
          <w:b/>
          <w:sz w:val="28"/>
          <w:szCs w:val="28"/>
          <w:lang w:val="kk-KZ"/>
        </w:rPr>
        <w:t>НЫҚТАМАЛАР</w:t>
      </w:r>
    </w:p>
    <w:p w:rsidR="00F86877" w:rsidRPr="00774C27" w:rsidRDefault="00F86877" w:rsidP="00176581">
      <w:pPr>
        <w:tabs>
          <w:tab w:val="left" w:pos="993"/>
        </w:tabs>
        <w:spacing w:after="0" w:line="240" w:lineRule="auto"/>
        <w:ind w:firstLine="709"/>
        <w:contextualSpacing/>
        <w:jc w:val="both"/>
        <w:rPr>
          <w:rFonts w:ascii="Times New Roman" w:hAnsi="Times New Roman"/>
          <w:sz w:val="28"/>
          <w:szCs w:val="28"/>
          <w:lang w:val="kk-KZ"/>
        </w:rPr>
      </w:pPr>
    </w:p>
    <w:p w:rsidR="00D072F4" w:rsidRPr="00774C27" w:rsidRDefault="00D072F4" w:rsidP="00176581">
      <w:pPr>
        <w:tabs>
          <w:tab w:val="left" w:pos="993"/>
        </w:tabs>
        <w:spacing w:after="0" w:line="240" w:lineRule="auto"/>
        <w:ind w:firstLine="709"/>
        <w:contextualSpacing/>
        <w:jc w:val="both"/>
        <w:rPr>
          <w:rFonts w:ascii="Times New Roman" w:hAnsi="Times New Roman"/>
          <w:sz w:val="28"/>
          <w:szCs w:val="28"/>
          <w:lang w:val="kk-KZ"/>
        </w:rPr>
      </w:pPr>
      <w:r w:rsidRPr="00774C27">
        <w:rPr>
          <w:rFonts w:ascii="Times New Roman" w:hAnsi="Times New Roman"/>
          <w:sz w:val="28"/>
          <w:szCs w:val="28"/>
          <w:lang w:val="kk-KZ"/>
        </w:rPr>
        <w:t>Диссертациялық жұмыста төмендегі терминдерге сәйкес анықтамалар қолданылған:</w:t>
      </w:r>
    </w:p>
    <w:p w:rsidR="00D072F4" w:rsidRPr="00774C27" w:rsidRDefault="00D072F4" w:rsidP="00176581">
      <w:pPr>
        <w:pStyle w:val="a8"/>
        <w:shd w:val="clear" w:color="auto" w:fill="FFFFFF"/>
        <w:spacing w:before="0" w:beforeAutospacing="0" w:after="0" w:afterAutospacing="0"/>
        <w:ind w:firstLine="709"/>
        <w:jc w:val="both"/>
        <w:rPr>
          <w:color w:val="202122"/>
          <w:sz w:val="28"/>
          <w:szCs w:val="28"/>
          <w:lang w:val="kk-KZ"/>
        </w:rPr>
      </w:pPr>
      <w:r w:rsidRPr="00774C27">
        <w:rPr>
          <w:b/>
          <w:sz w:val="28"/>
          <w:szCs w:val="28"/>
          <w:lang w:val="kk-KZ"/>
        </w:rPr>
        <w:t>Аймақ</w:t>
      </w:r>
      <w:r w:rsidRPr="00774C27">
        <w:rPr>
          <w:sz w:val="28"/>
          <w:szCs w:val="28"/>
          <w:lang w:val="kk-KZ"/>
        </w:rPr>
        <w:t xml:space="preserve"> (латын тілінде </w:t>
      </w:r>
      <w:r w:rsidRPr="00774C27">
        <w:rPr>
          <w:i/>
          <w:iCs/>
          <w:sz w:val="28"/>
          <w:szCs w:val="28"/>
          <w:lang w:val="la-Latn"/>
        </w:rPr>
        <w:t>regio</w:t>
      </w:r>
      <w:r w:rsidR="008B5034" w:rsidRPr="00774C27">
        <w:rPr>
          <w:i/>
          <w:iCs/>
          <w:sz w:val="28"/>
          <w:szCs w:val="28"/>
          <w:lang w:val="kk-KZ"/>
        </w:rPr>
        <w:t xml:space="preserve"> </w:t>
      </w:r>
      <w:r w:rsidR="008B5034" w:rsidRPr="00774C27">
        <w:rPr>
          <w:rFonts w:cs="Times New Roman"/>
          <w:sz w:val="28"/>
          <w:szCs w:val="28"/>
          <w:lang w:val="kk-KZ"/>
        </w:rPr>
        <w:t>–</w:t>
      </w:r>
      <w:r w:rsidRPr="00774C27">
        <w:rPr>
          <w:sz w:val="28"/>
          <w:szCs w:val="28"/>
          <w:lang w:val="kk-KZ"/>
        </w:rPr>
        <w:t xml:space="preserve"> «ел», «облыс»)</w:t>
      </w:r>
      <w:r w:rsidR="008B5034" w:rsidRPr="00774C27">
        <w:rPr>
          <w:sz w:val="28"/>
          <w:szCs w:val="28"/>
          <w:lang w:val="kk-KZ"/>
        </w:rPr>
        <w:t xml:space="preserve"> </w:t>
      </w:r>
      <w:r w:rsidR="008B5034" w:rsidRPr="00774C27">
        <w:rPr>
          <w:rFonts w:cs="Times New Roman"/>
          <w:sz w:val="28"/>
          <w:szCs w:val="28"/>
          <w:lang w:val="kk-KZ"/>
        </w:rPr>
        <w:t>–</w:t>
      </w:r>
      <w:r w:rsidR="008B5034" w:rsidRPr="00774C27">
        <w:rPr>
          <w:sz w:val="28"/>
          <w:szCs w:val="28"/>
          <w:lang w:val="kk-KZ"/>
        </w:rPr>
        <w:t xml:space="preserve"> </w:t>
      </w:r>
      <w:r w:rsidRPr="00774C27">
        <w:rPr>
          <w:sz w:val="28"/>
          <w:szCs w:val="28"/>
          <w:lang w:val="kk-KZ"/>
        </w:rPr>
        <w:t xml:space="preserve">түрлі салаларда қолданылатын, өзіндік ерекшелігі бар, </w:t>
      </w:r>
      <w:r w:rsidRPr="00774C27">
        <w:rPr>
          <w:rStyle w:val="tlid-translation"/>
          <w:rFonts w:eastAsiaTheme="majorEastAsia"/>
          <w:sz w:val="28"/>
          <w:szCs w:val="28"/>
          <w:lang w:val="kk-KZ"/>
        </w:rPr>
        <w:t xml:space="preserve">географиялық, әкімшілік, аумақтық, саяси, экономикалық, әлеуметтік, тарихи, мәдени кеңістік, </w:t>
      </w:r>
      <w:r w:rsidRPr="00774C27">
        <w:rPr>
          <w:sz w:val="28"/>
          <w:szCs w:val="28"/>
          <w:lang w:val="kk-KZ"/>
        </w:rPr>
        <w:t xml:space="preserve">елдің бір бөлігі. </w:t>
      </w:r>
    </w:p>
    <w:p w:rsidR="00D072F4" w:rsidRPr="00774C27" w:rsidRDefault="00D072F4" w:rsidP="00176581">
      <w:pPr>
        <w:pStyle w:val="a8"/>
        <w:shd w:val="clear" w:color="auto" w:fill="FFFFFF"/>
        <w:spacing w:before="0" w:beforeAutospacing="0" w:after="0" w:afterAutospacing="0"/>
        <w:ind w:firstLine="709"/>
        <w:jc w:val="both"/>
        <w:rPr>
          <w:b/>
          <w:i/>
          <w:color w:val="202122"/>
          <w:sz w:val="28"/>
          <w:szCs w:val="28"/>
          <w:lang w:val="kk-KZ"/>
        </w:rPr>
      </w:pPr>
      <w:r w:rsidRPr="00774C27">
        <w:rPr>
          <w:b/>
          <w:sz w:val="28"/>
          <w:szCs w:val="28"/>
          <w:lang w:val="kk-KZ"/>
        </w:rPr>
        <w:t xml:space="preserve">Аймақтандыру </w:t>
      </w:r>
      <w:r w:rsidRPr="00774C27">
        <w:rPr>
          <w:sz w:val="28"/>
          <w:szCs w:val="28"/>
          <w:lang w:val="kk-KZ"/>
        </w:rPr>
        <w:t>–</w:t>
      </w:r>
      <w:r w:rsidRPr="00774C27">
        <w:rPr>
          <w:b/>
          <w:sz w:val="28"/>
          <w:szCs w:val="28"/>
          <w:lang w:val="kk-KZ"/>
        </w:rPr>
        <w:t xml:space="preserve"> </w:t>
      </w:r>
      <w:r w:rsidRPr="00774C27">
        <w:rPr>
          <w:sz w:val="28"/>
          <w:szCs w:val="28"/>
          <w:lang w:val="kk-KZ"/>
        </w:rPr>
        <w:t>белгілі бір аймақты қоғамның және тұрғындардың</w:t>
      </w:r>
      <w:r w:rsidRPr="00774C27">
        <w:rPr>
          <w:b/>
          <w:sz w:val="28"/>
          <w:szCs w:val="28"/>
          <w:lang w:val="kk-KZ"/>
        </w:rPr>
        <w:t xml:space="preserve"> </w:t>
      </w:r>
      <w:r w:rsidRPr="00774C27">
        <w:rPr>
          <w:sz w:val="28"/>
          <w:szCs w:val="28"/>
          <w:lang w:val="kk-KZ"/>
        </w:rPr>
        <w:t xml:space="preserve"> экономикалық, саяси, әлеуметтік, мәдени жағдайларын жақсарту мақсатында құрылымдау</w:t>
      </w:r>
      <w:r w:rsidR="00DB3C1E" w:rsidRPr="00774C27">
        <w:rPr>
          <w:sz w:val="28"/>
          <w:szCs w:val="28"/>
          <w:lang w:val="kk-KZ"/>
        </w:rPr>
        <w:t>.</w:t>
      </w:r>
      <w:r w:rsidRPr="00774C27">
        <w:rPr>
          <w:sz w:val="28"/>
          <w:szCs w:val="28"/>
          <w:lang w:val="kk-KZ"/>
        </w:rPr>
        <w:t xml:space="preserve"> </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b/>
          <w:sz w:val="28"/>
          <w:szCs w:val="28"/>
          <w:lang w:val="kk-KZ"/>
        </w:rPr>
        <w:t xml:space="preserve">Білім берудегі аймақтандыру </w:t>
      </w:r>
      <w:r w:rsidR="008B5034" w:rsidRPr="00774C27">
        <w:rPr>
          <w:rFonts w:ascii="Times New Roman" w:hAnsi="Times New Roman" w:cs="Times New Roman"/>
          <w:sz w:val="28"/>
          <w:szCs w:val="28"/>
          <w:lang w:val="kk-KZ"/>
        </w:rPr>
        <w:t>–</w:t>
      </w:r>
      <w:r w:rsidRPr="00774C27">
        <w:rPr>
          <w:rFonts w:ascii="Times New Roman" w:hAnsi="Times New Roman"/>
          <w:b/>
          <w:sz w:val="28"/>
          <w:szCs w:val="28"/>
          <w:lang w:val="kk-KZ"/>
        </w:rPr>
        <w:t xml:space="preserve"> </w:t>
      </w:r>
      <w:r w:rsidRPr="00774C27">
        <w:rPr>
          <w:rFonts w:ascii="Times New Roman" w:hAnsi="Times New Roman"/>
          <w:sz w:val="28"/>
          <w:szCs w:val="28"/>
          <w:lang w:val="kk-KZ"/>
        </w:rPr>
        <w:t>білім беруге аймақтардың әлеуметтік – мәдени дамуының факторы ретінде қарау, білім беруді аймақтардың қызығушылығына бағыттау үрдісі</w:t>
      </w:r>
      <w:r w:rsidR="00DB3C1E"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D072F4" w:rsidRPr="00774C27" w:rsidRDefault="00D072F4" w:rsidP="00176581">
      <w:pPr>
        <w:pStyle w:val="a8"/>
        <w:shd w:val="clear" w:color="auto" w:fill="FFFFFF"/>
        <w:spacing w:before="0" w:beforeAutospacing="0" w:after="0" w:afterAutospacing="0"/>
        <w:ind w:firstLine="709"/>
        <w:jc w:val="both"/>
        <w:rPr>
          <w:rStyle w:val="a9"/>
          <w:rFonts w:eastAsiaTheme="minorEastAsia"/>
          <w:i w:val="0"/>
          <w:color w:val="000000"/>
          <w:sz w:val="28"/>
          <w:szCs w:val="28"/>
          <w:shd w:val="clear" w:color="auto" w:fill="FFFFFF"/>
          <w:lang w:val="kk-KZ"/>
        </w:rPr>
      </w:pPr>
      <w:r w:rsidRPr="00774C27">
        <w:rPr>
          <w:b/>
          <w:color w:val="202122"/>
          <w:sz w:val="28"/>
          <w:szCs w:val="28"/>
          <w:lang w:val="kk-KZ"/>
        </w:rPr>
        <w:t xml:space="preserve">Аймақшылдық </w:t>
      </w:r>
      <w:r w:rsidR="008B5034" w:rsidRPr="00774C27">
        <w:rPr>
          <w:rFonts w:cs="Times New Roman"/>
          <w:color w:val="202122"/>
          <w:sz w:val="28"/>
          <w:szCs w:val="28"/>
          <w:lang w:val="kk-KZ"/>
        </w:rPr>
        <w:t>–</w:t>
      </w:r>
      <w:r w:rsidRPr="00774C27">
        <w:rPr>
          <w:b/>
          <w:color w:val="202122"/>
          <w:sz w:val="28"/>
          <w:szCs w:val="28"/>
          <w:lang w:val="kk-KZ"/>
        </w:rPr>
        <w:t xml:space="preserve"> </w:t>
      </w:r>
      <w:r w:rsidRPr="00774C27">
        <w:rPr>
          <w:rStyle w:val="tlid-translation"/>
          <w:iCs/>
          <w:color w:val="000000"/>
          <w:sz w:val="28"/>
          <w:szCs w:val="28"/>
          <w:shd w:val="clear" w:color="auto" w:fill="FFFFFF"/>
          <w:lang w:val="kk-KZ"/>
        </w:rPr>
        <w:t xml:space="preserve">кез келген географиялық, </w:t>
      </w:r>
      <w:r w:rsidRPr="00774C27">
        <w:rPr>
          <w:rStyle w:val="w"/>
          <w:iCs/>
          <w:color w:val="000000"/>
          <w:sz w:val="28"/>
          <w:szCs w:val="28"/>
          <w:shd w:val="clear" w:color="auto" w:fill="FFFFFF"/>
          <w:lang w:val="kk-KZ"/>
        </w:rPr>
        <w:t>экономикалық</w:t>
      </w:r>
      <w:r w:rsidRPr="00774C27">
        <w:rPr>
          <w:rStyle w:val="a9"/>
          <w:rFonts w:eastAsiaTheme="minorEastAsia"/>
          <w:i w:val="0"/>
          <w:color w:val="000000"/>
          <w:sz w:val="28"/>
          <w:szCs w:val="28"/>
          <w:shd w:val="clear" w:color="auto" w:fill="FFFFFF"/>
          <w:lang w:val="kk-KZ"/>
        </w:rPr>
        <w:t>, саяси, мәдени, әлеуметтік және басқа мәселелерді аймақтағы тұрғындардың мүдделері, қажеттіліктер</w:t>
      </w:r>
      <w:r w:rsidR="00612ED2" w:rsidRPr="00774C27">
        <w:rPr>
          <w:rStyle w:val="a9"/>
          <w:rFonts w:eastAsiaTheme="minorEastAsia"/>
          <w:i w:val="0"/>
          <w:color w:val="000000"/>
          <w:sz w:val="28"/>
          <w:szCs w:val="28"/>
          <w:shd w:val="clear" w:color="auto" w:fill="FFFFFF"/>
          <w:lang w:val="kk-KZ"/>
        </w:rPr>
        <w:t>і мен тілектері тұрғысынан шешу</w:t>
      </w:r>
      <w:r w:rsidR="00DB3C1E" w:rsidRPr="00774C27">
        <w:rPr>
          <w:rStyle w:val="a9"/>
          <w:rFonts w:eastAsiaTheme="minorEastAsia"/>
          <w:i w:val="0"/>
          <w:color w:val="000000"/>
          <w:sz w:val="28"/>
          <w:szCs w:val="28"/>
          <w:shd w:val="clear" w:color="auto" w:fill="FFFFFF"/>
          <w:lang w:val="kk-KZ"/>
        </w:rPr>
        <w:t>.</w:t>
      </w:r>
    </w:p>
    <w:p w:rsidR="00D072F4" w:rsidRPr="00774C27" w:rsidRDefault="00D072F4" w:rsidP="00176581">
      <w:pPr>
        <w:pStyle w:val="a8"/>
        <w:shd w:val="clear" w:color="auto" w:fill="FFFFFF"/>
        <w:spacing w:before="0" w:beforeAutospacing="0" w:after="0" w:afterAutospacing="0"/>
        <w:ind w:firstLine="709"/>
        <w:jc w:val="both"/>
        <w:rPr>
          <w:b/>
          <w:color w:val="202122"/>
          <w:sz w:val="28"/>
          <w:szCs w:val="28"/>
          <w:lang w:val="kk-KZ"/>
        </w:rPr>
      </w:pPr>
      <w:r w:rsidRPr="00774C27">
        <w:rPr>
          <w:b/>
          <w:color w:val="202122"/>
          <w:sz w:val="28"/>
          <w:szCs w:val="28"/>
          <w:lang w:val="kk-KZ"/>
        </w:rPr>
        <w:t xml:space="preserve">Аймақтану </w:t>
      </w:r>
      <w:r w:rsidR="008B5034" w:rsidRPr="00774C27">
        <w:rPr>
          <w:rFonts w:cs="Times New Roman"/>
          <w:b/>
          <w:color w:val="202122"/>
          <w:sz w:val="28"/>
          <w:szCs w:val="28"/>
          <w:lang w:val="kk-KZ"/>
        </w:rPr>
        <w:t>–</w:t>
      </w:r>
      <w:r w:rsidRPr="00774C27">
        <w:rPr>
          <w:rFonts w:eastAsia="Arial Unicode MS"/>
          <w:sz w:val="28"/>
          <w:szCs w:val="28"/>
          <w:lang w:val="kk-KZ"/>
        </w:rPr>
        <w:t xml:space="preserve"> белгілі</w:t>
      </w:r>
      <w:r w:rsidRPr="00774C27">
        <w:rPr>
          <w:rFonts w:eastAsia="Arial Unicode MS"/>
          <w:color w:val="000000"/>
          <w:sz w:val="28"/>
          <w:szCs w:val="28"/>
          <w:lang w:val="kk-KZ"/>
        </w:rPr>
        <w:t xml:space="preserve"> бір аймақтың тарихын, мәдениетін, тілін, әдебиетін, экономикасын, географиясын, саяси, әлеуметтік жүйесін және аймаққа байланысты мәселелерді зерделейтін ғылым саласы</w:t>
      </w:r>
      <w:r w:rsidR="00DB3C1E" w:rsidRPr="00774C27">
        <w:rPr>
          <w:rFonts w:eastAsia="Arial Unicode MS"/>
          <w:color w:val="000000"/>
          <w:sz w:val="28"/>
          <w:szCs w:val="28"/>
          <w:lang w:val="kk-KZ"/>
        </w:rPr>
        <w:t>.</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b/>
          <w:sz w:val="28"/>
          <w:szCs w:val="28"/>
          <w:lang w:val="kk-KZ"/>
        </w:rPr>
        <w:t>Аймақтық тұғыр</w:t>
      </w:r>
      <w:r w:rsidRPr="00774C27">
        <w:rPr>
          <w:rFonts w:ascii="Times New Roman" w:hAnsi="Times New Roman" w:cs="Times New Roman"/>
          <w:sz w:val="28"/>
          <w:szCs w:val="28"/>
          <w:lang w:val="kk-KZ"/>
        </w:rPr>
        <w:t xml:space="preserve"> </w:t>
      </w:r>
      <w:r w:rsidR="008B5034" w:rsidRPr="00774C27">
        <w:rPr>
          <w:rFonts w:ascii="Times New Roman" w:hAnsi="Times New Roman" w:cs="Times New Roman"/>
          <w:sz w:val="28"/>
          <w:szCs w:val="28"/>
          <w:lang w:val="kk-KZ"/>
        </w:rPr>
        <w:t>–</w:t>
      </w:r>
      <w:r w:rsidRPr="00774C27">
        <w:rPr>
          <w:rFonts w:ascii="Times New Roman" w:hAnsi="Times New Roman" w:cs="Times New Roman"/>
          <w:sz w:val="28"/>
          <w:szCs w:val="28"/>
          <w:lang w:val="kk-KZ"/>
        </w:rPr>
        <w:t xml:space="preserve"> </w:t>
      </w:r>
      <w:r w:rsidRPr="00774C27">
        <w:rPr>
          <w:rFonts w:ascii="Times New Roman" w:hAnsi="Times New Roman"/>
          <w:sz w:val="28"/>
          <w:szCs w:val="28"/>
          <w:lang w:val="kk-KZ"/>
        </w:rPr>
        <w:t>белгілі бір мәселені аймақтық білім, ұғым және түсінік  тұрғысынан қарастыру</w:t>
      </w:r>
      <w:r w:rsidR="00341D7E" w:rsidRPr="00774C27">
        <w:rPr>
          <w:rFonts w:ascii="Times New Roman" w:hAnsi="Times New Roman"/>
          <w:sz w:val="28"/>
          <w:szCs w:val="28"/>
          <w:lang w:val="kk-KZ"/>
        </w:rPr>
        <w:t>дағы әдіснамалық ұстаным</w:t>
      </w:r>
      <w:r w:rsidR="00DB3C1E"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b/>
          <w:sz w:val="28"/>
          <w:szCs w:val="28"/>
          <w:lang w:val="kk-KZ"/>
        </w:rPr>
        <w:t xml:space="preserve">Білім берудегі аймақтық тұғыр – </w:t>
      </w:r>
      <w:r w:rsidRPr="00774C27">
        <w:rPr>
          <w:rFonts w:ascii="Times New Roman" w:hAnsi="Times New Roman"/>
          <w:sz w:val="28"/>
          <w:szCs w:val="28"/>
          <w:lang w:val="kk-KZ"/>
        </w:rPr>
        <w:t>оқыту үдерісін аймақтық мәселелер тұрғысынан ұйымдастыру, оқу мазмұнына аймақтық ақпаратты енгізу</w:t>
      </w:r>
      <w:r w:rsidR="00B35D57" w:rsidRPr="00774C27">
        <w:rPr>
          <w:rFonts w:ascii="Times New Roman" w:hAnsi="Times New Roman"/>
          <w:sz w:val="28"/>
          <w:szCs w:val="28"/>
          <w:lang w:val="kk-KZ"/>
        </w:rPr>
        <w:t>дегі әдіснамалық ұстаным</w:t>
      </w:r>
      <w:r w:rsidR="00DB3C1E" w:rsidRPr="00774C27">
        <w:rPr>
          <w:rFonts w:ascii="Times New Roman" w:hAnsi="Times New Roman"/>
          <w:sz w:val="28"/>
          <w:szCs w:val="28"/>
          <w:lang w:val="kk-KZ"/>
        </w:rPr>
        <w:t>.</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b/>
          <w:sz w:val="28"/>
          <w:szCs w:val="28"/>
          <w:lang w:val="kk-KZ"/>
        </w:rPr>
        <w:t xml:space="preserve">Аймақтық компонент </w:t>
      </w:r>
      <w:r w:rsidRPr="00774C27">
        <w:rPr>
          <w:rFonts w:ascii="Times New Roman" w:hAnsi="Times New Roman"/>
          <w:sz w:val="28"/>
          <w:szCs w:val="28"/>
          <w:lang w:val="kk-KZ"/>
        </w:rPr>
        <w:t>–</w:t>
      </w:r>
      <w:r w:rsidRPr="00774C27">
        <w:rPr>
          <w:rFonts w:ascii="Times New Roman" w:hAnsi="Times New Roman"/>
          <w:b/>
          <w:sz w:val="28"/>
          <w:szCs w:val="28"/>
          <w:lang w:val="kk-KZ"/>
        </w:rPr>
        <w:t xml:space="preserve"> </w:t>
      </w:r>
      <w:r w:rsidRPr="00774C27">
        <w:rPr>
          <w:rFonts w:ascii="Times New Roman" w:hAnsi="Times New Roman"/>
          <w:sz w:val="28"/>
          <w:szCs w:val="28"/>
          <w:lang w:val="kk-KZ"/>
        </w:rPr>
        <w:t>аймақтық материалдар енгізілген оқу мазмұнының бөлігі</w:t>
      </w:r>
      <w:r w:rsidR="00DB3C1E"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D072F4" w:rsidRPr="00774C27" w:rsidRDefault="00D072F4" w:rsidP="00176581">
      <w:pPr>
        <w:spacing w:after="0" w:line="240" w:lineRule="auto"/>
        <w:ind w:firstLine="709"/>
        <w:jc w:val="both"/>
        <w:rPr>
          <w:rFonts w:ascii="Arial" w:hAnsi="Arial" w:cs="Arial"/>
          <w:bCs/>
          <w:color w:val="202122"/>
          <w:sz w:val="19"/>
          <w:szCs w:val="19"/>
          <w:shd w:val="clear" w:color="auto" w:fill="FFFFFF"/>
          <w:lang w:val="kk-KZ"/>
        </w:rPr>
      </w:pPr>
      <w:r w:rsidRPr="00774C27">
        <w:rPr>
          <w:rFonts w:ascii="Times New Roman" w:hAnsi="Times New Roman"/>
          <w:b/>
          <w:sz w:val="28"/>
          <w:szCs w:val="28"/>
          <w:lang w:val="kk-KZ"/>
        </w:rPr>
        <w:t xml:space="preserve">Аймақтық білім </w:t>
      </w:r>
      <w:r w:rsidR="008B5034" w:rsidRPr="00774C27">
        <w:rPr>
          <w:rFonts w:ascii="Times New Roman" w:hAnsi="Times New Roman" w:cs="Times New Roman"/>
          <w:sz w:val="28"/>
          <w:szCs w:val="28"/>
          <w:lang w:val="kk-KZ"/>
        </w:rPr>
        <w:t>–</w:t>
      </w:r>
      <w:r w:rsidRPr="00774C27">
        <w:rPr>
          <w:rFonts w:ascii="Times New Roman" w:hAnsi="Times New Roman"/>
          <w:b/>
          <w:sz w:val="28"/>
          <w:szCs w:val="28"/>
          <w:lang w:val="kk-KZ"/>
        </w:rPr>
        <w:t xml:space="preserve"> </w:t>
      </w:r>
      <w:r w:rsidRPr="00774C27">
        <w:rPr>
          <w:rFonts w:ascii="Times New Roman" w:hAnsi="Times New Roman"/>
          <w:sz w:val="28"/>
          <w:szCs w:val="28"/>
          <w:lang w:val="kk-KZ"/>
        </w:rPr>
        <w:t>аймақ және аймақтың өмірі туралы хабардарлық, аймақтың мәселелерін ұғыну, аймақ туралы белгілі бір фактілерді, ақпаратты меңгеру</w:t>
      </w:r>
      <w:r w:rsidR="00DB3C1E" w:rsidRPr="00774C27">
        <w:rPr>
          <w:rFonts w:ascii="Times New Roman" w:hAnsi="Times New Roman"/>
          <w:sz w:val="28"/>
          <w:szCs w:val="28"/>
          <w:lang w:val="kk-KZ"/>
        </w:rPr>
        <w:t>.</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b/>
          <w:sz w:val="28"/>
          <w:szCs w:val="28"/>
          <w:lang w:val="kk-KZ"/>
        </w:rPr>
        <w:t xml:space="preserve">Аймақтық мәдениет </w:t>
      </w:r>
      <w:r w:rsidRPr="00774C27">
        <w:rPr>
          <w:rFonts w:ascii="Times New Roman" w:hAnsi="Times New Roman"/>
          <w:sz w:val="28"/>
          <w:szCs w:val="28"/>
          <w:lang w:val="kk-KZ"/>
        </w:rPr>
        <w:t>–</w:t>
      </w:r>
      <w:r w:rsidRPr="00774C27">
        <w:rPr>
          <w:rFonts w:ascii="Times New Roman" w:hAnsi="Times New Roman"/>
          <w:b/>
          <w:sz w:val="28"/>
          <w:szCs w:val="28"/>
          <w:lang w:val="kk-KZ"/>
        </w:rPr>
        <w:t xml:space="preserve"> </w:t>
      </w:r>
      <w:r w:rsidRPr="00774C27">
        <w:rPr>
          <w:rFonts w:ascii="Times New Roman" w:hAnsi="Times New Roman"/>
          <w:sz w:val="28"/>
          <w:szCs w:val="28"/>
          <w:lang w:val="kk-KZ"/>
        </w:rPr>
        <w:t>белгілі бір аумаққа қатысты мәдени ерекшеліктердің жиынтығы</w:t>
      </w:r>
      <w:r w:rsidR="00DB3C1E" w:rsidRPr="00774C27">
        <w:rPr>
          <w:rFonts w:ascii="Times New Roman" w:hAnsi="Times New Roman"/>
          <w:sz w:val="28"/>
          <w:szCs w:val="28"/>
          <w:lang w:val="kk-KZ"/>
        </w:rPr>
        <w:t>.</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b/>
          <w:sz w:val="28"/>
          <w:szCs w:val="28"/>
          <w:lang w:val="kk-KZ"/>
        </w:rPr>
        <w:t xml:space="preserve">Аймақтық тарих </w:t>
      </w:r>
      <w:r w:rsidRPr="00774C27">
        <w:rPr>
          <w:rFonts w:ascii="Times New Roman" w:hAnsi="Times New Roman"/>
          <w:sz w:val="28"/>
          <w:szCs w:val="28"/>
          <w:lang w:val="kk-KZ"/>
        </w:rPr>
        <w:t>–</w:t>
      </w:r>
      <w:r w:rsidRPr="00774C27">
        <w:rPr>
          <w:rFonts w:ascii="Times New Roman" w:hAnsi="Times New Roman"/>
          <w:b/>
          <w:sz w:val="28"/>
          <w:szCs w:val="28"/>
          <w:lang w:val="kk-KZ"/>
        </w:rPr>
        <w:t xml:space="preserve"> </w:t>
      </w:r>
      <w:r w:rsidRPr="00774C27">
        <w:rPr>
          <w:rFonts w:ascii="Times New Roman" w:hAnsi="Times New Roman"/>
          <w:sz w:val="28"/>
          <w:szCs w:val="28"/>
          <w:lang w:val="kk-KZ"/>
        </w:rPr>
        <w:t>белгілі бір аумаққа байланысты тарихи деректер мен фактілердің жиынтығы</w:t>
      </w:r>
      <w:r w:rsidR="00DB3C1E" w:rsidRPr="00774C27">
        <w:rPr>
          <w:rFonts w:ascii="Times New Roman" w:hAnsi="Times New Roman"/>
          <w:sz w:val="28"/>
          <w:szCs w:val="28"/>
          <w:lang w:val="kk-KZ"/>
        </w:rPr>
        <w:t>.</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b/>
          <w:color w:val="000000"/>
          <w:sz w:val="28"/>
          <w:szCs w:val="28"/>
          <w:lang w:val="kk-KZ"/>
        </w:rPr>
        <w:t>Аймақтық материалдар</w:t>
      </w:r>
      <w:r w:rsidRPr="00774C27">
        <w:rPr>
          <w:rFonts w:ascii="Times New Roman" w:hAnsi="Times New Roman"/>
          <w:color w:val="000000"/>
          <w:sz w:val="28"/>
          <w:szCs w:val="28"/>
          <w:lang w:val="kk-KZ"/>
        </w:rPr>
        <w:t xml:space="preserve"> </w:t>
      </w:r>
      <w:r w:rsidR="008B5034" w:rsidRPr="00774C27">
        <w:rPr>
          <w:rFonts w:ascii="Times New Roman" w:hAnsi="Times New Roman" w:cs="Times New Roman"/>
          <w:color w:val="000000"/>
          <w:sz w:val="28"/>
          <w:szCs w:val="28"/>
          <w:lang w:val="kk-KZ"/>
        </w:rPr>
        <w:t>–</w:t>
      </w:r>
      <w:r w:rsidRPr="00774C27">
        <w:rPr>
          <w:rFonts w:ascii="Times New Roman" w:hAnsi="Times New Roman"/>
          <w:color w:val="000000"/>
          <w:sz w:val="28"/>
          <w:szCs w:val="28"/>
          <w:lang w:val="kk-KZ"/>
        </w:rPr>
        <w:t xml:space="preserve"> мазмұнында аймақтың тарихы, мәдениеті, өнері, ерекшелігі, тыныс тіршілігі бар теориялық білім алуға және практикалық біліктер қалыптастыруға мүмкіндік туғызатын оқу материалдары</w:t>
      </w:r>
      <w:r w:rsidR="00DB3C1E" w:rsidRPr="00774C27">
        <w:rPr>
          <w:rFonts w:ascii="Times New Roman" w:hAnsi="Times New Roman"/>
          <w:color w:val="000000"/>
          <w:sz w:val="28"/>
          <w:szCs w:val="28"/>
          <w:lang w:val="kk-KZ"/>
        </w:rPr>
        <w:t>.</w:t>
      </w:r>
    </w:p>
    <w:p w:rsidR="00D072F4" w:rsidRPr="00774C27" w:rsidRDefault="00D072F4" w:rsidP="00176581">
      <w:pPr>
        <w:pStyle w:val="aa"/>
        <w:ind w:firstLine="709"/>
        <w:jc w:val="both"/>
        <w:rPr>
          <w:rStyle w:val="tlid-translation"/>
          <w:rFonts w:ascii="Times New Roman" w:hAnsi="Times New Roman"/>
          <w:sz w:val="28"/>
          <w:szCs w:val="28"/>
          <w:lang w:val="kk-KZ"/>
        </w:rPr>
      </w:pPr>
      <w:r w:rsidRPr="00774C27">
        <w:rPr>
          <w:rFonts w:ascii="Times New Roman" w:eastAsia="Arial Unicode MS" w:hAnsi="Times New Roman" w:cs="Times New Roman"/>
          <w:b/>
          <w:sz w:val="28"/>
          <w:szCs w:val="28"/>
          <w:lang w:val="kk-KZ"/>
        </w:rPr>
        <w:t xml:space="preserve">Аймақтық материалдарды трансформациялау </w:t>
      </w:r>
      <w:r w:rsidRPr="00774C27">
        <w:rPr>
          <w:rFonts w:ascii="Times New Roman" w:eastAsia="Arial Unicode MS" w:hAnsi="Times New Roman" w:cs="Times New Roman"/>
          <w:sz w:val="28"/>
          <w:szCs w:val="28"/>
          <w:lang w:val="kk-KZ"/>
        </w:rPr>
        <w:t>–</w:t>
      </w:r>
      <w:r w:rsidRPr="00774C27">
        <w:rPr>
          <w:rFonts w:ascii="Times New Roman" w:hAnsi="Times New Roman" w:cs="Times New Roman"/>
          <w:sz w:val="28"/>
          <w:szCs w:val="28"/>
          <w:lang w:val="kk-KZ"/>
        </w:rPr>
        <w:t xml:space="preserve"> </w:t>
      </w:r>
      <w:r w:rsidR="00612ED2" w:rsidRPr="00774C27">
        <w:rPr>
          <w:rFonts w:ascii="Times New Roman" w:hAnsi="Times New Roman" w:cs="Times New Roman"/>
          <w:sz w:val="28"/>
          <w:szCs w:val="28"/>
          <w:lang w:val="kk-KZ"/>
        </w:rPr>
        <w:t xml:space="preserve">«трансформациялау» </w:t>
      </w:r>
      <w:r w:rsidRPr="00774C27">
        <w:rPr>
          <w:rFonts w:ascii="Times New Roman" w:hAnsi="Times New Roman" w:cs="Times New Roman"/>
          <w:sz w:val="28"/>
          <w:szCs w:val="28"/>
          <w:lang w:val="kk-KZ"/>
        </w:rPr>
        <w:t xml:space="preserve">латын тілінен «transformatio» өзгерту, түрлендіру деген мағынаны білдіреді.  </w:t>
      </w:r>
      <w:r w:rsidRPr="00774C27">
        <w:rPr>
          <w:rStyle w:val="tlid-translation"/>
          <w:rFonts w:ascii="Times New Roman" w:hAnsi="Times New Roman"/>
          <w:sz w:val="28"/>
          <w:szCs w:val="28"/>
          <w:lang w:val="kk-KZ"/>
        </w:rPr>
        <w:t>Оқыту үдерісінде қолданылатын оқу материалдарының мазмұнын өзгертіп, жаңартып аймақтық материалдармен толықтыру.</w:t>
      </w:r>
    </w:p>
    <w:p w:rsidR="00D072F4" w:rsidRPr="00774C27" w:rsidRDefault="00D072F4" w:rsidP="00176581">
      <w:pPr>
        <w:pStyle w:val="aa"/>
        <w:ind w:firstLine="709"/>
        <w:jc w:val="both"/>
        <w:rPr>
          <w:rStyle w:val="tlid-translation"/>
          <w:rFonts w:ascii="Times New Roman" w:hAnsi="Times New Roman"/>
          <w:sz w:val="28"/>
          <w:szCs w:val="28"/>
          <w:lang w:val="kk-KZ"/>
        </w:rPr>
      </w:pPr>
      <w:r w:rsidRPr="00774C27">
        <w:rPr>
          <w:rFonts w:ascii="Times New Roman" w:eastAsia="Arial Unicode MS" w:hAnsi="Times New Roman" w:cs="Times New Roman"/>
          <w:b/>
          <w:sz w:val="28"/>
          <w:szCs w:val="28"/>
          <w:lang w:val="kk-KZ"/>
        </w:rPr>
        <w:t xml:space="preserve">Аймақтық материалдарды трансляциялау </w:t>
      </w:r>
      <w:r w:rsidRPr="00774C27">
        <w:rPr>
          <w:rFonts w:ascii="Times New Roman" w:eastAsia="Arial Unicode MS" w:hAnsi="Times New Roman" w:cs="Times New Roman"/>
          <w:sz w:val="28"/>
          <w:szCs w:val="28"/>
          <w:lang w:val="kk-KZ"/>
        </w:rPr>
        <w:t>–</w:t>
      </w:r>
      <w:r w:rsidRPr="00774C27">
        <w:rPr>
          <w:rStyle w:val="tlid-translation"/>
          <w:rFonts w:ascii="Times New Roman" w:hAnsi="Times New Roman"/>
          <w:i/>
          <w:sz w:val="28"/>
          <w:szCs w:val="28"/>
          <w:lang w:val="kk-KZ"/>
        </w:rPr>
        <w:t xml:space="preserve"> </w:t>
      </w:r>
      <w:r w:rsidR="00D1710F">
        <w:rPr>
          <w:rStyle w:val="tlid-translation"/>
          <w:rFonts w:ascii="Times New Roman" w:hAnsi="Times New Roman"/>
          <w:sz w:val="28"/>
          <w:szCs w:val="28"/>
          <w:lang w:val="kk-KZ"/>
        </w:rPr>
        <w:t>«транс</w:t>
      </w:r>
      <w:r w:rsidR="00612ED2" w:rsidRPr="00774C27">
        <w:rPr>
          <w:rStyle w:val="tlid-translation"/>
          <w:rFonts w:ascii="Times New Roman" w:hAnsi="Times New Roman"/>
          <w:sz w:val="28"/>
          <w:szCs w:val="28"/>
          <w:lang w:val="kk-KZ"/>
        </w:rPr>
        <w:t>л</w:t>
      </w:r>
      <w:r w:rsidR="00D1710F">
        <w:rPr>
          <w:rStyle w:val="tlid-translation"/>
          <w:rFonts w:ascii="Times New Roman" w:hAnsi="Times New Roman"/>
          <w:sz w:val="28"/>
          <w:szCs w:val="28"/>
          <w:lang w:val="kk-KZ"/>
        </w:rPr>
        <w:t>я</w:t>
      </w:r>
      <w:r w:rsidR="00612ED2" w:rsidRPr="00774C27">
        <w:rPr>
          <w:rStyle w:val="tlid-translation"/>
          <w:rFonts w:ascii="Times New Roman" w:hAnsi="Times New Roman"/>
          <w:sz w:val="28"/>
          <w:szCs w:val="28"/>
          <w:lang w:val="kk-KZ"/>
        </w:rPr>
        <w:t xml:space="preserve">циялау» </w:t>
      </w:r>
      <w:r w:rsidRPr="00774C27">
        <w:rPr>
          <w:rStyle w:val="tlid-translation"/>
          <w:rFonts w:ascii="Times New Roman" w:hAnsi="Times New Roman"/>
          <w:sz w:val="28"/>
          <w:szCs w:val="28"/>
          <w:lang w:val="kk-KZ"/>
        </w:rPr>
        <w:t>латын тілінен аударғанда «translatio» беру, жеткізу деген мағынаны білдіреді.   Құрамында  аймақтық контенті бар материалдарды білім алушыларға өңдеп, түрлі әдіс - тәсілдер негізінде жеткізу.</w:t>
      </w:r>
    </w:p>
    <w:p w:rsidR="00910DE4" w:rsidRPr="00774C27" w:rsidRDefault="00910DE4" w:rsidP="00176581">
      <w:pPr>
        <w:pStyle w:val="a8"/>
        <w:shd w:val="clear" w:color="auto" w:fill="FFFFFF"/>
        <w:spacing w:before="0" w:beforeAutospacing="0" w:after="0" w:afterAutospacing="0"/>
        <w:ind w:firstLine="709"/>
        <w:jc w:val="both"/>
        <w:rPr>
          <w:rStyle w:val="tlid-translation"/>
          <w:b/>
          <w:sz w:val="28"/>
          <w:szCs w:val="28"/>
          <w:lang w:val="kk-KZ"/>
        </w:rPr>
      </w:pPr>
      <w:r w:rsidRPr="00774C27">
        <w:rPr>
          <w:rStyle w:val="tlid-translation"/>
          <w:b/>
          <w:sz w:val="28"/>
          <w:szCs w:val="28"/>
          <w:lang w:val="kk-KZ"/>
        </w:rPr>
        <w:lastRenderedPageBreak/>
        <w:t>Антикумулятивтік</w:t>
      </w:r>
      <w:r w:rsidR="007D55D8" w:rsidRPr="00774C27">
        <w:rPr>
          <w:b/>
          <w:sz w:val="28"/>
          <w:szCs w:val="28"/>
          <w:lang w:val="kk-KZ"/>
        </w:rPr>
        <w:t xml:space="preserve"> </w:t>
      </w:r>
      <w:r w:rsidR="008B5034" w:rsidRPr="00774C27">
        <w:rPr>
          <w:rFonts w:cs="Times New Roman"/>
          <w:sz w:val="28"/>
          <w:szCs w:val="28"/>
          <w:lang w:val="kk-KZ"/>
        </w:rPr>
        <w:t>–</w:t>
      </w:r>
      <w:r w:rsidR="008B5034" w:rsidRPr="00774C27">
        <w:rPr>
          <w:b/>
          <w:sz w:val="28"/>
          <w:szCs w:val="28"/>
          <w:lang w:val="kk-KZ"/>
        </w:rPr>
        <w:t xml:space="preserve"> </w:t>
      </w:r>
      <w:r w:rsidR="007D55D8" w:rsidRPr="00774C27">
        <w:rPr>
          <w:sz w:val="28"/>
          <w:szCs w:val="28"/>
          <w:lang w:val="kk-KZ"/>
        </w:rPr>
        <w:t>қоғамдағы өзгерістердің салдарынан жаңа  білімнің пайда болуы.</w:t>
      </w:r>
    </w:p>
    <w:p w:rsidR="00910DE4" w:rsidRPr="00774C27" w:rsidRDefault="00910DE4" w:rsidP="00176581">
      <w:pPr>
        <w:pStyle w:val="aa"/>
        <w:ind w:firstLine="709"/>
        <w:jc w:val="both"/>
        <w:rPr>
          <w:rStyle w:val="tlid-translation"/>
          <w:rFonts w:ascii="Times New Roman" w:hAnsi="Times New Roman" w:cs="Times New Roman"/>
          <w:b/>
          <w:sz w:val="28"/>
          <w:szCs w:val="28"/>
          <w:lang w:val="kk-KZ"/>
        </w:rPr>
      </w:pPr>
      <w:r w:rsidRPr="00774C27">
        <w:rPr>
          <w:rStyle w:val="tlid-translation"/>
          <w:rFonts w:ascii="Times New Roman" w:hAnsi="Times New Roman"/>
          <w:b/>
          <w:sz w:val="28"/>
          <w:szCs w:val="28"/>
          <w:lang w:val="kk-KZ"/>
        </w:rPr>
        <w:t>Кумулятивтік</w:t>
      </w:r>
      <w:r w:rsidR="007D55D8" w:rsidRPr="00774C27">
        <w:rPr>
          <w:rFonts w:ascii="Times New Roman" w:hAnsi="Times New Roman" w:cs="Times New Roman"/>
          <w:sz w:val="28"/>
          <w:szCs w:val="28"/>
          <w:lang w:val="kk-KZ"/>
        </w:rPr>
        <w:t xml:space="preserve"> </w:t>
      </w:r>
      <w:r w:rsidR="008B5034" w:rsidRPr="00774C27">
        <w:rPr>
          <w:rFonts w:ascii="Times New Roman" w:hAnsi="Times New Roman" w:cs="Times New Roman"/>
          <w:sz w:val="28"/>
          <w:szCs w:val="28"/>
          <w:lang w:val="kk-KZ"/>
        </w:rPr>
        <w:t xml:space="preserve">– </w:t>
      </w:r>
      <w:r w:rsidR="00271A8A">
        <w:rPr>
          <w:rFonts w:ascii="Times New Roman" w:hAnsi="Times New Roman" w:cs="Times New Roman"/>
          <w:sz w:val="28"/>
          <w:szCs w:val="28"/>
          <w:lang w:val="kk-KZ"/>
        </w:rPr>
        <w:t>бұрыннан бар білімге бірте</w:t>
      </w:r>
      <w:r w:rsidR="00271A8A" w:rsidRPr="00271A8A">
        <w:rPr>
          <w:rFonts w:ascii="Times New Roman" w:hAnsi="Times New Roman" w:cs="Times New Roman"/>
          <w:sz w:val="28"/>
          <w:szCs w:val="28"/>
          <w:lang w:val="kk-KZ"/>
        </w:rPr>
        <w:t>-</w:t>
      </w:r>
      <w:r w:rsidR="007D55D8" w:rsidRPr="00774C27">
        <w:rPr>
          <w:rFonts w:ascii="Times New Roman" w:hAnsi="Times New Roman" w:cs="Times New Roman"/>
          <w:sz w:val="28"/>
          <w:szCs w:val="28"/>
          <w:lang w:val="kk-KZ"/>
        </w:rPr>
        <w:t>бірте қос</w:t>
      </w:r>
      <w:r w:rsidR="00612ED2" w:rsidRPr="00774C27">
        <w:rPr>
          <w:rFonts w:ascii="Times New Roman" w:hAnsi="Times New Roman" w:cs="Times New Roman"/>
          <w:sz w:val="28"/>
          <w:szCs w:val="28"/>
          <w:lang w:val="kk-KZ"/>
        </w:rPr>
        <w:t>у арқылы жаңа білімді жинақтау</w:t>
      </w:r>
      <w:r w:rsidR="007D55D8" w:rsidRPr="00774C27">
        <w:rPr>
          <w:rFonts w:ascii="Times New Roman" w:hAnsi="Times New Roman" w:cs="Times New Roman"/>
          <w:sz w:val="28"/>
          <w:szCs w:val="28"/>
          <w:lang w:val="kk-KZ"/>
        </w:rPr>
        <w:t>, сол арқылы ғылыми тұжырымдарды толықтыру.</w:t>
      </w:r>
    </w:p>
    <w:p w:rsidR="00D072F4" w:rsidRPr="00774C27" w:rsidRDefault="00D072F4" w:rsidP="00176581">
      <w:pPr>
        <w:pStyle w:val="aa"/>
        <w:ind w:firstLine="709"/>
        <w:jc w:val="both"/>
        <w:rPr>
          <w:rFonts w:ascii="Times New Roman" w:hAnsi="Times New Roman"/>
          <w:sz w:val="28"/>
          <w:szCs w:val="28"/>
          <w:lang w:val="kk-KZ"/>
        </w:rPr>
      </w:pPr>
      <w:r w:rsidRPr="00774C27">
        <w:rPr>
          <w:rStyle w:val="tlid-translation"/>
          <w:rFonts w:ascii="Times New Roman" w:hAnsi="Times New Roman"/>
          <w:b/>
          <w:sz w:val="28"/>
          <w:szCs w:val="28"/>
          <w:lang w:val="kk-KZ"/>
        </w:rPr>
        <w:t>Ұлттық болмыс</w:t>
      </w:r>
      <w:r w:rsidRPr="00774C27">
        <w:rPr>
          <w:rStyle w:val="tlid-translation"/>
          <w:rFonts w:ascii="Times New Roman" w:hAnsi="Times New Roman"/>
          <w:sz w:val="28"/>
          <w:szCs w:val="28"/>
          <w:lang w:val="kk-KZ"/>
        </w:rPr>
        <w:t xml:space="preserve"> – белгілі бір ұлтқа тән бірегейлік, ұлттың ерекшелігі</w:t>
      </w:r>
      <w:r w:rsidR="00DB3C1E"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w:t>
      </w: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910DE4" w:rsidRPr="00774C27" w:rsidRDefault="00910DE4" w:rsidP="00176581">
      <w:pPr>
        <w:spacing w:after="0" w:line="240" w:lineRule="auto"/>
        <w:ind w:firstLine="709"/>
        <w:jc w:val="center"/>
        <w:rPr>
          <w:rFonts w:ascii="Times New Roman" w:hAnsi="Times New Roman"/>
          <w:b/>
          <w:sz w:val="28"/>
          <w:szCs w:val="28"/>
          <w:lang w:val="kk-KZ"/>
        </w:rPr>
      </w:pPr>
    </w:p>
    <w:p w:rsidR="00860696" w:rsidRPr="00774C27" w:rsidRDefault="00860696" w:rsidP="00176581">
      <w:pPr>
        <w:spacing w:after="0" w:line="240" w:lineRule="auto"/>
        <w:ind w:firstLine="709"/>
        <w:jc w:val="center"/>
        <w:rPr>
          <w:rFonts w:ascii="Times New Roman" w:hAnsi="Times New Roman"/>
          <w:b/>
          <w:sz w:val="28"/>
          <w:szCs w:val="28"/>
          <w:lang w:val="kk-KZ"/>
        </w:rPr>
      </w:pPr>
    </w:p>
    <w:p w:rsidR="00F86877" w:rsidRPr="00774C27" w:rsidRDefault="00F86877" w:rsidP="00176581">
      <w:pPr>
        <w:spacing w:after="0" w:line="240" w:lineRule="auto"/>
        <w:ind w:firstLine="709"/>
        <w:jc w:val="center"/>
        <w:rPr>
          <w:rFonts w:ascii="Times New Roman" w:hAnsi="Times New Roman"/>
          <w:b/>
          <w:sz w:val="28"/>
          <w:szCs w:val="28"/>
          <w:lang w:val="kk-KZ"/>
        </w:rPr>
      </w:pPr>
    </w:p>
    <w:p w:rsidR="00D072F4" w:rsidRPr="00774C27" w:rsidRDefault="00D072F4" w:rsidP="008B5034">
      <w:pPr>
        <w:spacing w:after="0" w:line="240" w:lineRule="auto"/>
        <w:jc w:val="center"/>
        <w:rPr>
          <w:rFonts w:ascii="Times New Roman" w:hAnsi="Times New Roman"/>
          <w:b/>
          <w:sz w:val="28"/>
          <w:szCs w:val="28"/>
          <w:lang w:val="kk-KZ"/>
        </w:rPr>
      </w:pPr>
      <w:r w:rsidRPr="00774C27">
        <w:rPr>
          <w:rFonts w:ascii="Times New Roman" w:hAnsi="Times New Roman"/>
          <w:b/>
          <w:sz w:val="28"/>
          <w:szCs w:val="28"/>
          <w:lang w:val="kk-KZ"/>
        </w:rPr>
        <w:lastRenderedPageBreak/>
        <w:t>БЕЛГІЛЕУЛЕР МЕН ҚЫСҚАРТУЛАР</w:t>
      </w:r>
    </w:p>
    <w:p w:rsidR="00D072F4" w:rsidRPr="00774C27" w:rsidRDefault="00D072F4" w:rsidP="00176581">
      <w:pPr>
        <w:spacing w:after="0" w:line="240" w:lineRule="auto"/>
        <w:ind w:firstLine="709"/>
        <w:rPr>
          <w:rFonts w:ascii="Times New Roman" w:hAnsi="Times New Roman"/>
          <w:sz w:val="28"/>
          <w:szCs w:val="28"/>
          <w:lang w:val="kk-KZ"/>
        </w:rPr>
      </w:pPr>
    </w:p>
    <w:tbl>
      <w:tblPr>
        <w:tblW w:w="0" w:type="auto"/>
        <w:tblLook w:val="04A0" w:firstRow="1" w:lastRow="0" w:firstColumn="1" w:lastColumn="0" w:noHBand="0" w:noVBand="1"/>
      </w:tblPr>
      <w:tblGrid>
        <w:gridCol w:w="1223"/>
        <w:gridCol w:w="8348"/>
      </w:tblGrid>
      <w:tr w:rsidR="00910DE4" w:rsidRPr="00774C27" w:rsidTr="007D55D8">
        <w:tc>
          <w:tcPr>
            <w:tcW w:w="1223" w:type="dxa"/>
          </w:tcPr>
          <w:p w:rsidR="00910DE4" w:rsidRPr="00774C27" w:rsidRDefault="00910DE4" w:rsidP="00F86877">
            <w:pPr>
              <w:shd w:val="clear" w:color="auto" w:fill="FFFFFF" w:themeFill="background1"/>
              <w:spacing w:after="0" w:line="240" w:lineRule="auto"/>
              <w:rPr>
                <w:rFonts w:ascii="Times New Roman" w:hAnsi="Times New Roman"/>
                <w:sz w:val="28"/>
                <w:szCs w:val="28"/>
                <w:lang w:val="kk-KZ"/>
              </w:rPr>
            </w:pPr>
            <w:r w:rsidRPr="00774C27">
              <w:rPr>
                <w:rFonts w:ascii="Times New Roman" w:hAnsi="Times New Roman"/>
                <w:sz w:val="28"/>
                <w:szCs w:val="28"/>
                <w:lang w:val="kk-KZ"/>
              </w:rPr>
              <w:t>ЕҰУ</w:t>
            </w:r>
          </w:p>
        </w:tc>
        <w:tc>
          <w:tcPr>
            <w:tcW w:w="8348" w:type="dxa"/>
          </w:tcPr>
          <w:p w:rsidR="00910DE4" w:rsidRPr="00774C27" w:rsidRDefault="00657D4E" w:rsidP="00F86877">
            <w:pPr>
              <w:shd w:val="clear" w:color="auto" w:fill="FFFFFF" w:themeFill="background1"/>
              <w:spacing w:after="0" w:line="240" w:lineRule="auto"/>
              <w:rPr>
                <w:rFonts w:ascii="Times New Roman" w:hAnsi="Times New Roman"/>
                <w:sz w:val="28"/>
                <w:szCs w:val="28"/>
                <w:lang w:val="kk-KZ"/>
              </w:rPr>
            </w:pPr>
            <w:r>
              <w:rPr>
                <w:rFonts w:ascii="Times New Roman" w:hAnsi="Times New Roman"/>
                <w:sz w:val="28"/>
                <w:szCs w:val="28"/>
                <w:lang w:val="kk-KZ"/>
              </w:rPr>
              <w:t>– Еуразия ұ</w:t>
            </w:r>
            <w:r w:rsidR="00910DE4" w:rsidRPr="00774C27">
              <w:rPr>
                <w:rFonts w:ascii="Times New Roman" w:hAnsi="Times New Roman"/>
                <w:sz w:val="28"/>
                <w:szCs w:val="28"/>
                <w:lang w:val="kk-KZ"/>
              </w:rPr>
              <w:t>лттық университеті</w:t>
            </w:r>
          </w:p>
        </w:tc>
      </w:tr>
      <w:tr w:rsidR="00910DE4" w:rsidRPr="00774C27" w:rsidTr="007D55D8">
        <w:tc>
          <w:tcPr>
            <w:tcW w:w="1223" w:type="dxa"/>
          </w:tcPr>
          <w:p w:rsidR="00910DE4" w:rsidRPr="00774C27" w:rsidRDefault="00910DE4" w:rsidP="00F86877">
            <w:pPr>
              <w:shd w:val="clear" w:color="auto" w:fill="FFFFFF" w:themeFill="background1"/>
              <w:spacing w:after="0" w:line="240" w:lineRule="auto"/>
              <w:rPr>
                <w:rFonts w:ascii="Times New Roman" w:hAnsi="Times New Roman"/>
                <w:sz w:val="28"/>
                <w:szCs w:val="28"/>
                <w:lang w:val="kk-KZ"/>
              </w:rPr>
            </w:pPr>
            <w:r w:rsidRPr="00774C27">
              <w:rPr>
                <w:rFonts w:ascii="Times New Roman" w:hAnsi="Times New Roman"/>
                <w:sz w:val="28"/>
                <w:szCs w:val="28"/>
                <w:lang w:val="kk-KZ"/>
              </w:rPr>
              <w:t>ЖОО</w:t>
            </w:r>
          </w:p>
        </w:tc>
        <w:tc>
          <w:tcPr>
            <w:tcW w:w="8348" w:type="dxa"/>
          </w:tcPr>
          <w:p w:rsidR="00910DE4" w:rsidRPr="00774C27" w:rsidRDefault="00D764EA" w:rsidP="00F86877">
            <w:pPr>
              <w:shd w:val="clear" w:color="auto" w:fill="FFFFFF" w:themeFill="background1"/>
              <w:spacing w:after="0" w:line="240" w:lineRule="auto"/>
              <w:rPr>
                <w:rFonts w:ascii="Times New Roman" w:hAnsi="Times New Roman"/>
                <w:sz w:val="28"/>
                <w:szCs w:val="28"/>
                <w:lang w:val="kk-KZ"/>
              </w:rPr>
            </w:pPr>
            <w:r w:rsidRPr="00774C27">
              <w:rPr>
                <w:rFonts w:ascii="Times New Roman" w:hAnsi="Times New Roman"/>
                <w:sz w:val="28"/>
                <w:szCs w:val="28"/>
                <w:lang w:val="kk-KZ"/>
              </w:rPr>
              <w:t>– Ж</w:t>
            </w:r>
            <w:r w:rsidR="00910DE4" w:rsidRPr="00774C27">
              <w:rPr>
                <w:rFonts w:ascii="Times New Roman" w:hAnsi="Times New Roman"/>
                <w:sz w:val="28"/>
                <w:szCs w:val="28"/>
                <w:lang w:val="kk-KZ"/>
              </w:rPr>
              <w:t>оғары оқу орны</w:t>
            </w:r>
          </w:p>
        </w:tc>
      </w:tr>
      <w:tr w:rsidR="007D55D8" w:rsidRPr="00774C27" w:rsidTr="007D55D8">
        <w:tc>
          <w:tcPr>
            <w:tcW w:w="1223" w:type="dxa"/>
          </w:tcPr>
          <w:p w:rsidR="007D55D8" w:rsidRPr="00774C27" w:rsidRDefault="007D55D8" w:rsidP="00F86877">
            <w:pPr>
              <w:shd w:val="clear" w:color="auto" w:fill="FFFFFF" w:themeFill="background1"/>
              <w:spacing w:after="0" w:line="240" w:lineRule="auto"/>
              <w:rPr>
                <w:rFonts w:ascii="Times New Roman" w:hAnsi="Times New Roman"/>
                <w:sz w:val="28"/>
                <w:szCs w:val="28"/>
                <w:lang w:val="kk-KZ"/>
              </w:rPr>
            </w:pPr>
            <w:r w:rsidRPr="00774C27">
              <w:rPr>
                <w:rFonts w:ascii="Times New Roman" w:hAnsi="Times New Roman"/>
                <w:sz w:val="28"/>
                <w:szCs w:val="28"/>
                <w:lang w:val="kk-KZ"/>
              </w:rPr>
              <w:t>БТ</w:t>
            </w:r>
          </w:p>
        </w:tc>
        <w:tc>
          <w:tcPr>
            <w:tcW w:w="8348" w:type="dxa"/>
          </w:tcPr>
          <w:p w:rsidR="007D55D8" w:rsidRPr="00774C27" w:rsidRDefault="00D764EA" w:rsidP="00F86877">
            <w:pPr>
              <w:shd w:val="clear" w:color="auto" w:fill="FFFFFF" w:themeFill="background1"/>
              <w:spacing w:after="0" w:line="240" w:lineRule="auto"/>
              <w:rPr>
                <w:rFonts w:ascii="Times New Roman" w:hAnsi="Times New Roman"/>
                <w:sz w:val="28"/>
                <w:szCs w:val="28"/>
                <w:lang w:val="kk-KZ"/>
              </w:rPr>
            </w:pPr>
            <w:r w:rsidRPr="00774C27">
              <w:rPr>
                <w:rFonts w:ascii="Times New Roman" w:hAnsi="Times New Roman"/>
                <w:sz w:val="28"/>
                <w:szCs w:val="28"/>
                <w:lang w:val="kk-KZ"/>
              </w:rPr>
              <w:t>– Бақылау</w:t>
            </w:r>
            <w:r w:rsidR="007D55D8" w:rsidRPr="00774C27">
              <w:rPr>
                <w:rFonts w:ascii="Times New Roman" w:hAnsi="Times New Roman"/>
                <w:sz w:val="28"/>
                <w:szCs w:val="28"/>
                <w:lang w:val="kk-KZ"/>
              </w:rPr>
              <w:t xml:space="preserve"> то</w:t>
            </w:r>
            <w:r w:rsidRPr="00774C27">
              <w:rPr>
                <w:rFonts w:ascii="Times New Roman" w:hAnsi="Times New Roman"/>
                <w:sz w:val="28"/>
                <w:szCs w:val="28"/>
                <w:lang w:val="kk-KZ"/>
              </w:rPr>
              <w:t>бы</w:t>
            </w:r>
          </w:p>
        </w:tc>
      </w:tr>
      <w:tr w:rsidR="007D55D8" w:rsidRPr="00774C27" w:rsidTr="007D55D8">
        <w:tc>
          <w:tcPr>
            <w:tcW w:w="1223" w:type="dxa"/>
          </w:tcPr>
          <w:p w:rsidR="007D55D8" w:rsidRPr="00774C27" w:rsidRDefault="007D55D8" w:rsidP="00F86877">
            <w:pPr>
              <w:shd w:val="clear" w:color="auto" w:fill="FFFFFF" w:themeFill="background1"/>
              <w:spacing w:after="0" w:line="240" w:lineRule="auto"/>
              <w:rPr>
                <w:rFonts w:ascii="Times New Roman" w:hAnsi="Times New Roman"/>
                <w:sz w:val="28"/>
                <w:szCs w:val="28"/>
                <w:lang w:val="kk-KZ"/>
              </w:rPr>
            </w:pPr>
            <w:r w:rsidRPr="00774C27">
              <w:rPr>
                <w:rFonts w:ascii="Times New Roman" w:hAnsi="Times New Roman"/>
                <w:sz w:val="28"/>
                <w:szCs w:val="28"/>
                <w:lang w:val="kk-KZ"/>
              </w:rPr>
              <w:t>ҚР</w:t>
            </w:r>
          </w:p>
        </w:tc>
        <w:tc>
          <w:tcPr>
            <w:tcW w:w="8348" w:type="dxa"/>
          </w:tcPr>
          <w:p w:rsidR="007D55D8" w:rsidRPr="00774C27" w:rsidRDefault="007D55D8" w:rsidP="00F86877">
            <w:pPr>
              <w:shd w:val="clear" w:color="auto" w:fill="FFFFFF" w:themeFill="background1"/>
              <w:spacing w:after="0" w:line="240" w:lineRule="auto"/>
              <w:rPr>
                <w:rFonts w:ascii="Times New Roman" w:hAnsi="Times New Roman"/>
                <w:sz w:val="28"/>
                <w:szCs w:val="28"/>
                <w:lang w:val="kk-KZ"/>
              </w:rPr>
            </w:pPr>
            <w:r w:rsidRPr="00774C27">
              <w:rPr>
                <w:rFonts w:ascii="Times New Roman" w:hAnsi="Times New Roman"/>
                <w:sz w:val="28"/>
                <w:szCs w:val="28"/>
                <w:lang w:val="kk-KZ"/>
              </w:rPr>
              <w:t>– Қазақстан Республикасы</w:t>
            </w:r>
          </w:p>
        </w:tc>
      </w:tr>
      <w:tr w:rsidR="007D55D8" w:rsidRPr="00F54971" w:rsidTr="007D55D8">
        <w:tc>
          <w:tcPr>
            <w:tcW w:w="1223" w:type="dxa"/>
          </w:tcPr>
          <w:p w:rsidR="007D55D8" w:rsidRPr="00774C27" w:rsidRDefault="007D55D8" w:rsidP="00F86877">
            <w:pPr>
              <w:shd w:val="clear" w:color="auto" w:fill="FFFFFF" w:themeFill="background1"/>
              <w:spacing w:after="0" w:line="240" w:lineRule="auto"/>
              <w:rPr>
                <w:rFonts w:ascii="Times New Roman" w:hAnsi="Times New Roman"/>
                <w:sz w:val="28"/>
                <w:szCs w:val="28"/>
                <w:lang w:val="kk-KZ"/>
              </w:rPr>
            </w:pPr>
            <w:r w:rsidRPr="00774C27">
              <w:rPr>
                <w:rFonts w:ascii="Times New Roman" w:hAnsi="Times New Roman"/>
                <w:kern w:val="24"/>
                <w:sz w:val="28"/>
                <w:lang w:val="kk-KZ"/>
              </w:rPr>
              <w:t>МЖББС</w:t>
            </w:r>
          </w:p>
        </w:tc>
        <w:tc>
          <w:tcPr>
            <w:tcW w:w="8348" w:type="dxa"/>
          </w:tcPr>
          <w:p w:rsidR="007D55D8" w:rsidRPr="00774C27" w:rsidRDefault="007D55D8" w:rsidP="00F86877">
            <w:pPr>
              <w:spacing w:after="0" w:line="240" w:lineRule="auto"/>
              <w:rPr>
                <w:rFonts w:ascii="Times New Roman" w:hAnsi="Times New Roman"/>
                <w:sz w:val="28"/>
                <w:szCs w:val="28"/>
                <w:lang w:val="kk-KZ"/>
              </w:rPr>
            </w:pPr>
            <w:r w:rsidRPr="00774C27">
              <w:rPr>
                <w:rFonts w:ascii="Times New Roman" w:hAnsi="Times New Roman"/>
                <w:sz w:val="28"/>
                <w:szCs w:val="28"/>
                <w:lang w:val="kk-KZ"/>
              </w:rPr>
              <w:t>– Мемлекеттік жалпыға міндетті білім беру стандарттары</w:t>
            </w:r>
          </w:p>
        </w:tc>
      </w:tr>
      <w:tr w:rsidR="007D55D8" w:rsidRPr="00774C27" w:rsidTr="007D55D8">
        <w:tc>
          <w:tcPr>
            <w:tcW w:w="1223" w:type="dxa"/>
          </w:tcPr>
          <w:p w:rsidR="007D55D8" w:rsidRPr="00774C27" w:rsidRDefault="007D55D8" w:rsidP="00F86877">
            <w:pPr>
              <w:spacing w:after="0" w:line="240" w:lineRule="auto"/>
            </w:pPr>
            <w:r w:rsidRPr="00774C27">
              <w:rPr>
                <w:rFonts w:ascii="Times New Roman" w:hAnsi="Times New Roman"/>
                <w:sz w:val="28"/>
                <w:szCs w:val="28"/>
                <w:lang w:val="kk-KZ"/>
              </w:rPr>
              <w:t>ЭТ</w:t>
            </w:r>
          </w:p>
        </w:tc>
        <w:tc>
          <w:tcPr>
            <w:tcW w:w="8348" w:type="dxa"/>
          </w:tcPr>
          <w:p w:rsidR="007D55D8" w:rsidRPr="00774C27" w:rsidRDefault="007D55D8" w:rsidP="00F86877">
            <w:pPr>
              <w:spacing w:after="0" w:line="240" w:lineRule="auto"/>
            </w:pPr>
            <w:r w:rsidRPr="00774C27">
              <w:rPr>
                <w:rFonts w:ascii="Times New Roman" w:hAnsi="Times New Roman"/>
                <w:sz w:val="28"/>
                <w:szCs w:val="28"/>
                <w:lang w:val="kk-KZ"/>
              </w:rPr>
              <w:t>– Эксперименттік топ</w:t>
            </w:r>
          </w:p>
        </w:tc>
      </w:tr>
      <w:tr w:rsidR="007D55D8" w:rsidRPr="00774C27" w:rsidTr="007D55D8">
        <w:tc>
          <w:tcPr>
            <w:tcW w:w="1223" w:type="dxa"/>
          </w:tcPr>
          <w:p w:rsidR="007D55D8" w:rsidRPr="00774C27" w:rsidRDefault="007D55D8" w:rsidP="00F86877">
            <w:pPr>
              <w:spacing w:after="0" w:line="240" w:lineRule="auto"/>
              <w:rPr>
                <w:rFonts w:ascii="Times New Roman" w:hAnsi="Times New Roman"/>
                <w:sz w:val="28"/>
                <w:szCs w:val="28"/>
                <w:lang w:val="kk-KZ"/>
              </w:rPr>
            </w:pPr>
            <w:r w:rsidRPr="00774C27">
              <w:rPr>
                <w:rFonts w:ascii="Times New Roman" w:hAnsi="Times New Roman"/>
                <w:sz w:val="28"/>
                <w:szCs w:val="28"/>
                <w:lang w:val="kk-KZ"/>
              </w:rPr>
              <w:t>ЭД</w:t>
            </w:r>
          </w:p>
        </w:tc>
        <w:tc>
          <w:tcPr>
            <w:tcW w:w="8348" w:type="dxa"/>
          </w:tcPr>
          <w:p w:rsidR="007D55D8" w:rsidRPr="00774C27" w:rsidRDefault="007D55D8" w:rsidP="00F86877">
            <w:pPr>
              <w:spacing w:after="0" w:line="240" w:lineRule="auto"/>
              <w:rPr>
                <w:rFonts w:ascii="Times New Roman" w:hAnsi="Times New Roman"/>
                <w:sz w:val="28"/>
                <w:szCs w:val="28"/>
                <w:lang w:val="kk-KZ"/>
              </w:rPr>
            </w:pPr>
            <w:r w:rsidRPr="00774C27">
              <w:rPr>
                <w:rFonts w:ascii="Times New Roman" w:hAnsi="Times New Roman"/>
                <w:sz w:val="28"/>
                <w:szCs w:val="28"/>
                <w:lang w:val="kk-KZ"/>
              </w:rPr>
              <w:t>– Экспериментке дейін</w:t>
            </w:r>
          </w:p>
        </w:tc>
      </w:tr>
      <w:tr w:rsidR="007D55D8" w:rsidRPr="00774C27" w:rsidTr="007D55D8">
        <w:tc>
          <w:tcPr>
            <w:tcW w:w="1223" w:type="dxa"/>
          </w:tcPr>
          <w:p w:rsidR="007D55D8" w:rsidRPr="00774C27" w:rsidRDefault="007D55D8" w:rsidP="00F86877">
            <w:pPr>
              <w:spacing w:after="0" w:line="240" w:lineRule="auto"/>
              <w:rPr>
                <w:rFonts w:ascii="Times New Roman" w:hAnsi="Times New Roman"/>
                <w:sz w:val="28"/>
                <w:szCs w:val="28"/>
                <w:lang w:val="kk-KZ"/>
              </w:rPr>
            </w:pPr>
            <w:r w:rsidRPr="00774C27">
              <w:rPr>
                <w:rFonts w:ascii="Times New Roman" w:hAnsi="Times New Roman"/>
                <w:sz w:val="28"/>
                <w:szCs w:val="28"/>
                <w:lang w:val="kk-KZ"/>
              </w:rPr>
              <w:t>ЭК</w:t>
            </w:r>
          </w:p>
        </w:tc>
        <w:tc>
          <w:tcPr>
            <w:tcW w:w="8348" w:type="dxa"/>
          </w:tcPr>
          <w:p w:rsidR="007D55D8" w:rsidRPr="00774C27" w:rsidRDefault="007D55D8" w:rsidP="00F86877">
            <w:pPr>
              <w:spacing w:after="0" w:line="240" w:lineRule="auto"/>
              <w:rPr>
                <w:rFonts w:ascii="Times New Roman" w:hAnsi="Times New Roman"/>
                <w:sz w:val="28"/>
                <w:szCs w:val="28"/>
                <w:lang w:val="kk-KZ"/>
              </w:rPr>
            </w:pPr>
            <w:r w:rsidRPr="00774C27">
              <w:rPr>
                <w:rFonts w:ascii="Times New Roman" w:hAnsi="Times New Roman"/>
                <w:sz w:val="28"/>
                <w:szCs w:val="28"/>
                <w:lang w:val="kk-KZ"/>
              </w:rPr>
              <w:t>– Эксперименттен кейін</w:t>
            </w:r>
          </w:p>
        </w:tc>
      </w:tr>
    </w:tbl>
    <w:p w:rsidR="00D072F4" w:rsidRPr="00774C27" w:rsidRDefault="00D072F4" w:rsidP="00176581">
      <w:pPr>
        <w:shd w:val="clear" w:color="auto" w:fill="FFFFFF" w:themeFill="background1"/>
        <w:spacing w:after="0" w:line="240" w:lineRule="auto"/>
        <w:ind w:firstLine="709"/>
        <w:rPr>
          <w:rFonts w:ascii="Times New Roman" w:hAnsi="Times New Roman"/>
          <w:b/>
          <w:sz w:val="28"/>
          <w:szCs w:val="28"/>
          <w:lang w:val="kk-KZ"/>
        </w:rPr>
      </w:pPr>
    </w:p>
    <w:p w:rsidR="00D072F4" w:rsidRPr="00774C27" w:rsidRDefault="00D072F4" w:rsidP="00176581">
      <w:pPr>
        <w:shd w:val="clear" w:color="auto" w:fill="FFFFFF" w:themeFill="background1"/>
        <w:spacing w:after="0" w:line="240" w:lineRule="auto"/>
        <w:ind w:firstLine="709"/>
        <w:rPr>
          <w:rFonts w:ascii="Times New Roman" w:hAnsi="Times New Roman"/>
          <w:b/>
          <w:sz w:val="28"/>
          <w:szCs w:val="28"/>
          <w:lang w:val="kk-KZ"/>
        </w:rPr>
      </w:pPr>
    </w:p>
    <w:p w:rsidR="00D072F4" w:rsidRPr="00774C27" w:rsidRDefault="00D072F4" w:rsidP="00176581">
      <w:pPr>
        <w:shd w:val="clear" w:color="auto" w:fill="FFFFFF" w:themeFill="background1"/>
        <w:spacing w:after="0" w:line="240" w:lineRule="auto"/>
        <w:ind w:firstLine="709"/>
        <w:rPr>
          <w:rFonts w:ascii="Times New Roman" w:hAnsi="Times New Roman"/>
          <w:b/>
          <w:sz w:val="28"/>
          <w:szCs w:val="28"/>
          <w:lang w:val="kk-KZ"/>
        </w:rPr>
      </w:pPr>
    </w:p>
    <w:p w:rsidR="00D072F4" w:rsidRPr="00774C27" w:rsidRDefault="00D072F4" w:rsidP="00176581">
      <w:pPr>
        <w:shd w:val="clear" w:color="auto" w:fill="FFFFFF" w:themeFill="background1"/>
        <w:spacing w:after="0" w:line="240" w:lineRule="auto"/>
        <w:ind w:firstLine="709"/>
        <w:rPr>
          <w:rFonts w:ascii="Times New Roman" w:hAnsi="Times New Roman"/>
          <w:b/>
          <w:sz w:val="28"/>
          <w:szCs w:val="28"/>
          <w:lang w:val="kk-KZ"/>
        </w:rPr>
      </w:pPr>
    </w:p>
    <w:p w:rsidR="00D072F4" w:rsidRPr="00774C27" w:rsidRDefault="00D072F4" w:rsidP="00176581">
      <w:pPr>
        <w:shd w:val="clear" w:color="auto" w:fill="FFFFFF" w:themeFill="background1"/>
        <w:spacing w:after="0" w:line="240" w:lineRule="auto"/>
        <w:ind w:firstLine="709"/>
        <w:rPr>
          <w:rFonts w:ascii="Times New Roman" w:hAnsi="Times New Roman"/>
          <w:b/>
          <w:sz w:val="28"/>
          <w:szCs w:val="28"/>
          <w:lang w:val="kk-KZ"/>
        </w:rPr>
      </w:pPr>
    </w:p>
    <w:p w:rsidR="00D072F4" w:rsidRPr="00774C27" w:rsidRDefault="00D072F4" w:rsidP="00176581">
      <w:pPr>
        <w:shd w:val="clear" w:color="auto" w:fill="FFFFFF" w:themeFill="background1"/>
        <w:spacing w:after="0" w:line="240" w:lineRule="auto"/>
        <w:ind w:firstLine="709"/>
        <w:jc w:val="center"/>
        <w:rPr>
          <w:rFonts w:ascii="Times New Roman" w:hAnsi="Times New Roman"/>
          <w:b/>
          <w:sz w:val="28"/>
          <w:szCs w:val="28"/>
          <w:lang w:val="kk-KZ"/>
        </w:rPr>
      </w:pPr>
    </w:p>
    <w:p w:rsidR="00910DE4" w:rsidRPr="00774C27" w:rsidRDefault="00910DE4" w:rsidP="00176581">
      <w:pPr>
        <w:shd w:val="clear" w:color="auto" w:fill="FFFFFF" w:themeFill="background1"/>
        <w:spacing w:after="0" w:line="240" w:lineRule="auto"/>
        <w:ind w:firstLine="709"/>
        <w:jc w:val="center"/>
        <w:rPr>
          <w:rFonts w:ascii="Times New Roman" w:hAnsi="Times New Roman"/>
          <w:b/>
          <w:sz w:val="28"/>
          <w:szCs w:val="28"/>
          <w:lang w:val="kk-KZ"/>
        </w:rPr>
      </w:pPr>
    </w:p>
    <w:p w:rsidR="00910DE4" w:rsidRPr="00774C27" w:rsidRDefault="00910DE4"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53594D" w:rsidRPr="00774C27" w:rsidRDefault="0053594D" w:rsidP="00176581">
      <w:pPr>
        <w:shd w:val="clear" w:color="auto" w:fill="FFFFFF" w:themeFill="background1"/>
        <w:spacing w:after="0" w:line="240" w:lineRule="auto"/>
        <w:ind w:firstLine="709"/>
        <w:jc w:val="center"/>
        <w:rPr>
          <w:rFonts w:ascii="Times New Roman" w:hAnsi="Times New Roman"/>
          <w:b/>
          <w:sz w:val="28"/>
          <w:szCs w:val="28"/>
          <w:lang w:val="kk-KZ"/>
        </w:rPr>
      </w:pPr>
    </w:p>
    <w:p w:rsidR="00DA5199" w:rsidRPr="00774C27" w:rsidRDefault="00DA5199" w:rsidP="00176581">
      <w:pPr>
        <w:shd w:val="clear" w:color="auto" w:fill="FFFFFF" w:themeFill="background1"/>
        <w:spacing w:after="0" w:line="240" w:lineRule="auto"/>
        <w:ind w:firstLine="709"/>
        <w:jc w:val="center"/>
        <w:rPr>
          <w:rFonts w:ascii="Times New Roman" w:hAnsi="Times New Roman"/>
          <w:b/>
          <w:sz w:val="28"/>
          <w:szCs w:val="28"/>
          <w:lang w:val="kk-KZ"/>
        </w:rPr>
      </w:pPr>
    </w:p>
    <w:p w:rsidR="00DA5199" w:rsidRPr="00774C27" w:rsidRDefault="00DA5199" w:rsidP="00176581">
      <w:pPr>
        <w:shd w:val="clear" w:color="auto" w:fill="FFFFFF" w:themeFill="background1"/>
        <w:spacing w:after="0" w:line="240" w:lineRule="auto"/>
        <w:ind w:firstLine="709"/>
        <w:jc w:val="center"/>
        <w:rPr>
          <w:rFonts w:ascii="Times New Roman" w:hAnsi="Times New Roman"/>
          <w:b/>
          <w:sz w:val="28"/>
          <w:szCs w:val="28"/>
          <w:lang w:val="kk-KZ"/>
        </w:rPr>
      </w:pPr>
    </w:p>
    <w:p w:rsidR="00231F70" w:rsidRPr="00774C27" w:rsidRDefault="00231F70" w:rsidP="00176581">
      <w:pPr>
        <w:shd w:val="clear" w:color="auto" w:fill="FFFFFF" w:themeFill="background1"/>
        <w:spacing w:after="0" w:line="240" w:lineRule="auto"/>
        <w:ind w:firstLine="709"/>
        <w:jc w:val="center"/>
        <w:rPr>
          <w:rFonts w:ascii="Times New Roman" w:hAnsi="Times New Roman"/>
          <w:b/>
          <w:sz w:val="28"/>
          <w:szCs w:val="28"/>
          <w:lang w:val="en-US"/>
        </w:rPr>
      </w:pPr>
    </w:p>
    <w:p w:rsidR="00231F70" w:rsidRPr="00774C27" w:rsidRDefault="00231F70" w:rsidP="00176581">
      <w:pPr>
        <w:shd w:val="clear" w:color="auto" w:fill="FFFFFF" w:themeFill="background1"/>
        <w:spacing w:after="0" w:line="240" w:lineRule="auto"/>
        <w:ind w:firstLine="709"/>
        <w:jc w:val="center"/>
        <w:rPr>
          <w:rFonts w:ascii="Times New Roman" w:hAnsi="Times New Roman"/>
          <w:b/>
          <w:sz w:val="28"/>
          <w:szCs w:val="28"/>
          <w:lang w:val="en-US"/>
        </w:rPr>
      </w:pPr>
    </w:p>
    <w:p w:rsidR="00231F70" w:rsidRPr="00774C27" w:rsidRDefault="00231F70" w:rsidP="00176581">
      <w:pPr>
        <w:shd w:val="clear" w:color="auto" w:fill="FFFFFF" w:themeFill="background1"/>
        <w:spacing w:after="0" w:line="240" w:lineRule="auto"/>
        <w:ind w:firstLine="709"/>
        <w:jc w:val="center"/>
        <w:rPr>
          <w:rFonts w:ascii="Times New Roman" w:hAnsi="Times New Roman"/>
          <w:b/>
          <w:sz w:val="28"/>
          <w:szCs w:val="28"/>
          <w:lang w:val="en-US"/>
        </w:rPr>
      </w:pPr>
    </w:p>
    <w:p w:rsidR="00231F70" w:rsidRPr="00774C27" w:rsidRDefault="00231F70" w:rsidP="00176581">
      <w:pPr>
        <w:shd w:val="clear" w:color="auto" w:fill="FFFFFF" w:themeFill="background1"/>
        <w:spacing w:after="0" w:line="240" w:lineRule="auto"/>
        <w:ind w:firstLine="709"/>
        <w:jc w:val="center"/>
        <w:rPr>
          <w:rFonts w:ascii="Times New Roman" w:hAnsi="Times New Roman"/>
          <w:b/>
          <w:sz w:val="28"/>
          <w:szCs w:val="28"/>
          <w:lang w:val="en-US"/>
        </w:rPr>
      </w:pPr>
    </w:p>
    <w:p w:rsidR="00F24447" w:rsidRPr="00774C27" w:rsidRDefault="00F24447" w:rsidP="00176581">
      <w:pPr>
        <w:shd w:val="clear" w:color="auto" w:fill="FFFFFF" w:themeFill="background1"/>
        <w:spacing w:after="0" w:line="240" w:lineRule="auto"/>
        <w:ind w:firstLine="709"/>
        <w:jc w:val="center"/>
        <w:rPr>
          <w:rFonts w:ascii="Times New Roman" w:hAnsi="Times New Roman"/>
          <w:b/>
          <w:sz w:val="28"/>
          <w:szCs w:val="28"/>
          <w:lang w:val="kk-KZ"/>
        </w:rPr>
      </w:pPr>
    </w:p>
    <w:p w:rsidR="00F86877" w:rsidRPr="00774C27" w:rsidRDefault="00F86877" w:rsidP="00176581">
      <w:pPr>
        <w:shd w:val="clear" w:color="auto" w:fill="FFFFFF" w:themeFill="background1"/>
        <w:spacing w:after="0" w:line="240" w:lineRule="auto"/>
        <w:ind w:firstLine="709"/>
        <w:jc w:val="center"/>
        <w:rPr>
          <w:rFonts w:ascii="Times New Roman" w:hAnsi="Times New Roman"/>
          <w:b/>
          <w:sz w:val="28"/>
          <w:szCs w:val="28"/>
          <w:lang w:val="kk-KZ"/>
        </w:rPr>
      </w:pPr>
    </w:p>
    <w:p w:rsidR="00D072F4" w:rsidRPr="00774C27" w:rsidRDefault="00D072F4" w:rsidP="008B5034">
      <w:pPr>
        <w:shd w:val="clear" w:color="auto" w:fill="FFFFFF" w:themeFill="background1"/>
        <w:spacing w:after="0" w:line="240" w:lineRule="auto"/>
        <w:jc w:val="center"/>
        <w:rPr>
          <w:rFonts w:ascii="Times New Roman" w:hAnsi="Times New Roman"/>
          <w:b/>
          <w:sz w:val="28"/>
          <w:szCs w:val="28"/>
          <w:lang w:val="kk-KZ"/>
        </w:rPr>
      </w:pPr>
      <w:r w:rsidRPr="00774C27">
        <w:rPr>
          <w:rFonts w:ascii="Times New Roman" w:hAnsi="Times New Roman"/>
          <w:b/>
          <w:sz w:val="28"/>
          <w:szCs w:val="28"/>
          <w:lang w:val="kk-KZ"/>
        </w:rPr>
        <w:lastRenderedPageBreak/>
        <w:t>КІРІСПЕ</w:t>
      </w:r>
    </w:p>
    <w:p w:rsidR="00D072F4" w:rsidRPr="00774C27" w:rsidRDefault="00D072F4" w:rsidP="00176581">
      <w:pPr>
        <w:shd w:val="clear" w:color="auto" w:fill="FFFFFF" w:themeFill="background1"/>
        <w:spacing w:after="0" w:line="240" w:lineRule="auto"/>
        <w:ind w:firstLine="709"/>
        <w:jc w:val="center"/>
        <w:rPr>
          <w:rFonts w:ascii="Times New Roman" w:hAnsi="Times New Roman"/>
          <w:b/>
          <w:sz w:val="28"/>
          <w:szCs w:val="28"/>
          <w:lang w:val="kk-KZ"/>
        </w:rPr>
      </w:pPr>
    </w:p>
    <w:p w:rsidR="00810D1E" w:rsidRPr="00A83EC3" w:rsidRDefault="00810D1E" w:rsidP="00810D1E">
      <w:pPr>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 xml:space="preserve">Зерттеудің өзектілігі. </w:t>
      </w:r>
      <w:r w:rsidRPr="0073621D">
        <w:rPr>
          <w:rFonts w:ascii="Times New Roman" w:hAnsi="Times New Roman" w:cs="Times New Roman"/>
          <w:sz w:val="28"/>
          <w:szCs w:val="28"/>
          <w:lang w:val="kk-KZ"/>
        </w:rPr>
        <w:t xml:space="preserve">Қазақстан Республикасының бәсекеге қабілетті дамыған мемлекеттердің қатарына қосылуы үшін жастардың туған елін құрметтейтін, салт-дәстүрлерін қадірлей алатын тұлға ретінде қалыптасуы маңызды мемлекеттік және ғылыми мәселелердің бірі болып отыр. Елімізде ғылым, мәдениет салаларында жасалып жатқан шаралардың барлығы қазақстандықтарға жалпыадамзаттық және жеке ұлттық игіліктер негізінде тәрбие мен білім беру ісін оңтайлы жолға қойып, жоғары деңгейге көтеруге </w:t>
      </w:r>
      <w:r w:rsidRPr="00A83EC3">
        <w:rPr>
          <w:rFonts w:ascii="Times New Roman" w:hAnsi="Times New Roman" w:cs="Times New Roman"/>
          <w:sz w:val="28"/>
          <w:szCs w:val="28"/>
          <w:lang w:val="kk-KZ"/>
        </w:rPr>
        <w:t>бағытталады. Сондықтан  қоғамдық өмірді демократияландыру және ізгілендіру жағдайында ұлттық рухани ерекшелігімізді айқындайтын бәсекеге қабілетті, кәсіби құзырлы мамандарды дайындау көкейкесті мәселеге айналды.</w:t>
      </w:r>
    </w:p>
    <w:p w:rsidR="00810D1E" w:rsidRPr="00A83EC3" w:rsidRDefault="00810D1E" w:rsidP="00810D1E">
      <w:pPr>
        <w:pStyle w:val="a8"/>
        <w:spacing w:before="0" w:beforeAutospacing="0" w:after="0" w:afterAutospacing="0"/>
        <w:ind w:firstLine="709"/>
        <w:jc w:val="both"/>
        <w:rPr>
          <w:rFonts w:cs="Times New Roman"/>
          <w:b/>
          <w:sz w:val="28"/>
          <w:szCs w:val="28"/>
          <w:lang w:val="kk-KZ"/>
        </w:rPr>
      </w:pPr>
      <w:r w:rsidRPr="00A83EC3">
        <w:rPr>
          <w:rStyle w:val="tlid-translation"/>
          <w:sz w:val="28"/>
          <w:szCs w:val="28"/>
          <w:lang w:val="kk-KZ"/>
        </w:rPr>
        <w:t xml:space="preserve">Мемлекеттік және ғылыми тұрғыдан негізделген сұраныстарға сәйкес  әлемдегі жаһандану үрдісінде өзінің  бірегей біртұтас бейнесін көрсетіп,  ұлттық мәдениет пен болмыстың сақталуын қамтамасыз етуде Отанымыз бен оның аймақтарының тарихын, мәдениетін зерделеудің маңызы зор. Оған мемлекет тарапынан қабылданған заңнамалар мен тұжырымдамалардағы бағыт, бағдарлар дәлел болмақ. Атап айтсақ, </w:t>
      </w:r>
      <w:r w:rsidRPr="00A83EC3">
        <w:rPr>
          <w:rFonts w:cs="Times New Roman"/>
          <w:sz w:val="28"/>
          <w:szCs w:val="28"/>
          <w:lang w:val="kk-KZ"/>
        </w:rPr>
        <w:t>«Болашаққа бағдар: рухани жаңғыру» атты бағдарламалық мақалада  сананы жаңғырту, ұлттық болмыстан айырылып қалмай, оны әлемдік құндылықтармен үйлестіріп, Қазақстанның игілігіне жарату жолындағы мақсат-мүдделердің өзекті екені атап көрсетілді [1].</w:t>
      </w:r>
    </w:p>
    <w:p w:rsidR="00810D1E" w:rsidRPr="00A83EC3" w:rsidRDefault="00810D1E" w:rsidP="00810D1E">
      <w:pPr>
        <w:pStyle w:val="a8"/>
        <w:spacing w:before="0" w:beforeAutospacing="0" w:after="0" w:afterAutospacing="0"/>
        <w:ind w:firstLine="709"/>
        <w:jc w:val="both"/>
        <w:rPr>
          <w:rFonts w:cs="Times New Roman"/>
          <w:b/>
          <w:sz w:val="28"/>
          <w:szCs w:val="28"/>
          <w:shd w:val="clear" w:color="auto" w:fill="FFFFFF"/>
          <w:lang w:val="kk-KZ"/>
        </w:rPr>
      </w:pPr>
      <w:r w:rsidRPr="00A83EC3">
        <w:rPr>
          <w:rFonts w:cs="Times New Roman"/>
          <w:sz w:val="28"/>
          <w:szCs w:val="28"/>
          <w:lang w:val="kk-KZ"/>
        </w:rPr>
        <w:t xml:space="preserve">Мемлекет басшысы Қ.К. Тоқаевтың </w:t>
      </w:r>
      <w:r w:rsidRPr="00A83EC3">
        <w:rPr>
          <w:rFonts w:cs="Times New Roman"/>
          <w:iCs/>
          <w:sz w:val="28"/>
          <w:szCs w:val="28"/>
          <w:lang w:val="kk-KZ"/>
        </w:rPr>
        <w:t>2022 жылғы</w:t>
      </w:r>
      <w:r w:rsidRPr="00A83EC3">
        <w:rPr>
          <w:rFonts w:cs="Times New Roman"/>
          <w:i/>
          <w:iCs/>
          <w:sz w:val="21"/>
          <w:lang w:val="kk-KZ"/>
        </w:rPr>
        <w:t xml:space="preserve"> </w:t>
      </w:r>
      <w:r w:rsidRPr="00A83EC3">
        <w:rPr>
          <w:rFonts w:cs="Times New Roman"/>
          <w:iCs/>
          <w:sz w:val="28"/>
          <w:szCs w:val="28"/>
          <w:lang w:val="kk-KZ"/>
        </w:rPr>
        <w:t>«Жаңа Қазақстан: жаңару мен жаңғыру жолы» деп аталатын Қазақстан халқына Жолдауында «</w:t>
      </w:r>
      <w:r w:rsidRPr="00A83EC3">
        <w:rPr>
          <w:rFonts w:cs="Times New Roman"/>
          <w:sz w:val="28"/>
          <w:szCs w:val="28"/>
          <w:shd w:val="clear" w:color="auto" w:fill="FFFFFF"/>
          <w:lang w:val="kk-KZ"/>
        </w:rPr>
        <w:t>Біз ең басты құндылығымыз – Тәуелсіздігімізді сақтап, ұлттық бірегейлігіміздің негізін нығайтып, елімізді жаңғырту жолында ұйысуға тиіспіз. Бұл – болашақ ұрпақ алдындағы қасиетті борышымыз» деп ұлттық болмысымызды сақтауымыздың келешек ұрпақ үшін  маңыздылығын атап көрсеткен [2].</w:t>
      </w:r>
    </w:p>
    <w:p w:rsidR="00810D1E" w:rsidRPr="0073621D" w:rsidRDefault="00810D1E" w:rsidP="00810D1E">
      <w:pPr>
        <w:pStyle w:val="a8"/>
        <w:spacing w:before="0" w:beforeAutospacing="0" w:after="0" w:afterAutospacing="0"/>
        <w:ind w:firstLine="709"/>
        <w:jc w:val="both"/>
        <w:rPr>
          <w:rFonts w:cs="Times New Roman"/>
          <w:b/>
          <w:sz w:val="28"/>
          <w:szCs w:val="28"/>
          <w:lang w:val="kk-KZ"/>
        </w:rPr>
      </w:pPr>
      <w:r w:rsidRPr="00A83EC3">
        <w:rPr>
          <w:rFonts w:cs="Times New Roman"/>
          <w:sz w:val="28"/>
          <w:szCs w:val="28"/>
          <w:lang w:val="kk-KZ"/>
        </w:rPr>
        <w:t>Сонымен қатар бұл мәселенің білім саласында да негізгі бағыт екендігі Қазақстан Республикасының «Білім туралы» заңында да берілген. Онда білім беру жүйесінің басым міндеттері ретінде ұлттық және жалпыадамзаттық</w:t>
      </w:r>
      <w:r w:rsidRPr="0073621D">
        <w:rPr>
          <w:rFonts w:cs="Times New Roman"/>
          <w:sz w:val="28"/>
          <w:szCs w:val="28"/>
          <w:lang w:val="kk-KZ"/>
        </w:rPr>
        <w:t xml:space="preserve"> құндылықтар, ғылым мен тәжірибе жетістіктері негізінде жеке адамды қалыптастыруға, дамытуға және кәсіптік шыңдауға бағытталған сапалы білім алу үшін қажетті жағдайлар жасау, азаматтық пен патриотизмге, өз Отаны - Қазақстан Республикасына сүйіспеншілікке, халық дәстүрлерін әлемдік мәдениетпен үйлесімді игеруге және қастерлеуге тәрбиелеу, оны зерделеп, құндылығын ашып, білім беру игілігіне пайдалану қа</w:t>
      </w:r>
      <w:r>
        <w:rPr>
          <w:rFonts w:cs="Times New Roman"/>
          <w:sz w:val="28"/>
          <w:szCs w:val="28"/>
          <w:lang w:val="kk-KZ"/>
        </w:rPr>
        <w:t xml:space="preserve">жет </w:t>
      </w:r>
      <w:r w:rsidRPr="00A83EC3">
        <w:rPr>
          <w:rFonts w:cs="Times New Roman"/>
          <w:sz w:val="28"/>
          <w:szCs w:val="28"/>
          <w:lang w:val="kk-KZ"/>
        </w:rPr>
        <w:t>екендігі айтылады</w:t>
      </w:r>
      <w:r w:rsidRPr="0073621D">
        <w:rPr>
          <w:rFonts w:cs="Times New Roman"/>
          <w:sz w:val="28"/>
          <w:szCs w:val="28"/>
          <w:lang w:val="kk-KZ"/>
        </w:rPr>
        <w:t xml:space="preserve"> [3]. </w:t>
      </w:r>
    </w:p>
    <w:p w:rsidR="00810D1E" w:rsidRPr="0073621D" w:rsidRDefault="00810D1E" w:rsidP="00810D1E">
      <w:pPr>
        <w:pStyle w:val="Default"/>
        <w:ind w:firstLine="709"/>
        <w:jc w:val="both"/>
        <w:rPr>
          <w:rFonts w:ascii="Times New Roman" w:hAnsi="Times New Roman" w:cs="Times New Roman"/>
          <w:sz w:val="28"/>
          <w:szCs w:val="28"/>
          <w:lang w:val="kk-KZ"/>
        </w:rPr>
      </w:pPr>
      <w:r w:rsidRPr="0073621D">
        <w:rPr>
          <w:rStyle w:val="tlid-translation"/>
          <w:rFonts w:ascii="Times New Roman" w:hAnsi="Times New Roman"/>
          <w:sz w:val="28"/>
          <w:szCs w:val="28"/>
          <w:lang w:val="kk-KZ"/>
        </w:rPr>
        <w:t xml:space="preserve">Сондай-ақ елімізде тарих, мәдениет, туған жер бағыттарында  қабылданған бағдарламалар, атқарылып жатқан жобалар бар. Атап айтсақ, «Халық – тарих толқынында» [4], «Туған жер» [5], «Мәдени мұра» [6], «Мәңгілік ел» [7], «Қасиетті Қазақстан» [8], «Қазақстанның киелі географиясы» [9], «Жаһандық әлемдегі қазіргі Қазақстандық мәдениет» [10], «Қазақстандағы 100 жаңа есім» [11] және т.б. </w:t>
      </w:r>
    </w:p>
    <w:p w:rsidR="00810D1E" w:rsidRPr="0073621D" w:rsidRDefault="00810D1E" w:rsidP="00810D1E">
      <w:pPr>
        <w:spacing w:after="0" w:line="240" w:lineRule="auto"/>
        <w:ind w:firstLine="709"/>
        <w:jc w:val="both"/>
        <w:rPr>
          <w:rFonts w:ascii="Times New Roman" w:eastAsia="Times New Roman" w:hAnsi="Times New Roman" w:cs="Times New Roman"/>
          <w:sz w:val="28"/>
          <w:szCs w:val="28"/>
          <w:lang w:val="kk-KZ"/>
        </w:rPr>
      </w:pPr>
      <w:r w:rsidRPr="0073621D">
        <w:rPr>
          <w:rFonts w:ascii="Times New Roman" w:eastAsia="Times New Roman" w:hAnsi="Times New Roman" w:cs="Times New Roman"/>
          <w:sz w:val="28"/>
          <w:szCs w:val="28"/>
          <w:lang w:val="kk-KZ"/>
        </w:rPr>
        <w:t xml:space="preserve">Сондықтан </w:t>
      </w:r>
      <w:r w:rsidRPr="00A83EC3">
        <w:rPr>
          <w:rFonts w:ascii="Times New Roman" w:eastAsia="Times New Roman" w:hAnsi="Times New Roman" w:cs="Times New Roman"/>
          <w:sz w:val="28"/>
          <w:szCs w:val="28"/>
          <w:lang w:val="kk-KZ"/>
        </w:rPr>
        <w:t>ЖОО-да болашақ</w:t>
      </w:r>
      <w:r w:rsidRPr="0073621D">
        <w:rPr>
          <w:rFonts w:ascii="Times New Roman" w:eastAsia="Times New Roman" w:hAnsi="Times New Roman" w:cs="Times New Roman"/>
          <w:sz w:val="28"/>
          <w:szCs w:val="28"/>
          <w:lang w:val="kk-KZ"/>
        </w:rPr>
        <w:t xml:space="preserve"> мамандарды дайындауда оқыту үдерісі аксиологиялық тұрғыдан негізделуі керек. Жастардың бойына отансүйгіштік дәстүрді, ұлттық патриоттық рухты игерту,  мемлекет тарапынан қабылданған </w:t>
      </w:r>
      <w:r w:rsidRPr="0073621D">
        <w:rPr>
          <w:rFonts w:ascii="Times New Roman" w:eastAsia="Times New Roman" w:hAnsi="Times New Roman" w:cs="Times New Roman"/>
          <w:sz w:val="28"/>
          <w:szCs w:val="28"/>
          <w:lang w:val="kk-KZ"/>
        </w:rPr>
        <w:lastRenderedPageBreak/>
        <w:t xml:space="preserve">заңнамалар, бағдарламалар шеңберінде жүзеге асыру қажет. Аталған қасиеттерді жастардың бойына сіңіру үшін аймақтық тұғырды білім берудің барлық саласы мен деңгейлеріне кеңінен айналымға ендіру, сол арқылы отандық тарихи сананың тұтастығын қалыптастыру ресурсы ретінде пайдалану бүгінде кезек күттірмейтін мәселе. </w:t>
      </w:r>
    </w:p>
    <w:p w:rsidR="00810D1E" w:rsidRPr="0073621D" w:rsidRDefault="00810D1E" w:rsidP="00810D1E">
      <w:pPr>
        <w:spacing w:after="0" w:line="240" w:lineRule="auto"/>
        <w:ind w:firstLine="709"/>
        <w:jc w:val="both"/>
        <w:rPr>
          <w:rFonts w:ascii="Times New Roman" w:eastAsia="Times New Roman" w:hAnsi="Times New Roman" w:cs="Times New Roman"/>
          <w:sz w:val="28"/>
          <w:szCs w:val="28"/>
          <w:lang w:val="kk-KZ"/>
        </w:rPr>
      </w:pPr>
      <w:r w:rsidRPr="0073621D">
        <w:rPr>
          <w:rFonts w:ascii="Times New Roman" w:eastAsia="Times New Roman" w:hAnsi="Times New Roman" w:cs="Times New Roman"/>
          <w:sz w:val="28"/>
          <w:szCs w:val="28"/>
          <w:lang w:val="kk-KZ"/>
        </w:rPr>
        <w:t>Осы себептерге байланысты ЖОО</w:t>
      </w:r>
      <w:r>
        <w:rPr>
          <w:rFonts w:ascii="Times New Roman" w:eastAsia="Times New Roman" w:hAnsi="Times New Roman" w:cs="Times New Roman"/>
          <w:sz w:val="28"/>
          <w:szCs w:val="28"/>
          <w:lang w:val="kk-KZ"/>
        </w:rPr>
        <w:t>-да</w:t>
      </w:r>
      <w:r w:rsidRPr="0073621D">
        <w:rPr>
          <w:rFonts w:ascii="Times New Roman" w:eastAsia="Times New Roman" w:hAnsi="Times New Roman" w:cs="Times New Roman"/>
          <w:sz w:val="28"/>
          <w:szCs w:val="28"/>
          <w:lang w:val="kk-KZ"/>
        </w:rPr>
        <w:t xml:space="preserve"> білім беруде болашақ маманның әлемдік кеңістікте ұлт өкілі ретінде танылуына мүмкіндік беретін,  оның кәсіби және азаматтық ұстанымдарының нығаюуына,  ұлттық құндылықтарды, болмыс пен мұраттарды,   халқымыздың  мәдениетін, тарихын, салт-дәстүрін жан-жақты игеруін қамтамасыз етуге себеп болатын педагогикалық ресурс ретінде аймақтық тұғырды тиімді қолдану өз шешімін табуы қажет. </w:t>
      </w:r>
    </w:p>
    <w:p w:rsidR="00810D1E" w:rsidRPr="0073621D" w:rsidRDefault="00810D1E" w:rsidP="00810D1E">
      <w:pPr>
        <w:spacing w:after="0" w:line="240" w:lineRule="auto"/>
        <w:ind w:firstLine="708"/>
        <w:jc w:val="both"/>
        <w:rPr>
          <w:rFonts w:ascii="Times New Roman" w:hAnsi="Times New Roman" w:cs="Times New Roman"/>
          <w:lang w:val="kk-KZ"/>
        </w:rPr>
      </w:pPr>
      <w:r w:rsidRPr="0073621D">
        <w:rPr>
          <w:rFonts w:ascii="Times New Roman" w:eastAsia="Times New Roman" w:hAnsi="Times New Roman" w:cs="Times New Roman"/>
          <w:sz w:val="28"/>
          <w:szCs w:val="28"/>
          <w:lang w:val="kk-KZ"/>
        </w:rPr>
        <w:t>Оның үстіне</w:t>
      </w:r>
      <w:r w:rsidRPr="0073621D">
        <w:rPr>
          <w:rFonts w:ascii="Times New Roman" w:eastAsia="Times New Roman" w:hAnsi="Times New Roman" w:cs="Times New Roman"/>
          <w:sz w:val="24"/>
          <w:szCs w:val="24"/>
          <w:lang w:val="kk-KZ"/>
        </w:rPr>
        <w:t xml:space="preserve"> </w:t>
      </w:r>
      <w:r w:rsidRPr="0073621D">
        <w:rPr>
          <w:rFonts w:ascii="Times New Roman" w:eastAsia="Times New Roman" w:hAnsi="Times New Roman" w:cs="Times New Roman"/>
          <w:sz w:val="28"/>
          <w:szCs w:val="28"/>
          <w:lang w:val="kk-KZ"/>
        </w:rPr>
        <w:t>қ</w:t>
      </w:r>
      <w:r w:rsidRPr="0073621D">
        <w:rPr>
          <w:rStyle w:val="tlid-translation"/>
          <w:rFonts w:ascii="Times New Roman" w:hAnsi="Times New Roman"/>
          <w:sz w:val="28"/>
          <w:szCs w:val="28"/>
          <w:lang w:val="kk-KZ"/>
        </w:rPr>
        <w:t>оғамда жаңа Қазақстанды құру бағытындағы болып жатқан әлеуметтік-экономикал</w:t>
      </w:r>
      <w:r>
        <w:rPr>
          <w:rStyle w:val="tlid-translation"/>
          <w:rFonts w:ascii="Times New Roman" w:hAnsi="Times New Roman"/>
          <w:sz w:val="28"/>
          <w:szCs w:val="28"/>
          <w:lang w:val="kk-KZ"/>
        </w:rPr>
        <w:t xml:space="preserve">ық, саяси өзгерістер  </w:t>
      </w:r>
      <w:r w:rsidRPr="00A83EC3">
        <w:rPr>
          <w:rStyle w:val="tlid-translation"/>
          <w:rFonts w:ascii="Times New Roman" w:hAnsi="Times New Roman"/>
          <w:sz w:val="28"/>
          <w:szCs w:val="28"/>
          <w:lang w:val="kk-KZ"/>
        </w:rPr>
        <w:t>кезеңінде аймақтық тұғыр  рухани жаңғырудың өзегі ретінде білім саласының айтарлықтай құнды, мәнді құралы болатыны сөзсіз. Себебі ұлттық білім берудегі аймақтық тұғыр Отанымыздың кең аумағында қалыптасқан әртүрлі табиғи-географиялық, этникалық, демографиялық, әлеуметтік</w:t>
      </w:r>
      <w:r w:rsidRPr="0073621D">
        <w:rPr>
          <w:rStyle w:val="tlid-translation"/>
          <w:rFonts w:ascii="Times New Roman" w:hAnsi="Times New Roman"/>
          <w:sz w:val="28"/>
          <w:szCs w:val="28"/>
          <w:lang w:val="kk-KZ"/>
        </w:rPr>
        <w:t>-мәдени, экономикалық және басқа жағдайлармен байланысты ресурс ретінде әр білім алушының білім бағытын жүйелі түрде бақылауға, Қазақстанның кең аумағындағы қала мен ауыл арасындағы білімге қол жетімділіктегі алшақтықты жоюға және жауапкершілікті күшейтуге мүмкіндік береді.</w:t>
      </w:r>
    </w:p>
    <w:p w:rsidR="00810D1E" w:rsidRPr="0073621D" w:rsidRDefault="00810D1E" w:rsidP="00810D1E">
      <w:pPr>
        <w:spacing w:after="0" w:line="240" w:lineRule="auto"/>
        <w:ind w:firstLine="708"/>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 xml:space="preserve"> </w:t>
      </w:r>
      <w:r w:rsidRPr="0073621D">
        <w:rPr>
          <w:rStyle w:val="tlid-translation"/>
          <w:rFonts w:ascii="Times New Roman" w:hAnsi="Times New Roman"/>
          <w:sz w:val="28"/>
          <w:szCs w:val="28"/>
          <w:lang w:val="kk-KZ"/>
        </w:rPr>
        <w:t xml:space="preserve">Ұлттық білім беру мазмұнының құрамдас бөлігі ретінде аймақтық материалдың гуманистік әлеуеті мол. Білім беруде аймақтық тұғырды жүзеге асыру рухани құндылықтарды, мұраттар мен құлықтылықты қалыптастыруға бағыттылығы жеке ғылыми мәселе ретінде арнайы зерделеніп зерттелмесе де, аймақтық мәселе үнемі білім беру мазмұнының астарында жүзеге асып отырды деп  айта аламыз. </w:t>
      </w:r>
      <w:r w:rsidRPr="0073621D">
        <w:rPr>
          <w:rFonts w:ascii="Times New Roman" w:hAnsi="Times New Roman" w:cs="Times New Roman"/>
          <w:sz w:val="28"/>
          <w:szCs w:val="28"/>
          <w:lang w:val="kk-KZ"/>
        </w:rPr>
        <w:t xml:space="preserve"> </w:t>
      </w:r>
    </w:p>
    <w:p w:rsidR="00810D1E" w:rsidRPr="0073621D" w:rsidRDefault="00810D1E" w:rsidP="00810D1E">
      <w:pPr>
        <w:spacing w:after="0" w:line="240" w:lineRule="auto"/>
        <w:ind w:firstLine="708"/>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Алайда бүгінгі таңда «жаһандануға қарсы аймақтандыру» тұжырымдама  бағыты білім берудің барлық деңгейлерінде отандық тарихи-мәдени мұраны  халықтың игілігі мен педагогикалық ресурс ретінде негіздеп,  айналымға ендіруді көздейді.</w:t>
      </w:r>
    </w:p>
    <w:p w:rsidR="00810D1E" w:rsidRPr="0073621D" w:rsidRDefault="00810D1E" w:rsidP="00810D1E">
      <w:pPr>
        <w:spacing w:after="0" w:line="240" w:lineRule="auto"/>
        <w:ind w:firstLine="708"/>
        <w:jc w:val="both"/>
        <w:rPr>
          <w:rFonts w:ascii="Times New Roman" w:hAnsi="Times New Roman" w:cs="Times New Roman"/>
          <w:sz w:val="28"/>
          <w:szCs w:val="28"/>
          <w:lang w:val="kk-KZ"/>
        </w:rPr>
      </w:pPr>
      <w:r w:rsidRPr="0073621D">
        <w:rPr>
          <w:rStyle w:val="tlid-translation"/>
          <w:rFonts w:ascii="Times New Roman" w:hAnsi="Times New Roman"/>
          <w:sz w:val="28"/>
          <w:szCs w:val="28"/>
          <w:lang w:val="kk-KZ"/>
        </w:rPr>
        <w:t>Зерттеу жұмысының өзектілігін нақтылау барысында</w:t>
      </w:r>
      <w:r w:rsidRPr="005315CB">
        <w:rPr>
          <w:rStyle w:val="tlid-translation"/>
          <w:rFonts w:ascii="Times New Roman" w:hAnsi="Times New Roman"/>
          <w:sz w:val="28"/>
          <w:szCs w:val="28"/>
          <w:lang w:val="kk-KZ"/>
        </w:rPr>
        <w:t>, біз, өз</w:t>
      </w:r>
      <w:r w:rsidRPr="0073621D">
        <w:rPr>
          <w:rStyle w:val="tlid-translation"/>
          <w:rFonts w:ascii="Times New Roman" w:hAnsi="Times New Roman"/>
          <w:sz w:val="28"/>
          <w:szCs w:val="28"/>
          <w:lang w:val="kk-KZ"/>
        </w:rPr>
        <w:t xml:space="preserve"> тарапымыздан шетелдік тәжірибені  зерделедік. Ресей ғалымдары </w:t>
      </w:r>
      <w:r w:rsidR="005315CB">
        <w:rPr>
          <w:rStyle w:val="tlid-translation"/>
          <w:rFonts w:ascii="Times New Roman" w:hAnsi="Times New Roman"/>
          <w:sz w:val="28"/>
          <w:szCs w:val="28"/>
          <w:lang w:val="kk-KZ"/>
        </w:rPr>
        <w:br/>
      </w:r>
      <w:r w:rsidRPr="0073621D">
        <w:rPr>
          <w:rStyle w:val="tlid-translation"/>
          <w:rFonts w:ascii="Times New Roman" w:hAnsi="Times New Roman"/>
          <w:sz w:val="28"/>
          <w:szCs w:val="28"/>
          <w:lang w:val="kk-KZ"/>
        </w:rPr>
        <w:t xml:space="preserve">Г.В. Букушева [12], </w:t>
      </w:r>
      <w:r w:rsidRPr="0073621D">
        <w:rPr>
          <w:rFonts w:ascii="Times New Roman" w:hAnsi="Times New Roman" w:cs="Times New Roman"/>
          <w:sz w:val="28"/>
          <w:szCs w:val="28"/>
          <w:lang w:val="kk-KZ"/>
        </w:rPr>
        <w:t>О.Е. Стрелова [13], С.А. Болотова [14], Е.А. Маркова [15], Т.В. Сафонова [16]</w:t>
      </w:r>
      <w:r w:rsidR="00307E26">
        <w:rPr>
          <w:rFonts w:ascii="Times New Roman" w:hAnsi="Times New Roman" w:cs="Times New Roman"/>
          <w:sz w:val="28"/>
          <w:szCs w:val="28"/>
          <w:lang w:val="kk-KZ"/>
        </w:rPr>
        <w:t xml:space="preserve"> </w:t>
      </w:r>
      <w:r w:rsidRPr="0073621D">
        <w:rPr>
          <w:rStyle w:val="tlid-translation"/>
          <w:rFonts w:ascii="Times New Roman" w:hAnsi="Times New Roman"/>
          <w:sz w:val="28"/>
          <w:szCs w:val="28"/>
          <w:lang w:val="kk-KZ"/>
        </w:rPr>
        <w:t>білім саласындағы ғылыми зерттеулерінде  аймақтық тұғырды аймақтардың е</w:t>
      </w:r>
      <w:r>
        <w:rPr>
          <w:rStyle w:val="tlid-translation"/>
          <w:rFonts w:ascii="Times New Roman" w:hAnsi="Times New Roman"/>
          <w:sz w:val="28"/>
          <w:szCs w:val="28"/>
          <w:lang w:val="kk-KZ"/>
        </w:rPr>
        <w:t>рекешілігін көрсететін ұлттық</w:t>
      </w:r>
      <w:r w:rsidRPr="00A83EC3">
        <w:rPr>
          <w:rStyle w:val="tlid-translation"/>
          <w:rFonts w:ascii="Times New Roman" w:hAnsi="Times New Roman"/>
          <w:sz w:val="28"/>
          <w:szCs w:val="28"/>
          <w:lang w:val="kk-KZ"/>
        </w:rPr>
        <w:t>-аймақтық</w:t>
      </w:r>
      <w:r w:rsidRPr="0073621D">
        <w:rPr>
          <w:rStyle w:val="tlid-translation"/>
          <w:rFonts w:ascii="Times New Roman" w:hAnsi="Times New Roman"/>
          <w:sz w:val="28"/>
          <w:szCs w:val="28"/>
          <w:lang w:val="kk-KZ"/>
        </w:rPr>
        <w:t xml:space="preserve"> бағыт ретінде қарастырған. </w:t>
      </w:r>
    </w:p>
    <w:p w:rsidR="00810D1E" w:rsidRPr="0073621D" w:rsidRDefault="00810D1E" w:rsidP="00810D1E">
      <w:pPr>
        <w:spacing w:after="0" w:line="240" w:lineRule="auto"/>
        <w:ind w:firstLine="708"/>
        <w:jc w:val="both"/>
        <w:rPr>
          <w:rFonts w:ascii="Times New Roman" w:hAnsi="Times New Roman" w:cs="Times New Roman"/>
          <w:sz w:val="28"/>
          <w:szCs w:val="28"/>
          <w:lang w:val="kk-KZ"/>
        </w:rPr>
      </w:pPr>
      <w:r w:rsidRPr="0073621D">
        <w:rPr>
          <w:rStyle w:val="tlid-translation"/>
          <w:rFonts w:ascii="Times New Roman" w:hAnsi="Times New Roman"/>
          <w:sz w:val="28"/>
          <w:szCs w:val="28"/>
          <w:lang w:val="kk-KZ"/>
        </w:rPr>
        <w:t>Қырғызстан</w:t>
      </w:r>
      <w:r w:rsidR="00307E26">
        <w:rPr>
          <w:rStyle w:val="tlid-translation"/>
          <w:rFonts w:ascii="Times New Roman" w:hAnsi="Times New Roman"/>
          <w:sz w:val="28"/>
          <w:szCs w:val="28"/>
          <w:lang w:val="kk-KZ"/>
        </w:rPr>
        <w:t>да Қ. Қалдыбаев, А.Қ. Макеев [17</w:t>
      </w:r>
      <w:r w:rsidRPr="0073621D">
        <w:rPr>
          <w:rStyle w:val="tlid-translation"/>
          <w:rFonts w:ascii="Times New Roman" w:hAnsi="Times New Roman"/>
          <w:sz w:val="28"/>
          <w:szCs w:val="28"/>
          <w:lang w:val="kk-KZ"/>
        </w:rPr>
        <w:t>] білім берудегі аймақ мәселесін</w:t>
      </w:r>
      <w:r>
        <w:rPr>
          <w:rStyle w:val="tlid-translation"/>
          <w:rFonts w:ascii="Times New Roman" w:hAnsi="Times New Roman"/>
          <w:sz w:val="28"/>
          <w:szCs w:val="28"/>
          <w:lang w:val="kk-KZ"/>
        </w:rPr>
        <w:t>,</w:t>
      </w:r>
      <w:r w:rsidRPr="0073621D">
        <w:rPr>
          <w:rStyle w:val="tlid-translation"/>
          <w:rFonts w:ascii="Times New Roman" w:hAnsi="Times New Roman"/>
          <w:sz w:val="28"/>
          <w:szCs w:val="28"/>
          <w:lang w:val="kk-KZ"/>
        </w:rPr>
        <w:t xml:space="preserve"> оның ерекшеліктерін, халық дәстүрлерін, нақты табиғи және әлеуметтік-мәдени жағдайлар тұрғысынан зерттеген.  </w:t>
      </w:r>
    </w:p>
    <w:p w:rsidR="00810D1E" w:rsidRPr="0073621D" w:rsidRDefault="00810D1E" w:rsidP="00810D1E">
      <w:pPr>
        <w:spacing w:after="0" w:line="240" w:lineRule="auto"/>
        <w:ind w:firstLine="708"/>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Украинада М.М. Кабанетс білім беруде ұлттық</w:t>
      </w:r>
      <w:r w:rsidR="00307E26">
        <w:rPr>
          <w:rFonts w:ascii="Times New Roman" w:hAnsi="Times New Roman" w:cs="Times New Roman"/>
          <w:sz w:val="28"/>
          <w:szCs w:val="28"/>
          <w:lang w:val="kk-KZ"/>
        </w:rPr>
        <w:t xml:space="preserve"> дәстүрлерді қолдануды [18</w:t>
      </w:r>
      <w:r w:rsidRPr="0073621D">
        <w:rPr>
          <w:rFonts w:ascii="Times New Roman" w:hAnsi="Times New Roman" w:cs="Times New Roman"/>
          <w:sz w:val="28"/>
          <w:szCs w:val="28"/>
          <w:lang w:val="kk-KZ"/>
        </w:rPr>
        <w:t xml:space="preserve">], ал АҚШ-та  </w:t>
      </w:r>
      <w:r w:rsidRPr="0073621D">
        <w:rPr>
          <w:rStyle w:val="10"/>
          <w:rFonts w:eastAsiaTheme="minorHAnsi"/>
          <w:b w:val="0"/>
          <w:sz w:val="28"/>
          <w:szCs w:val="28"/>
          <w:lang w:val="kk-KZ"/>
        </w:rPr>
        <w:t>П.</w:t>
      </w:r>
      <w:r w:rsidRPr="0073621D">
        <w:rPr>
          <w:rStyle w:val="10"/>
          <w:rFonts w:eastAsiaTheme="minorHAnsi"/>
          <w:lang w:val="kk-KZ"/>
        </w:rPr>
        <w:t xml:space="preserve"> </w:t>
      </w:r>
      <w:r w:rsidR="00307E26">
        <w:rPr>
          <w:rStyle w:val="tlid-translation"/>
          <w:rFonts w:ascii="Times New Roman" w:hAnsi="Times New Roman"/>
          <w:sz w:val="28"/>
          <w:szCs w:val="28"/>
          <w:lang w:val="kk-KZ"/>
        </w:rPr>
        <w:t>Макинерни [19], Г. Эльфер [20</w:t>
      </w:r>
      <w:r w:rsidRPr="0073621D">
        <w:rPr>
          <w:rStyle w:val="tlid-translation"/>
          <w:rFonts w:ascii="Times New Roman" w:hAnsi="Times New Roman"/>
          <w:sz w:val="28"/>
          <w:szCs w:val="28"/>
          <w:lang w:val="kk-KZ"/>
        </w:rPr>
        <w:t>]</w:t>
      </w:r>
      <w:r w:rsidR="00307E26">
        <w:rPr>
          <w:rStyle w:val="tlid-translation"/>
          <w:rFonts w:ascii="Times New Roman" w:hAnsi="Times New Roman"/>
          <w:sz w:val="28"/>
          <w:szCs w:val="28"/>
          <w:lang w:val="kk-KZ"/>
        </w:rPr>
        <w:t xml:space="preserve"> </w:t>
      </w:r>
      <w:r w:rsidRPr="0073621D">
        <w:rPr>
          <w:rFonts w:ascii="Times New Roman" w:hAnsi="Times New Roman" w:cs="Times New Roman"/>
          <w:sz w:val="28"/>
          <w:szCs w:val="28"/>
          <w:lang w:val="kk-KZ"/>
        </w:rPr>
        <w:t xml:space="preserve">аймақтық тұғырды жергілікті жерге негізделген оқыту тұрғысынан қарастырған.   </w:t>
      </w:r>
    </w:p>
    <w:p w:rsidR="00810D1E" w:rsidRPr="0073621D" w:rsidRDefault="00810D1E" w:rsidP="00810D1E">
      <w:pPr>
        <w:spacing w:after="0" w:line="240" w:lineRule="auto"/>
        <w:ind w:firstLine="709"/>
        <w:jc w:val="both"/>
        <w:rPr>
          <w:rFonts w:ascii="Times New Roman" w:hAnsi="Times New Roman" w:cs="Times New Roman"/>
          <w:sz w:val="28"/>
          <w:szCs w:val="28"/>
          <w:lang w:val="kk-KZ"/>
        </w:rPr>
      </w:pPr>
      <w:r w:rsidRPr="0073621D">
        <w:rPr>
          <w:rStyle w:val="tlid-translation"/>
          <w:rFonts w:ascii="Times New Roman" w:hAnsi="Times New Roman"/>
          <w:sz w:val="28"/>
          <w:szCs w:val="28"/>
          <w:lang w:val="kk-KZ"/>
        </w:rPr>
        <w:t xml:space="preserve">Қытайлық және Индонезиялық ғалымдар  </w:t>
      </w:r>
      <w:r w:rsidR="00307E26">
        <w:rPr>
          <w:rFonts w:ascii="Times New Roman" w:eastAsia="Times New Roman" w:hAnsi="Times New Roman" w:cs="Times New Roman"/>
          <w:sz w:val="28"/>
          <w:szCs w:val="28"/>
          <w:lang w:val="kk-KZ"/>
        </w:rPr>
        <w:t>Э. Фухай [21</w:t>
      </w:r>
      <w:r w:rsidRPr="0073621D">
        <w:rPr>
          <w:rFonts w:ascii="Times New Roman" w:eastAsia="Times New Roman" w:hAnsi="Times New Roman" w:cs="Times New Roman"/>
          <w:sz w:val="28"/>
          <w:szCs w:val="28"/>
          <w:lang w:val="kk-KZ"/>
        </w:rPr>
        <w:t xml:space="preserve">], </w:t>
      </w:r>
      <w:r w:rsidR="00307E26">
        <w:rPr>
          <w:rStyle w:val="tlid-translation"/>
          <w:rFonts w:ascii="Times New Roman" w:hAnsi="Times New Roman"/>
          <w:sz w:val="28"/>
          <w:szCs w:val="28"/>
          <w:lang w:val="kk-KZ"/>
        </w:rPr>
        <w:t>К. Мануранг [22], С. Хади [23</w:t>
      </w:r>
      <w:r w:rsidRPr="0073621D">
        <w:rPr>
          <w:rStyle w:val="tlid-translation"/>
          <w:rFonts w:ascii="Times New Roman" w:hAnsi="Times New Roman"/>
          <w:sz w:val="28"/>
          <w:szCs w:val="28"/>
          <w:lang w:val="kk-KZ"/>
        </w:rPr>
        <w:t>],</w:t>
      </w:r>
      <w:r w:rsidRPr="0073621D">
        <w:rPr>
          <w:rStyle w:val="tlid-translation"/>
          <w:rFonts w:ascii="Times New Roman" w:hAnsi="Times New Roman"/>
          <w:color w:val="C0504D" w:themeColor="accent2"/>
          <w:sz w:val="28"/>
          <w:szCs w:val="28"/>
          <w:lang w:val="kk-KZ"/>
        </w:rPr>
        <w:t xml:space="preserve"> </w:t>
      </w:r>
      <w:r w:rsidR="00307E26">
        <w:rPr>
          <w:rStyle w:val="tlid-translation"/>
          <w:rFonts w:ascii="Times New Roman" w:hAnsi="Times New Roman"/>
          <w:sz w:val="28"/>
          <w:szCs w:val="28"/>
          <w:lang w:val="kk-KZ"/>
        </w:rPr>
        <w:t>Д. Сапоетра [24</w:t>
      </w:r>
      <w:r w:rsidRPr="0073621D">
        <w:rPr>
          <w:rStyle w:val="tlid-translation"/>
          <w:rFonts w:ascii="Times New Roman" w:hAnsi="Times New Roman"/>
          <w:sz w:val="28"/>
          <w:szCs w:val="28"/>
          <w:lang w:val="kk-KZ"/>
        </w:rPr>
        <w:t>]</w:t>
      </w:r>
      <w:r w:rsidR="00307E26">
        <w:rPr>
          <w:rStyle w:val="tlid-translation"/>
          <w:rFonts w:ascii="Times New Roman" w:hAnsi="Times New Roman"/>
          <w:sz w:val="28"/>
          <w:szCs w:val="28"/>
          <w:lang w:val="kk-KZ"/>
        </w:rPr>
        <w:t xml:space="preserve"> </w:t>
      </w:r>
      <w:r w:rsidRPr="0073621D">
        <w:rPr>
          <w:rStyle w:val="tlid-translation"/>
          <w:rFonts w:ascii="Times New Roman" w:hAnsi="Times New Roman"/>
          <w:sz w:val="28"/>
          <w:szCs w:val="28"/>
          <w:lang w:val="kk-KZ"/>
        </w:rPr>
        <w:t xml:space="preserve">кәсіптік оқу бағдарламаларына </w:t>
      </w:r>
      <w:r w:rsidRPr="0073621D">
        <w:rPr>
          <w:rFonts w:ascii="Times New Roman" w:eastAsia="Times New Roman" w:hAnsi="Times New Roman" w:cs="Times New Roman"/>
          <w:sz w:val="28"/>
          <w:szCs w:val="28"/>
          <w:lang w:val="kk-KZ"/>
        </w:rPr>
        <w:t>жергілікті әдет-</w:t>
      </w:r>
      <w:r w:rsidRPr="0073621D">
        <w:rPr>
          <w:rFonts w:ascii="Times New Roman" w:eastAsia="Times New Roman" w:hAnsi="Times New Roman" w:cs="Times New Roman"/>
          <w:sz w:val="28"/>
          <w:szCs w:val="28"/>
          <w:lang w:val="kk-KZ"/>
        </w:rPr>
        <w:lastRenderedPageBreak/>
        <w:t xml:space="preserve">ғұрыптар мен мәдениеттерді енгізуді зерделеген, ал австралиялық ғалымдар </w:t>
      </w:r>
      <w:r w:rsidRPr="0073621D">
        <w:rPr>
          <w:rStyle w:val="tlid-translation"/>
          <w:rFonts w:ascii="Times New Roman" w:hAnsi="Times New Roman"/>
          <w:sz w:val="28"/>
          <w:szCs w:val="28"/>
          <w:lang w:val="kk-KZ"/>
        </w:rPr>
        <w:t xml:space="preserve"> </w:t>
      </w:r>
      <w:r w:rsidRPr="0073621D">
        <w:rPr>
          <w:rFonts w:ascii="Times New Roman" w:hAnsi="Times New Roman" w:cs="Times New Roman"/>
          <w:sz w:val="28"/>
          <w:szCs w:val="28"/>
          <w:lang w:val="kk-KZ"/>
        </w:rPr>
        <w:t>Ж. Крерар, М.</w:t>
      </w:r>
      <w:r w:rsidR="00307E26">
        <w:rPr>
          <w:rFonts w:ascii="Times New Roman" w:hAnsi="Times New Roman" w:cs="Times New Roman"/>
          <w:sz w:val="28"/>
          <w:szCs w:val="28"/>
          <w:lang w:val="kk-KZ"/>
        </w:rPr>
        <w:t xml:space="preserve"> Мюлинс [25</w:t>
      </w:r>
      <w:r w:rsidRPr="0073621D">
        <w:rPr>
          <w:rFonts w:ascii="Times New Roman" w:hAnsi="Times New Roman" w:cs="Times New Roman"/>
          <w:sz w:val="28"/>
          <w:szCs w:val="28"/>
          <w:lang w:val="kk-KZ"/>
        </w:rPr>
        <w:t xml:space="preserve">] </w:t>
      </w:r>
      <w:r w:rsidRPr="0073621D">
        <w:rPr>
          <w:rStyle w:val="tlid-translation"/>
          <w:rFonts w:ascii="Times New Roman" w:hAnsi="Times New Roman"/>
          <w:sz w:val="28"/>
          <w:szCs w:val="28"/>
          <w:lang w:val="kk-KZ"/>
        </w:rPr>
        <w:t>ж</w:t>
      </w:r>
      <w:r w:rsidRPr="0073621D">
        <w:rPr>
          <w:rFonts w:ascii="Times New Roman" w:hAnsi="Times New Roman" w:cs="Times New Roman"/>
          <w:sz w:val="28"/>
          <w:szCs w:val="28"/>
          <w:lang w:val="kk-KZ"/>
        </w:rPr>
        <w:t>ергілікті</w:t>
      </w:r>
      <w:r w:rsidRPr="0073621D">
        <w:rPr>
          <w:rFonts w:ascii="Times New Roman" w:hAnsi="Times New Roman" w:cs="Times New Roman"/>
          <w:color w:val="000000"/>
          <w:sz w:val="28"/>
          <w:szCs w:val="28"/>
          <w:lang w:val="kk-KZ"/>
        </w:rPr>
        <w:t xml:space="preserve"> халықтың тарихы мен мәдениеті о</w:t>
      </w:r>
      <w:r w:rsidRPr="0073621D">
        <w:rPr>
          <w:rStyle w:val="tlid-translation"/>
          <w:rFonts w:ascii="Times New Roman" w:hAnsi="Times New Roman"/>
          <w:sz w:val="28"/>
          <w:szCs w:val="28"/>
          <w:lang w:val="kk-KZ"/>
        </w:rPr>
        <w:t>қу жоспарларының басым бағыттары болуы қажет деп ұсынған.</w:t>
      </w:r>
      <w:r w:rsidRPr="0073621D">
        <w:rPr>
          <w:rFonts w:ascii="Times New Roman" w:hAnsi="Times New Roman" w:cs="Times New Roman"/>
          <w:sz w:val="28"/>
          <w:szCs w:val="28"/>
          <w:lang w:val="kk-KZ"/>
        </w:rPr>
        <w:t xml:space="preserve"> </w:t>
      </w:r>
    </w:p>
    <w:p w:rsidR="00810D1E" w:rsidRPr="0073621D" w:rsidRDefault="00810D1E" w:rsidP="00810D1E">
      <w:pPr>
        <w:spacing w:after="0" w:line="240" w:lineRule="auto"/>
        <w:ind w:firstLine="709"/>
        <w:jc w:val="both"/>
        <w:rPr>
          <w:rFonts w:ascii="Times New Roman" w:hAnsi="Times New Roman" w:cs="Times New Roman"/>
          <w:color w:val="000000"/>
          <w:sz w:val="28"/>
          <w:szCs w:val="28"/>
          <w:lang w:val="kk-KZ"/>
        </w:rPr>
      </w:pPr>
      <w:r w:rsidRPr="0073621D">
        <w:rPr>
          <w:rStyle w:val="tlid-translation"/>
          <w:rFonts w:ascii="Times New Roman" w:hAnsi="Times New Roman"/>
          <w:sz w:val="28"/>
          <w:szCs w:val="28"/>
          <w:lang w:val="kk-KZ"/>
        </w:rPr>
        <w:t>Африкада өмір сүріп жатқан жердің тарихын, мәдениетін оқыту үдерісінде қолдан</w:t>
      </w:r>
      <w:r w:rsidR="00307E26">
        <w:rPr>
          <w:rStyle w:val="tlid-translation"/>
          <w:rFonts w:ascii="Times New Roman" w:hAnsi="Times New Roman"/>
          <w:sz w:val="28"/>
          <w:szCs w:val="28"/>
          <w:lang w:val="kk-KZ"/>
        </w:rPr>
        <w:t>уды К. Мандиконза  қарастырса [26</w:t>
      </w:r>
      <w:r w:rsidRPr="0073621D">
        <w:rPr>
          <w:rStyle w:val="tlid-translation"/>
          <w:rFonts w:ascii="Times New Roman" w:hAnsi="Times New Roman"/>
          <w:sz w:val="28"/>
          <w:szCs w:val="28"/>
          <w:lang w:val="kk-KZ"/>
        </w:rPr>
        <w:t>], болгариялық ғалымдар</w:t>
      </w:r>
      <w:r w:rsidRPr="0073621D">
        <w:rPr>
          <w:rFonts w:ascii="Times New Roman" w:hAnsi="Times New Roman" w:cs="Times New Roman"/>
          <w:color w:val="000000"/>
          <w:sz w:val="28"/>
          <w:szCs w:val="28"/>
          <w:lang w:val="kk-KZ"/>
        </w:rPr>
        <w:t xml:space="preserve"> С. Дерме</w:t>
      </w:r>
      <w:r w:rsidR="00307E26">
        <w:rPr>
          <w:rFonts w:ascii="Times New Roman" w:hAnsi="Times New Roman" w:cs="Times New Roman"/>
          <w:color w:val="000000"/>
          <w:sz w:val="28"/>
          <w:szCs w:val="28"/>
          <w:lang w:val="kk-KZ"/>
        </w:rPr>
        <w:t>нджиева, М. Доиков [27</w:t>
      </w:r>
      <w:r w:rsidRPr="0073621D">
        <w:rPr>
          <w:rFonts w:ascii="Times New Roman" w:hAnsi="Times New Roman" w:cs="Times New Roman"/>
          <w:color w:val="000000"/>
          <w:sz w:val="28"/>
          <w:szCs w:val="28"/>
          <w:lang w:val="kk-KZ"/>
        </w:rPr>
        <w:t xml:space="preserve">] </w:t>
      </w:r>
      <w:r w:rsidRPr="0073621D">
        <w:rPr>
          <w:rStyle w:val="tlid-translation"/>
          <w:rFonts w:ascii="Times New Roman" w:hAnsi="Times New Roman"/>
          <w:sz w:val="28"/>
          <w:szCs w:val="28"/>
          <w:lang w:val="kk-KZ"/>
        </w:rPr>
        <w:t xml:space="preserve">аймақтық тұғырды қолдану нәтижесінде дамитын дағдылардың жүйесін жасаған. </w:t>
      </w:r>
    </w:p>
    <w:p w:rsidR="00810D1E" w:rsidRPr="0073621D" w:rsidRDefault="00810D1E" w:rsidP="00810D1E">
      <w:pPr>
        <w:autoSpaceDE w:val="0"/>
        <w:autoSpaceDN w:val="0"/>
        <w:adjustRightInd w:val="0"/>
        <w:spacing w:after="0" w:line="240" w:lineRule="auto"/>
        <w:ind w:firstLine="709"/>
        <w:jc w:val="both"/>
        <w:rPr>
          <w:rStyle w:val="None"/>
          <w:rFonts w:eastAsia="Arial"/>
          <w:sz w:val="14"/>
          <w:szCs w:val="14"/>
          <w:lang w:val="kk-KZ"/>
        </w:rPr>
      </w:pPr>
      <w:r w:rsidRPr="0073621D">
        <w:rPr>
          <w:rStyle w:val="tlid-translation"/>
          <w:rFonts w:ascii="Times New Roman" w:hAnsi="Times New Roman"/>
          <w:sz w:val="28"/>
          <w:szCs w:val="28"/>
          <w:lang w:val="kk-KZ"/>
        </w:rPr>
        <w:t>Жоғарыда</w:t>
      </w:r>
      <w:r>
        <w:rPr>
          <w:rStyle w:val="tlid-translation"/>
          <w:rFonts w:ascii="Times New Roman" w:hAnsi="Times New Roman"/>
          <w:sz w:val="28"/>
          <w:szCs w:val="28"/>
          <w:lang w:val="kk-KZ"/>
        </w:rPr>
        <w:t>,</w:t>
      </w:r>
      <w:r w:rsidRPr="0073621D">
        <w:rPr>
          <w:rStyle w:val="tlid-translation"/>
          <w:rFonts w:ascii="Times New Roman" w:hAnsi="Times New Roman"/>
          <w:sz w:val="28"/>
          <w:szCs w:val="28"/>
          <w:lang w:val="kk-KZ"/>
        </w:rPr>
        <w:t xml:space="preserve"> біз</w:t>
      </w:r>
      <w:r>
        <w:rPr>
          <w:rStyle w:val="tlid-translation"/>
          <w:rFonts w:ascii="Times New Roman" w:hAnsi="Times New Roman"/>
          <w:sz w:val="28"/>
          <w:szCs w:val="28"/>
          <w:lang w:val="kk-KZ"/>
        </w:rPr>
        <w:t>,</w:t>
      </w:r>
      <w:r w:rsidRPr="0073621D">
        <w:rPr>
          <w:rStyle w:val="tlid-translation"/>
          <w:rFonts w:ascii="Times New Roman" w:hAnsi="Times New Roman"/>
          <w:sz w:val="28"/>
          <w:szCs w:val="28"/>
          <w:lang w:val="kk-KZ"/>
        </w:rPr>
        <w:t xml:space="preserve"> қа</w:t>
      </w:r>
      <w:r w:rsidR="00AF03D2">
        <w:rPr>
          <w:rStyle w:val="tlid-translation"/>
          <w:rFonts w:ascii="Times New Roman" w:hAnsi="Times New Roman"/>
          <w:sz w:val="28"/>
          <w:szCs w:val="28"/>
          <w:lang w:val="kk-KZ"/>
        </w:rPr>
        <w:t>растырып отырған мәселе төңірегі</w:t>
      </w:r>
      <w:r w:rsidRPr="0073621D">
        <w:rPr>
          <w:rStyle w:val="tlid-translation"/>
          <w:rFonts w:ascii="Times New Roman" w:hAnsi="Times New Roman"/>
          <w:sz w:val="28"/>
          <w:szCs w:val="28"/>
          <w:lang w:val="kk-KZ"/>
        </w:rPr>
        <w:t>нде жазылған шетелдік ғалымдардың еңбектерінен алыс-жақын шетел тәжірибесі әлдеқайда оңтайлы шешімін тауып, білім саласының кеңістігінде өзінің орнын айқындаған мәселе деп ой түйдік. Олай болса, аймақтық тұғырды ұлттық рухани жаңғырудағы тұтастықты қамтамасыз етіп, еліміздің әр ай</w:t>
      </w:r>
      <w:r>
        <w:rPr>
          <w:rStyle w:val="tlid-translation"/>
          <w:rFonts w:ascii="Times New Roman" w:hAnsi="Times New Roman"/>
          <w:sz w:val="28"/>
          <w:szCs w:val="28"/>
          <w:lang w:val="kk-KZ"/>
        </w:rPr>
        <w:t>мағындағы құнды, мәнді тарихи-</w:t>
      </w:r>
      <w:r w:rsidRPr="0073621D">
        <w:rPr>
          <w:rStyle w:val="tlid-translation"/>
          <w:rFonts w:ascii="Times New Roman" w:hAnsi="Times New Roman"/>
          <w:sz w:val="28"/>
          <w:szCs w:val="28"/>
          <w:lang w:val="kk-KZ"/>
        </w:rPr>
        <w:t xml:space="preserve">мәдени мұраны игілікке айналдырудың тетігі деп алуға алғышарттар айқын. </w:t>
      </w:r>
    </w:p>
    <w:p w:rsidR="00810D1E" w:rsidRPr="0073621D" w:rsidRDefault="00810D1E" w:rsidP="00810D1E">
      <w:pPr>
        <w:spacing w:after="0" w:line="240" w:lineRule="auto"/>
        <w:ind w:firstLine="709"/>
        <w:jc w:val="both"/>
        <w:rPr>
          <w:rFonts w:ascii="Times New Roman" w:hAnsi="Times New Roman" w:cs="Times New Roman"/>
          <w:sz w:val="28"/>
          <w:szCs w:val="28"/>
          <w:lang w:val="kk-KZ"/>
        </w:rPr>
      </w:pPr>
      <w:r w:rsidRPr="0073621D">
        <w:rPr>
          <w:rStyle w:val="tlid-translation"/>
          <w:rFonts w:ascii="Times New Roman" w:hAnsi="Times New Roman"/>
          <w:sz w:val="28"/>
          <w:szCs w:val="28"/>
          <w:lang w:val="kk-KZ"/>
        </w:rPr>
        <w:t xml:space="preserve">Бастапқыда  «аймақ» ұғымы экономика, география салаларында пайда болған. Еліміздің </w:t>
      </w:r>
      <w:r w:rsidRPr="0073621D">
        <w:rPr>
          <w:rFonts w:ascii="Times New Roman" w:hAnsi="Times New Roman" w:cs="Times New Roman"/>
          <w:sz w:val="28"/>
          <w:szCs w:val="28"/>
          <w:lang w:val="kk-KZ"/>
        </w:rPr>
        <w:t xml:space="preserve">дамуының аймақтық әлеуметтік-экономикалық мәселелеріне, </w:t>
      </w:r>
      <w:r w:rsidRPr="0073621D">
        <w:rPr>
          <w:rStyle w:val="tlid-translation"/>
          <w:rFonts w:ascii="Times New Roman" w:hAnsi="Times New Roman"/>
          <w:sz w:val="28"/>
          <w:szCs w:val="28"/>
          <w:lang w:val="kk-KZ"/>
        </w:rPr>
        <w:t xml:space="preserve"> </w:t>
      </w:r>
      <w:r w:rsidRPr="0073621D">
        <w:rPr>
          <w:rFonts w:ascii="Times New Roman" w:hAnsi="Times New Roman" w:cs="Times New Roman"/>
          <w:sz w:val="28"/>
          <w:szCs w:val="28"/>
          <w:lang w:val="kk-KZ"/>
        </w:rPr>
        <w:t>экономикалық қауіпсіздіктің тұрақты дамуы, рухани-тарихи туризмді дамытуды басқарудың ұйымдастырушылық және экономикалық мәселелер</w:t>
      </w:r>
      <w:r w:rsidR="00307E26">
        <w:rPr>
          <w:rFonts w:ascii="Times New Roman" w:hAnsi="Times New Roman" w:cs="Times New Roman"/>
          <w:sz w:val="28"/>
          <w:szCs w:val="28"/>
          <w:lang w:val="kk-KZ"/>
        </w:rPr>
        <w:t xml:space="preserve">і тұрғысында К.Ж. Жұбатқанов [28], Р.М. Ашимова [29], А.А. Құралбаев [30] </w:t>
      </w:r>
      <w:r w:rsidRPr="0073621D">
        <w:rPr>
          <w:rFonts w:ascii="Times New Roman" w:hAnsi="Times New Roman" w:cs="Times New Roman"/>
          <w:sz w:val="28"/>
          <w:szCs w:val="28"/>
          <w:lang w:val="kk-KZ"/>
        </w:rPr>
        <w:t xml:space="preserve">ғылыми еңбектер жазған. </w:t>
      </w:r>
    </w:p>
    <w:p w:rsidR="00810D1E" w:rsidRPr="00A83EC3" w:rsidRDefault="00810D1E" w:rsidP="00810D1E">
      <w:pPr>
        <w:spacing w:after="0" w:line="240" w:lineRule="auto"/>
        <w:ind w:firstLine="709"/>
        <w:jc w:val="both"/>
        <w:rPr>
          <w:rStyle w:val="tlid-translation"/>
          <w:rFonts w:ascii="Times New Roman" w:eastAsiaTheme="majorEastAsia" w:hAnsi="Times New Roman"/>
          <w:b/>
          <w:sz w:val="28"/>
          <w:szCs w:val="28"/>
          <w:lang w:val="kk-KZ"/>
        </w:rPr>
      </w:pPr>
      <w:r w:rsidRPr="0073621D">
        <w:rPr>
          <w:rFonts w:ascii="Times New Roman" w:hAnsi="Times New Roman" w:cs="Times New Roman"/>
          <w:sz w:val="28"/>
          <w:szCs w:val="28"/>
          <w:lang w:val="kk-KZ"/>
        </w:rPr>
        <w:t xml:space="preserve">  Саясаттану саласында аймақтағы саяси  қауіпсіздік мәселелері, Еуразия кеңістігіндегі аймақтық интеграция, </w:t>
      </w:r>
      <w:r w:rsidRPr="0073621D">
        <w:rPr>
          <w:rStyle w:val="tlid-translation"/>
          <w:rFonts w:ascii="Times New Roman" w:eastAsiaTheme="majorEastAsia" w:hAnsi="Times New Roman"/>
          <w:sz w:val="28"/>
          <w:szCs w:val="28"/>
          <w:lang w:val="kk-KZ"/>
        </w:rPr>
        <w:t>Қазақстан Республика</w:t>
      </w:r>
      <w:r>
        <w:rPr>
          <w:rStyle w:val="tlid-translation"/>
          <w:rFonts w:ascii="Times New Roman" w:eastAsiaTheme="majorEastAsia" w:hAnsi="Times New Roman"/>
          <w:sz w:val="28"/>
          <w:szCs w:val="28"/>
          <w:lang w:val="kk-KZ"/>
        </w:rPr>
        <w:t xml:space="preserve">сының аймақтық қауіптер </w:t>
      </w:r>
      <w:r w:rsidRPr="00A83EC3">
        <w:rPr>
          <w:rStyle w:val="tlid-translation"/>
          <w:rFonts w:ascii="Times New Roman" w:eastAsiaTheme="majorEastAsia" w:hAnsi="Times New Roman"/>
          <w:sz w:val="28"/>
          <w:szCs w:val="28"/>
          <w:lang w:val="kk-KZ"/>
        </w:rPr>
        <w:t>контексіндегі қауіпсіздік стратегиясы мәселелері</w:t>
      </w:r>
      <w:r w:rsidR="00AF03D2">
        <w:rPr>
          <w:rStyle w:val="tlid-translation"/>
          <w:rFonts w:ascii="Times New Roman" w:eastAsiaTheme="majorEastAsia" w:hAnsi="Times New Roman"/>
          <w:sz w:val="28"/>
          <w:szCs w:val="28"/>
          <w:lang w:val="kk-KZ"/>
        </w:rPr>
        <w:t>н</w:t>
      </w:r>
      <w:r w:rsidRPr="00A83EC3">
        <w:rPr>
          <w:rStyle w:val="tlid-translation"/>
          <w:rFonts w:ascii="Times New Roman" w:eastAsiaTheme="majorEastAsia" w:hAnsi="Times New Roman"/>
          <w:sz w:val="28"/>
          <w:szCs w:val="28"/>
          <w:lang w:val="kk-KZ"/>
        </w:rPr>
        <w:t xml:space="preserve"> </w:t>
      </w:r>
      <w:r w:rsidR="00307E26">
        <w:rPr>
          <w:rFonts w:ascii="Times New Roman" w:hAnsi="Times New Roman" w:cs="Times New Roman"/>
          <w:sz w:val="28"/>
          <w:szCs w:val="28"/>
          <w:lang w:val="kk-KZ"/>
        </w:rPr>
        <w:t>Г.Б. Рахманова [31], Г.К. Абдрахманова [32</w:t>
      </w:r>
      <w:r w:rsidRPr="00A83EC3">
        <w:rPr>
          <w:rFonts w:ascii="Times New Roman" w:hAnsi="Times New Roman" w:cs="Times New Roman"/>
          <w:sz w:val="28"/>
          <w:szCs w:val="28"/>
          <w:lang w:val="kk-KZ"/>
        </w:rPr>
        <w:t>] қарастырылған.</w:t>
      </w:r>
      <w:r w:rsidRPr="00A83EC3">
        <w:rPr>
          <w:rStyle w:val="tlid-translation"/>
          <w:rFonts w:ascii="Times New Roman" w:eastAsiaTheme="majorEastAsia" w:hAnsi="Times New Roman"/>
          <w:sz w:val="28"/>
          <w:szCs w:val="28"/>
          <w:lang w:val="kk-KZ"/>
        </w:rPr>
        <w:t xml:space="preserve">  </w:t>
      </w:r>
    </w:p>
    <w:p w:rsidR="00810D1E" w:rsidRPr="00A83EC3" w:rsidRDefault="00810D1E" w:rsidP="00810D1E">
      <w:pPr>
        <w:pStyle w:val="1"/>
        <w:spacing w:before="0" w:beforeAutospacing="0" w:after="0" w:afterAutospacing="0"/>
        <w:ind w:firstLine="709"/>
        <w:jc w:val="both"/>
        <w:rPr>
          <w:rFonts w:cs="Times New Roman"/>
          <w:b w:val="0"/>
          <w:lang w:val="kk-KZ"/>
        </w:rPr>
      </w:pPr>
      <w:r w:rsidRPr="00A83EC3">
        <w:rPr>
          <w:rFonts w:cs="Times New Roman"/>
          <w:b w:val="0"/>
          <w:sz w:val="28"/>
          <w:szCs w:val="28"/>
          <w:lang w:val="kk-KZ"/>
        </w:rPr>
        <w:t>Географ</w:t>
      </w:r>
      <w:r w:rsidR="004B44DF">
        <w:rPr>
          <w:rFonts w:cs="Times New Roman"/>
          <w:b w:val="0"/>
          <w:sz w:val="28"/>
          <w:szCs w:val="28"/>
          <w:lang w:val="kk-KZ"/>
        </w:rPr>
        <w:t>ия саласында К.Д. Дүйсебаева [33</w:t>
      </w:r>
      <w:r w:rsidRPr="00A83EC3">
        <w:rPr>
          <w:rFonts w:cs="Times New Roman"/>
          <w:b w:val="0"/>
          <w:sz w:val="28"/>
          <w:szCs w:val="28"/>
          <w:lang w:val="kk-KZ"/>
        </w:rPr>
        <w:t>], А.Б. Абилова</w:t>
      </w:r>
      <w:r w:rsidR="004B44DF">
        <w:rPr>
          <w:rFonts w:cs="Times New Roman"/>
          <w:b w:val="0"/>
          <w:sz w:val="28"/>
          <w:szCs w:val="28"/>
          <w:lang w:val="kk-KZ"/>
        </w:rPr>
        <w:t>ның [34</w:t>
      </w:r>
      <w:r w:rsidRPr="00A83EC3">
        <w:rPr>
          <w:rFonts w:cs="Times New Roman"/>
          <w:b w:val="0"/>
          <w:sz w:val="28"/>
          <w:szCs w:val="28"/>
          <w:lang w:val="kk-KZ"/>
        </w:rPr>
        <w:t>] Қазақстан мен Орта Азияның аймақтық дамуындағы экономикалық-географиялық факторлар, Орталық Қазақстандағы әлеуметтік-демографиялық процестердің аймақтық мәселелері тақырыптарындағы ғылыми</w:t>
      </w:r>
      <w:r w:rsidRPr="00A83EC3">
        <w:rPr>
          <w:rFonts w:cs="Times New Roman"/>
          <w:b w:val="0"/>
          <w:lang w:val="kk-KZ"/>
        </w:rPr>
        <w:t xml:space="preserve"> </w:t>
      </w:r>
      <w:r w:rsidRPr="00A83EC3">
        <w:rPr>
          <w:rFonts w:cs="Times New Roman"/>
          <w:b w:val="0"/>
          <w:sz w:val="28"/>
          <w:szCs w:val="28"/>
          <w:lang w:val="kk-KZ"/>
        </w:rPr>
        <w:t>еңбектері бар.</w:t>
      </w:r>
    </w:p>
    <w:p w:rsidR="00810D1E" w:rsidRPr="0073621D" w:rsidRDefault="00810D1E" w:rsidP="00810D1E">
      <w:pPr>
        <w:spacing w:after="0" w:line="240" w:lineRule="auto"/>
        <w:ind w:firstLine="708"/>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 xml:space="preserve">  Аймақтық мәдениеттану</w:t>
      </w:r>
      <w:r w:rsidRPr="0073621D">
        <w:rPr>
          <w:rStyle w:val="tlid-translation"/>
          <w:rFonts w:ascii="Times New Roman" w:hAnsi="Times New Roman"/>
          <w:sz w:val="28"/>
          <w:szCs w:val="28"/>
          <w:lang w:val="kk-KZ"/>
        </w:rPr>
        <w:t xml:space="preserve"> бағытында отандық ға</w:t>
      </w:r>
      <w:r w:rsidR="004B44DF">
        <w:rPr>
          <w:rStyle w:val="tlid-translation"/>
          <w:rFonts w:ascii="Times New Roman" w:hAnsi="Times New Roman"/>
          <w:sz w:val="28"/>
          <w:szCs w:val="28"/>
          <w:lang w:val="kk-KZ"/>
        </w:rPr>
        <w:t>лымдар Л.Н. Иғалиева [35], Е.А. Тоқпанов [36], Г.А. Кулахметова [37</w:t>
      </w:r>
      <w:r w:rsidRPr="0073621D">
        <w:rPr>
          <w:rStyle w:val="tlid-translation"/>
          <w:rFonts w:ascii="Times New Roman" w:hAnsi="Times New Roman"/>
          <w:sz w:val="28"/>
          <w:szCs w:val="28"/>
          <w:lang w:val="kk-KZ"/>
        </w:rPr>
        <w:t>], шетелдік</w:t>
      </w:r>
      <w:r w:rsidRPr="0073621D">
        <w:rPr>
          <w:rFonts w:ascii="Times New Roman" w:hAnsi="Times New Roman" w:cs="Times New Roman"/>
          <w:color w:val="000000"/>
          <w:sz w:val="28"/>
          <w:szCs w:val="28"/>
          <w:lang w:val="kk-KZ"/>
        </w:rPr>
        <w:t xml:space="preserve"> ғалымдар </w:t>
      </w:r>
      <w:r w:rsidR="004B44DF">
        <w:rPr>
          <w:rFonts w:ascii="Times New Roman" w:hAnsi="Times New Roman" w:cs="Times New Roman"/>
          <w:color w:val="000000"/>
          <w:sz w:val="28"/>
          <w:szCs w:val="28"/>
          <w:lang w:val="kk-KZ"/>
        </w:rPr>
        <w:br/>
        <w:t>Н.С. Злобин [38], А.К. Уледов [39], А.Н. Быстрова [40</w:t>
      </w:r>
      <w:r w:rsidRPr="0073621D">
        <w:rPr>
          <w:rFonts w:ascii="Times New Roman" w:hAnsi="Times New Roman" w:cs="Times New Roman"/>
          <w:color w:val="000000"/>
          <w:sz w:val="28"/>
          <w:szCs w:val="28"/>
          <w:lang w:val="kk-KZ"/>
        </w:rPr>
        <w:t xml:space="preserve">], </w:t>
      </w:r>
      <w:r w:rsidR="004B44DF">
        <w:rPr>
          <w:rStyle w:val="tlid-translation"/>
          <w:rFonts w:ascii="Times New Roman" w:hAnsi="Times New Roman"/>
          <w:sz w:val="28"/>
          <w:szCs w:val="28"/>
          <w:lang w:val="kk-KZ"/>
        </w:rPr>
        <w:t xml:space="preserve">И.Я. Мурзина [41], </w:t>
      </w:r>
      <w:r w:rsidR="00A34F0A" w:rsidRPr="00004BEB">
        <w:rPr>
          <w:rStyle w:val="tlid-translation"/>
          <w:rFonts w:ascii="Times New Roman" w:hAnsi="Times New Roman"/>
          <w:sz w:val="28"/>
          <w:szCs w:val="28"/>
          <w:lang w:val="kk-KZ"/>
        </w:rPr>
        <w:br/>
      </w:r>
      <w:r w:rsidR="004B44DF">
        <w:rPr>
          <w:rStyle w:val="tlid-translation"/>
          <w:rFonts w:ascii="Times New Roman" w:hAnsi="Times New Roman"/>
          <w:sz w:val="28"/>
          <w:szCs w:val="28"/>
          <w:lang w:val="kk-KZ"/>
        </w:rPr>
        <w:t>У. Тэнг [42], В.Н. Стрелецкийдің  [43</w:t>
      </w:r>
      <w:r w:rsidRPr="0073621D">
        <w:rPr>
          <w:rStyle w:val="tlid-translation"/>
          <w:rFonts w:ascii="Times New Roman" w:hAnsi="Times New Roman"/>
          <w:sz w:val="28"/>
          <w:szCs w:val="28"/>
          <w:lang w:val="kk-KZ"/>
        </w:rPr>
        <w:t xml:space="preserve">] еңбектерін атауға болады. </w:t>
      </w:r>
    </w:p>
    <w:p w:rsidR="00810D1E" w:rsidRPr="0073621D" w:rsidRDefault="00810D1E" w:rsidP="00810D1E">
      <w:pPr>
        <w:spacing w:after="0" w:line="240" w:lineRule="auto"/>
        <w:ind w:firstLine="709"/>
        <w:jc w:val="both"/>
        <w:rPr>
          <w:rFonts w:ascii="Times New Roman" w:hAnsi="Times New Roman" w:cs="Times New Roman"/>
          <w:sz w:val="28"/>
          <w:szCs w:val="28"/>
          <w:lang w:val="kk-KZ"/>
        </w:rPr>
      </w:pPr>
      <w:r w:rsidRPr="0005657E">
        <w:rPr>
          <w:rStyle w:val="tlid-translation"/>
          <w:rFonts w:ascii="Times New Roman" w:hAnsi="Times New Roman"/>
          <w:sz w:val="28"/>
          <w:szCs w:val="28"/>
          <w:lang w:val="kk-KZ"/>
        </w:rPr>
        <w:t>Тарихи ғылым</w:t>
      </w:r>
      <w:r w:rsidRPr="0073621D">
        <w:rPr>
          <w:rStyle w:val="tlid-translation"/>
          <w:rFonts w:ascii="Times New Roman" w:hAnsi="Times New Roman"/>
          <w:sz w:val="28"/>
          <w:szCs w:val="28"/>
          <w:lang w:val="kk-KZ"/>
        </w:rPr>
        <w:t xml:space="preserve"> саласында отан</w:t>
      </w:r>
      <w:r w:rsidR="004B44DF">
        <w:rPr>
          <w:rStyle w:val="tlid-translation"/>
          <w:rFonts w:ascii="Times New Roman" w:hAnsi="Times New Roman"/>
          <w:sz w:val="28"/>
          <w:szCs w:val="28"/>
          <w:lang w:val="kk-KZ"/>
        </w:rPr>
        <w:t>дық ғалымдар А.C. Сейдімбек [44], М. Жолдасбеков [45], О. Сулейменов [46], А. Абдакимов [47</w:t>
      </w:r>
      <w:r w:rsidRPr="0073621D">
        <w:rPr>
          <w:rStyle w:val="tlid-translation"/>
          <w:rFonts w:ascii="Times New Roman" w:hAnsi="Times New Roman"/>
          <w:sz w:val="28"/>
          <w:szCs w:val="28"/>
          <w:lang w:val="kk-KZ"/>
        </w:rPr>
        <w:t xml:space="preserve">], </w:t>
      </w:r>
      <w:r w:rsidR="00B61E18">
        <w:rPr>
          <w:rStyle w:val="tlid-translation"/>
          <w:rFonts w:ascii="Times New Roman" w:hAnsi="Times New Roman"/>
          <w:sz w:val="28"/>
          <w:szCs w:val="28"/>
          <w:lang w:val="kk-KZ"/>
        </w:rPr>
        <w:t>С.Ш. Ахметова [48], Л.К. Шотбакова [49</w:t>
      </w:r>
      <w:r w:rsidR="00B61E18" w:rsidRPr="0005657E">
        <w:rPr>
          <w:rStyle w:val="tlid-translation"/>
          <w:rFonts w:ascii="Times New Roman" w:hAnsi="Times New Roman"/>
          <w:sz w:val="28"/>
          <w:szCs w:val="28"/>
          <w:lang w:val="kk-KZ"/>
        </w:rPr>
        <w:t xml:space="preserve">], </w:t>
      </w:r>
      <w:r w:rsidRPr="0073621D">
        <w:rPr>
          <w:rStyle w:val="tlid-translation"/>
          <w:rFonts w:ascii="Times New Roman" w:hAnsi="Times New Roman"/>
          <w:sz w:val="28"/>
          <w:szCs w:val="28"/>
          <w:lang w:val="kk-KZ"/>
        </w:rPr>
        <w:t>шетелдік</w:t>
      </w:r>
      <w:r w:rsidRPr="003A7199">
        <w:rPr>
          <w:rStyle w:val="tlid-translation"/>
          <w:rFonts w:ascii="Times New Roman" w:hAnsi="Times New Roman"/>
          <w:sz w:val="28"/>
          <w:szCs w:val="28"/>
          <w:lang w:val="kk-KZ"/>
        </w:rPr>
        <w:t xml:space="preserve"> </w:t>
      </w:r>
      <w:r w:rsidR="00B61E18">
        <w:rPr>
          <w:rStyle w:val="tlid-translation"/>
          <w:rFonts w:ascii="Times New Roman" w:hAnsi="Times New Roman"/>
          <w:sz w:val="28"/>
          <w:szCs w:val="28"/>
          <w:lang w:val="kk-KZ"/>
        </w:rPr>
        <w:t>зерттеушілер А. Тойнби [50</w:t>
      </w:r>
      <w:r w:rsidR="004B44DF">
        <w:rPr>
          <w:rStyle w:val="tlid-translation"/>
          <w:rFonts w:ascii="Times New Roman" w:hAnsi="Times New Roman"/>
          <w:sz w:val="28"/>
          <w:szCs w:val="28"/>
          <w:lang w:val="kk-KZ"/>
        </w:rPr>
        <w:t xml:space="preserve">], </w:t>
      </w:r>
      <w:r w:rsidRPr="0005657E">
        <w:rPr>
          <w:rStyle w:val="tlid-translation"/>
          <w:rFonts w:ascii="Times New Roman" w:hAnsi="Times New Roman"/>
          <w:sz w:val="28"/>
          <w:szCs w:val="28"/>
          <w:lang w:val="kk-KZ"/>
        </w:rPr>
        <w:t>Г.В</w:t>
      </w:r>
      <w:r w:rsidR="004B44DF">
        <w:rPr>
          <w:rStyle w:val="tlid-translation"/>
          <w:rFonts w:ascii="Times New Roman" w:hAnsi="Times New Roman"/>
          <w:sz w:val="28"/>
          <w:szCs w:val="28"/>
          <w:lang w:val="kk-KZ"/>
        </w:rPr>
        <w:t>. Тоган [51], Р.Д. Коллингвуд [52], Н. Кестуклу [53</w:t>
      </w:r>
      <w:r w:rsidRPr="0073621D">
        <w:rPr>
          <w:rStyle w:val="tlid-translation"/>
          <w:rFonts w:ascii="Times New Roman" w:hAnsi="Times New Roman"/>
          <w:sz w:val="28"/>
          <w:szCs w:val="28"/>
          <w:lang w:val="kk-KZ"/>
        </w:rPr>
        <w:t>]  бірқатар ғылыми еңбектер жазған.</w:t>
      </w:r>
    </w:p>
    <w:p w:rsidR="00810D1E" w:rsidRPr="0073621D" w:rsidRDefault="00810D1E" w:rsidP="00810D1E">
      <w:pPr>
        <w:spacing w:after="0" w:line="240" w:lineRule="auto"/>
        <w:ind w:firstLine="708"/>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 xml:space="preserve">  Еліміздің педагогика ғылымында аймақ мәселесі жаңа бағыт емес.   </w:t>
      </w:r>
      <w:r w:rsidRPr="0073621D">
        <w:rPr>
          <w:rStyle w:val="10"/>
          <w:rFonts w:eastAsiaTheme="minorEastAsia"/>
          <w:lang w:val="kk-KZ"/>
        </w:rPr>
        <w:t xml:space="preserve"> </w:t>
      </w:r>
      <w:r w:rsidRPr="0073621D">
        <w:rPr>
          <w:rStyle w:val="tlid-translation"/>
          <w:rFonts w:ascii="Times New Roman" w:hAnsi="Times New Roman"/>
          <w:sz w:val="28"/>
          <w:szCs w:val="28"/>
          <w:lang w:val="kk-KZ"/>
        </w:rPr>
        <w:t>Ұлттық</w:t>
      </w:r>
      <w:r>
        <w:rPr>
          <w:rStyle w:val="tlid-translation"/>
          <w:rFonts w:ascii="Times New Roman" w:hAnsi="Times New Roman"/>
          <w:sz w:val="28"/>
          <w:szCs w:val="28"/>
          <w:lang w:val="kk-KZ"/>
        </w:rPr>
        <w:t xml:space="preserve">  білім </w:t>
      </w:r>
      <w:r w:rsidRPr="0005657E">
        <w:rPr>
          <w:rStyle w:val="tlid-translation"/>
          <w:rFonts w:ascii="Times New Roman" w:hAnsi="Times New Roman"/>
          <w:sz w:val="28"/>
          <w:szCs w:val="28"/>
          <w:lang w:val="kk-KZ"/>
        </w:rPr>
        <w:t xml:space="preserve">беруде туған жер, ел, халықтық тәрбие мәселелері </w:t>
      </w:r>
      <w:r w:rsidRPr="0005657E">
        <w:rPr>
          <w:rFonts w:ascii="Times New Roman" w:hAnsi="Times New Roman" w:cs="Times New Roman"/>
          <w:sz w:val="28"/>
          <w:szCs w:val="28"/>
          <w:lang w:val="kk-KZ"/>
        </w:rPr>
        <w:t xml:space="preserve">XIX ғасыр ағартушылары </w:t>
      </w:r>
      <w:r w:rsidRPr="0005657E">
        <w:rPr>
          <w:rStyle w:val="tlid-translation"/>
          <w:rFonts w:ascii="Times New Roman" w:eastAsiaTheme="majorEastAsia" w:hAnsi="Times New Roman"/>
          <w:sz w:val="28"/>
          <w:szCs w:val="28"/>
          <w:lang w:val="kk-KZ"/>
        </w:rPr>
        <w:t>А.</w:t>
      </w:r>
      <w:r w:rsidR="004B44DF">
        <w:rPr>
          <w:rStyle w:val="tlid-translation"/>
          <w:rFonts w:ascii="Times New Roman" w:eastAsiaTheme="majorEastAsia" w:hAnsi="Times New Roman"/>
          <w:sz w:val="28"/>
          <w:szCs w:val="28"/>
          <w:lang w:val="kk-KZ"/>
        </w:rPr>
        <w:t xml:space="preserve"> Құнанбаев [54], Ш.Уәлиханов [55], Ы. Алтынсариннің [56</w:t>
      </w:r>
      <w:r w:rsidRPr="0073621D">
        <w:rPr>
          <w:rStyle w:val="tlid-translation"/>
          <w:rFonts w:ascii="Times New Roman" w:eastAsiaTheme="majorEastAsia" w:hAnsi="Times New Roman"/>
          <w:sz w:val="28"/>
          <w:szCs w:val="28"/>
          <w:lang w:val="kk-KZ"/>
        </w:rPr>
        <w:t xml:space="preserve">] </w:t>
      </w:r>
      <w:r w:rsidRPr="0073621D">
        <w:rPr>
          <w:rFonts w:ascii="Times New Roman" w:hAnsi="Times New Roman" w:cs="Times New Roman"/>
          <w:sz w:val="28"/>
          <w:szCs w:val="28"/>
          <w:lang w:val="kk-KZ"/>
        </w:rPr>
        <w:t>еңбектеріндегі</w:t>
      </w:r>
      <w:r>
        <w:rPr>
          <w:rFonts w:ascii="Times New Roman" w:hAnsi="Times New Roman" w:cs="Times New Roman"/>
          <w:sz w:val="28"/>
          <w:szCs w:val="28"/>
          <w:lang w:val="kk-KZ"/>
        </w:rPr>
        <w:t xml:space="preserve"> білім және тәлім-</w:t>
      </w:r>
      <w:r w:rsidRPr="0073621D">
        <w:rPr>
          <w:rFonts w:ascii="Times New Roman" w:hAnsi="Times New Roman" w:cs="Times New Roman"/>
          <w:sz w:val="28"/>
          <w:szCs w:val="28"/>
          <w:lang w:val="kk-KZ"/>
        </w:rPr>
        <w:t xml:space="preserve">тәрбие жайындағы озық ойларынан көрініс тапқан.   </w:t>
      </w:r>
    </w:p>
    <w:p w:rsidR="00810D1E" w:rsidRPr="0073621D" w:rsidRDefault="00810D1E" w:rsidP="00810D1E">
      <w:pPr>
        <w:pStyle w:val="a8"/>
        <w:spacing w:before="0" w:beforeAutospacing="0" w:after="0" w:afterAutospacing="0"/>
        <w:ind w:firstLine="709"/>
        <w:jc w:val="both"/>
        <w:rPr>
          <w:rFonts w:cs="Times New Roman"/>
          <w:sz w:val="28"/>
          <w:szCs w:val="28"/>
          <w:lang w:val="kk-KZ"/>
        </w:rPr>
      </w:pPr>
      <w:r w:rsidRPr="0073621D">
        <w:rPr>
          <w:rFonts w:cs="Times New Roman"/>
          <w:sz w:val="28"/>
          <w:szCs w:val="28"/>
          <w:lang w:val="kk-KZ"/>
        </w:rPr>
        <w:t xml:space="preserve">  Алашорда өкілдері </w:t>
      </w:r>
      <w:r w:rsidR="004B44DF">
        <w:rPr>
          <w:rStyle w:val="tlid-translation"/>
          <w:sz w:val="28"/>
          <w:szCs w:val="28"/>
          <w:lang w:val="kk-KZ"/>
        </w:rPr>
        <w:t>Ж. А</w:t>
      </w:r>
      <w:r w:rsidR="00DC66C9">
        <w:rPr>
          <w:rStyle w:val="tlid-translation"/>
          <w:sz w:val="28"/>
          <w:szCs w:val="28"/>
          <w:lang w:val="kk-KZ"/>
        </w:rPr>
        <w:t>ймауытов [57], А. Байтұрсынов [</w:t>
      </w:r>
      <w:r w:rsidR="00DC66C9" w:rsidRPr="00A171F7">
        <w:rPr>
          <w:rStyle w:val="tlid-translation"/>
          <w:sz w:val="28"/>
          <w:szCs w:val="28"/>
          <w:lang w:val="kk-KZ"/>
        </w:rPr>
        <w:t>5</w:t>
      </w:r>
      <w:r w:rsidR="004B44DF">
        <w:rPr>
          <w:rStyle w:val="tlid-translation"/>
          <w:sz w:val="28"/>
          <w:szCs w:val="28"/>
          <w:lang w:val="kk-KZ"/>
        </w:rPr>
        <w:t xml:space="preserve">8], </w:t>
      </w:r>
      <w:r w:rsidR="00A34F0A" w:rsidRPr="00004BEB">
        <w:rPr>
          <w:rStyle w:val="tlid-translation"/>
          <w:sz w:val="28"/>
          <w:szCs w:val="28"/>
          <w:lang w:val="kk-KZ"/>
        </w:rPr>
        <w:br/>
      </w:r>
      <w:r w:rsidR="004B44DF">
        <w:rPr>
          <w:rStyle w:val="tlid-translation"/>
          <w:sz w:val="28"/>
          <w:szCs w:val="28"/>
          <w:lang w:val="kk-KZ"/>
        </w:rPr>
        <w:t>М. Жұмабаев [59</w:t>
      </w:r>
      <w:r w:rsidRPr="0073621D">
        <w:rPr>
          <w:rStyle w:val="tlid-translation"/>
          <w:sz w:val="28"/>
          <w:szCs w:val="28"/>
          <w:lang w:val="kk-KZ"/>
        </w:rPr>
        <w:t xml:space="preserve">], </w:t>
      </w:r>
      <w:r w:rsidR="004B44DF">
        <w:rPr>
          <w:rFonts w:cs="Times New Roman"/>
          <w:sz w:val="28"/>
          <w:szCs w:val="28"/>
          <w:lang w:val="kk-KZ"/>
        </w:rPr>
        <w:t>Х. Досмұхамедовтардың [60</w:t>
      </w:r>
      <w:r w:rsidRPr="0073621D">
        <w:rPr>
          <w:rFonts w:cs="Times New Roman"/>
          <w:sz w:val="28"/>
          <w:szCs w:val="28"/>
          <w:lang w:val="kk-KZ"/>
        </w:rPr>
        <w:t xml:space="preserve">] барлық ойлары мен еңбектері ұлттық таным мен ұлттық мәдениеттің тұтастығының маңыздылығына бағытталған.  </w:t>
      </w:r>
    </w:p>
    <w:p w:rsidR="00810D1E" w:rsidRPr="0073621D" w:rsidRDefault="00810D1E" w:rsidP="00810D1E">
      <w:pPr>
        <w:autoSpaceDE w:val="0"/>
        <w:autoSpaceDN w:val="0"/>
        <w:adjustRightInd w:val="0"/>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lastRenderedPageBreak/>
        <w:t xml:space="preserve">  Біз қарастырып отырған мәселе</w:t>
      </w:r>
      <w:r>
        <w:rPr>
          <w:rFonts w:ascii="Times New Roman" w:hAnsi="Times New Roman" w:cs="Times New Roman"/>
          <w:sz w:val="28"/>
          <w:szCs w:val="28"/>
          <w:lang w:val="kk-KZ"/>
        </w:rPr>
        <w:t>,</w:t>
      </w:r>
      <w:r w:rsidRPr="0073621D">
        <w:rPr>
          <w:rFonts w:ascii="Times New Roman" w:hAnsi="Times New Roman" w:cs="Times New Roman"/>
          <w:sz w:val="28"/>
          <w:szCs w:val="28"/>
          <w:lang w:val="kk-KZ"/>
        </w:rPr>
        <w:t xml:space="preserve"> </w:t>
      </w:r>
      <w:r w:rsidR="00B60CFC">
        <w:rPr>
          <w:rFonts w:ascii="Times New Roman" w:hAnsi="Times New Roman" w:cs="Times New Roman"/>
          <w:sz w:val="28"/>
          <w:szCs w:val="28"/>
          <w:lang w:val="kk-KZ"/>
        </w:rPr>
        <w:t>педагогикалық ғылым</w:t>
      </w:r>
      <w:r w:rsidRPr="0073621D">
        <w:rPr>
          <w:rFonts w:ascii="Times New Roman" w:hAnsi="Times New Roman" w:cs="Times New Roman"/>
          <w:sz w:val="28"/>
          <w:szCs w:val="28"/>
          <w:lang w:val="kk-KZ"/>
        </w:rPr>
        <w:t xml:space="preserve"> тұрғы</w:t>
      </w:r>
      <w:r w:rsidR="00B60CFC">
        <w:rPr>
          <w:rFonts w:ascii="Times New Roman" w:hAnsi="Times New Roman" w:cs="Times New Roman"/>
          <w:sz w:val="28"/>
          <w:szCs w:val="28"/>
          <w:lang w:val="kk-KZ"/>
        </w:rPr>
        <w:t>сын</w:t>
      </w:r>
      <w:r w:rsidRPr="0073621D">
        <w:rPr>
          <w:rFonts w:ascii="Times New Roman" w:hAnsi="Times New Roman" w:cs="Times New Roman"/>
          <w:sz w:val="28"/>
          <w:szCs w:val="28"/>
          <w:lang w:val="kk-KZ"/>
        </w:rPr>
        <w:t>ан этнопедагогикадан бастау алған,</w:t>
      </w:r>
      <w:r w:rsidR="004B44DF">
        <w:rPr>
          <w:rFonts w:ascii="Times New Roman" w:hAnsi="Times New Roman" w:cs="Times New Roman"/>
          <w:sz w:val="28"/>
          <w:szCs w:val="28"/>
          <w:lang w:val="kk-KZ"/>
        </w:rPr>
        <w:t xml:space="preserve"> бұл бағытта Қ.Ф. Аубакирова [61], </w:t>
      </w:r>
      <w:r w:rsidR="00B60CFC">
        <w:rPr>
          <w:rFonts w:ascii="Times New Roman" w:hAnsi="Times New Roman" w:cs="Times New Roman"/>
          <w:sz w:val="28"/>
          <w:szCs w:val="28"/>
          <w:lang w:val="kk-KZ"/>
        </w:rPr>
        <w:br/>
      </w:r>
      <w:r w:rsidR="004B44DF">
        <w:rPr>
          <w:rFonts w:ascii="Times New Roman" w:hAnsi="Times New Roman" w:cs="Times New Roman"/>
          <w:sz w:val="28"/>
          <w:szCs w:val="28"/>
          <w:lang w:val="kk-KZ"/>
        </w:rPr>
        <w:t>К.Ж. Қожахметова [62</w:t>
      </w:r>
      <w:r w:rsidRPr="0073621D">
        <w:rPr>
          <w:rFonts w:ascii="Times New Roman" w:hAnsi="Times New Roman" w:cs="Times New Roman"/>
          <w:sz w:val="28"/>
          <w:szCs w:val="28"/>
          <w:lang w:val="kk-KZ"/>
        </w:rPr>
        <w:t xml:space="preserve">], </w:t>
      </w:r>
      <w:r w:rsidR="004B44DF">
        <w:rPr>
          <w:rFonts w:ascii="Times New Roman" w:hAnsi="Times New Roman" w:cs="Times New Roman"/>
          <w:sz w:val="28"/>
          <w:szCs w:val="28"/>
          <w:lang w:val="kk-KZ"/>
        </w:rPr>
        <w:t xml:space="preserve">С.Т. Ускенбаева [63], Ж.Ж. Наурызбай [64], </w:t>
      </w:r>
      <w:r w:rsidR="00B60CFC">
        <w:rPr>
          <w:rFonts w:ascii="Times New Roman" w:hAnsi="Times New Roman" w:cs="Times New Roman"/>
          <w:sz w:val="28"/>
          <w:szCs w:val="28"/>
          <w:lang w:val="kk-KZ"/>
        </w:rPr>
        <w:br/>
      </w:r>
      <w:r w:rsidR="004B44DF">
        <w:rPr>
          <w:rFonts w:ascii="Times New Roman" w:hAnsi="Times New Roman" w:cs="Times New Roman"/>
          <w:sz w:val="28"/>
          <w:szCs w:val="28"/>
          <w:lang w:val="kk-KZ"/>
        </w:rPr>
        <w:t>С.Х. Шалғынбаева [65]</w:t>
      </w:r>
      <w:r w:rsidRPr="0073621D">
        <w:rPr>
          <w:rFonts w:ascii="Times New Roman" w:hAnsi="Times New Roman" w:cs="Times New Roman"/>
          <w:sz w:val="28"/>
          <w:szCs w:val="28"/>
          <w:lang w:val="kk-KZ"/>
        </w:rPr>
        <w:t xml:space="preserve"> көптеген зерттеулер жүргізген.</w:t>
      </w:r>
    </w:p>
    <w:p w:rsidR="00810D1E" w:rsidRPr="0073621D" w:rsidRDefault="00810D1E" w:rsidP="00810D1E">
      <w:pPr>
        <w:autoSpaceDE w:val="0"/>
        <w:autoSpaceDN w:val="0"/>
        <w:adjustRightInd w:val="0"/>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 xml:space="preserve">  Жоғары </w:t>
      </w:r>
      <w:r w:rsidR="00B60CFC">
        <w:rPr>
          <w:rFonts w:ascii="Times New Roman" w:hAnsi="Times New Roman" w:cs="Times New Roman"/>
          <w:sz w:val="28"/>
          <w:szCs w:val="28"/>
          <w:lang w:val="kk-KZ"/>
        </w:rPr>
        <w:t xml:space="preserve">педагогикалық </w:t>
      </w:r>
      <w:r w:rsidRPr="0073621D">
        <w:rPr>
          <w:rFonts w:ascii="Times New Roman" w:hAnsi="Times New Roman" w:cs="Times New Roman"/>
          <w:sz w:val="28"/>
          <w:szCs w:val="28"/>
          <w:lang w:val="kk-KZ"/>
        </w:rPr>
        <w:t>білім беру мазмұнында этникалық компонентті қалыптасты</w:t>
      </w:r>
      <w:r w:rsidR="004B44DF">
        <w:rPr>
          <w:rFonts w:ascii="Times New Roman" w:hAnsi="Times New Roman" w:cs="Times New Roman"/>
          <w:sz w:val="28"/>
          <w:szCs w:val="28"/>
          <w:lang w:val="kk-KZ"/>
        </w:rPr>
        <w:t>ру мәселелерін К.Б. Жарықбаев [66], С. Қалиев [67], К.Қ. Шалғынбаева [68], Т.С. Сламбекова [6</w:t>
      </w:r>
      <w:r w:rsidRPr="0073621D">
        <w:rPr>
          <w:rFonts w:ascii="Times New Roman" w:hAnsi="Times New Roman" w:cs="Times New Roman"/>
          <w:sz w:val="28"/>
          <w:szCs w:val="28"/>
          <w:lang w:val="kk-KZ"/>
        </w:rPr>
        <w:t xml:space="preserve">9] зерделеген.  </w:t>
      </w:r>
    </w:p>
    <w:p w:rsidR="00810D1E" w:rsidRPr="0073621D" w:rsidRDefault="00810D1E" w:rsidP="00810D1E">
      <w:pPr>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 xml:space="preserve">  Еліміздің педагогика ғылымы мен тарихы мәселелерін зерттеген</w:t>
      </w:r>
      <w:r w:rsidR="004B44DF">
        <w:rPr>
          <w:rFonts w:ascii="Times New Roman" w:hAnsi="Times New Roman" w:cs="Times New Roman"/>
          <w:sz w:val="28"/>
          <w:szCs w:val="28"/>
          <w:lang w:val="kk-KZ"/>
        </w:rPr>
        <w:t xml:space="preserve"> ғалымдар  Ильясова А.Н. [70], К.Р. Қалкеева [71], Е. Койшығұлова [7</w:t>
      </w:r>
      <w:r w:rsidRPr="0073621D">
        <w:rPr>
          <w:rFonts w:ascii="Times New Roman" w:hAnsi="Times New Roman" w:cs="Times New Roman"/>
          <w:sz w:val="28"/>
          <w:szCs w:val="28"/>
          <w:lang w:val="kk-KZ"/>
        </w:rPr>
        <w:t xml:space="preserve">2], </w:t>
      </w:r>
      <w:r w:rsidR="004B44DF">
        <w:rPr>
          <w:rFonts w:ascii="Times New Roman" w:hAnsi="Times New Roman" w:cs="Times New Roman"/>
          <w:sz w:val="28"/>
          <w:szCs w:val="28"/>
          <w:lang w:val="kk-KZ"/>
        </w:rPr>
        <w:br/>
        <w:t>Ш.Н. Нығыманов [7</w:t>
      </w:r>
      <w:r w:rsidRPr="0073621D">
        <w:rPr>
          <w:rFonts w:ascii="Times New Roman" w:hAnsi="Times New Roman" w:cs="Times New Roman"/>
          <w:sz w:val="28"/>
          <w:szCs w:val="28"/>
          <w:lang w:val="kk-KZ"/>
        </w:rPr>
        <w:t>3] және т.б.</w:t>
      </w:r>
    </w:p>
    <w:p w:rsidR="00810D1E" w:rsidRPr="0073621D" w:rsidRDefault="00810D1E" w:rsidP="00810D1E">
      <w:pPr>
        <w:spacing w:after="0" w:line="240" w:lineRule="auto"/>
        <w:ind w:firstLine="709"/>
        <w:jc w:val="both"/>
        <w:rPr>
          <w:rStyle w:val="tlid-translation"/>
          <w:rFonts w:ascii="Times New Roman" w:hAnsi="Times New Roman"/>
          <w:sz w:val="28"/>
          <w:szCs w:val="28"/>
          <w:lang w:val="kk-KZ"/>
        </w:rPr>
      </w:pPr>
      <w:r w:rsidRPr="0073621D">
        <w:rPr>
          <w:rFonts w:ascii="Times New Roman" w:hAnsi="Times New Roman" w:cs="Times New Roman"/>
          <w:sz w:val="28"/>
          <w:szCs w:val="28"/>
          <w:lang w:val="kk-KZ"/>
        </w:rPr>
        <w:t xml:space="preserve"> </w:t>
      </w:r>
      <w:r w:rsidRPr="0073621D">
        <w:rPr>
          <w:rStyle w:val="tlid-translation"/>
          <w:rFonts w:ascii="Times New Roman" w:hAnsi="Times New Roman"/>
          <w:sz w:val="28"/>
          <w:szCs w:val="28"/>
          <w:lang w:val="kk-KZ"/>
        </w:rPr>
        <w:t>Сонымен қатар өңірлерде педагогика ғылымының қалыптасуын және дамуын зерттеген еңбектер де бар</w:t>
      </w:r>
      <w:r w:rsidR="004B44DF">
        <w:rPr>
          <w:rStyle w:val="tlid-translation"/>
          <w:rFonts w:ascii="Times New Roman" w:hAnsi="Times New Roman"/>
          <w:sz w:val="28"/>
          <w:szCs w:val="28"/>
          <w:lang w:val="kk-KZ"/>
        </w:rPr>
        <w:t>. Атап айтсақ, М.Х. Мухтаров [74</w:t>
      </w:r>
      <w:r w:rsidRPr="0073621D">
        <w:rPr>
          <w:rStyle w:val="tlid-translation"/>
          <w:rFonts w:ascii="Times New Roman" w:hAnsi="Times New Roman"/>
          <w:sz w:val="28"/>
          <w:szCs w:val="28"/>
          <w:lang w:val="kk-KZ"/>
        </w:rPr>
        <w:t>], Г.А. Ка</w:t>
      </w:r>
      <w:r w:rsidR="004B44DF">
        <w:rPr>
          <w:rStyle w:val="tlid-translation"/>
          <w:rFonts w:ascii="Times New Roman" w:hAnsi="Times New Roman"/>
          <w:sz w:val="28"/>
          <w:szCs w:val="28"/>
          <w:lang w:val="kk-KZ"/>
        </w:rPr>
        <w:t xml:space="preserve">йбульдаева </w:t>
      </w:r>
      <w:r w:rsidR="004B44DF" w:rsidRPr="004B44DF">
        <w:rPr>
          <w:rStyle w:val="tlid-translation"/>
          <w:rFonts w:ascii="Times New Roman" w:hAnsi="Times New Roman"/>
          <w:sz w:val="28"/>
          <w:szCs w:val="28"/>
          <w:lang w:val="kk-KZ"/>
        </w:rPr>
        <w:t>[75</w:t>
      </w:r>
      <w:r w:rsidR="004B44DF">
        <w:rPr>
          <w:rStyle w:val="tlid-translation"/>
          <w:rFonts w:ascii="Times New Roman" w:hAnsi="Times New Roman"/>
          <w:sz w:val="28"/>
          <w:szCs w:val="28"/>
          <w:lang w:val="kk-KZ"/>
        </w:rPr>
        <w:t>], Ж.Ж. Мамаева [</w:t>
      </w:r>
      <w:r w:rsidR="004B44DF" w:rsidRPr="004B44DF">
        <w:rPr>
          <w:rStyle w:val="tlid-translation"/>
          <w:rFonts w:ascii="Times New Roman" w:hAnsi="Times New Roman"/>
          <w:sz w:val="28"/>
          <w:szCs w:val="28"/>
          <w:lang w:val="kk-KZ"/>
        </w:rPr>
        <w:t>76</w:t>
      </w:r>
      <w:r w:rsidR="004B44DF">
        <w:rPr>
          <w:rStyle w:val="tlid-translation"/>
          <w:rFonts w:ascii="Times New Roman" w:hAnsi="Times New Roman"/>
          <w:sz w:val="28"/>
          <w:szCs w:val="28"/>
          <w:lang w:val="kk-KZ"/>
        </w:rPr>
        <w:t>], Ж.Қ. Ибраимова [</w:t>
      </w:r>
      <w:r w:rsidR="004B44DF" w:rsidRPr="004B44DF">
        <w:rPr>
          <w:rStyle w:val="tlid-translation"/>
          <w:rFonts w:ascii="Times New Roman" w:hAnsi="Times New Roman"/>
          <w:sz w:val="28"/>
          <w:szCs w:val="28"/>
          <w:lang w:val="kk-KZ"/>
        </w:rPr>
        <w:t>77</w:t>
      </w:r>
      <w:r w:rsidR="004B44DF">
        <w:rPr>
          <w:rStyle w:val="tlid-translation"/>
          <w:rFonts w:ascii="Times New Roman" w:hAnsi="Times New Roman"/>
          <w:sz w:val="28"/>
          <w:szCs w:val="28"/>
          <w:lang w:val="kk-KZ"/>
        </w:rPr>
        <w:t>], А.Ш. Мүтәлиеваның [</w:t>
      </w:r>
      <w:r w:rsidR="004B44DF" w:rsidRPr="004B44DF">
        <w:rPr>
          <w:rStyle w:val="tlid-translation"/>
          <w:rFonts w:ascii="Times New Roman" w:hAnsi="Times New Roman"/>
          <w:sz w:val="28"/>
          <w:szCs w:val="28"/>
          <w:lang w:val="kk-KZ"/>
        </w:rPr>
        <w:t>78</w:t>
      </w:r>
      <w:r w:rsidRPr="0073621D">
        <w:rPr>
          <w:rStyle w:val="tlid-translation"/>
          <w:rFonts w:ascii="Times New Roman" w:hAnsi="Times New Roman"/>
          <w:sz w:val="28"/>
          <w:szCs w:val="28"/>
          <w:lang w:val="kk-KZ"/>
        </w:rPr>
        <w:t>] ғылыми еңбектері.</w:t>
      </w:r>
    </w:p>
    <w:p w:rsidR="00810D1E" w:rsidRPr="0073621D" w:rsidRDefault="00810D1E" w:rsidP="00810D1E">
      <w:pPr>
        <w:spacing w:after="0" w:line="240" w:lineRule="auto"/>
        <w:ind w:firstLine="708"/>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 xml:space="preserve">  Түрлі пәндерді оқытуда аймақтық компонентті енгізуге байланысты еңбектер де бар. </w:t>
      </w:r>
      <w:r w:rsidR="00A777FC">
        <w:rPr>
          <w:rFonts w:ascii="Times New Roman" w:hAnsi="Times New Roman" w:cs="Times New Roman"/>
          <w:sz w:val="28"/>
          <w:szCs w:val="28"/>
          <w:lang w:val="kk-KZ"/>
        </w:rPr>
        <w:t>Мысалы,</w:t>
      </w:r>
      <w:r w:rsidRPr="0073621D">
        <w:rPr>
          <w:rStyle w:val="tlid-translation"/>
          <w:rFonts w:ascii="Times New Roman" w:hAnsi="Times New Roman"/>
          <w:sz w:val="28"/>
          <w:szCs w:val="28"/>
          <w:lang w:val="kk-KZ"/>
        </w:rPr>
        <w:t xml:space="preserve"> </w:t>
      </w:r>
      <w:r w:rsidR="004B44DF">
        <w:rPr>
          <w:rFonts w:ascii="Times New Roman" w:eastAsia="Times New Roman" w:hAnsi="Times New Roman" w:cs="Times New Roman"/>
          <w:bCs/>
          <w:sz w:val="28"/>
          <w:szCs w:val="28"/>
          <w:lang w:val="kk-KZ"/>
        </w:rPr>
        <w:t>Т.В. Имангулова [</w:t>
      </w:r>
      <w:r w:rsidR="004B44DF" w:rsidRPr="004B44DF">
        <w:rPr>
          <w:rFonts w:ascii="Times New Roman" w:eastAsia="Times New Roman" w:hAnsi="Times New Roman" w:cs="Times New Roman"/>
          <w:bCs/>
          <w:sz w:val="28"/>
          <w:szCs w:val="28"/>
          <w:lang w:val="kk-KZ"/>
        </w:rPr>
        <w:t>79</w:t>
      </w:r>
      <w:r w:rsidR="004B44DF">
        <w:rPr>
          <w:rFonts w:ascii="Times New Roman" w:eastAsia="Times New Roman" w:hAnsi="Times New Roman" w:cs="Times New Roman"/>
          <w:bCs/>
          <w:sz w:val="28"/>
          <w:szCs w:val="28"/>
          <w:lang w:val="kk-KZ"/>
        </w:rPr>
        <w:t>], Қ.У. Теміров [</w:t>
      </w:r>
      <w:r w:rsidR="004B44DF" w:rsidRPr="004B44DF">
        <w:rPr>
          <w:rFonts w:ascii="Times New Roman" w:eastAsia="Times New Roman" w:hAnsi="Times New Roman" w:cs="Times New Roman"/>
          <w:bCs/>
          <w:sz w:val="28"/>
          <w:szCs w:val="28"/>
          <w:lang w:val="kk-KZ"/>
        </w:rPr>
        <w:t>80</w:t>
      </w:r>
      <w:r w:rsidR="004B44DF">
        <w:rPr>
          <w:rFonts w:ascii="Times New Roman" w:eastAsia="Times New Roman" w:hAnsi="Times New Roman" w:cs="Times New Roman"/>
          <w:bCs/>
          <w:sz w:val="28"/>
          <w:szCs w:val="28"/>
          <w:lang w:val="kk-KZ"/>
        </w:rPr>
        <w:t xml:space="preserve">], </w:t>
      </w:r>
      <w:r w:rsidR="00A34F0A" w:rsidRPr="00004BEB">
        <w:rPr>
          <w:rFonts w:ascii="Times New Roman" w:eastAsia="Times New Roman" w:hAnsi="Times New Roman" w:cs="Times New Roman"/>
          <w:bCs/>
          <w:sz w:val="28"/>
          <w:szCs w:val="28"/>
          <w:lang w:val="kk-KZ"/>
        </w:rPr>
        <w:br/>
      </w:r>
      <w:r w:rsidR="004B44DF">
        <w:rPr>
          <w:rFonts w:ascii="Times New Roman" w:eastAsia="Times New Roman" w:hAnsi="Times New Roman" w:cs="Times New Roman"/>
          <w:bCs/>
          <w:sz w:val="28"/>
          <w:szCs w:val="28"/>
          <w:lang w:val="kk-KZ"/>
        </w:rPr>
        <w:t>Б.К. Шаихова [</w:t>
      </w:r>
      <w:r w:rsidR="004B44DF" w:rsidRPr="004B44DF">
        <w:rPr>
          <w:rFonts w:ascii="Times New Roman" w:eastAsia="Times New Roman" w:hAnsi="Times New Roman" w:cs="Times New Roman"/>
          <w:bCs/>
          <w:sz w:val="28"/>
          <w:szCs w:val="28"/>
          <w:lang w:val="kk-KZ"/>
        </w:rPr>
        <w:t>81</w:t>
      </w:r>
      <w:r w:rsidRPr="0073621D">
        <w:rPr>
          <w:rFonts w:ascii="Times New Roman" w:eastAsia="Times New Roman" w:hAnsi="Times New Roman" w:cs="Times New Roman"/>
          <w:bCs/>
          <w:sz w:val="28"/>
          <w:szCs w:val="28"/>
          <w:lang w:val="kk-KZ"/>
        </w:rPr>
        <w:t xml:space="preserve">], </w:t>
      </w:r>
      <w:r w:rsidRPr="0073621D">
        <w:rPr>
          <w:rFonts w:ascii="Times New Roman" w:hAnsi="Times New Roman" w:cs="Times New Roman"/>
          <w:sz w:val="28"/>
          <w:szCs w:val="28"/>
          <w:lang w:val="kk-KZ"/>
        </w:rPr>
        <w:t>А.Т. Ерм</w:t>
      </w:r>
      <w:r w:rsidR="004B44DF">
        <w:rPr>
          <w:rFonts w:ascii="Times New Roman" w:hAnsi="Times New Roman" w:cs="Times New Roman"/>
          <w:sz w:val="28"/>
          <w:szCs w:val="28"/>
          <w:lang w:val="kk-KZ"/>
        </w:rPr>
        <w:t>екбаева [</w:t>
      </w:r>
      <w:r w:rsidRPr="0073621D">
        <w:rPr>
          <w:rFonts w:ascii="Times New Roman" w:hAnsi="Times New Roman" w:cs="Times New Roman"/>
          <w:sz w:val="28"/>
          <w:szCs w:val="28"/>
          <w:lang w:val="kk-KZ"/>
        </w:rPr>
        <w:t>8</w:t>
      </w:r>
      <w:r w:rsidR="004B44DF" w:rsidRPr="004B44DF">
        <w:rPr>
          <w:rFonts w:ascii="Times New Roman" w:hAnsi="Times New Roman" w:cs="Times New Roman"/>
          <w:sz w:val="28"/>
          <w:szCs w:val="28"/>
          <w:lang w:val="kk-KZ"/>
        </w:rPr>
        <w:t>2</w:t>
      </w:r>
      <w:r w:rsidRPr="0073621D">
        <w:rPr>
          <w:rFonts w:ascii="Times New Roman" w:hAnsi="Times New Roman" w:cs="Times New Roman"/>
          <w:sz w:val="28"/>
          <w:szCs w:val="28"/>
          <w:lang w:val="kk-KZ"/>
        </w:rPr>
        <w:t>],</w:t>
      </w:r>
      <w:r w:rsidRPr="0073621D">
        <w:rPr>
          <w:rFonts w:ascii="Times New Roman" w:hAnsi="Times New Roman" w:cs="Times New Roman"/>
          <w:sz w:val="28"/>
          <w:szCs w:val="28"/>
          <w:shd w:val="clear" w:color="auto" w:fill="F8F9FA"/>
          <w:lang w:val="kk-KZ"/>
        </w:rPr>
        <w:t xml:space="preserve"> </w:t>
      </w:r>
      <w:r w:rsidR="004B44DF">
        <w:rPr>
          <w:rFonts w:ascii="Times New Roman" w:hAnsi="Times New Roman" w:cs="Times New Roman"/>
          <w:sz w:val="28"/>
          <w:szCs w:val="28"/>
          <w:lang w:val="kk-KZ"/>
        </w:rPr>
        <w:t>Д.К. Курманаева [</w:t>
      </w:r>
      <w:r w:rsidR="004B44DF" w:rsidRPr="004B44DF">
        <w:rPr>
          <w:rFonts w:ascii="Times New Roman" w:hAnsi="Times New Roman" w:cs="Times New Roman"/>
          <w:sz w:val="28"/>
          <w:szCs w:val="28"/>
          <w:lang w:val="kk-KZ"/>
        </w:rPr>
        <w:t>83</w:t>
      </w:r>
      <w:r w:rsidRPr="0073621D">
        <w:rPr>
          <w:rFonts w:ascii="Times New Roman" w:hAnsi="Times New Roman" w:cs="Times New Roman"/>
          <w:sz w:val="28"/>
          <w:szCs w:val="28"/>
          <w:lang w:val="kk-KZ"/>
        </w:rPr>
        <w:t xml:space="preserve">], </w:t>
      </w:r>
      <w:r w:rsidR="005315CB">
        <w:rPr>
          <w:rFonts w:ascii="Times New Roman" w:hAnsi="Times New Roman" w:cs="Times New Roman"/>
          <w:sz w:val="28"/>
          <w:szCs w:val="28"/>
          <w:lang w:val="kk-KZ"/>
        </w:rPr>
        <w:br/>
      </w:r>
      <w:r w:rsidR="004B44DF">
        <w:rPr>
          <w:rFonts w:ascii="Times New Roman" w:eastAsia="Times New Roman" w:hAnsi="Times New Roman" w:cs="Times New Roman"/>
          <w:sz w:val="28"/>
          <w:szCs w:val="28"/>
          <w:lang w:val="kk-KZ"/>
        </w:rPr>
        <w:t>Э.У. Сағындықова [1</w:t>
      </w:r>
      <w:r w:rsidR="004B44DF" w:rsidRPr="004B44DF">
        <w:rPr>
          <w:rFonts w:ascii="Times New Roman" w:eastAsia="Times New Roman" w:hAnsi="Times New Roman" w:cs="Times New Roman"/>
          <w:sz w:val="28"/>
          <w:szCs w:val="28"/>
          <w:lang w:val="kk-KZ"/>
        </w:rPr>
        <w:t>84</w:t>
      </w:r>
      <w:r w:rsidRPr="0073621D">
        <w:rPr>
          <w:rFonts w:ascii="Times New Roman" w:eastAsia="Times New Roman" w:hAnsi="Times New Roman" w:cs="Times New Roman"/>
          <w:sz w:val="28"/>
          <w:szCs w:val="28"/>
          <w:lang w:val="kk-KZ"/>
        </w:rPr>
        <w:t xml:space="preserve">], </w:t>
      </w:r>
      <w:r w:rsidR="004B44DF">
        <w:rPr>
          <w:rStyle w:val="tlid-translation"/>
          <w:rFonts w:ascii="Times New Roman" w:hAnsi="Times New Roman"/>
          <w:sz w:val="28"/>
          <w:szCs w:val="28"/>
          <w:lang w:val="kk-KZ"/>
        </w:rPr>
        <w:t>А.Ш. Досбенбетова [</w:t>
      </w:r>
      <w:r w:rsidR="004B44DF" w:rsidRPr="004B44DF">
        <w:rPr>
          <w:rStyle w:val="tlid-translation"/>
          <w:rFonts w:ascii="Times New Roman" w:hAnsi="Times New Roman"/>
          <w:sz w:val="28"/>
          <w:szCs w:val="28"/>
          <w:lang w:val="kk-KZ"/>
        </w:rPr>
        <w:t>85</w:t>
      </w:r>
      <w:r w:rsidR="004B44DF">
        <w:rPr>
          <w:rStyle w:val="tlid-translation"/>
          <w:rFonts w:ascii="Times New Roman" w:hAnsi="Times New Roman"/>
          <w:sz w:val="28"/>
          <w:szCs w:val="28"/>
          <w:lang w:val="kk-KZ"/>
        </w:rPr>
        <w:t>], З.К Конурова [</w:t>
      </w:r>
      <w:r w:rsidR="004B44DF" w:rsidRPr="004B44DF">
        <w:rPr>
          <w:rStyle w:val="tlid-translation"/>
          <w:rFonts w:ascii="Times New Roman" w:hAnsi="Times New Roman"/>
          <w:sz w:val="28"/>
          <w:szCs w:val="28"/>
          <w:lang w:val="kk-KZ"/>
        </w:rPr>
        <w:t>86</w:t>
      </w:r>
      <w:r w:rsidRPr="0073621D">
        <w:rPr>
          <w:rStyle w:val="tlid-translation"/>
          <w:rFonts w:ascii="Times New Roman" w:hAnsi="Times New Roman"/>
          <w:sz w:val="28"/>
          <w:szCs w:val="28"/>
          <w:lang w:val="kk-KZ"/>
        </w:rPr>
        <w:t>]</w:t>
      </w:r>
      <w:r w:rsidRPr="0073621D">
        <w:rPr>
          <w:rFonts w:ascii="Times New Roman" w:eastAsia="Times New Roman" w:hAnsi="Times New Roman" w:cs="Times New Roman"/>
          <w:bCs/>
          <w:sz w:val="28"/>
          <w:szCs w:val="28"/>
          <w:lang w:val="kk-KZ"/>
        </w:rPr>
        <w:t xml:space="preserve">, </w:t>
      </w:r>
      <w:r>
        <w:rPr>
          <w:rStyle w:val="tlid-translation"/>
          <w:rFonts w:ascii="Times New Roman" w:hAnsi="Times New Roman"/>
          <w:sz w:val="28"/>
          <w:szCs w:val="28"/>
          <w:lang w:val="kk-KZ"/>
        </w:rPr>
        <w:t>А.Ж. Бекмағамбетовті</w:t>
      </w:r>
      <w:r w:rsidRPr="0073621D">
        <w:rPr>
          <w:rStyle w:val="tlid-translation"/>
          <w:rFonts w:ascii="Times New Roman" w:hAnsi="Times New Roman"/>
          <w:sz w:val="28"/>
          <w:szCs w:val="28"/>
          <w:lang w:val="kk-KZ"/>
        </w:rPr>
        <w:t>ң</w:t>
      </w:r>
      <w:r w:rsidR="004B44DF">
        <w:rPr>
          <w:rStyle w:val="tlid-translation"/>
          <w:rFonts w:ascii="Times New Roman" w:hAnsi="Times New Roman"/>
          <w:sz w:val="28"/>
          <w:szCs w:val="28"/>
          <w:lang w:val="kk-KZ"/>
        </w:rPr>
        <w:t xml:space="preserve"> [</w:t>
      </w:r>
      <w:r w:rsidR="004B44DF" w:rsidRPr="004B44DF">
        <w:rPr>
          <w:rStyle w:val="tlid-translation"/>
          <w:rFonts w:ascii="Times New Roman" w:hAnsi="Times New Roman"/>
          <w:sz w:val="28"/>
          <w:szCs w:val="28"/>
          <w:lang w:val="kk-KZ"/>
        </w:rPr>
        <w:t>87</w:t>
      </w:r>
      <w:r w:rsidRPr="0073621D">
        <w:rPr>
          <w:rStyle w:val="tlid-translation"/>
          <w:rFonts w:ascii="Times New Roman" w:hAnsi="Times New Roman"/>
          <w:sz w:val="28"/>
          <w:szCs w:val="28"/>
          <w:lang w:val="kk-KZ"/>
        </w:rPr>
        <w:t>]</w:t>
      </w:r>
      <w:r w:rsidRPr="0073621D">
        <w:rPr>
          <w:rFonts w:ascii="Times New Roman" w:hAnsi="Times New Roman" w:cs="Times New Roman"/>
          <w:sz w:val="28"/>
          <w:szCs w:val="28"/>
          <w:lang w:val="kk-KZ"/>
        </w:rPr>
        <w:t xml:space="preserve"> </w:t>
      </w:r>
      <w:r w:rsidR="00A777FC">
        <w:rPr>
          <w:rStyle w:val="tlid-translation"/>
          <w:rFonts w:ascii="Times New Roman" w:hAnsi="Times New Roman"/>
          <w:sz w:val="28"/>
          <w:szCs w:val="28"/>
          <w:lang w:val="kk-KZ"/>
        </w:rPr>
        <w:t>еңбектерін атауғ</w:t>
      </w:r>
      <w:r w:rsidRPr="0073621D">
        <w:rPr>
          <w:rStyle w:val="tlid-translation"/>
          <w:rFonts w:ascii="Times New Roman" w:hAnsi="Times New Roman"/>
          <w:sz w:val="28"/>
          <w:szCs w:val="28"/>
          <w:lang w:val="kk-KZ"/>
        </w:rPr>
        <w:t>а болады.</w:t>
      </w:r>
    </w:p>
    <w:p w:rsidR="00810D1E" w:rsidRPr="0073621D" w:rsidRDefault="00810D1E" w:rsidP="00810D1E">
      <w:pPr>
        <w:spacing w:after="0" w:line="240" w:lineRule="auto"/>
        <w:ind w:firstLine="708"/>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Осылайша</w:t>
      </w:r>
      <w:r w:rsidRPr="00A171F7">
        <w:rPr>
          <w:rFonts w:ascii="Times New Roman" w:hAnsi="Times New Roman" w:cs="Times New Roman"/>
          <w:sz w:val="28"/>
          <w:szCs w:val="28"/>
          <w:lang w:val="kk-KZ"/>
        </w:rPr>
        <w:t>,</w:t>
      </w:r>
      <w:r w:rsidRPr="0073621D">
        <w:rPr>
          <w:rFonts w:ascii="Times New Roman" w:hAnsi="Times New Roman" w:cs="Times New Roman"/>
          <w:sz w:val="28"/>
          <w:szCs w:val="28"/>
          <w:lang w:val="kk-KZ"/>
        </w:rPr>
        <w:t xml:space="preserve"> аймақтық тұғырды зерттеу барысындағы аналитикалық жұмыс, бұл мәселенің педагогика ғылымында тың  болмаса да, оның отандық тарих пен мәдениетті құндылық ретінде қарастыру әлеуетінің арнайы ғылыми мәселе немесе зерттеу пәні ретінде қарастырылмағанын және тәжірибеге енгізілмегендігін көрсетті. Аймақтық тарих түрлі ғылыми  бағыттар тұрғысынан зерде</w:t>
      </w:r>
      <w:r>
        <w:rPr>
          <w:rFonts w:ascii="Times New Roman" w:hAnsi="Times New Roman" w:cs="Times New Roman"/>
          <w:sz w:val="28"/>
          <w:szCs w:val="28"/>
          <w:lang w:val="kk-KZ"/>
        </w:rPr>
        <w:t>леніп,  нәтижесінде белгі</w:t>
      </w:r>
      <w:r w:rsidRPr="0005657E">
        <w:rPr>
          <w:rFonts w:ascii="Times New Roman" w:hAnsi="Times New Roman" w:cs="Times New Roman"/>
          <w:sz w:val="28"/>
          <w:szCs w:val="28"/>
          <w:lang w:val="kk-KZ"/>
        </w:rPr>
        <w:t>лі</w:t>
      </w:r>
      <w:r w:rsidRPr="003A7199">
        <w:rPr>
          <w:rFonts w:ascii="Times New Roman" w:hAnsi="Times New Roman" w:cs="Times New Roman"/>
          <w:color w:val="FF0000"/>
          <w:sz w:val="28"/>
          <w:szCs w:val="28"/>
          <w:lang w:val="kk-KZ"/>
        </w:rPr>
        <w:t xml:space="preserve">  </w:t>
      </w:r>
      <w:r w:rsidRPr="0073621D">
        <w:rPr>
          <w:rFonts w:ascii="Times New Roman" w:hAnsi="Times New Roman" w:cs="Times New Roman"/>
          <w:sz w:val="28"/>
          <w:szCs w:val="28"/>
          <w:lang w:val="kk-KZ"/>
        </w:rPr>
        <w:t xml:space="preserve">бір </w:t>
      </w:r>
      <w:r>
        <w:rPr>
          <w:rFonts w:ascii="Times New Roman" w:hAnsi="Times New Roman" w:cs="Times New Roman"/>
          <w:sz w:val="28"/>
          <w:szCs w:val="28"/>
          <w:lang w:val="kk-KZ"/>
        </w:rPr>
        <w:t xml:space="preserve"> жаңалықтарға қол </w:t>
      </w:r>
      <w:r w:rsidRPr="0005657E">
        <w:rPr>
          <w:rFonts w:ascii="Times New Roman" w:hAnsi="Times New Roman" w:cs="Times New Roman"/>
          <w:sz w:val="28"/>
          <w:szCs w:val="28"/>
          <w:lang w:val="kk-KZ"/>
        </w:rPr>
        <w:t>жеткізгенімен,  аймақтық тұғырдың  ұлттық игілік ретінде тұтастықты қамтамасыз ететін мәні педагогикалық құрал  ретінде қолданылған жоқ.  Сондықтан аймақтық тұғыр негізінде аймақтың тарихи, мәдени мұрасын іріктеу, сұрыптау, жүйелеу, педагогикалық ресурс ретінде оқыту барысында мазмұнын аймақтық құнды тарихи, мәдени материалдармен толықтыру және</w:t>
      </w:r>
      <w:r w:rsidRPr="0073621D">
        <w:rPr>
          <w:rFonts w:ascii="Times New Roman" w:hAnsi="Times New Roman" w:cs="Times New Roman"/>
          <w:sz w:val="28"/>
          <w:szCs w:val="28"/>
          <w:lang w:val="kk-KZ"/>
        </w:rPr>
        <w:t xml:space="preserve"> оларды    оқыту үдерісін</w:t>
      </w:r>
      <w:r>
        <w:rPr>
          <w:rFonts w:ascii="Times New Roman" w:hAnsi="Times New Roman" w:cs="Times New Roman"/>
          <w:sz w:val="28"/>
          <w:szCs w:val="28"/>
          <w:lang w:val="kk-KZ"/>
        </w:rPr>
        <w:t>д</w:t>
      </w:r>
      <w:r w:rsidRPr="0073621D">
        <w:rPr>
          <w:rFonts w:ascii="Times New Roman" w:hAnsi="Times New Roman" w:cs="Times New Roman"/>
          <w:sz w:val="28"/>
          <w:szCs w:val="28"/>
          <w:lang w:val="kk-KZ"/>
        </w:rPr>
        <w:t xml:space="preserve">е трансформациялау және трансляциялау қажеттілігі туындады.   </w:t>
      </w:r>
    </w:p>
    <w:p w:rsidR="00810D1E" w:rsidRPr="002F3169" w:rsidRDefault="00810D1E" w:rsidP="00810D1E">
      <w:pPr>
        <w:spacing w:after="0" w:line="240" w:lineRule="auto"/>
        <w:ind w:firstLine="708"/>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 xml:space="preserve">Жаһандану жағдайында әлемдік үрдістерге қарсы тұруға мүмкіндік туғызатын  ұлттық құндылықтар негізінде жеке қасиеттерді </w:t>
      </w:r>
      <w:r w:rsidRPr="004B44DF">
        <w:rPr>
          <w:rFonts w:ascii="Times New Roman" w:hAnsi="Times New Roman" w:cs="Times New Roman"/>
          <w:sz w:val="28"/>
          <w:szCs w:val="28"/>
          <w:lang w:val="kk-KZ"/>
        </w:rPr>
        <w:t>қалыптастыру м</w:t>
      </w:r>
      <w:r w:rsidRPr="002F3169">
        <w:rPr>
          <w:rFonts w:ascii="Times New Roman" w:hAnsi="Times New Roman" w:cs="Times New Roman"/>
          <w:sz w:val="28"/>
          <w:szCs w:val="28"/>
          <w:lang w:val="kk-KZ"/>
        </w:rPr>
        <w:t>ен</w:t>
      </w:r>
      <w:r w:rsidRPr="0073621D">
        <w:rPr>
          <w:rFonts w:ascii="Times New Roman" w:hAnsi="Times New Roman" w:cs="Times New Roman"/>
          <w:sz w:val="28"/>
          <w:szCs w:val="28"/>
          <w:lang w:val="kk-KZ"/>
        </w:rPr>
        <w:t xml:space="preserve"> ұлттық тарих пен мәдениеттің тұтастығын, дидактикалық әлеуетті трансформациялау мен тр</w:t>
      </w:r>
      <w:r>
        <w:rPr>
          <w:rFonts w:ascii="Times New Roman" w:hAnsi="Times New Roman" w:cs="Times New Roman"/>
          <w:sz w:val="28"/>
          <w:szCs w:val="28"/>
          <w:lang w:val="kk-KZ"/>
        </w:rPr>
        <w:t>ансляциялауды қамтамасыз ететін</w:t>
      </w:r>
      <w:r w:rsidRPr="0073621D">
        <w:rPr>
          <w:rFonts w:ascii="Times New Roman" w:hAnsi="Times New Roman" w:cs="Times New Roman"/>
          <w:sz w:val="28"/>
          <w:szCs w:val="28"/>
          <w:lang w:val="kk-KZ"/>
        </w:rPr>
        <w:t xml:space="preserve"> аймақтық тұғыр </w:t>
      </w:r>
      <w:r w:rsidRPr="000D04AD">
        <w:rPr>
          <w:rFonts w:ascii="Times New Roman" w:hAnsi="Times New Roman" w:cs="Times New Roman"/>
          <w:sz w:val="28"/>
          <w:szCs w:val="28"/>
          <w:lang w:val="kk-KZ"/>
        </w:rPr>
        <w:t>негізінде жүйеленген және құрастырылған тарихи мұраның оқыту айналымына жеткіліксіз енгізілуінің арасында қарама-қайшылық айқын көрініп тұр.</w:t>
      </w:r>
    </w:p>
    <w:p w:rsidR="00810D1E" w:rsidRPr="0073621D" w:rsidRDefault="00810D1E" w:rsidP="00810D1E">
      <w:pPr>
        <w:spacing w:after="0" w:line="240" w:lineRule="auto"/>
        <w:ind w:firstLine="708"/>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 xml:space="preserve"> Аталған қарама-қайшылық зерттеу тақырыбын  </w:t>
      </w:r>
      <w:r w:rsidRPr="0073621D">
        <w:rPr>
          <w:rFonts w:ascii="Times New Roman" w:hAnsi="Times New Roman" w:cs="Times New Roman"/>
          <w:b/>
          <w:sz w:val="28"/>
          <w:szCs w:val="28"/>
          <w:lang w:val="kk-KZ"/>
        </w:rPr>
        <w:t>«ЖОО оқыту үдерісінде аймақтық тұғырды жүзеге асырудың педагогикалық шарттары»</w:t>
      </w:r>
      <w:r w:rsidRPr="0073621D">
        <w:rPr>
          <w:rFonts w:ascii="Times New Roman" w:hAnsi="Times New Roman" w:cs="Times New Roman"/>
          <w:sz w:val="28"/>
          <w:szCs w:val="28"/>
          <w:lang w:val="kk-KZ"/>
        </w:rPr>
        <w:t xml:space="preserve"> деп алуға негіз болды.  </w:t>
      </w:r>
    </w:p>
    <w:p w:rsidR="00810D1E" w:rsidRPr="0073621D" w:rsidRDefault="00810D1E" w:rsidP="00810D1E">
      <w:pPr>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Зерттеу мәселесі:</w:t>
      </w:r>
      <w:r w:rsidRPr="0073621D">
        <w:rPr>
          <w:rFonts w:ascii="Times New Roman" w:hAnsi="Times New Roman" w:cs="Times New Roman"/>
          <w:sz w:val="28"/>
          <w:szCs w:val="28"/>
          <w:lang w:val="kk-KZ"/>
        </w:rPr>
        <w:t xml:space="preserve"> ЖОО оқыту үдер</w:t>
      </w:r>
      <w:r>
        <w:rPr>
          <w:rFonts w:ascii="Times New Roman" w:hAnsi="Times New Roman" w:cs="Times New Roman"/>
          <w:sz w:val="28"/>
          <w:szCs w:val="28"/>
          <w:lang w:val="kk-KZ"/>
        </w:rPr>
        <w:t>ісінде аймақтық тұғырдың тарихи</w:t>
      </w:r>
      <w:r w:rsidRPr="0073621D">
        <w:rPr>
          <w:rFonts w:ascii="Times New Roman" w:hAnsi="Times New Roman" w:cs="Times New Roman"/>
          <w:sz w:val="28"/>
          <w:szCs w:val="28"/>
          <w:lang w:val="kk-KZ"/>
        </w:rPr>
        <w:t>-мәдени құндылықтарды оқу-тәрбие үдерісіне ендірудің шарттары қандай?</w:t>
      </w:r>
    </w:p>
    <w:p w:rsidR="00810D1E" w:rsidRPr="0073621D" w:rsidRDefault="00810D1E" w:rsidP="00810D1E">
      <w:pPr>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Зерттеудің мақсаты</w:t>
      </w:r>
      <w:r w:rsidRPr="0073621D">
        <w:rPr>
          <w:rFonts w:ascii="Times New Roman" w:hAnsi="Times New Roman" w:cs="Times New Roman"/>
          <w:sz w:val="28"/>
          <w:szCs w:val="28"/>
          <w:lang w:val="kk-KZ"/>
        </w:rPr>
        <w:t xml:space="preserve">: ЖОО оқыту үдерісінде аймақтық тұғырды жүзеге асырудың педагогикалық шарттарын теориялық тұрғыдан негіздеу </w:t>
      </w:r>
    </w:p>
    <w:p w:rsidR="00810D1E" w:rsidRPr="0073621D" w:rsidRDefault="00810D1E" w:rsidP="00810D1E">
      <w:pPr>
        <w:shd w:val="clear" w:color="auto" w:fill="FFFFFF"/>
        <w:tabs>
          <w:tab w:val="left" w:pos="8256"/>
        </w:tabs>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Зерттеудің нысаны</w:t>
      </w:r>
      <w:r w:rsidRPr="0073621D">
        <w:rPr>
          <w:rFonts w:ascii="Times New Roman" w:hAnsi="Times New Roman" w:cs="Times New Roman"/>
          <w:sz w:val="28"/>
          <w:szCs w:val="28"/>
          <w:lang w:val="kk-KZ"/>
        </w:rPr>
        <w:t>: аймақтық құнды тарихи-мәдени материалдар</w:t>
      </w:r>
    </w:p>
    <w:p w:rsidR="00810D1E" w:rsidRPr="0073621D" w:rsidRDefault="00810D1E" w:rsidP="00810D1E">
      <w:pPr>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lastRenderedPageBreak/>
        <w:t>Зерттеудің пәні</w:t>
      </w:r>
      <w:r w:rsidRPr="0073621D">
        <w:rPr>
          <w:rFonts w:ascii="Times New Roman" w:hAnsi="Times New Roman" w:cs="Times New Roman"/>
          <w:sz w:val="28"/>
          <w:szCs w:val="28"/>
          <w:lang w:val="kk-KZ"/>
        </w:rPr>
        <w:t xml:space="preserve">: Аймақтық құнды тарихи-мәдени материалдарды аймақтық тұғыр негізінде қолданудың педагогикалық шарттары </w:t>
      </w:r>
    </w:p>
    <w:p w:rsidR="00810D1E" w:rsidRPr="0005657E" w:rsidRDefault="00810D1E" w:rsidP="00810D1E">
      <w:pPr>
        <w:spacing w:after="0" w:line="240" w:lineRule="auto"/>
        <w:ind w:firstLine="709"/>
        <w:jc w:val="both"/>
        <w:rPr>
          <w:rFonts w:ascii="Times New Roman" w:eastAsia="Times New Roman" w:hAnsi="Times New Roman" w:cs="Times New Roman"/>
          <w:sz w:val="28"/>
          <w:szCs w:val="28"/>
          <w:lang w:val="kk-KZ"/>
        </w:rPr>
      </w:pPr>
      <w:r w:rsidRPr="0073621D">
        <w:rPr>
          <w:rFonts w:ascii="Times New Roman" w:hAnsi="Times New Roman" w:cs="Times New Roman"/>
          <w:b/>
          <w:sz w:val="28"/>
          <w:szCs w:val="28"/>
          <w:lang w:val="kk-KZ"/>
        </w:rPr>
        <w:t>Зерттеудің жетекші идеясы:</w:t>
      </w:r>
      <w:r w:rsidRPr="0073621D">
        <w:rPr>
          <w:rFonts w:ascii="Times New Roman" w:hAnsi="Times New Roman" w:cs="Times New Roman"/>
          <w:sz w:val="28"/>
          <w:szCs w:val="28"/>
          <w:lang w:val="kk-KZ"/>
        </w:rPr>
        <w:t xml:space="preserve"> аймақтық тұғыр </w:t>
      </w:r>
      <w:r w:rsidRPr="0005657E">
        <w:rPr>
          <w:rFonts w:ascii="Times New Roman" w:hAnsi="Times New Roman" w:cs="Times New Roman"/>
          <w:sz w:val="28"/>
          <w:szCs w:val="28"/>
          <w:lang w:val="kk-KZ"/>
        </w:rPr>
        <w:t>негізінде зерделеніп, сұрыпталып, жүйеленген дидактикалық материалдар От</w:t>
      </w:r>
      <w:r w:rsidRPr="0005657E">
        <w:rPr>
          <w:rFonts w:ascii="Times New Roman" w:eastAsia="Times New Roman" w:hAnsi="Times New Roman" w:cs="Times New Roman"/>
          <w:sz w:val="28"/>
          <w:szCs w:val="28"/>
          <w:lang w:val="kk-KZ"/>
        </w:rPr>
        <w:t xml:space="preserve">андық тарихи-мәдени құндылықтың тұтастығын және оның педагогикалық әлеуетін арттыруға алғышарт болады. </w:t>
      </w:r>
    </w:p>
    <w:p w:rsidR="00810D1E" w:rsidRPr="0073621D" w:rsidRDefault="00810D1E" w:rsidP="00810D1E">
      <w:pPr>
        <w:spacing w:after="0" w:line="240" w:lineRule="auto"/>
        <w:ind w:firstLine="709"/>
        <w:jc w:val="both"/>
        <w:rPr>
          <w:rFonts w:ascii="Times New Roman" w:hAnsi="Times New Roman" w:cs="Times New Roman"/>
          <w:color w:val="000000" w:themeColor="text1"/>
          <w:sz w:val="28"/>
          <w:szCs w:val="28"/>
          <w:lang w:val="kk-KZ"/>
        </w:rPr>
      </w:pPr>
      <w:r w:rsidRPr="0073621D">
        <w:rPr>
          <w:rFonts w:ascii="Times New Roman" w:hAnsi="Times New Roman" w:cs="Times New Roman"/>
          <w:b/>
          <w:sz w:val="28"/>
          <w:szCs w:val="28"/>
          <w:lang w:val="kk-KZ"/>
        </w:rPr>
        <w:t>Зерттеудің болжамы:</w:t>
      </w:r>
      <w:r w:rsidRPr="0073621D">
        <w:rPr>
          <w:rFonts w:ascii="Times New Roman" w:hAnsi="Times New Roman" w:cs="Times New Roman"/>
          <w:sz w:val="28"/>
          <w:szCs w:val="28"/>
          <w:lang w:val="kk-KZ"/>
        </w:rPr>
        <w:t xml:space="preserve"> </w:t>
      </w:r>
      <w:r w:rsidRPr="0073621D">
        <w:rPr>
          <w:rFonts w:ascii="Times New Roman" w:hAnsi="Times New Roman" w:cs="Times New Roman"/>
          <w:b/>
          <w:bCs/>
          <w:sz w:val="28"/>
          <w:szCs w:val="28"/>
          <w:lang w:val="kk-KZ"/>
        </w:rPr>
        <w:t>егер</w:t>
      </w:r>
      <w:r w:rsidRPr="0073621D">
        <w:rPr>
          <w:rStyle w:val="apple-converted-space"/>
          <w:lang w:val="kk-KZ"/>
        </w:rPr>
        <w:t xml:space="preserve">  </w:t>
      </w:r>
      <w:r w:rsidRPr="0073621D">
        <w:rPr>
          <w:rFonts w:ascii="Times New Roman" w:hAnsi="Times New Roman" w:cs="Times New Roman"/>
          <w:sz w:val="28"/>
          <w:szCs w:val="28"/>
          <w:lang w:val="kk-KZ"/>
        </w:rPr>
        <w:t>ЖОО оқыту үдерісінде</w:t>
      </w:r>
      <w:r w:rsidRPr="0073621D">
        <w:rPr>
          <w:rFonts w:ascii="Times New Roman" w:hAnsi="Times New Roman" w:cs="Times New Roman"/>
          <w:b/>
          <w:sz w:val="28"/>
          <w:szCs w:val="28"/>
          <w:lang w:val="kk-KZ"/>
        </w:rPr>
        <w:t xml:space="preserve"> </w:t>
      </w:r>
      <w:r w:rsidRPr="0073621D">
        <w:rPr>
          <w:rFonts w:ascii="Times New Roman" w:hAnsi="Times New Roman" w:cs="Times New Roman"/>
          <w:sz w:val="28"/>
          <w:szCs w:val="28"/>
          <w:lang w:val="kk-KZ"/>
        </w:rPr>
        <w:t xml:space="preserve">аймақтық тұғырдың педагогикалық шарт ретіндегі әлеуеті ғылыми-әдіснамалық тұрғыдан нақтыланса, </w:t>
      </w:r>
      <w:r w:rsidRPr="0073621D">
        <w:rPr>
          <w:rFonts w:ascii="Times New Roman" w:eastAsia="Times New Roman" w:hAnsi="Times New Roman" w:cs="Times New Roman"/>
          <w:sz w:val="28"/>
          <w:szCs w:val="28"/>
          <w:lang w:val="kk-KZ"/>
        </w:rPr>
        <w:t xml:space="preserve"> </w:t>
      </w:r>
      <w:r w:rsidRPr="0073621D">
        <w:rPr>
          <w:rFonts w:ascii="Times New Roman" w:eastAsia="Times New Roman" w:hAnsi="Times New Roman" w:cs="Times New Roman"/>
          <w:b/>
          <w:color w:val="000000" w:themeColor="text1"/>
          <w:sz w:val="28"/>
          <w:szCs w:val="28"/>
          <w:lang w:val="kk-KZ"/>
        </w:rPr>
        <w:t>онда</w:t>
      </w:r>
      <w:r w:rsidRPr="0073621D">
        <w:rPr>
          <w:rFonts w:ascii="Times New Roman" w:eastAsia="Times New Roman" w:hAnsi="Times New Roman" w:cs="Times New Roman"/>
          <w:color w:val="000000" w:themeColor="text1"/>
          <w:sz w:val="28"/>
          <w:szCs w:val="28"/>
          <w:lang w:val="kk-KZ"/>
        </w:rPr>
        <w:t xml:space="preserve"> </w:t>
      </w:r>
      <w:r w:rsidRPr="0073621D">
        <w:rPr>
          <w:rFonts w:ascii="Times New Roman" w:hAnsi="Times New Roman" w:cs="Times New Roman"/>
          <w:sz w:val="28"/>
          <w:szCs w:val="28"/>
          <w:lang w:val="kk-KZ"/>
        </w:rPr>
        <w:t xml:space="preserve">ЖОО оқыту үдерісі </w:t>
      </w:r>
      <w:r w:rsidRPr="0073621D">
        <w:rPr>
          <w:rFonts w:ascii="Times New Roman" w:hAnsi="Times New Roman" w:cs="Times New Roman"/>
          <w:color w:val="000000" w:themeColor="text1"/>
          <w:sz w:val="28"/>
          <w:szCs w:val="28"/>
          <w:lang w:val="kk-KZ"/>
        </w:rPr>
        <w:t xml:space="preserve">барысында </w:t>
      </w:r>
      <w:r w:rsidRPr="0073621D">
        <w:rPr>
          <w:rFonts w:ascii="Times New Roman" w:hAnsi="Times New Roman" w:cs="Times New Roman"/>
          <w:sz w:val="28"/>
          <w:szCs w:val="28"/>
          <w:lang w:val="kk-KZ"/>
        </w:rPr>
        <w:t xml:space="preserve">құнды тарихи-мәдени материалдар дидактикалық ресурс ретінде білім мазмұнының тиімділігін арттырады, </w:t>
      </w:r>
      <w:r w:rsidRPr="0073621D">
        <w:rPr>
          <w:rFonts w:ascii="Times New Roman" w:hAnsi="Times New Roman" w:cs="Times New Roman"/>
          <w:b/>
          <w:sz w:val="28"/>
          <w:szCs w:val="28"/>
          <w:lang w:val="kk-KZ"/>
        </w:rPr>
        <w:t xml:space="preserve">себебі </w:t>
      </w:r>
      <w:r w:rsidRPr="0073621D">
        <w:rPr>
          <w:rFonts w:ascii="Times New Roman" w:hAnsi="Times New Roman" w:cs="Times New Roman"/>
          <w:sz w:val="28"/>
          <w:szCs w:val="28"/>
          <w:lang w:val="kk-KZ"/>
        </w:rPr>
        <w:t>аймақтық тұғыр бағытында іріктелген, жүйеленген және  құрастырылған құнды тарихи-мәдени материалдардың дидактикалық мүмкіншіліктері толығымен жүзеге асады.</w:t>
      </w:r>
      <w:r w:rsidRPr="0073621D">
        <w:rPr>
          <w:rFonts w:ascii="Times New Roman" w:hAnsi="Times New Roman" w:cs="Times New Roman"/>
          <w:color w:val="000000" w:themeColor="text1"/>
          <w:sz w:val="28"/>
          <w:szCs w:val="28"/>
          <w:lang w:val="kk-KZ"/>
        </w:rPr>
        <w:t xml:space="preserve"> </w:t>
      </w:r>
    </w:p>
    <w:p w:rsidR="00810D1E" w:rsidRPr="0073621D" w:rsidRDefault="00810D1E" w:rsidP="00810D1E">
      <w:pPr>
        <w:shd w:val="clear" w:color="auto" w:fill="FFFFFF"/>
        <w:tabs>
          <w:tab w:val="left" w:pos="8256"/>
        </w:tabs>
        <w:spacing w:after="0" w:line="240" w:lineRule="auto"/>
        <w:ind w:firstLine="709"/>
        <w:jc w:val="both"/>
        <w:rPr>
          <w:rFonts w:ascii="Times New Roman" w:hAnsi="Times New Roman" w:cs="Times New Roman"/>
          <w:b/>
          <w:sz w:val="28"/>
          <w:szCs w:val="28"/>
          <w:lang w:val="kk-KZ"/>
        </w:rPr>
      </w:pPr>
      <w:r w:rsidRPr="0073621D">
        <w:rPr>
          <w:rFonts w:ascii="Times New Roman" w:hAnsi="Times New Roman" w:cs="Times New Roman"/>
          <w:b/>
          <w:sz w:val="28"/>
          <w:szCs w:val="28"/>
          <w:lang w:val="kk-KZ"/>
        </w:rPr>
        <w:t>Зерттеудің міндеттері:</w:t>
      </w:r>
    </w:p>
    <w:p w:rsidR="00810D1E" w:rsidRPr="0073621D" w:rsidRDefault="00810D1E" w:rsidP="00810D1E">
      <w:pPr>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Зерттеудің мақсаты мен болжамына сәйкес төмендегі міндеттер қойылды:</w:t>
      </w:r>
    </w:p>
    <w:p w:rsidR="00810D1E" w:rsidRPr="0073621D" w:rsidRDefault="00810D1E" w:rsidP="00810D1E">
      <w:pPr>
        <w:shd w:val="clear" w:color="auto" w:fill="FFFFFF"/>
        <w:tabs>
          <w:tab w:val="left" w:pos="8256"/>
        </w:tabs>
        <w:spacing w:after="0" w:line="240" w:lineRule="auto"/>
        <w:ind w:firstLine="709"/>
        <w:jc w:val="both"/>
        <w:rPr>
          <w:rFonts w:ascii="Times New Roman" w:hAnsi="Times New Roman" w:cs="Times New Roman"/>
          <w:bCs/>
          <w:sz w:val="28"/>
          <w:szCs w:val="28"/>
          <w:lang w:val="kk-KZ"/>
        </w:rPr>
      </w:pPr>
      <w:r w:rsidRPr="0073621D">
        <w:rPr>
          <w:rFonts w:ascii="Times New Roman" w:hAnsi="Times New Roman" w:cs="Times New Roman"/>
          <w:bCs/>
          <w:sz w:val="28"/>
          <w:szCs w:val="28"/>
          <w:lang w:val="kk-KZ"/>
        </w:rPr>
        <w:t>1. ЖОО оқыту үдерісінде аймақтық тұғырды қолдану жағдайын  теориялық-әдіснамалық тұрғыдан негіздеу.</w:t>
      </w:r>
    </w:p>
    <w:p w:rsidR="00810D1E" w:rsidRPr="0073621D" w:rsidRDefault="00810D1E" w:rsidP="00810D1E">
      <w:pPr>
        <w:shd w:val="clear" w:color="auto" w:fill="FFFFFF"/>
        <w:tabs>
          <w:tab w:val="left" w:pos="8256"/>
        </w:tabs>
        <w:spacing w:after="0" w:line="240" w:lineRule="auto"/>
        <w:ind w:firstLine="709"/>
        <w:jc w:val="both"/>
        <w:rPr>
          <w:rFonts w:ascii="Times New Roman" w:hAnsi="Times New Roman" w:cs="Times New Roman"/>
          <w:bCs/>
          <w:sz w:val="28"/>
          <w:szCs w:val="28"/>
          <w:lang w:val="kk-KZ"/>
        </w:rPr>
      </w:pPr>
      <w:r w:rsidRPr="0073621D">
        <w:rPr>
          <w:rFonts w:ascii="Times New Roman" w:hAnsi="Times New Roman" w:cs="Times New Roman"/>
          <w:sz w:val="28"/>
          <w:szCs w:val="28"/>
          <w:lang w:val="kk-KZ"/>
        </w:rPr>
        <w:t xml:space="preserve">2. </w:t>
      </w:r>
      <w:r w:rsidRPr="0073621D">
        <w:rPr>
          <w:rStyle w:val="tlid-translation"/>
          <w:rFonts w:ascii="Times New Roman" w:hAnsi="Times New Roman"/>
          <w:sz w:val="28"/>
          <w:szCs w:val="28"/>
          <w:lang w:val="kk-KZ"/>
        </w:rPr>
        <w:t>ЖОО оқыту үдерісінде аймақтық тұғырды жүзеге асырудың дидактикалық әлеуетін айқындау.</w:t>
      </w:r>
    </w:p>
    <w:p w:rsidR="00810D1E" w:rsidRPr="0073621D" w:rsidRDefault="00810D1E" w:rsidP="00810D1E">
      <w:pPr>
        <w:pStyle w:val="a3"/>
        <w:shd w:val="clear" w:color="auto" w:fill="FFFFFF"/>
        <w:tabs>
          <w:tab w:val="left" w:pos="8256"/>
        </w:tabs>
        <w:spacing w:after="0" w:line="240" w:lineRule="auto"/>
        <w:ind w:left="0" w:firstLine="709"/>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3. ЖОО оқыту үдерісінде аймақтық материалдарды қолданысқа ендірудің  теориялық моделін  құрастыру</w:t>
      </w:r>
      <w:r w:rsidRPr="0073621D">
        <w:rPr>
          <w:rStyle w:val="tlid-translation"/>
          <w:rFonts w:ascii="Times New Roman" w:hAnsi="Times New Roman"/>
          <w:sz w:val="28"/>
          <w:szCs w:val="28"/>
          <w:lang w:val="kk-KZ"/>
        </w:rPr>
        <w:t>.</w:t>
      </w:r>
    </w:p>
    <w:p w:rsidR="00810D1E" w:rsidRPr="0073621D" w:rsidRDefault="00810D1E" w:rsidP="00810D1E">
      <w:pPr>
        <w:shd w:val="clear" w:color="auto" w:fill="FFFFFF"/>
        <w:tabs>
          <w:tab w:val="left" w:pos="8256"/>
        </w:tabs>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Cs/>
          <w:sz w:val="28"/>
          <w:szCs w:val="28"/>
          <w:lang w:val="kk-KZ"/>
        </w:rPr>
        <w:t xml:space="preserve">4. </w:t>
      </w:r>
      <w:r w:rsidRPr="0073621D">
        <w:rPr>
          <w:rFonts w:ascii="Times New Roman" w:hAnsi="Times New Roman" w:cs="Times New Roman"/>
          <w:sz w:val="28"/>
          <w:szCs w:val="28"/>
          <w:lang w:val="kk-KZ"/>
        </w:rPr>
        <w:t xml:space="preserve">ЖОО оқыту үдерісінде аймақтық материалдарды қолданысқа ендірудің теориялық моделінің тиімділігін </w:t>
      </w:r>
      <w:r w:rsidRPr="0073621D">
        <w:rPr>
          <w:rFonts w:ascii="Times New Roman" w:hAnsi="Times New Roman" w:cs="Times New Roman"/>
          <w:bCs/>
          <w:sz w:val="28"/>
          <w:szCs w:val="28"/>
          <w:lang w:val="kk-KZ"/>
        </w:rPr>
        <w:t>тәжірибелік-эксперименттік жұмыс арқылы тексеру және әдістемелік ұсыныстар жасау.</w:t>
      </w:r>
    </w:p>
    <w:p w:rsidR="00810D1E" w:rsidRPr="0073621D" w:rsidRDefault="00810D1E" w:rsidP="00810D1E">
      <w:pPr>
        <w:autoSpaceDE w:val="0"/>
        <w:autoSpaceDN w:val="0"/>
        <w:adjustRightInd w:val="0"/>
        <w:spacing w:after="0" w:line="240" w:lineRule="auto"/>
        <w:ind w:firstLine="709"/>
        <w:jc w:val="both"/>
        <w:rPr>
          <w:rFonts w:ascii="Times New Roman" w:hAnsi="Times New Roman" w:cs="Times New Roman"/>
          <w:b/>
          <w:sz w:val="28"/>
          <w:szCs w:val="28"/>
          <w:lang w:val="kk-KZ"/>
        </w:rPr>
      </w:pPr>
      <w:r w:rsidRPr="0073621D">
        <w:rPr>
          <w:rFonts w:ascii="Times New Roman" w:hAnsi="Times New Roman" w:cs="Times New Roman"/>
          <w:b/>
          <w:color w:val="000000"/>
          <w:sz w:val="28"/>
          <w:szCs w:val="28"/>
          <w:lang w:val="kk-KZ"/>
        </w:rPr>
        <w:t>Зерттеудің әдістері</w:t>
      </w:r>
      <w:r w:rsidRPr="0073621D">
        <w:rPr>
          <w:rFonts w:ascii="Times New Roman" w:hAnsi="Times New Roman" w:cs="Times New Roman"/>
          <w:b/>
          <w:bCs/>
          <w:color w:val="000000"/>
          <w:sz w:val="28"/>
          <w:szCs w:val="28"/>
          <w:lang w:val="kk-KZ"/>
        </w:rPr>
        <w:t>:</w:t>
      </w:r>
      <w:r w:rsidRPr="0073621D">
        <w:rPr>
          <w:rFonts w:ascii="Times New Roman" w:hAnsi="Times New Roman" w:cs="Times New Roman"/>
          <w:b/>
          <w:sz w:val="28"/>
          <w:szCs w:val="28"/>
          <w:lang w:val="kk-KZ"/>
        </w:rPr>
        <w:t xml:space="preserve"> </w:t>
      </w:r>
    </w:p>
    <w:p w:rsidR="00810D1E" w:rsidRPr="0073621D" w:rsidRDefault="00810D1E" w:rsidP="00810D1E">
      <w:pPr>
        <w:pStyle w:val="a3"/>
        <w:numPr>
          <w:ilvl w:val="0"/>
          <w:numId w:val="1"/>
        </w:numPr>
        <w:shd w:val="clear" w:color="auto" w:fill="FFFFFF"/>
        <w:tabs>
          <w:tab w:val="left" w:pos="993"/>
        </w:tabs>
        <w:spacing w:after="0" w:line="240" w:lineRule="auto"/>
        <w:ind w:left="0" w:firstLine="709"/>
        <w:jc w:val="both"/>
        <w:rPr>
          <w:rStyle w:val="tlid-translation"/>
          <w:rFonts w:ascii="Times New Roman" w:hAnsi="Times New Roman"/>
          <w:sz w:val="28"/>
          <w:szCs w:val="28"/>
          <w:lang w:val="kk-KZ"/>
        </w:rPr>
      </w:pPr>
      <w:r w:rsidRPr="0073621D">
        <w:rPr>
          <w:rStyle w:val="tlid-translation"/>
          <w:rFonts w:ascii="Times New Roman" w:hAnsi="Times New Roman"/>
          <w:sz w:val="28"/>
          <w:szCs w:val="28"/>
          <w:lang w:val="kk-KZ"/>
        </w:rPr>
        <w:t xml:space="preserve">теориялық зерттеу әдістері: </w:t>
      </w:r>
    </w:p>
    <w:p w:rsidR="00810D1E" w:rsidRPr="0073621D" w:rsidRDefault="00810D1E" w:rsidP="00810D1E">
      <w:pPr>
        <w:pStyle w:val="a3"/>
        <w:shd w:val="clear" w:color="auto" w:fill="FFFFFF"/>
        <w:tabs>
          <w:tab w:val="left" w:pos="993"/>
        </w:tabs>
        <w:spacing w:after="0" w:line="240" w:lineRule="auto"/>
        <w:ind w:left="0" w:firstLine="851"/>
        <w:jc w:val="both"/>
        <w:rPr>
          <w:rStyle w:val="tlid-translation"/>
          <w:rFonts w:ascii="Times New Roman" w:hAnsi="Times New Roman"/>
          <w:sz w:val="28"/>
          <w:szCs w:val="28"/>
          <w:lang w:val="kk-KZ"/>
        </w:rPr>
      </w:pPr>
      <w:r w:rsidRPr="0073621D">
        <w:rPr>
          <w:rStyle w:val="tlid-translation"/>
          <w:rFonts w:ascii="Times New Roman" w:hAnsi="Times New Roman"/>
          <w:sz w:val="28"/>
          <w:szCs w:val="28"/>
          <w:lang w:val="kk-KZ"/>
        </w:rPr>
        <w:t xml:space="preserve">– философиялық, тарихи, тарихи-педагогикалық, биографиялық, терминологиялық, ретроспективті, салыстыру, қорытындылау, модельдеу;  </w:t>
      </w:r>
    </w:p>
    <w:p w:rsidR="00810D1E" w:rsidRPr="0073621D" w:rsidRDefault="001E3C83" w:rsidP="00810D1E">
      <w:pPr>
        <w:pStyle w:val="a3"/>
        <w:numPr>
          <w:ilvl w:val="0"/>
          <w:numId w:val="1"/>
        </w:numPr>
        <w:shd w:val="clear" w:color="auto" w:fill="FFFFFF"/>
        <w:tabs>
          <w:tab w:val="left" w:pos="993"/>
        </w:tabs>
        <w:spacing w:after="0" w:line="240" w:lineRule="auto"/>
        <w:ind w:left="0"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эмпирикалық зерттеу әдістері</w:t>
      </w:r>
      <w:r>
        <w:rPr>
          <w:rStyle w:val="tlid-translation"/>
          <w:rFonts w:ascii="Times New Roman" w:hAnsi="Times New Roman"/>
          <w:sz w:val="28"/>
          <w:szCs w:val="28"/>
          <w:lang w:val="en-US"/>
        </w:rPr>
        <w:t>;</w:t>
      </w:r>
    </w:p>
    <w:p w:rsidR="00810D1E" w:rsidRPr="0073621D" w:rsidRDefault="00810D1E" w:rsidP="00810D1E">
      <w:pPr>
        <w:pStyle w:val="a3"/>
        <w:shd w:val="clear" w:color="auto" w:fill="FFFFFF"/>
        <w:tabs>
          <w:tab w:val="left" w:pos="993"/>
          <w:tab w:val="left" w:pos="1134"/>
        </w:tabs>
        <w:spacing w:after="0" w:line="240" w:lineRule="auto"/>
        <w:ind w:left="0" w:firstLine="851"/>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 xml:space="preserve">– </w:t>
      </w:r>
      <w:r w:rsidRPr="0073621D">
        <w:rPr>
          <w:rStyle w:val="tlid-translation"/>
          <w:rFonts w:ascii="Times New Roman" w:hAnsi="Times New Roman"/>
          <w:sz w:val="28"/>
          <w:szCs w:val="28"/>
          <w:lang w:val="kk-KZ"/>
        </w:rPr>
        <w:t>жеке жұмыс әдістері: мемлекеттік құжаттарды, оқу бағдарламаларын зерделеу және талдау, сауалнамалар, оқытушылармен әңгімелесу, тестілеу;</w:t>
      </w:r>
    </w:p>
    <w:p w:rsidR="00810D1E" w:rsidRPr="0073621D" w:rsidRDefault="00810D1E" w:rsidP="00810D1E">
      <w:pPr>
        <w:pStyle w:val="a3"/>
        <w:shd w:val="clear" w:color="auto" w:fill="FFFFFF"/>
        <w:tabs>
          <w:tab w:val="left" w:pos="993"/>
        </w:tabs>
        <w:spacing w:after="0" w:line="240" w:lineRule="auto"/>
        <w:ind w:left="0" w:firstLine="851"/>
        <w:jc w:val="both"/>
        <w:rPr>
          <w:rStyle w:val="tlid-translation"/>
          <w:rFonts w:ascii="Times New Roman" w:hAnsi="Times New Roman"/>
          <w:sz w:val="28"/>
          <w:szCs w:val="28"/>
          <w:lang w:val="kk-KZ"/>
        </w:rPr>
      </w:pPr>
      <w:r w:rsidRPr="0073621D">
        <w:rPr>
          <w:rStyle w:val="tlid-translation"/>
          <w:rFonts w:ascii="Times New Roman" w:hAnsi="Times New Roman"/>
          <w:sz w:val="28"/>
          <w:szCs w:val="28"/>
          <w:lang w:val="kk-KZ"/>
        </w:rPr>
        <w:t>– жалпы кешенді әдістер: бақылау, мониторинг, эксперимент, оқыту үдерісін жалпылау.</w:t>
      </w:r>
    </w:p>
    <w:p w:rsidR="00810D1E" w:rsidRPr="0073621D" w:rsidRDefault="00132404" w:rsidP="00810D1E">
      <w:pPr>
        <w:pStyle w:val="a3"/>
        <w:shd w:val="clear" w:color="auto" w:fill="FFFFFF"/>
        <w:tabs>
          <w:tab w:val="left" w:pos="993"/>
        </w:tabs>
        <w:spacing w:after="0" w:line="240" w:lineRule="auto"/>
        <w:ind w:left="0" w:firstLine="709"/>
        <w:jc w:val="both"/>
        <w:rPr>
          <w:rFonts w:ascii="Times New Roman" w:hAnsi="Times New Roman" w:cs="Times New Roman"/>
          <w:sz w:val="28"/>
          <w:szCs w:val="28"/>
          <w:lang w:val="kk-KZ"/>
        </w:rPr>
      </w:pPr>
      <w:r w:rsidRPr="00132404">
        <w:rPr>
          <w:rStyle w:val="tlid-translation"/>
          <w:rFonts w:ascii="Times New Roman" w:hAnsi="Times New Roman"/>
          <w:sz w:val="28"/>
          <w:szCs w:val="28"/>
          <w:lang w:val="kk-KZ"/>
        </w:rPr>
        <w:t>Зерттеу барысында алынған мәліметтер</w:t>
      </w:r>
      <w:r w:rsidR="00810D1E" w:rsidRPr="00132404">
        <w:rPr>
          <w:rStyle w:val="tlid-translation"/>
          <w:rFonts w:ascii="Times New Roman" w:hAnsi="Times New Roman"/>
          <w:sz w:val="28"/>
          <w:szCs w:val="28"/>
          <w:lang w:val="kk-KZ"/>
        </w:rPr>
        <w:t xml:space="preserve"> Microso</w:t>
      </w:r>
      <w:r w:rsidR="00AB384A">
        <w:rPr>
          <w:rStyle w:val="tlid-translation"/>
          <w:rFonts w:ascii="Times New Roman" w:hAnsi="Times New Roman"/>
          <w:sz w:val="28"/>
          <w:szCs w:val="28"/>
          <w:lang w:val="kk-KZ"/>
        </w:rPr>
        <w:t>ft Exсell бағдарламасы және</w:t>
      </w:r>
      <w:r w:rsidR="00810D1E" w:rsidRPr="00132404">
        <w:rPr>
          <w:rStyle w:val="tlid-translation"/>
          <w:rFonts w:ascii="Times New Roman" w:hAnsi="Times New Roman"/>
          <w:sz w:val="28"/>
          <w:szCs w:val="28"/>
          <w:lang w:val="kk-KZ"/>
        </w:rPr>
        <w:t xml:space="preserve"> SPSS</w:t>
      </w:r>
      <w:r w:rsidR="006A4B67" w:rsidRPr="00132404">
        <w:rPr>
          <w:rStyle w:val="tlid-translation"/>
          <w:rFonts w:ascii="Times New Roman" w:hAnsi="Times New Roman"/>
          <w:sz w:val="28"/>
          <w:szCs w:val="28"/>
          <w:lang w:val="kk-KZ"/>
        </w:rPr>
        <w:t xml:space="preserve"> қолданбалы</w:t>
      </w:r>
      <w:r w:rsidR="006A4B67" w:rsidRPr="00132404">
        <w:rPr>
          <w:rFonts w:ascii="Times New Roman" w:hAnsi="Times New Roman" w:cs="Times New Roman"/>
          <w:sz w:val="28"/>
          <w:szCs w:val="28"/>
          <w:lang w:val="kk-KZ"/>
        </w:rPr>
        <w:t xml:space="preserve"> </w:t>
      </w:r>
      <w:r w:rsidRPr="00132404">
        <w:rPr>
          <w:rFonts w:ascii="Times New Roman" w:hAnsi="Times New Roman" w:cs="Times New Roman"/>
          <w:sz w:val="28"/>
          <w:szCs w:val="28"/>
          <w:lang w:val="kk-KZ"/>
        </w:rPr>
        <w:t xml:space="preserve">статистикалық </w:t>
      </w:r>
      <w:r w:rsidR="006A4B67" w:rsidRPr="00132404">
        <w:rPr>
          <w:rFonts w:ascii="Times New Roman" w:hAnsi="Times New Roman" w:cs="Times New Roman"/>
          <w:sz w:val="28"/>
          <w:szCs w:val="28"/>
          <w:lang w:val="kk-KZ"/>
        </w:rPr>
        <w:t>бағдарлама</w:t>
      </w:r>
      <w:r w:rsidR="001E3C83" w:rsidRPr="001E3C83">
        <w:rPr>
          <w:rFonts w:ascii="Times New Roman" w:hAnsi="Times New Roman" w:cs="Times New Roman"/>
          <w:sz w:val="28"/>
          <w:szCs w:val="28"/>
          <w:lang w:val="kk-KZ"/>
        </w:rPr>
        <w:t>c</w:t>
      </w:r>
      <w:r w:rsidR="001E3C83">
        <w:rPr>
          <w:rFonts w:ascii="Times New Roman" w:hAnsi="Times New Roman" w:cs="Times New Roman"/>
          <w:sz w:val="28"/>
          <w:szCs w:val="28"/>
          <w:lang w:val="kk-KZ"/>
        </w:rPr>
        <w:t>ы</w:t>
      </w:r>
      <w:r w:rsidR="005315CB">
        <w:rPr>
          <w:rFonts w:ascii="Times New Roman" w:hAnsi="Times New Roman" w:cs="Times New Roman"/>
          <w:sz w:val="28"/>
          <w:szCs w:val="28"/>
          <w:lang w:val="kk-KZ"/>
        </w:rPr>
        <w:t xml:space="preserve">ның </w:t>
      </w:r>
      <w:r w:rsidR="005315CB" w:rsidRPr="005315CB">
        <w:rPr>
          <w:rFonts w:ascii="Times New Roman" w:hAnsi="Times New Roman" w:cs="Times New Roman"/>
          <w:sz w:val="28"/>
          <w:szCs w:val="28"/>
          <w:lang w:val="kk-KZ"/>
        </w:rPr>
        <w:t>2</w:t>
      </w:r>
      <w:r w:rsidR="005315CB">
        <w:rPr>
          <w:rFonts w:ascii="Times New Roman" w:hAnsi="Times New Roman" w:cs="Times New Roman"/>
          <w:sz w:val="28"/>
          <w:szCs w:val="28"/>
          <w:lang w:val="kk-KZ"/>
        </w:rPr>
        <w:t>3-версиясы</w:t>
      </w:r>
      <w:r w:rsidR="00810D1E" w:rsidRPr="00132404">
        <w:rPr>
          <w:rFonts w:ascii="Times New Roman" w:hAnsi="Times New Roman" w:cs="Times New Roman"/>
          <w:sz w:val="28"/>
          <w:szCs w:val="28"/>
          <w:lang w:val="kk-KZ"/>
        </w:rPr>
        <w:t xml:space="preserve"> арқылы </w:t>
      </w:r>
      <w:r w:rsidRPr="00132404">
        <w:rPr>
          <w:rFonts w:ascii="Times New Roman" w:hAnsi="Times New Roman" w:cs="Times New Roman"/>
          <w:sz w:val="28"/>
          <w:szCs w:val="28"/>
          <w:lang w:val="kk-KZ"/>
        </w:rPr>
        <w:t>өңделді.</w:t>
      </w:r>
      <w:r w:rsidR="00810D1E" w:rsidRPr="0073621D">
        <w:rPr>
          <w:rFonts w:ascii="Times New Roman" w:hAnsi="Times New Roman" w:cs="Times New Roman"/>
          <w:sz w:val="28"/>
          <w:szCs w:val="28"/>
          <w:lang w:val="kk-KZ"/>
        </w:rPr>
        <w:t xml:space="preserve"> </w:t>
      </w:r>
    </w:p>
    <w:p w:rsidR="00810D1E" w:rsidRPr="0073621D" w:rsidRDefault="00810D1E" w:rsidP="00810D1E">
      <w:pPr>
        <w:pStyle w:val="31"/>
        <w:spacing w:after="0" w:line="240" w:lineRule="auto"/>
        <w:ind w:firstLine="709"/>
        <w:jc w:val="both"/>
        <w:rPr>
          <w:rFonts w:ascii="Times New Roman" w:hAnsi="Times New Roman" w:cs="Times New Roman"/>
          <w:b/>
          <w:sz w:val="28"/>
          <w:szCs w:val="28"/>
          <w:lang w:val="kk-KZ"/>
        </w:rPr>
      </w:pPr>
      <w:r w:rsidRPr="0073621D">
        <w:rPr>
          <w:rFonts w:ascii="Times New Roman" w:hAnsi="Times New Roman" w:cs="Times New Roman"/>
          <w:b/>
          <w:sz w:val="28"/>
          <w:szCs w:val="28"/>
          <w:lang w:val="kk-KZ"/>
        </w:rPr>
        <w:t xml:space="preserve">Диссертациялық зерттеудің ғылыми жаңалығы және теориялық маңыздылығы: </w:t>
      </w:r>
    </w:p>
    <w:p w:rsidR="00810D1E" w:rsidRPr="0073621D" w:rsidRDefault="00810D1E" w:rsidP="00810D1E">
      <w:pPr>
        <w:pStyle w:val="31"/>
        <w:spacing w:after="0" w:line="240" w:lineRule="auto"/>
        <w:ind w:firstLine="709"/>
        <w:jc w:val="both"/>
        <w:rPr>
          <w:rStyle w:val="tlid-translation"/>
          <w:rFonts w:ascii="Times New Roman" w:hAnsi="Times New Roman"/>
          <w:sz w:val="28"/>
          <w:szCs w:val="28"/>
          <w:lang w:val="kk-KZ"/>
        </w:rPr>
      </w:pPr>
      <w:r w:rsidRPr="0073621D">
        <w:rPr>
          <w:rStyle w:val="tlid-translation"/>
          <w:rFonts w:ascii="Times New Roman" w:hAnsi="Times New Roman"/>
          <w:sz w:val="28"/>
          <w:szCs w:val="28"/>
          <w:lang w:val="kk-KZ"/>
        </w:rPr>
        <w:t xml:space="preserve">1. Отандық әлеуметтік және ғылыми </w:t>
      </w:r>
      <w:r>
        <w:rPr>
          <w:rStyle w:val="tlid-translation"/>
          <w:rFonts w:ascii="Times New Roman" w:hAnsi="Times New Roman"/>
          <w:sz w:val="28"/>
          <w:szCs w:val="28"/>
          <w:lang w:val="kk-KZ"/>
        </w:rPr>
        <w:t>сұранысқа орай аймақ мәселесін</w:t>
      </w:r>
      <w:r w:rsidRPr="0073621D">
        <w:rPr>
          <w:rStyle w:val="tlid-translation"/>
          <w:rFonts w:ascii="Times New Roman" w:hAnsi="Times New Roman"/>
          <w:sz w:val="28"/>
          <w:szCs w:val="28"/>
          <w:lang w:val="kk-KZ"/>
        </w:rPr>
        <w:t xml:space="preserve"> тарихи-мәдени, педагогикалық феномен ретінде қарастыра отырып, «аймақ</w:t>
      </w:r>
      <w:r>
        <w:rPr>
          <w:rStyle w:val="tlid-translation"/>
          <w:rFonts w:ascii="Times New Roman" w:hAnsi="Times New Roman"/>
          <w:sz w:val="28"/>
          <w:szCs w:val="28"/>
          <w:lang w:val="kk-KZ"/>
        </w:rPr>
        <w:t xml:space="preserve">» ұғымының мәні ашылып, </w:t>
      </w:r>
      <w:r w:rsidRPr="0005657E">
        <w:rPr>
          <w:rStyle w:val="tlid-translation"/>
          <w:rFonts w:ascii="Times New Roman" w:hAnsi="Times New Roman"/>
          <w:sz w:val="28"/>
          <w:szCs w:val="28"/>
          <w:lang w:val="kk-KZ"/>
        </w:rPr>
        <w:t xml:space="preserve">оның түрлі ғылымдар, яғни </w:t>
      </w:r>
      <w:r w:rsidRPr="0005657E">
        <w:rPr>
          <w:rFonts w:ascii="Times New Roman" w:hAnsi="Times New Roman" w:cs="Times New Roman"/>
          <w:sz w:val="28"/>
          <w:szCs w:val="28"/>
          <w:lang w:val="kk-KZ"/>
        </w:rPr>
        <w:t>экономика, са</w:t>
      </w:r>
      <w:r w:rsidR="0005056C">
        <w:rPr>
          <w:rFonts w:ascii="Times New Roman" w:hAnsi="Times New Roman" w:cs="Times New Roman"/>
          <w:sz w:val="28"/>
          <w:szCs w:val="28"/>
          <w:lang w:val="kk-KZ"/>
        </w:rPr>
        <w:t>ясат, география, әлеметтану</w:t>
      </w:r>
      <w:r w:rsidRPr="0005657E">
        <w:rPr>
          <w:rFonts w:ascii="Times New Roman" w:hAnsi="Times New Roman" w:cs="Times New Roman"/>
          <w:sz w:val="28"/>
          <w:szCs w:val="28"/>
          <w:lang w:val="kk-KZ"/>
        </w:rPr>
        <w:t xml:space="preserve"> </w:t>
      </w:r>
      <w:r w:rsidRPr="0005657E">
        <w:rPr>
          <w:rStyle w:val="tlid-translation"/>
          <w:rFonts w:ascii="Times New Roman" w:hAnsi="Times New Roman"/>
          <w:sz w:val="28"/>
          <w:szCs w:val="28"/>
          <w:lang w:val="kk-KZ"/>
        </w:rPr>
        <w:t>салаларындағы</w:t>
      </w:r>
      <w:r>
        <w:rPr>
          <w:rStyle w:val="tlid-translation"/>
          <w:rFonts w:ascii="Times New Roman" w:hAnsi="Times New Roman"/>
          <w:sz w:val="28"/>
          <w:szCs w:val="28"/>
          <w:lang w:val="kk-KZ"/>
        </w:rPr>
        <w:t xml:space="preserve"> даму үрдісі анықталды</w:t>
      </w:r>
      <w:r w:rsidRPr="00D618A9">
        <w:rPr>
          <w:rStyle w:val="tlid-translation"/>
          <w:rFonts w:ascii="Times New Roman" w:hAnsi="Times New Roman"/>
          <w:color w:val="FF0000"/>
          <w:sz w:val="28"/>
          <w:szCs w:val="28"/>
          <w:lang w:val="kk-KZ"/>
        </w:rPr>
        <w:t>.</w:t>
      </w:r>
      <w:r w:rsidRPr="0073621D">
        <w:rPr>
          <w:rStyle w:val="tlid-translation"/>
          <w:rFonts w:ascii="Times New Roman" w:hAnsi="Times New Roman"/>
          <w:sz w:val="28"/>
          <w:szCs w:val="28"/>
          <w:lang w:val="kk-KZ"/>
        </w:rPr>
        <w:t xml:space="preserve"> ЖОО оқу үдерісіндегі әлеуетін пайдалануда </w:t>
      </w:r>
      <w:r w:rsidRPr="0073621D">
        <w:rPr>
          <w:rFonts w:ascii="Times New Roman" w:hAnsi="Times New Roman" w:cs="Times New Roman"/>
          <w:sz w:val="28"/>
          <w:szCs w:val="28"/>
          <w:lang w:val="kk-KZ"/>
        </w:rPr>
        <w:t>жүйелілік, аксиологиялық, мәдениеттанымдық, тари</w:t>
      </w:r>
      <w:r>
        <w:rPr>
          <w:rFonts w:ascii="Times New Roman" w:hAnsi="Times New Roman" w:cs="Times New Roman"/>
          <w:sz w:val="28"/>
          <w:szCs w:val="28"/>
          <w:lang w:val="kk-KZ"/>
        </w:rPr>
        <w:t>хи, тұлғалық, этнопедагогикалық,</w:t>
      </w:r>
      <w:r w:rsidRPr="0073621D">
        <w:rPr>
          <w:rFonts w:ascii="Times New Roman" w:hAnsi="Times New Roman" w:cs="Times New Roman"/>
          <w:sz w:val="28"/>
          <w:szCs w:val="28"/>
          <w:lang w:val="kk-KZ"/>
        </w:rPr>
        <w:t xml:space="preserve"> аймақтық, кумулятивтік, антикумулятивтік</w:t>
      </w:r>
      <w:r w:rsidRPr="0073621D">
        <w:rPr>
          <w:rFonts w:ascii="Times New Roman" w:hAnsi="Times New Roman" w:cs="Times New Roman"/>
          <w:b/>
          <w:sz w:val="28"/>
          <w:szCs w:val="28"/>
          <w:lang w:val="kk-KZ"/>
        </w:rPr>
        <w:t xml:space="preserve"> </w:t>
      </w:r>
      <w:r w:rsidRPr="0073621D">
        <w:rPr>
          <w:rStyle w:val="tlid-translation"/>
          <w:rFonts w:ascii="Times New Roman" w:hAnsi="Times New Roman"/>
          <w:sz w:val="28"/>
          <w:szCs w:val="28"/>
          <w:lang w:val="kk-KZ"/>
        </w:rPr>
        <w:t xml:space="preserve">тұғырлар нақтыланды. </w:t>
      </w:r>
    </w:p>
    <w:p w:rsidR="00810D1E" w:rsidRPr="0073621D" w:rsidRDefault="00810D1E" w:rsidP="00810D1E">
      <w:pPr>
        <w:pStyle w:val="31"/>
        <w:spacing w:after="0" w:line="240" w:lineRule="auto"/>
        <w:ind w:firstLine="709"/>
        <w:jc w:val="both"/>
        <w:rPr>
          <w:rFonts w:ascii="Times New Roman" w:hAnsi="Times New Roman" w:cs="Times New Roman"/>
          <w:color w:val="000000" w:themeColor="text1"/>
          <w:sz w:val="28"/>
          <w:szCs w:val="28"/>
          <w:lang w:val="kk-KZ"/>
        </w:rPr>
      </w:pPr>
      <w:r w:rsidRPr="0073621D">
        <w:rPr>
          <w:rStyle w:val="tlid-translation"/>
          <w:rFonts w:ascii="Times New Roman" w:hAnsi="Times New Roman"/>
          <w:sz w:val="28"/>
          <w:szCs w:val="28"/>
          <w:lang w:val="kk-KZ"/>
        </w:rPr>
        <w:lastRenderedPageBreak/>
        <w:t xml:space="preserve">2. </w:t>
      </w:r>
      <w:r>
        <w:rPr>
          <w:rStyle w:val="tlid-translation"/>
          <w:rFonts w:ascii="Times New Roman" w:hAnsi="Times New Roman"/>
          <w:sz w:val="28"/>
          <w:szCs w:val="28"/>
          <w:lang w:val="kk-KZ"/>
        </w:rPr>
        <w:t xml:space="preserve"> </w:t>
      </w:r>
      <w:r w:rsidRPr="0073621D">
        <w:rPr>
          <w:rStyle w:val="tlid-translation"/>
          <w:rFonts w:ascii="Times New Roman" w:hAnsi="Times New Roman"/>
          <w:sz w:val="28"/>
          <w:szCs w:val="28"/>
          <w:lang w:val="kk-KZ"/>
        </w:rPr>
        <w:t xml:space="preserve">ЖОО оқыту </w:t>
      </w:r>
      <w:r w:rsidRPr="0005657E">
        <w:rPr>
          <w:rStyle w:val="tlid-translation"/>
          <w:rFonts w:ascii="Times New Roman" w:hAnsi="Times New Roman"/>
          <w:sz w:val="28"/>
          <w:szCs w:val="28"/>
          <w:lang w:val="kk-KZ"/>
        </w:rPr>
        <w:t xml:space="preserve">үдерісіндегі аймақтық тұғырды </w:t>
      </w:r>
      <w:r w:rsidRPr="0005657E">
        <w:rPr>
          <w:rFonts w:ascii="Times New Roman" w:hAnsi="Times New Roman" w:cs="Times New Roman"/>
          <w:sz w:val="28"/>
          <w:szCs w:val="28"/>
          <w:lang w:val="kk-KZ"/>
        </w:rPr>
        <w:t>дидактикалық жағынан</w:t>
      </w:r>
      <w:r w:rsidRPr="0005657E">
        <w:rPr>
          <w:rStyle w:val="tlid-translation"/>
          <w:rFonts w:ascii="Times New Roman" w:hAnsi="Times New Roman"/>
          <w:sz w:val="28"/>
          <w:szCs w:val="28"/>
          <w:lang w:val="kk-KZ"/>
        </w:rPr>
        <w:t xml:space="preserve"> жүзеге асыруға </w:t>
      </w:r>
      <w:r w:rsidRPr="0005657E">
        <w:rPr>
          <w:rFonts w:ascii="Times New Roman" w:hAnsi="Times New Roman" w:cs="Times New Roman"/>
          <w:sz w:val="28"/>
          <w:szCs w:val="28"/>
          <w:lang w:val="kk-KZ"/>
        </w:rPr>
        <w:t xml:space="preserve">мүмкіндік беретін  аймақтық материалдарды іріктеу, жүйелеу, құрастыру, оларды трансформациялау, трансляциялау және әдістемелік қамтамасыз етудің педагогикалық шарттары анықталды. </w:t>
      </w:r>
    </w:p>
    <w:p w:rsidR="00810D1E" w:rsidRPr="0073621D" w:rsidRDefault="00810D1E" w:rsidP="00810D1E">
      <w:pPr>
        <w:shd w:val="clear" w:color="auto" w:fill="FFFFFF"/>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color w:val="000000" w:themeColor="text1"/>
          <w:sz w:val="28"/>
          <w:szCs w:val="28"/>
          <w:lang w:val="kk-KZ"/>
        </w:rPr>
        <w:t xml:space="preserve">3. </w:t>
      </w:r>
      <w:r w:rsidRPr="0005657E">
        <w:rPr>
          <w:rFonts w:ascii="Times New Roman" w:hAnsi="Times New Roman" w:cs="Times New Roman"/>
          <w:sz w:val="28"/>
          <w:szCs w:val="28"/>
          <w:lang w:val="kk-KZ"/>
        </w:rPr>
        <w:t>ЖОО оқыту үдерісіне мақсаттық, әдіснамалық, мазмұндық, технологиялық, бағалау нәтижелік</w:t>
      </w:r>
      <w:r w:rsidRPr="0073621D">
        <w:rPr>
          <w:rFonts w:ascii="Times New Roman" w:hAnsi="Times New Roman" w:cs="Times New Roman"/>
          <w:color w:val="000000" w:themeColor="text1"/>
          <w:sz w:val="28"/>
          <w:szCs w:val="28"/>
          <w:lang w:val="kk-KZ"/>
        </w:rPr>
        <w:t xml:space="preserve"> компоненттерден тұратын аймақтық материалдарды қолданысқа ендірудің теориялық моделі құрастырылды.  </w:t>
      </w:r>
      <w:r w:rsidRPr="0073621D">
        <w:rPr>
          <w:rFonts w:ascii="Times New Roman" w:hAnsi="Times New Roman" w:cs="Times New Roman"/>
          <w:sz w:val="28"/>
          <w:szCs w:val="28"/>
          <w:lang w:val="kk-KZ"/>
        </w:rPr>
        <w:t xml:space="preserve">ЖОО оқыту үдерісінде аймақтық материалдарды игерудегі ынталандырушы- құндылықтық, когнитивтік, коммуникативтік компоненттер айқындалды.    </w:t>
      </w:r>
    </w:p>
    <w:p w:rsidR="00810D1E" w:rsidRPr="0073621D" w:rsidRDefault="00810D1E" w:rsidP="00810D1E">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73621D">
        <w:rPr>
          <w:rFonts w:ascii="Times New Roman" w:hAnsi="Times New Roman" w:cs="Times New Roman"/>
          <w:sz w:val="28"/>
          <w:szCs w:val="28"/>
          <w:lang w:val="kk-KZ"/>
        </w:rPr>
        <w:t>4. ЖОО оқыту үд</w:t>
      </w:r>
      <w:r>
        <w:rPr>
          <w:rFonts w:ascii="Times New Roman" w:hAnsi="Times New Roman" w:cs="Times New Roman"/>
          <w:sz w:val="28"/>
          <w:szCs w:val="28"/>
          <w:lang w:val="kk-KZ"/>
        </w:rPr>
        <w:t>ерісінде пайдаланыла</w:t>
      </w:r>
      <w:r w:rsidRPr="0073621D">
        <w:rPr>
          <w:rFonts w:ascii="Times New Roman" w:hAnsi="Times New Roman" w:cs="Times New Roman"/>
          <w:sz w:val="28"/>
          <w:szCs w:val="28"/>
          <w:lang w:val="kk-KZ"/>
        </w:rPr>
        <w:t xml:space="preserve">тын іріктелген, жүйеленген, құрастырылған аймақтық </w:t>
      </w:r>
      <w:r w:rsidRPr="0005657E">
        <w:rPr>
          <w:rFonts w:ascii="Times New Roman" w:hAnsi="Times New Roman" w:cs="Times New Roman"/>
          <w:sz w:val="28"/>
          <w:szCs w:val="28"/>
          <w:lang w:val="kk-KZ"/>
        </w:rPr>
        <w:t>дидактикалық материалдар</w:t>
      </w:r>
      <w:r w:rsidRPr="0073621D">
        <w:rPr>
          <w:rFonts w:ascii="Times New Roman" w:hAnsi="Times New Roman" w:cs="Times New Roman"/>
          <w:sz w:val="28"/>
          <w:szCs w:val="28"/>
          <w:lang w:val="kk-KZ"/>
        </w:rPr>
        <w:t xml:space="preserve"> негізінде «Kazakhstan Regions in Focus» (Қазақстан аймақтары </w:t>
      </w:r>
      <w:r w:rsidRPr="0073621D">
        <w:rPr>
          <w:rFonts w:ascii="Times New Roman" w:hAnsi="Times New Roman" w:cs="Times New Roman"/>
          <w:bCs/>
          <w:sz w:val="28"/>
          <w:szCs w:val="28"/>
          <w:lang w:val="kk-KZ"/>
        </w:rPr>
        <w:t>–</w:t>
      </w:r>
      <w:r w:rsidRPr="0073621D">
        <w:rPr>
          <w:rFonts w:ascii="Times New Roman" w:hAnsi="Times New Roman" w:cs="Times New Roman"/>
          <w:sz w:val="28"/>
          <w:szCs w:val="28"/>
          <w:lang w:val="kk-KZ"/>
        </w:rPr>
        <w:t xml:space="preserve"> басты назарда)</w:t>
      </w:r>
      <w:r>
        <w:rPr>
          <w:rFonts w:ascii="Times New Roman" w:hAnsi="Times New Roman" w:cs="Times New Roman"/>
          <w:sz w:val="28"/>
          <w:szCs w:val="28"/>
          <w:lang w:val="kk-KZ"/>
        </w:rPr>
        <w:t xml:space="preserve"> атты оқу құралы әзірленді</w:t>
      </w:r>
      <w:r w:rsidRPr="0073621D">
        <w:rPr>
          <w:rFonts w:ascii="Times New Roman" w:hAnsi="Times New Roman" w:cs="Times New Roman"/>
          <w:sz w:val="28"/>
          <w:szCs w:val="28"/>
          <w:lang w:val="kk-KZ"/>
        </w:rPr>
        <w:t>.</w:t>
      </w:r>
    </w:p>
    <w:p w:rsidR="00810D1E" w:rsidRPr="0073621D" w:rsidRDefault="00810D1E" w:rsidP="00810D1E">
      <w:pPr>
        <w:pStyle w:val="a3"/>
        <w:shd w:val="clear" w:color="auto" w:fill="FFFFFF"/>
        <w:spacing w:after="0" w:line="240" w:lineRule="auto"/>
        <w:ind w:left="0" w:firstLine="709"/>
        <w:jc w:val="both"/>
        <w:rPr>
          <w:rFonts w:ascii="Times New Roman" w:hAnsi="Times New Roman" w:cs="Times New Roman"/>
          <w:b/>
          <w:sz w:val="28"/>
          <w:szCs w:val="28"/>
          <w:lang w:val="kk-KZ"/>
        </w:rPr>
      </w:pPr>
      <w:r w:rsidRPr="0073621D">
        <w:rPr>
          <w:rFonts w:ascii="Times New Roman" w:hAnsi="Times New Roman" w:cs="Times New Roman"/>
          <w:b/>
          <w:sz w:val="28"/>
          <w:szCs w:val="28"/>
          <w:lang w:val="kk-KZ"/>
        </w:rPr>
        <w:t>Диссертациялық зерттеудің тәжірибелік маңыздылығы:</w:t>
      </w:r>
    </w:p>
    <w:p w:rsidR="00810D1E" w:rsidRPr="0005657E" w:rsidRDefault="00810D1E" w:rsidP="00810D1E">
      <w:pPr>
        <w:pStyle w:val="a3"/>
        <w:shd w:val="clear" w:color="auto" w:fill="FFFFFF"/>
        <w:spacing w:after="0" w:line="240" w:lineRule="auto"/>
        <w:ind w:left="0" w:firstLine="709"/>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1. ЖОО оқыту үдерісі</w:t>
      </w:r>
      <w:r w:rsidRPr="00A83EC3">
        <w:rPr>
          <w:rFonts w:ascii="Times New Roman" w:hAnsi="Times New Roman" w:cs="Times New Roman"/>
          <w:sz w:val="28"/>
          <w:szCs w:val="28"/>
          <w:lang w:val="kk-KZ"/>
        </w:rPr>
        <w:t>нде</w:t>
      </w:r>
      <w:r w:rsidRPr="0073621D">
        <w:rPr>
          <w:rFonts w:ascii="Times New Roman" w:hAnsi="Times New Roman" w:cs="Times New Roman"/>
          <w:sz w:val="28"/>
          <w:szCs w:val="28"/>
          <w:lang w:val="kk-KZ"/>
        </w:rPr>
        <w:t xml:space="preserve"> қолданылатын аймақтық материалдар іріктеліп, жүйеленіп,  «Kazakhstan Regions in Focus» (Қазақстан аймақтары </w:t>
      </w:r>
      <w:r w:rsidRPr="0073621D">
        <w:rPr>
          <w:rFonts w:ascii="Times New Roman" w:hAnsi="Times New Roman" w:cs="Times New Roman"/>
          <w:bCs/>
          <w:sz w:val="28"/>
          <w:szCs w:val="28"/>
          <w:lang w:val="kk-KZ"/>
        </w:rPr>
        <w:t>–</w:t>
      </w:r>
      <w:r w:rsidRPr="0073621D">
        <w:rPr>
          <w:rFonts w:ascii="Times New Roman" w:hAnsi="Times New Roman" w:cs="Times New Roman"/>
          <w:sz w:val="28"/>
          <w:szCs w:val="28"/>
          <w:lang w:val="kk-KZ"/>
        </w:rPr>
        <w:t xml:space="preserve"> басты назарда) деп</w:t>
      </w:r>
      <w:r>
        <w:rPr>
          <w:rFonts w:ascii="Times New Roman" w:hAnsi="Times New Roman" w:cs="Times New Roman"/>
          <w:sz w:val="28"/>
          <w:szCs w:val="28"/>
          <w:lang w:val="kk-KZ"/>
        </w:rPr>
        <w:t xml:space="preserve"> аталатын оқу-әдістемелік </w:t>
      </w:r>
      <w:r w:rsidRPr="0005657E">
        <w:rPr>
          <w:rFonts w:ascii="Times New Roman" w:hAnsi="Times New Roman" w:cs="Times New Roman"/>
          <w:sz w:val="28"/>
          <w:szCs w:val="28"/>
          <w:lang w:val="kk-KZ"/>
        </w:rPr>
        <w:t>құрал әзірленді. Авторлық құқық алынып, Л.Н. Гумилев атындағы Еуразия ұлттық университетінің оқыту үдерісіне «Шетел тілі» пәнін оқыту мақсатында енгізілді.</w:t>
      </w:r>
    </w:p>
    <w:p w:rsidR="00810D1E" w:rsidRPr="0073621D" w:rsidRDefault="00810D1E" w:rsidP="00810D1E">
      <w:pPr>
        <w:pStyle w:val="a3"/>
        <w:shd w:val="clear" w:color="auto" w:fill="FFFFFF"/>
        <w:spacing w:after="0" w:line="240" w:lineRule="auto"/>
        <w:ind w:left="0" w:firstLine="709"/>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2. ЖОО оқыту үдерісінде</w:t>
      </w:r>
      <w:r>
        <w:rPr>
          <w:rFonts w:ascii="Times New Roman" w:hAnsi="Times New Roman" w:cs="Times New Roman"/>
          <w:sz w:val="28"/>
          <w:szCs w:val="28"/>
          <w:lang w:val="kk-KZ"/>
        </w:rPr>
        <w:t>гі</w:t>
      </w:r>
      <w:r w:rsidRPr="0073621D">
        <w:rPr>
          <w:rFonts w:ascii="Times New Roman" w:hAnsi="Times New Roman" w:cs="Times New Roman"/>
          <w:sz w:val="28"/>
          <w:szCs w:val="28"/>
          <w:lang w:val="kk-KZ"/>
        </w:rPr>
        <w:t xml:space="preserve"> «Шетел тілі» пәнінің оқу бағдарламасы аймақтық негіздегі тақырыптармен толықтырылды.</w:t>
      </w:r>
    </w:p>
    <w:p w:rsidR="00810D1E" w:rsidRPr="0073621D" w:rsidRDefault="00810D1E" w:rsidP="00810D1E">
      <w:pPr>
        <w:pStyle w:val="a3"/>
        <w:shd w:val="clear" w:color="auto" w:fill="FFFFFF"/>
        <w:spacing w:after="0" w:line="240" w:lineRule="auto"/>
        <w:ind w:left="0" w:firstLine="709"/>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3. ЖОО оқыту үдерісінде аймақтық материалдарды тиімді пайдалану үшін ұтымды технологиялар мен әдістер жүйесі ұсынылды.</w:t>
      </w:r>
    </w:p>
    <w:p w:rsidR="00810D1E" w:rsidRPr="0073621D" w:rsidRDefault="00810D1E" w:rsidP="00810D1E">
      <w:pPr>
        <w:pStyle w:val="a3"/>
        <w:shd w:val="clear" w:color="auto" w:fill="FFFFFF"/>
        <w:spacing w:after="0" w:line="240" w:lineRule="auto"/>
        <w:ind w:left="0"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Зерттеу нәтижелерінің дәлелділігі мен негізділігі</w:t>
      </w:r>
      <w:r w:rsidRPr="0073621D">
        <w:rPr>
          <w:rFonts w:ascii="Times New Roman" w:hAnsi="Times New Roman" w:cs="Times New Roman"/>
          <w:sz w:val="28"/>
          <w:szCs w:val="28"/>
          <w:lang w:val="kk-KZ"/>
        </w:rPr>
        <w:t xml:space="preserve"> зерттеу мәселесін түрлі ғылымдар тұрғысынан зерделеп, әдіснамалық </w:t>
      </w:r>
      <w:r w:rsidRPr="0005657E">
        <w:rPr>
          <w:rFonts w:ascii="Times New Roman" w:hAnsi="Times New Roman" w:cs="Times New Roman"/>
          <w:sz w:val="28"/>
          <w:szCs w:val="28"/>
          <w:lang w:val="kk-KZ"/>
        </w:rPr>
        <w:t>тұғырлардың басшылыққа алынуы, ғылыми аппараттың ішкі мазмұнымен сай</w:t>
      </w:r>
      <w:r w:rsidRPr="0073621D">
        <w:rPr>
          <w:rFonts w:ascii="Times New Roman" w:hAnsi="Times New Roman" w:cs="Times New Roman"/>
          <w:sz w:val="28"/>
          <w:szCs w:val="28"/>
          <w:lang w:val="kk-KZ"/>
        </w:rPr>
        <w:t xml:space="preserve"> келуі, зерттеуде қолданылатын әдістемелердің зерттеу мақсатына, міндеттерін</w:t>
      </w:r>
      <w:r>
        <w:rPr>
          <w:rFonts w:ascii="Times New Roman" w:hAnsi="Times New Roman" w:cs="Times New Roman"/>
          <w:sz w:val="28"/>
          <w:szCs w:val="28"/>
          <w:lang w:val="kk-KZ"/>
        </w:rPr>
        <w:t>е, нысаны мен пәніне сәйкес бол</w:t>
      </w:r>
      <w:r w:rsidRPr="0073621D">
        <w:rPr>
          <w:rFonts w:ascii="Times New Roman" w:hAnsi="Times New Roman" w:cs="Times New Roman"/>
          <w:sz w:val="28"/>
          <w:szCs w:val="28"/>
          <w:lang w:val="kk-KZ"/>
        </w:rPr>
        <w:t>уы,  қолданылған диагностикалық кесінділердің валидтілі</w:t>
      </w:r>
      <w:r w:rsidR="00AB384A">
        <w:rPr>
          <w:rFonts w:ascii="Times New Roman" w:hAnsi="Times New Roman" w:cs="Times New Roman"/>
          <w:sz w:val="28"/>
          <w:szCs w:val="28"/>
          <w:lang w:val="kk-KZ"/>
        </w:rPr>
        <w:t>гі, эксперименттік деректердің матемаатикалық, статистикалық</w:t>
      </w:r>
      <w:r w:rsidRPr="0073621D">
        <w:rPr>
          <w:rFonts w:ascii="Times New Roman" w:hAnsi="Times New Roman" w:cs="Times New Roman"/>
          <w:sz w:val="28"/>
          <w:szCs w:val="28"/>
          <w:lang w:val="kk-KZ"/>
        </w:rPr>
        <w:t xml:space="preserve"> </w:t>
      </w:r>
      <w:r w:rsidR="00AB384A">
        <w:rPr>
          <w:rFonts w:ascii="Times New Roman" w:hAnsi="Times New Roman" w:cs="Times New Roman"/>
          <w:sz w:val="28"/>
          <w:szCs w:val="28"/>
          <w:lang w:val="kk-KZ"/>
        </w:rPr>
        <w:t xml:space="preserve">бағдарламалар арқылы </w:t>
      </w:r>
      <w:r w:rsidRPr="0073621D">
        <w:rPr>
          <w:rFonts w:ascii="Times New Roman" w:hAnsi="Times New Roman" w:cs="Times New Roman"/>
          <w:sz w:val="28"/>
          <w:szCs w:val="28"/>
          <w:lang w:val="kk-KZ"/>
        </w:rPr>
        <w:t>өңделуі, бастапқы және соңғы нәтижелерді</w:t>
      </w:r>
      <w:r>
        <w:rPr>
          <w:rFonts w:ascii="Times New Roman" w:hAnsi="Times New Roman" w:cs="Times New Roman"/>
          <w:sz w:val="28"/>
          <w:szCs w:val="28"/>
          <w:lang w:val="kk-KZ"/>
        </w:rPr>
        <w:t>ң</w:t>
      </w:r>
      <w:r w:rsidRPr="0073621D">
        <w:rPr>
          <w:rFonts w:ascii="Times New Roman" w:hAnsi="Times New Roman" w:cs="Times New Roman"/>
          <w:sz w:val="28"/>
          <w:szCs w:val="28"/>
          <w:lang w:val="kk-KZ"/>
        </w:rPr>
        <w:t xml:space="preserve"> сапалы </w:t>
      </w:r>
      <w:r w:rsidR="00AB384A">
        <w:rPr>
          <w:rFonts w:ascii="Times New Roman" w:hAnsi="Times New Roman" w:cs="Times New Roman"/>
          <w:sz w:val="28"/>
          <w:szCs w:val="28"/>
          <w:lang w:val="kk-KZ"/>
        </w:rPr>
        <w:t>талдануы</w:t>
      </w:r>
      <w:r w:rsidRPr="0005657E">
        <w:rPr>
          <w:rFonts w:ascii="Times New Roman" w:hAnsi="Times New Roman" w:cs="Times New Roman"/>
          <w:sz w:val="28"/>
          <w:szCs w:val="28"/>
          <w:lang w:val="kk-KZ"/>
        </w:rPr>
        <w:t>,</w:t>
      </w:r>
      <w:r w:rsidRPr="0073621D">
        <w:rPr>
          <w:rFonts w:ascii="Times New Roman" w:hAnsi="Times New Roman" w:cs="Times New Roman"/>
          <w:sz w:val="28"/>
          <w:szCs w:val="28"/>
          <w:lang w:val="kk-KZ"/>
        </w:rPr>
        <w:t xml:space="preserve"> деректердің статистикалық маңыздылығы мен шынайылығы, ұсынылған аймақтық материалдардың және қолданылған те</w:t>
      </w:r>
      <w:r w:rsidR="00AB384A">
        <w:rPr>
          <w:rFonts w:ascii="Times New Roman" w:hAnsi="Times New Roman" w:cs="Times New Roman"/>
          <w:sz w:val="28"/>
          <w:szCs w:val="28"/>
          <w:lang w:val="kk-KZ"/>
        </w:rPr>
        <w:t>хнологиялар мен әдістердің тиім</w:t>
      </w:r>
      <w:r w:rsidRPr="0073621D">
        <w:rPr>
          <w:rFonts w:ascii="Times New Roman" w:hAnsi="Times New Roman" w:cs="Times New Roman"/>
          <w:sz w:val="28"/>
          <w:szCs w:val="28"/>
          <w:lang w:val="kk-KZ"/>
        </w:rPr>
        <w:t xml:space="preserve">ділігі, зерттеу болжамының дәлелденуі арқылы қамтамасыз етіледі.  </w:t>
      </w:r>
    </w:p>
    <w:p w:rsidR="00810D1E" w:rsidRPr="0073621D" w:rsidRDefault="00810D1E" w:rsidP="00810D1E">
      <w:pPr>
        <w:pStyle w:val="a3"/>
        <w:shd w:val="clear" w:color="auto" w:fill="FFFFFF"/>
        <w:spacing w:after="0" w:line="240" w:lineRule="auto"/>
        <w:ind w:left="0" w:firstLine="709"/>
        <w:jc w:val="both"/>
        <w:rPr>
          <w:rFonts w:ascii="Times New Roman" w:hAnsi="Times New Roman" w:cs="Times New Roman"/>
          <w:b/>
          <w:sz w:val="28"/>
          <w:szCs w:val="28"/>
          <w:lang w:val="kk-KZ"/>
        </w:rPr>
      </w:pPr>
      <w:r w:rsidRPr="0073621D">
        <w:rPr>
          <w:rFonts w:ascii="Times New Roman" w:hAnsi="Times New Roman" w:cs="Times New Roman"/>
          <w:b/>
          <w:sz w:val="28"/>
          <w:szCs w:val="28"/>
          <w:lang w:val="kk-KZ"/>
        </w:rPr>
        <w:t xml:space="preserve">Қорғауға ұсынылатын қағидалар: </w:t>
      </w:r>
    </w:p>
    <w:p w:rsidR="00810D1E" w:rsidRPr="0073621D" w:rsidRDefault="00810D1E" w:rsidP="00810D1E">
      <w:pPr>
        <w:pStyle w:val="a3"/>
        <w:shd w:val="clear" w:color="auto" w:fill="FFFFFF"/>
        <w:spacing w:after="0" w:line="240" w:lineRule="auto"/>
        <w:ind w:left="0" w:firstLine="709"/>
        <w:jc w:val="both"/>
        <w:rPr>
          <w:rFonts w:ascii="Times New Roman" w:hAnsi="Times New Roman" w:cs="Times New Roman"/>
          <w:b/>
          <w:sz w:val="28"/>
          <w:szCs w:val="28"/>
          <w:lang w:val="kk-KZ"/>
        </w:rPr>
      </w:pPr>
      <w:r w:rsidRPr="0073621D">
        <w:rPr>
          <w:rFonts w:ascii="Times New Roman" w:hAnsi="Times New Roman" w:cs="Times New Roman"/>
          <w:sz w:val="28"/>
          <w:szCs w:val="28"/>
          <w:lang w:val="kk-KZ"/>
        </w:rPr>
        <w:t xml:space="preserve">1. Қоғамның </w:t>
      </w:r>
      <w:r w:rsidRPr="0073621D">
        <w:rPr>
          <w:rStyle w:val="tlid-translation"/>
          <w:rFonts w:ascii="Times New Roman" w:hAnsi="Times New Roman"/>
          <w:sz w:val="28"/>
          <w:szCs w:val="28"/>
          <w:lang w:val="kk-KZ"/>
        </w:rPr>
        <w:t>әлеуметтік және ғылыми сұраны</w:t>
      </w:r>
      <w:r>
        <w:rPr>
          <w:rStyle w:val="tlid-translation"/>
          <w:rFonts w:ascii="Times New Roman" w:hAnsi="Times New Roman"/>
          <w:sz w:val="28"/>
          <w:szCs w:val="28"/>
          <w:lang w:val="kk-KZ"/>
        </w:rPr>
        <w:t xml:space="preserve">сына сай келетін аймақ </w:t>
      </w:r>
      <w:r w:rsidRPr="0005657E">
        <w:rPr>
          <w:rStyle w:val="tlid-translation"/>
          <w:rFonts w:ascii="Times New Roman" w:hAnsi="Times New Roman"/>
          <w:sz w:val="28"/>
          <w:szCs w:val="28"/>
          <w:lang w:val="kk-KZ"/>
        </w:rPr>
        <w:t xml:space="preserve">мәселесі </w:t>
      </w:r>
      <w:r w:rsidRPr="0005657E">
        <w:rPr>
          <w:rFonts w:ascii="Times New Roman" w:hAnsi="Times New Roman" w:cs="Times New Roman"/>
          <w:sz w:val="28"/>
          <w:szCs w:val="28"/>
          <w:lang w:val="kk-KZ"/>
        </w:rPr>
        <w:t>тарихи, мәдени, педагогикалық феномен,</w:t>
      </w:r>
      <w:r w:rsidRPr="0005657E">
        <w:rPr>
          <w:rStyle w:val="tlid-translation"/>
          <w:rFonts w:ascii="Times New Roman" w:hAnsi="Times New Roman"/>
          <w:sz w:val="28"/>
          <w:szCs w:val="28"/>
          <w:lang w:val="kk-KZ"/>
        </w:rPr>
        <w:t xml:space="preserve"> оның </w:t>
      </w:r>
      <w:r w:rsidRPr="0005657E">
        <w:rPr>
          <w:rFonts w:ascii="Times New Roman" w:hAnsi="Times New Roman" w:cs="Times New Roman"/>
          <w:sz w:val="28"/>
          <w:szCs w:val="28"/>
          <w:lang w:val="kk-KZ"/>
        </w:rPr>
        <w:t>аксиологиялық мәні, «аймақ» ұғымының түрлі ғылым бағыттарындағы даму үрдісі, тек педагогикада ғана емес, басқа салаларда да өзекті.</w:t>
      </w:r>
      <w:r w:rsidRPr="0073621D">
        <w:rPr>
          <w:rFonts w:ascii="Times New Roman" w:hAnsi="Times New Roman" w:cs="Times New Roman"/>
          <w:sz w:val="28"/>
          <w:szCs w:val="28"/>
          <w:lang w:val="kk-KZ"/>
        </w:rPr>
        <w:t xml:space="preserve"> ЖОО оқыту үдерісіне аймақтық тұғырды ендіруде жүйелілік, аксиологиялық, мәдениеттанымдық, тарихи, тұлғалық, этнопедагогикалық, аймақтық, кумулятивтік, антикумулятивтік </w:t>
      </w:r>
      <w:r w:rsidRPr="0073621D">
        <w:rPr>
          <w:rStyle w:val="tlid-translation"/>
          <w:rFonts w:ascii="Times New Roman" w:hAnsi="Times New Roman"/>
          <w:sz w:val="28"/>
          <w:szCs w:val="28"/>
          <w:lang w:val="kk-KZ"/>
        </w:rPr>
        <w:t xml:space="preserve">әдіснамалық тұғырларды ұстану.   </w:t>
      </w:r>
    </w:p>
    <w:p w:rsidR="00810D1E" w:rsidRPr="0073621D" w:rsidRDefault="00810D1E" w:rsidP="00810D1E">
      <w:pPr>
        <w:pStyle w:val="a3"/>
        <w:shd w:val="clear" w:color="auto" w:fill="FFFFFF"/>
        <w:spacing w:after="0" w:line="240" w:lineRule="auto"/>
        <w:ind w:left="0" w:firstLine="709"/>
        <w:jc w:val="both"/>
        <w:rPr>
          <w:rStyle w:val="tlid-translation"/>
          <w:rFonts w:ascii="Times New Roman" w:hAnsi="Times New Roman"/>
          <w:sz w:val="28"/>
          <w:szCs w:val="28"/>
          <w:lang w:val="kk-KZ"/>
        </w:rPr>
      </w:pPr>
      <w:r w:rsidRPr="0073621D">
        <w:rPr>
          <w:rFonts w:ascii="Times New Roman" w:hAnsi="Times New Roman" w:cs="Times New Roman"/>
          <w:sz w:val="28"/>
          <w:szCs w:val="28"/>
          <w:lang w:val="kk-KZ"/>
        </w:rPr>
        <w:t xml:space="preserve">2. ЖОО оқыту үдерісінде </w:t>
      </w:r>
      <w:r w:rsidRPr="0073621D">
        <w:rPr>
          <w:rStyle w:val="tlid-translation"/>
          <w:rFonts w:ascii="Times New Roman" w:hAnsi="Times New Roman"/>
          <w:sz w:val="28"/>
          <w:szCs w:val="28"/>
          <w:lang w:val="kk-KZ"/>
        </w:rPr>
        <w:t xml:space="preserve">аймақтық тұғырды жүзеге асыру үшін педагогикалық шарттар, яғни </w:t>
      </w:r>
      <w:r w:rsidRPr="0005657E">
        <w:rPr>
          <w:rFonts w:ascii="Times New Roman" w:hAnsi="Times New Roman" w:cs="Times New Roman"/>
          <w:sz w:val="28"/>
          <w:szCs w:val="28"/>
          <w:lang w:val="kk-KZ"/>
        </w:rPr>
        <w:t>дидактикалық тұрғыдан аймақтық оқу материалдары</w:t>
      </w:r>
      <w:r w:rsidR="00AB384A">
        <w:rPr>
          <w:rFonts w:ascii="Times New Roman" w:hAnsi="Times New Roman" w:cs="Times New Roman"/>
          <w:sz w:val="28"/>
          <w:szCs w:val="28"/>
          <w:lang w:val="kk-KZ"/>
        </w:rPr>
        <w:t>ның</w:t>
      </w:r>
      <w:r w:rsidRPr="0005657E">
        <w:rPr>
          <w:rFonts w:ascii="Times New Roman" w:hAnsi="Times New Roman" w:cs="Times New Roman"/>
          <w:sz w:val="28"/>
          <w:szCs w:val="28"/>
          <w:lang w:val="kk-KZ"/>
        </w:rPr>
        <w:t xml:space="preserve"> іріктеліп, жүйеленіп, құрастырылып, трансформацияланып</w:t>
      </w:r>
      <w:r w:rsidR="00AB384A">
        <w:rPr>
          <w:rFonts w:ascii="Times New Roman" w:hAnsi="Times New Roman" w:cs="Times New Roman"/>
          <w:sz w:val="28"/>
          <w:szCs w:val="28"/>
          <w:lang w:val="kk-KZ"/>
        </w:rPr>
        <w:t>, әдістемелік қамтамасыз етіл</w:t>
      </w:r>
      <w:r w:rsidRPr="0073621D">
        <w:rPr>
          <w:rFonts w:ascii="Times New Roman" w:hAnsi="Times New Roman" w:cs="Times New Roman"/>
          <w:sz w:val="28"/>
          <w:szCs w:val="28"/>
          <w:lang w:val="kk-KZ"/>
        </w:rPr>
        <w:t>і</w:t>
      </w:r>
      <w:r w:rsidR="00AB384A">
        <w:rPr>
          <w:rFonts w:ascii="Times New Roman" w:hAnsi="Times New Roman" w:cs="Times New Roman"/>
          <w:sz w:val="28"/>
          <w:szCs w:val="28"/>
          <w:lang w:val="kk-KZ"/>
        </w:rPr>
        <w:t>п</w:t>
      </w:r>
      <w:r w:rsidRPr="0073621D">
        <w:rPr>
          <w:rFonts w:ascii="Times New Roman" w:hAnsi="Times New Roman" w:cs="Times New Roman"/>
          <w:sz w:val="28"/>
          <w:szCs w:val="28"/>
          <w:lang w:val="kk-KZ"/>
        </w:rPr>
        <w:t>, оқыту үдерісіне трансляциялануы.</w:t>
      </w:r>
      <w:r w:rsidRPr="0073621D">
        <w:rPr>
          <w:rStyle w:val="tlid-translation"/>
          <w:rFonts w:ascii="Times New Roman" w:hAnsi="Times New Roman"/>
          <w:sz w:val="28"/>
          <w:szCs w:val="28"/>
          <w:lang w:val="kk-KZ"/>
        </w:rPr>
        <w:t xml:space="preserve"> Аймақтық </w:t>
      </w:r>
      <w:r w:rsidRPr="0073621D">
        <w:rPr>
          <w:rStyle w:val="tlid-translation"/>
          <w:rFonts w:ascii="Times New Roman" w:hAnsi="Times New Roman"/>
          <w:sz w:val="28"/>
          <w:szCs w:val="28"/>
          <w:lang w:val="kk-KZ"/>
        </w:rPr>
        <w:lastRenderedPageBreak/>
        <w:t xml:space="preserve">материалдарды дидактикалық жүйелеуде, құрастыруда жалпыдидактикалық қағидалар: </w:t>
      </w:r>
      <w:r w:rsidR="00F3764D">
        <w:rPr>
          <w:rStyle w:val="tlid-translation"/>
          <w:rFonts w:ascii="Times New Roman" w:hAnsi="Times New Roman"/>
          <w:sz w:val="28"/>
          <w:szCs w:val="28"/>
          <w:lang w:val="kk-KZ"/>
        </w:rPr>
        <w:t>жүйелілік, бірізділік, қолжетім</w:t>
      </w:r>
      <w:r w:rsidRPr="0073621D">
        <w:rPr>
          <w:rStyle w:val="tlid-translation"/>
          <w:rFonts w:ascii="Times New Roman" w:hAnsi="Times New Roman"/>
          <w:sz w:val="28"/>
          <w:szCs w:val="28"/>
          <w:lang w:val="kk-KZ"/>
        </w:rPr>
        <w:t>ділік, ынталандыру және арнайы дидактикалық: аймақтық тұтастық, бейімдеу, кәсіби және аймақтық білімнің үйлесімділігі, болашақ маманның білім алу бағытын ескеру  қағидаларын басшылыққа алу.</w:t>
      </w:r>
    </w:p>
    <w:p w:rsidR="00810D1E" w:rsidRPr="0005657E" w:rsidRDefault="00810D1E" w:rsidP="00810D1E">
      <w:pPr>
        <w:pStyle w:val="a3"/>
        <w:shd w:val="clear" w:color="auto" w:fill="FFFFFF"/>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ЖОО оқыту </w:t>
      </w:r>
      <w:r w:rsidRPr="0005657E">
        <w:rPr>
          <w:rFonts w:ascii="Times New Roman" w:hAnsi="Times New Roman" w:cs="Times New Roman"/>
          <w:sz w:val="28"/>
          <w:szCs w:val="28"/>
          <w:lang w:val="kk-KZ"/>
        </w:rPr>
        <w:t>үдерісіне төмендегі құрамдас бөліктерден тұратын аймақтық материалдарды қолданысқа ендірудің теориялық моделі:</w:t>
      </w:r>
    </w:p>
    <w:p w:rsidR="00810D1E" w:rsidRPr="0005657E" w:rsidRDefault="00810D1E" w:rsidP="00810D1E">
      <w:pPr>
        <w:pStyle w:val="a3"/>
        <w:shd w:val="clear" w:color="auto" w:fill="FFFFFF"/>
        <w:spacing w:after="0" w:line="240" w:lineRule="auto"/>
        <w:ind w:left="0" w:firstLine="851"/>
        <w:jc w:val="both"/>
        <w:rPr>
          <w:rFonts w:ascii="Times New Roman" w:hAnsi="Times New Roman" w:cs="Times New Roman"/>
          <w:sz w:val="28"/>
          <w:szCs w:val="28"/>
          <w:lang w:val="kk-KZ"/>
        </w:rPr>
      </w:pPr>
      <w:r w:rsidRPr="0005657E">
        <w:rPr>
          <w:rFonts w:ascii="Times New Roman" w:hAnsi="Times New Roman" w:cs="Times New Roman"/>
          <w:sz w:val="28"/>
          <w:szCs w:val="28"/>
          <w:lang w:val="kk-KZ"/>
        </w:rPr>
        <w:t xml:space="preserve">а) тапсырыс беруші: ЖОО оқыту үдерісінде аймақтық тұғырды жүзеге асыру қоғамның сұранысына ие; </w:t>
      </w:r>
    </w:p>
    <w:p w:rsidR="00810D1E" w:rsidRPr="0073621D" w:rsidRDefault="00810D1E" w:rsidP="00810D1E">
      <w:pPr>
        <w:pStyle w:val="a3"/>
        <w:shd w:val="clear" w:color="auto" w:fill="FFFFFF"/>
        <w:spacing w:after="0" w:line="240" w:lineRule="auto"/>
        <w:ind w:left="0" w:firstLine="851"/>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ә</w:t>
      </w:r>
      <w:r>
        <w:rPr>
          <w:rFonts w:ascii="Times New Roman" w:hAnsi="Times New Roman" w:cs="Times New Roman"/>
          <w:sz w:val="28"/>
          <w:szCs w:val="28"/>
          <w:lang w:val="kk-KZ"/>
        </w:rPr>
        <w:t>) мақсаттылы</w:t>
      </w:r>
      <w:r w:rsidRPr="00D831C0">
        <w:rPr>
          <w:rFonts w:ascii="Times New Roman" w:hAnsi="Times New Roman" w:cs="Times New Roman"/>
          <w:sz w:val="28"/>
          <w:szCs w:val="28"/>
          <w:lang w:val="kk-KZ"/>
        </w:rPr>
        <w:t xml:space="preserve">қ: </w:t>
      </w:r>
      <w:r w:rsidRPr="0073621D">
        <w:rPr>
          <w:rFonts w:ascii="Times New Roman" w:hAnsi="Times New Roman" w:cs="Times New Roman"/>
          <w:sz w:val="28"/>
          <w:szCs w:val="28"/>
          <w:lang w:val="kk-KZ"/>
        </w:rPr>
        <w:t xml:space="preserve">ЖОО оқыту үдерісіне аймақтық материалдарды құндылық ретінде енгізу; </w:t>
      </w:r>
    </w:p>
    <w:p w:rsidR="00810D1E" w:rsidRPr="0073621D" w:rsidRDefault="00810D1E" w:rsidP="00810D1E">
      <w:pPr>
        <w:pStyle w:val="a3"/>
        <w:shd w:val="clear" w:color="auto" w:fill="FFFFFF"/>
        <w:spacing w:after="0" w:line="240" w:lineRule="auto"/>
        <w:ind w:left="0" w:firstLine="851"/>
        <w:jc w:val="both"/>
        <w:rPr>
          <w:rStyle w:val="tlid-translation"/>
          <w:rFonts w:ascii="Times New Roman" w:hAnsi="Times New Roman"/>
          <w:sz w:val="28"/>
          <w:szCs w:val="28"/>
          <w:lang w:val="kk-KZ"/>
        </w:rPr>
      </w:pPr>
      <w:r>
        <w:rPr>
          <w:rFonts w:ascii="Times New Roman" w:hAnsi="Times New Roman" w:cs="Times New Roman"/>
          <w:sz w:val="28"/>
          <w:szCs w:val="28"/>
          <w:lang w:val="kk-KZ"/>
        </w:rPr>
        <w:t>б) әдіснамалық</w:t>
      </w:r>
      <w:r w:rsidRPr="0044709A">
        <w:rPr>
          <w:rFonts w:ascii="Times New Roman" w:hAnsi="Times New Roman" w:cs="Times New Roman"/>
          <w:color w:val="FF0000"/>
          <w:sz w:val="28"/>
          <w:szCs w:val="28"/>
          <w:lang w:val="kk-KZ"/>
        </w:rPr>
        <w:t>:</w:t>
      </w:r>
      <w:r w:rsidRPr="0073621D">
        <w:rPr>
          <w:rFonts w:ascii="Times New Roman" w:hAnsi="Times New Roman" w:cs="Times New Roman"/>
          <w:sz w:val="28"/>
          <w:szCs w:val="28"/>
          <w:lang w:val="kk-KZ"/>
        </w:rPr>
        <w:t xml:space="preserve"> ЖОО оқыту үдерісінде аймақтық тұғырды жүзеге асыруда </w:t>
      </w:r>
      <w:r w:rsidRPr="008F3515">
        <w:rPr>
          <w:rFonts w:ascii="Times New Roman" w:hAnsi="Times New Roman" w:cs="Times New Roman"/>
          <w:i/>
          <w:sz w:val="28"/>
          <w:szCs w:val="28"/>
          <w:lang w:val="kk-KZ"/>
        </w:rPr>
        <w:t>жүйелілік, аксиологиялық, мәдениеттанымдық, тарихи, тұлғалық,</w:t>
      </w:r>
      <w:r w:rsidRPr="008F3515">
        <w:rPr>
          <w:rFonts w:ascii="Times New Roman" w:hAnsi="Times New Roman" w:cs="Times New Roman"/>
          <w:b/>
          <w:i/>
          <w:sz w:val="28"/>
          <w:szCs w:val="28"/>
          <w:lang w:val="kk-KZ"/>
        </w:rPr>
        <w:t xml:space="preserve"> </w:t>
      </w:r>
      <w:r w:rsidRPr="008F3515">
        <w:rPr>
          <w:rStyle w:val="FontStyle73"/>
          <w:b w:val="0"/>
          <w:i/>
          <w:color w:val="000000"/>
          <w:sz w:val="28"/>
          <w:szCs w:val="28"/>
          <w:lang w:val="kk-KZ"/>
        </w:rPr>
        <w:t>этнопедагогикалық, аймақтық, кумулятивтік, антикумулятивтік</w:t>
      </w:r>
      <w:r w:rsidRPr="00DD56FA">
        <w:rPr>
          <w:rFonts w:ascii="Times New Roman" w:hAnsi="Times New Roman" w:cs="Times New Roman"/>
          <w:b/>
          <w:sz w:val="28"/>
          <w:szCs w:val="28"/>
          <w:lang w:val="kk-KZ"/>
        </w:rPr>
        <w:t xml:space="preserve"> </w:t>
      </w:r>
      <w:r w:rsidRPr="00DD56FA">
        <w:rPr>
          <w:rStyle w:val="tlid-translation"/>
          <w:rFonts w:ascii="Times New Roman" w:hAnsi="Times New Roman"/>
          <w:sz w:val="28"/>
          <w:szCs w:val="28"/>
          <w:lang w:val="kk-KZ"/>
        </w:rPr>
        <w:t xml:space="preserve">тұғырларды </w:t>
      </w:r>
      <w:r w:rsidRPr="0073621D">
        <w:rPr>
          <w:rStyle w:val="tlid-translation"/>
          <w:rFonts w:ascii="Times New Roman" w:hAnsi="Times New Roman"/>
          <w:sz w:val="28"/>
          <w:szCs w:val="28"/>
          <w:lang w:val="kk-KZ"/>
        </w:rPr>
        <w:t>ұстану;</w:t>
      </w:r>
    </w:p>
    <w:p w:rsidR="00810D1E" w:rsidRPr="0073621D" w:rsidRDefault="00810D1E" w:rsidP="00810D1E">
      <w:pPr>
        <w:pStyle w:val="a3"/>
        <w:shd w:val="clear" w:color="auto" w:fill="FFFFFF"/>
        <w:spacing w:after="0" w:line="240" w:lineRule="auto"/>
        <w:ind w:left="0" w:firstLine="851"/>
        <w:jc w:val="both"/>
        <w:rPr>
          <w:rFonts w:ascii="Times New Roman" w:hAnsi="Times New Roman" w:cs="Times New Roman"/>
          <w:sz w:val="28"/>
          <w:szCs w:val="28"/>
          <w:lang w:val="kk-KZ"/>
        </w:rPr>
      </w:pPr>
      <w:r w:rsidRPr="0073621D">
        <w:rPr>
          <w:rStyle w:val="tlid-translation"/>
          <w:rFonts w:ascii="Times New Roman" w:hAnsi="Times New Roman"/>
          <w:sz w:val="28"/>
          <w:szCs w:val="28"/>
          <w:lang w:val="kk-KZ"/>
        </w:rPr>
        <w:t xml:space="preserve">в) </w:t>
      </w:r>
      <w:r>
        <w:rPr>
          <w:rFonts w:ascii="Times New Roman" w:hAnsi="Times New Roman" w:cs="Times New Roman"/>
          <w:sz w:val="28"/>
          <w:szCs w:val="28"/>
          <w:lang w:val="kk-KZ"/>
        </w:rPr>
        <w:t>мазмұндық</w:t>
      </w:r>
      <w:r w:rsidRPr="0044709A">
        <w:rPr>
          <w:rFonts w:ascii="Times New Roman" w:hAnsi="Times New Roman" w:cs="Times New Roman"/>
          <w:color w:val="FF0000"/>
          <w:sz w:val="28"/>
          <w:szCs w:val="28"/>
          <w:lang w:val="kk-KZ"/>
        </w:rPr>
        <w:t>:</w:t>
      </w:r>
      <w:r w:rsidRPr="0073621D">
        <w:rPr>
          <w:rFonts w:ascii="Times New Roman" w:hAnsi="Times New Roman" w:cs="Times New Roman"/>
          <w:sz w:val="28"/>
          <w:szCs w:val="28"/>
          <w:lang w:val="kk-KZ"/>
        </w:rPr>
        <w:t xml:space="preserve"> аймақтық материалдарды дидактикалық тұрғыдан іріктеу, жүйелеу арқылы оқу материалдарын құрастыру, оларға тарихи, мәдени, географиялық ақпараттарды жатқызу;</w:t>
      </w:r>
    </w:p>
    <w:p w:rsidR="00810D1E" w:rsidRPr="0005657E" w:rsidRDefault="00810D1E" w:rsidP="00810D1E">
      <w:pPr>
        <w:pStyle w:val="a3"/>
        <w:shd w:val="clear" w:color="auto" w:fill="FFFFFF"/>
        <w:spacing w:after="0" w:line="240" w:lineRule="auto"/>
        <w:ind w:left="0" w:firstLine="851"/>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г) технологиялық</w:t>
      </w:r>
      <w:r w:rsidRPr="0044709A">
        <w:rPr>
          <w:rFonts w:ascii="Times New Roman" w:hAnsi="Times New Roman" w:cs="Times New Roman"/>
          <w:color w:val="FF0000"/>
          <w:sz w:val="28"/>
          <w:szCs w:val="28"/>
          <w:lang w:val="kk-KZ"/>
        </w:rPr>
        <w:t>:</w:t>
      </w:r>
      <w:r w:rsidRPr="0073621D">
        <w:rPr>
          <w:rFonts w:ascii="Times New Roman" w:hAnsi="Times New Roman" w:cs="Times New Roman"/>
          <w:sz w:val="28"/>
          <w:szCs w:val="28"/>
          <w:lang w:val="kk-KZ"/>
        </w:rPr>
        <w:t xml:space="preserve"> аймақт</w:t>
      </w:r>
      <w:r>
        <w:rPr>
          <w:rFonts w:ascii="Times New Roman" w:hAnsi="Times New Roman" w:cs="Times New Roman"/>
          <w:sz w:val="28"/>
          <w:szCs w:val="28"/>
          <w:lang w:val="kk-KZ"/>
        </w:rPr>
        <w:t xml:space="preserve">ық </w:t>
      </w:r>
      <w:r w:rsidRPr="0005657E">
        <w:rPr>
          <w:rFonts w:ascii="Times New Roman" w:hAnsi="Times New Roman" w:cs="Times New Roman"/>
          <w:sz w:val="28"/>
          <w:szCs w:val="28"/>
          <w:lang w:val="kk-KZ"/>
        </w:rPr>
        <w:t>материалдарды оқытуда технологиялар, интерактивті әдістерді тиімді қолдану;</w:t>
      </w:r>
    </w:p>
    <w:p w:rsidR="00810D1E" w:rsidRPr="0073621D" w:rsidRDefault="00810D1E" w:rsidP="00810D1E">
      <w:pPr>
        <w:pStyle w:val="a3"/>
        <w:shd w:val="clear" w:color="auto" w:fill="FFFFFF"/>
        <w:spacing w:after="0" w:line="240" w:lineRule="auto"/>
        <w:ind w:left="0" w:firstLine="851"/>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ғ) бағалау, аймақтық материалдарды меңгерудегі к</w:t>
      </w:r>
      <w:r w:rsidR="00542F59">
        <w:rPr>
          <w:rFonts w:ascii="Times New Roman" w:hAnsi="Times New Roman" w:cs="Times New Roman"/>
          <w:sz w:val="28"/>
          <w:szCs w:val="28"/>
          <w:lang w:val="kk-KZ"/>
        </w:rPr>
        <w:t xml:space="preserve">омпоненттерді </w:t>
      </w:r>
      <w:r w:rsidRPr="0073621D">
        <w:rPr>
          <w:rFonts w:ascii="Times New Roman" w:hAnsi="Times New Roman" w:cs="Times New Roman"/>
          <w:sz w:val="28"/>
          <w:szCs w:val="28"/>
          <w:lang w:val="kk-KZ"/>
        </w:rPr>
        <w:t xml:space="preserve">анықтау. </w:t>
      </w:r>
    </w:p>
    <w:p w:rsidR="00810D1E" w:rsidRPr="0005657E" w:rsidRDefault="00810D1E" w:rsidP="00810D1E">
      <w:pPr>
        <w:pStyle w:val="a3"/>
        <w:shd w:val="clear" w:color="auto" w:fill="FFFFFF"/>
        <w:spacing w:after="0" w:line="240" w:lineRule="auto"/>
        <w:ind w:left="0" w:firstLine="851"/>
        <w:jc w:val="both"/>
        <w:rPr>
          <w:rFonts w:ascii="Times New Roman" w:hAnsi="Times New Roman" w:cs="Times New Roman"/>
          <w:i/>
          <w:sz w:val="28"/>
          <w:szCs w:val="28"/>
          <w:lang w:val="kk-KZ"/>
        </w:rPr>
      </w:pPr>
      <w:r w:rsidRPr="0073621D">
        <w:rPr>
          <w:rFonts w:ascii="Times New Roman" w:hAnsi="Times New Roman" w:cs="Times New Roman"/>
          <w:sz w:val="28"/>
          <w:szCs w:val="28"/>
          <w:lang w:val="kk-KZ"/>
        </w:rPr>
        <w:t>ЖОО оқыту үдерісінде аймақтық мат</w:t>
      </w:r>
      <w:r>
        <w:rPr>
          <w:rFonts w:ascii="Times New Roman" w:hAnsi="Times New Roman" w:cs="Times New Roman"/>
          <w:sz w:val="28"/>
          <w:szCs w:val="28"/>
          <w:lang w:val="kk-KZ"/>
        </w:rPr>
        <w:t xml:space="preserve">ериалдарды қолданысқа ендіру бойынша </w:t>
      </w:r>
      <w:r w:rsidRPr="0005657E">
        <w:rPr>
          <w:rFonts w:ascii="Times New Roman" w:hAnsi="Times New Roman" w:cs="Times New Roman"/>
          <w:sz w:val="28"/>
          <w:szCs w:val="28"/>
          <w:lang w:val="kk-KZ"/>
        </w:rPr>
        <w:t xml:space="preserve">ұсынылып отырған теориялық моделдің құрамдас бөлшектерін үйлесімді әрекеттестіру болашақ маманға ұлттық құндылықтарды тұтас игеруге мүмкіндік береді.  </w:t>
      </w:r>
    </w:p>
    <w:p w:rsidR="00810D1E" w:rsidRPr="0005657E" w:rsidRDefault="00810D1E" w:rsidP="00810D1E">
      <w:pPr>
        <w:pStyle w:val="a3"/>
        <w:shd w:val="clear" w:color="auto" w:fill="FFFFFF" w:themeFill="background1"/>
        <w:tabs>
          <w:tab w:val="left" w:pos="0"/>
          <w:tab w:val="left" w:pos="851"/>
          <w:tab w:val="left" w:pos="993"/>
          <w:tab w:val="left" w:pos="1090"/>
          <w:tab w:val="left" w:pos="1234"/>
        </w:tabs>
        <w:spacing w:after="0" w:line="240" w:lineRule="auto"/>
        <w:ind w:left="0" w:firstLine="709"/>
        <w:jc w:val="both"/>
        <w:rPr>
          <w:rFonts w:ascii="Times New Roman" w:hAnsi="Times New Roman" w:cs="Times New Roman"/>
          <w:b/>
          <w:lang w:val="kk-KZ"/>
        </w:rPr>
      </w:pPr>
      <w:r w:rsidRPr="0073621D">
        <w:rPr>
          <w:rFonts w:ascii="Times New Roman" w:hAnsi="Times New Roman" w:cs="Times New Roman"/>
          <w:bCs/>
          <w:sz w:val="28"/>
          <w:szCs w:val="28"/>
          <w:lang w:val="kk-KZ"/>
        </w:rPr>
        <w:t xml:space="preserve">4. </w:t>
      </w:r>
      <w:r w:rsidRPr="0073621D">
        <w:rPr>
          <w:rFonts w:ascii="Times New Roman" w:hAnsi="Times New Roman" w:cs="Times New Roman"/>
          <w:sz w:val="28"/>
          <w:szCs w:val="28"/>
          <w:lang w:val="kk-KZ"/>
        </w:rPr>
        <w:t xml:space="preserve">ЖОО оқыту үдерісінде аймақтық материалдарды қолданысқа ендірудің  теориялық моделінің тиімділігі </w:t>
      </w:r>
      <w:r w:rsidRPr="0073621D">
        <w:rPr>
          <w:rFonts w:ascii="Times New Roman" w:hAnsi="Times New Roman" w:cs="Times New Roman"/>
          <w:bCs/>
          <w:sz w:val="28"/>
          <w:szCs w:val="28"/>
          <w:lang w:val="kk-KZ"/>
        </w:rPr>
        <w:t xml:space="preserve">тәжірибелік-эксперименттік жұмыс арқылы тексеріліп, дәлелденуі нәтижесінде  аймақтық материалдарды игерудегі </w:t>
      </w:r>
      <w:r w:rsidRPr="0073621D">
        <w:rPr>
          <w:rStyle w:val="tlid-translation"/>
          <w:rFonts w:ascii="Times New Roman" w:hAnsi="Times New Roman"/>
          <w:sz w:val="28"/>
          <w:szCs w:val="28"/>
          <w:lang w:val="kk-KZ"/>
        </w:rPr>
        <w:t>ынталандырушы-құндылықтық, когнитивтік және коммуникативтік</w:t>
      </w:r>
      <w:r w:rsidRPr="0073621D">
        <w:rPr>
          <w:rFonts w:ascii="Times New Roman" w:hAnsi="Times New Roman" w:cs="Times New Roman"/>
          <w:b/>
          <w:lang w:val="kk-KZ"/>
        </w:rPr>
        <w:t xml:space="preserve"> </w:t>
      </w:r>
      <w:r w:rsidR="00AB384A">
        <w:rPr>
          <w:rFonts w:ascii="Times New Roman" w:hAnsi="Times New Roman" w:cs="Times New Roman"/>
          <w:bCs/>
          <w:sz w:val="28"/>
          <w:szCs w:val="28"/>
          <w:lang w:val="kk-KZ"/>
        </w:rPr>
        <w:t>компоненттер</w:t>
      </w:r>
      <w:r w:rsidRPr="0073621D">
        <w:rPr>
          <w:rFonts w:ascii="Times New Roman" w:hAnsi="Times New Roman" w:cs="Times New Roman"/>
          <w:bCs/>
          <w:sz w:val="28"/>
          <w:szCs w:val="28"/>
          <w:lang w:val="kk-KZ"/>
        </w:rPr>
        <w:t xml:space="preserve"> ЖОО оқыту үдерісінде</w:t>
      </w:r>
      <w:r>
        <w:rPr>
          <w:rFonts w:ascii="Times New Roman" w:hAnsi="Times New Roman" w:cs="Times New Roman"/>
          <w:bCs/>
          <w:sz w:val="28"/>
          <w:szCs w:val="28"/>
          <w:lang w:val="kk-KZ"/>
        </w:rPr>
        <w:t>гі</w:t>
      </w:r>
      <w:r w:rsidRPr="0073621D">
        <w:rPr>
          <w:rFonts w:ascii="Times New Roman" w:hAnsi="Times New Roman" w:cs="Times New Roman"/>
          <w:bCs/>
          <w:sz w:val="28"/>
          <w:szCs w:val="28"/>
          <w:lang w:val="kk-KZ"/>
        </w:rPr>
        <w:t xml:space="preserve"> білім беруде осы бағытты</w:t>
      </w:r>
      <w:r w:rsidRPr="00C96E39">
        <w:rPr>
          <w:rFonts w:ascii="Times New Roman" w:hAnsi="Times New Roman" w:cs="Times New Roman"/>
          <w:bCs/>
          <w:sz w:val="28"/>
          <w:szCs w:val="28"/>
          <w:lang w:val="kk-KZ"/>
        </w:rPr>
        <w:t xml:space="preserve"> </w:t>
      </w:r>
      <w:r w:rsidRPr="0005657E">
        <w:rPr>
          <w:rFonts w:ascii="Times New Roman" w:hAnsi="Times New Roman" w:cs="Times New Roman"/>
          <w:bCs/>
          <w:sz w:val="28"/>
          <w:szCs w:val="28"/>
          <w:lang w:val="kk-KZ"/>
        </w:rPr>
        <w:t>үлгі ретінде  басшылыққа</w:t>
      </w:r>
      <w:r>
        <w:rPr>
          <w:rFonts w:ascii="Times New Roman" w:hAnsi="Times New Roman" w:cs="Times New Roman"/>
          <w:bCs/>
          <w:sz w:val="28"/>
          <w:szCs w:val="28"/>
          <w:lang w:val="kk-KZ"/>
        </w:rPr>
        <w:t xml:space="preserve"> алу</w:t>
      </w:r>
      <w:r w:rsidRPr="0005657E">
        <w:rPr>
          <w:rFonts w:ascii="Times New Roman" w:hAnsi="Times New Roman" w:cs="Times New Roman"/>
          <w:bCs/>
          <w:sz w:val="28"/>
          <w:szCs w:val="28"/>
          <w:lang w:val="kk-KZ"/>
        </w:rPr>
        <w:t xml:space="preserve">. Аймақтық материалдардан тұратын «Kazakhstan Regions in Focus» атты оқу-әдістемелік құралдың мазмұнын және зерттеу нәтижесінде жасалған ұсыныстарды төртінші жаңалық ретінде ұсыну. </w:t>
      </w:r>
    </w:p>
    <w:p w:rsidR="00810D1E" w:rsidRPr="0073621D" w:rsidRDefault="00810D1E" w:rsidP="00810D1E">
      <w:pPr>
        <w:pStyle w:val="31"/>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Зерттеу базасы:</w:t>
      </w:r>
      <w:r w:rsidRPr="0073621D">
        <w:rPr>
          <w:rFonts w:ascii="Times New Roman" w:hAnsi="Times New Roman" w:cs="Times New Roman"/>
          <w:sz w:val="28"/>
          <w:szCs w:val="28"/>
          <w:lang w:val="kk-KZ"/>
        </w:rPr>
        <w:t xml:space="preserve"> Л.Н. Гумилев атындағы Еуразия ұлттық университеті</w:t>
      </w:r>
    </w:p>
    <w:p w:rsidR="00810D1E" w:rsidRPr="0073621D" w:rsidRDefault="00810D1E" w:rsidP="00810D1E">
      <w:pPr>
        <w:shd w:val="clear" w:color="auto" w:fill="FFFFFF" w:themeFill="background1"/>
        <w:spacing w:after="0" w:line="240" w:lineRule="auto"/>
        <w:ind w:firstLine="709"/>
        <w:jc w:val="both"/>
        <w:rPr>
          <w:rFonts w:ascii="Times New Roman" w:hAnsi="Times New Roman" w:cs="Times New Roman"/>
          <w:b/>
          <w:sz w:val="28"/>
          <w:szCs w:val="28"/>
          <w:lang w:val="kk-KZ"/>
        </w:rPr>
      </w:pPr>
      <w:r w:rsidRPr="0073621D">
        <w:rPr>
          <w:rFonts w:ascii="Times New Roman" w:hAnsi="Times New Roman" w:cs="Times New Roman"/>
          <w:b/>
          <w:sz w:val="28"/>
          <w:szCs w:val="28"/>
          <w:lang w:val="kk-KZ"/>
        </w:rPr>
        <w:t xml:space="preserve">Зерттеу кезеңдері: </w:t>
      </w:r>
    </w:p>
    <w:p w:rsidR="00810D1E" w:rsidRPr="0073621D" w:rsidRDefault="00810D1E" w:rsidP="00810D1E">
      <w:pPr>
        <w:shd w:val="clear" w:color="auto" w:fill="FFFFFF" w:themeFill="background1"/>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2019-2020 жылдары</w:t>
      </w:r>
      <w:r w:rsidRPr="0073621D">
        <w:rPr>
          <w:rFonts w:ascii="Times New Roman" w:hAnsi="Times New Roman" w:cs="Times New Roman"/>
          <w:sz w:val="28"/>
          <w:szCs w:val="28"/>
          <w:lang w:val="kk-KZ"/>
        </w:rPr>
        <w:t xml:space="preserve">. Зерттеу мәселесінің теориялық кезеңі: экономикалық, саяси, географиялық, тарихи, мәдени, педагогикалық, этнопедагогикалық, психологиялық, философиялық, әдістемелік ғылыми еңбектерді зерделеу; зерттеу мәселесінің зерделену деңгейін анықтау,  мемлекеттік құжаттар, оқу бағдарламаларын қарастыру, талдау, зерттеу мәселесін түрлі ғылымдар саласынан және алыс, жақын шет елдердегі зерделенуі тұрғысынан қарастыру, зерттеудің әдіснамалық негізін анықтау, ЖОО оқыту үдерісінде аймақтық тұғырды жүзеге асырудың жұмыс педагогикалық </w:t>
      </w:r>
      <w:r w:rsidRPr="0073621D">
        <w:rPr>
          <w:rFonts w:ascii="Times New Roman" w:hAnsi="Times New Roman" w:cs="Times New Roman"/>
          <w:sz w:val="28"/>
          <w:szCs w:val="28"/>
          <w:lang w:val="kk-KZ"/>
        </w:rPr>
        <w:lastRenderedPageBreak/>
        <w:t>шарттарын айқындау, аймақтық материалдарды қолданысқа енгізудің теориялық жұмыс моделін құрастыру;</w:t>
      </w:r>
    </w:p>
    <w:p w:rsidR="00810D1E" w:rsidRPr="0005657E" w:rsidRDefault="00810D1E" w:rsidP="00810D1E">
      <w:pPr>
        <w:shd w:val="clear" w:color="auto" w:fill="FFFFFF" w:themeFill="background1"/>
        <w:tabs>
          <w:tab w:val="left" w:pos="851"/>
        </w:tabs>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sz w:val="28"/>
          <w:szCs w:val="28"/>
          <w:lang w:val="kk-KZ"/>
        </w:rPr>
        <w:t xml:space="preserve">– 2020-2021 жылдары. Зерттеу мәселесінің практикалық кезеңі: ЖОО оқыту үдерісінде аймақтық тұғырды жүзеге асырудың  тұрақты педагогикалық шарттарын,  аймақтық материалдарды қолданысқа енгізудің теориялық тұрақты моделін құрастыру, тәжірибелік эксперименттің кезеңдерін, мақсаты мен міндеттерін нақтылау, аймақтық материалдарға ЖОО оқытушыларының, білім алушылардың қатынасын анықтау, білім алушылардың аймақтық материалдарды меңгерудегі деңгейлерін анықтау, ЖОО оқыту үдерісіне енгізілетін аймақтық </w:t>
      </w:r>
      <w:r w:rsidRPr="0005657E">
        <w:rPr>
          <w:rFonts w:ascii="Times New Roman" w:hAnsi="Times New Roman" w:cs="Times New Roman"/>
          <w:sz w:val="28"/>
          <w:szCs w:val="28"/>
          <w:lang w:val="kk-KZ"/>
        </w:rPr>
        <w:t xml:space="preserve">материалдарды іріктеу, жүйелеу, құрастыру, қолданылатын технологиялар мен әдістерді таңдау; </w:t>
      </w:r>
    </w:p>
    <w:p w:rsidR="00810D1E" w:rsidRPr="0073621D" w:rsidRDefault="00810D1E" w:rsidP="00810D1E">
      <w:pPr>
        <w:shd w:val="clear" w:color="auto" w:fill="FFFFFF" w:themeFill="background1"/>
        <w:tabs>
          <w:tab w:val="left" w:pos="851"/>
        </w:tabs>
        <w:spacing w:after="0" w:line="240" w:lineRule="auto"/>
        <w:ind w:firstLine="709"/>
        <w:jc w:val="both"/>
        <w:rPr>
          <w:rFonts w:ascii="Times New Roman" w:hAnsi="Times New Roman" w:cs="Times New Roman"/>
          <w:sz w:val="28"/>
          <w:szCs w:val="28"/>
          <w:lang w:val="kk-KZ"/>
        </w:rPr>
      </w:pPr>
      <w:r w:rsidRPr="0005657E">
        <w:rPr>
          <w:rFonts w:ascii="Times New Roman" w:hAnsi="Times New Roman" w:cs="Times New Roman"/>
          <w:sz w:val="28"/>
          <w:szCs w:val="28"/>
          <w:lang w:val="kk-KZ"/>
        </w:rPr>
        <w:t>– 2021-2022 жылдары. Тәжірибелік-эксперименттік қалыптасу кезеңі: мазмұнында аймақтық материалдары бар «Kazakhstan Regions in</w:t>
      </w:r>
      <w:r w:rsidRPr="0073621D">
        <w:rPr>
          <w:rFonts w:ascii="Times New Roman" w:hAnsi="Times New Roman" w:cs="Times New Roman"/>
          <w:sz w:val="28"/>
          <w:szCs w:val="28"/>
          <w:lang w:val="kk-KZ"/>
        </w:rPr>
        <w:t xml:space="preserve"> Focus» (Қазақстан аймақтары </w:t>
      </w:r>
      <w:r w:rsidRPr="0073621D">
        <w:rPr>
          <w:rFonts w:ascii="Times New Roman" w:hAnsi="Times New Roman" w:cs="Times New Roman"/>
          <w:bCs/>
          <w:sz w:val="28"/>
          <w:szCs w:val="28"/>
          <w:lang w:val="kk-KZ"/>
        </w:rPr>
        <w:t>–</w:t>
      </w:r>
      <w:r w:rsidRPr="0073621D">
        <w:rPr>
          <w:rFonts w:ascii="Times New Roman" w:hAnsi="Times New Roman" w:cs="Times New Roman"/>
          <w:sz w:val="28"/>
          <w:szCs w:val="28"/>
          <w:lang w:val="kk-KZ"/>
        </w:rPr>
        <w:t xml:space="preserve"> басты назарда) деп аталатын оқу-әдістемелік құралын дайындау, аталған оқу-әдістемелік құралын Л.Н. Гумилев атындағы ЕҰУ оқыту үдерісіне енгізу, білім алушылардың эксперименттен кейінгі аймақтық материалда</w:t>
      </w:r>
      <w:r w:rsidR="00542F59">
        <w:rPr>
          <w:rFonts w:ascii="Times New Roman" w:hAnsi="Times New Roman" w:cs="Times New Roman"/>
          <w:sz w:val="28"/>
          <w:szCs w:val="28"/>
          <w:lang w:val="kk-KZ"/>
        </w:rPr>
        <w:t>рды меңгерудегі компоненттердің</w:t>
      </w:r>
      <w:r w:rsidRPr="0073621D">
        <w:rPr>
          <w:rFonts w:ascii="Times New Roman" w:hAnsi="Times New Roman" w:cs="Times New Roman"/>
          <w:sz w:val="28"/>
          <w:szCs w:val="28"/>
          <w:lang w:val="kk-KZ"/>
        </w:rPr>
        <w:t xml:space="preserve"> деңгейлерін анықтау, алынған  нәтижелерді математикалық, статистикалық өңдеу, құрастырған оқу құралын университеттің ғылыми кеңесіне ұсыну, </w:t>
      </w:r>
      <w:r w:rsidR="00A5194A">
        <w:rPr>
          <w:rFonts w:ascii="Times New Roman" w:hAnsi="Times New Roman" w:cs="Times New Roman"/>
          <w:sz w:val="28"/>
          <w:szCs w:val="28"/>
          <w:lang w:val="kk-KZ"/>
        </w:rPr>
        <w:t xml:space="preserve">ендіру актін алу, құрастырылған оқу құралына авторлық құқық алу, </w:t>
      </w:r>
      <w:r w:rsidRPr="0073621D">
        <w:rPr>
          <w:rFonts w:ascii="Times New Roman" w:hAnsi="Times New Roman" w:cs="Times New Roman"/>
          <w:sz w:val="28"/>
          <w:szCs w:val="28"/>
          <w:lang w:val="kk-KZ"/>
        </w:rPr>
        <w:t>ЖОО оқыту үдерісінде аймақтық тұғырды жүзеге асыруға байланысты ұсыныстар беру</w:t>
      </w:r>
      <w:r w:rsidR="00A5194A">
        <w:rPr>
          <w:rFonts w:ascii="Times New Roman" w:hAnsi="Times New Roman" w:cs="Times New Roman"/>
          <w:sz w:val="28"/>
          <w:szCs w:val="28"/>
          <w:lang w:val="kk-KZ"/>
        </w:rPr>
        <w:t xml:space="preserve"> (Қосымша </w:t>
      </w:r>
      <w:r w:rsidR="00A5194A" w:rsidRPr="00A5194A">
        <w:rPr>
          <w:rFonts w:ascii="Times New Roman" w:hAnsi="Times New Roman" w:cs="Times New Roman"/>
          <w:sz w:val="28"/>
          <w:szCs w:val="28"/>
          <w:lang w:val="kk-KZ"/>
        </w:rPr>
        <w:t>А</w:t>
      </w:r>
      <w:r w:rsidR="00A5194A">
        <w:rPr>
          <w:rFonts w:ascii="Times New Roman" w:hAnsi="Times New Roman" w:cs="Times New Roman"/>
          <w:sz w:val="28"/>
          <w:szCs w:val="28"/>
          <w:lang w:val="kk-KZ"/>
        </w:rPr>
        <w:t>.Ә)</w:t>
      </w:r>
      <w:r w:rsidRPr="0073621D">
        <w:rPr>
          <w:rFonts w:ascii="Times New Roman" w:hAnsi="Times New Roman" w:cs="Times New Roman"/>
          <w:sz w:val="28"/>
          <w:szCs w:val="28"/>
          <w:lang w:val="kk-KZ"/>
        </w:rPr>
        <w:t xml:space="preserve">.   </w:t>
      </w:r>
    </w:p>
    <w:p w:rsidR="00810D1E" w:rsidRPr="0073621D" w:rsidRDefault="00810D1E" w:rsidP="00810D1E">
      <w:pPr>
        <w:shd w:val="clear" w:color="auto" w:fill="FFFFFF" w:themeFill="background1"/>
        <w:tabs>
          <w:tab w:val="left" w:pos="851"/>
        </w:tabs>
        <w:spacing w:after="0" w:line="240" w:lineRule="auto"/>
        <w:ind w:firstLine="709"/>
        <w:jc w:val="both"/>
        <w:rPr>
          <w:rFonts w:ascii="Times New Roman" w:hAnsi="Times New Roman" w:cs="Times New Roman"/>
          <w:b/>
          <w:sz w:val="28"/>
          <w:szCs w:val="28"/>
          <w:lang w:val="kk-KZ"/>
        </w:rPr>
      </w:pPr>
      <w:r w:rsidRPr="0073621D">
        <w:rPr>
          <w:rFonts w:ascii="Times New Roman" w:hAnsi="Times New Roman" w:cs="Times New Roman"/>
          <w:b/>
          <w:sz w:val="28"/>
          <w:szCs w:val="28"/>
          <w:lang w:val="kk-KZ"/>
        </w:rPr>
        <w:t xml:space="preserve">Жарық көрген ғылыми еңбектер: </w:t>
      </w:r>
    </w:p>
    <w:p w:rsidR="00810D1E" w:rsidRPr="0073621D" w:rsidRDefault="00810D1E" w:rsidP="00810D1E">
      <w:pPr>
        <w:shd w:val="clear" w:color="auto" w:fill="FFFFFF" w:themeFill="background1"/>
        <w:tabs>
          <w:tab w:val="left" w:pos="851"/>
        </w:tabs>
        <w:spacing w:after="0" w:line="240" w:lineRule="auto"/>
        <w:ind w:firstLine="709"/>
        <w:jc w:val="both"/>
        <w:rPr>
          <w:rFonts w:ascii="Times New Roman" w:hAnsi="Times New Roman" w:cs="Times New Roman"/>
          <w:sz w:val="28"/>
          <w:szCs w:val="28"/>
          <w:lang w:val="kk-KZ"/>
        </w:rPr>
      </w:pPr>
      <w:r w:rsidRPr="0005657E">
        <w:rPr>
          <w:rFonts w:ascii="Times New Roman" w:hAnsi="Times New Roman" w:cs="Times New Roman"/>
          <w:sz w:val="28"/>
          <w:szCs w:val="28"/>
          <w:lang w:val="kk-KZ"/>
        </w:rPr>
        <w:t>Диссертациялық жұмыс бойынша</w:t>
      </w:r>
      <w:r w:rsidR="001E3C83">
        <w:rPr>
          <w:rFonts w:ascii="Times New Roman" w:hAnsi="Times New Roman" w:cs="Times New Roman"/>
          <w:sz w:val="28"/>
          <w:szCs w:val="28"/>
          <w:lang w:val="kk-KZ"/>
        </w:rPr>
        <w:t xml:space="preserve"> барлығы 1</w:t>
      </w:r>
      <w:r w:rsidR="001E3C83" w:rsidRPr="001E3C83">
        <w:rPr>
          <w:rFonts w:ascii="Times New Roman" w:hAnsi="Times New Roman" w:cs="Times New Roman"/>
          <w:sz w:val="28"/>
          <w:szCs w:val="28"/>
          <w:lang w:val="kk-KZ"/>
        </w:rPr>
        <w:t>2</w:t>
      </w:r>
      <w:r w:rsidRPr="0073621D">
        <w:rPr>
          <w:rFonts w:ascii="Times New Roman" w:hAnsi="Times New Roman" w:cs="Times New Roman"/>
          <w:sz w:val="28"/>
          <w:szCs w:val="28"/>
          <w:lang w:val="kk-KZ"/>
        </w:rPr>
        <w:t xml:space="preserve"> ғылыми жария</w:t>
      </w:r>
      <w:r>
        <w:rPr>
          <w:rFonts w:ascii="Times New Roman" w:hAnsi="Times New Roman" w:cs="Times New Roman"/>
          <w:sz w:val="28"/>
          <w:szCs w:val="28"/>
          <w:lang w:val="kk-KZ"/>
        </w:rPr>
        <w:t>ланым жарық көрді</w:t>
      </w:r>
      <w:r w:rsidRPr="00D831C0">
        <w:rPr>
          <w:rFonts w:ascii="Times New Roman" w:hAnsi="Times New Roman" w:cs="Times New Roman"/>
          <w:sz w:val="28"/>
          <w:szCs w:val="28"/>
          <w:lang w:val="kk-KZ"/>
        </w:rPr>
        <w:t>:</w:t>
      </w:r>
      <w:r>
        <w:rPr>
          <w:rFonts w:ascii="Times New Roman" w:hAnsi="Times New Roman" w:cs="Times New Roman"/>
          <w:sz w:val="28"/>
          <w:szCs w:val="28"/>
          <w:lang w:val="kk-KZ"/>
        </w:rPr>
        <w:t xml:space="preserve"> 4 мақала</w:t>
      </w:r>
      <w:r w:rsidRPr="0073621D">
        <w:rPr>
          <w:rFonts w:ascii="Times New Roman" w:hAnsi="Times New Roman" w:cs="Times New Roman"/>
          <w:sz w:val="28"/>
          <w:szCs w:val="28"/>
          <w:lang w:val="kk-KZ"/>
        </w:rPr>
        <w:t xml:space="preserve"> ҚР ҒЖБМ </w:t>
      </w:r>
      <w:hyperlink r:id="rId8" w:history="1">
        <w:r w:rsidRPr="0073621D">
          <w:rPr>
            <w:rFonts w:ascii="Times New Roman" w:hAnsi="Times New Roman" w:cs="Times New Roman"/>
            <w:sz w:val="28"/>
            <w:szCs w:val="28"/>
            <w:lang w:val="kk-KZ"/>
          </w:rPr>
          <w:t>Ғылым саласында сапаны қамтамасыз ету комитеті</w:t>
        </w:r>
      </w:hyperlink>
      <w:r w:rsidR="001E3C83">
        <w:rPr>
          <w:rFonts w:ascii="Times New Roman" w:hAnsi="Times New Roman" w:cs="Times New Roman"/>
          <w:sz w:val="28"/>
          <w:szCs w:val="28"/>
          <w:lang w:val="kk-KZ"/>
        </w:rPr>
        <w:t xml:space="preserve"> ұсынған ғылыми басылымдарда, 3</w:t>
      </w:r>
      <w:r w:rsidRPr="0073621D">
        <w:rPr>
          <w:rFonts w:ascii="Times New Roman" w:hAnsi="Times New Roman" w:cs="Times New Roman"/>
          <w:sz w:val="28"/>
          <w:szCs w:val="28"/>
          <w:lang w:val="kk-KZ"/>
        </w:rPr>
        <w:t xml:space="preserve"> мақала Scopus деректер базасына енген шет елдік басылымдарда, 2 мақала халықаралық конференциялар материалдары жинақтарында, 2 мақала Қазақстандағы халықаралық конференциялар материалдары жинақтарында, 1 оқу-әдістемелік құрал. </w:t>
      </w:r>
    </w:p>
    <w:p w:rsidR="00810D1E" w:rsidRPr="0073621D" w:rsidRDefault="00810D1E" w:rsidP="00810D1E">
      <w:pPr>
        <w:shd w:val="clear" w:color="auto" w:fill="FFFFFF" w:themeFill="background1"/>
        <w:spacing w:after="0" w:line="240" w:lineRule="auto"/>
        <w:ind w:firstLine="709"/>
        <w:jc w:val="both"/>
        <w:rPr>
          <w:rFonts w:ascii="Times New Roman" w:hAnsi="Times New Roman" w:cs="Times New Roman"/>
          <w:b/>
          <w:sz w:val="28"/>
          <w:szCs w:val="28"/>
          <w:lang w:val="kk-KZ"/>
        </w:rPr>
      </w:pPr>
      <w:r w:rsidRPr="0073621D">
        <w:rPr>
          <w:rFonts w:ascii="Times New Roman" w:hAnsi="Times New Roman" w:cs="Times New Roman"/>
          <w:b/>
          <w:sz w:val="28"/>
          <w:szCs w:val="28"/>
          <w:lang w:val="kk-KZ"/>
        </w:rPr>
        <w:t>Диссертацияның құрылымы:</w:t>
      </w:r>
      <w:r w:rsidRPr="0073621D">
        <w:rPr>
          <w:rFonts w:ascii="Times New Roman" w:hAnsi="Times New Roman" w:cs="Times New Roman"/>
          <w:sz w:val="28"/>
          <w:szCs w:val="28"/>
          <w:lang w:val="kk-KZ"/>
        </w:rPr>
        <w:t xml:space="preserve"> диссертациялық жұмыс кіріспеден, үш бөлімнен, қорытындыдан, әдебиеттер тізімі мен қосымшалардан тұрады.  </w:t>
      </w:r>
    </w:p>
    <w:p w:rsidR="00810D1E" w:rsidRPr="0073621D" w:rsidRDefault="00810D1E" w:rsidP="00810D1E">
      <w:pPr>
        <w:shd w:val="clear" w:color="auto" w:fill="FFFFFF" w:themeFill="background1"/>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«ЖОО оқыту үдерісінде аймақтық тұғырды қолдану жағдайының  теориялық-әдіснамалық негіздері»</w:t>
      </w:r>
      <w:r w:rsidRPr="0073621D">
        <w:rPr>
          <w:rFonts w:ascii="Times New Roman" w:hAnsi="Times New Roman" w:cs="Times New Roman"/>
          <w:sz w:val="28"/>
          <w:szCs w:val="28"/>
          <w:lang w:val="kk-KZ"/>
        </w:rPr>
        <w:t xml:space="preserve"> деп аталатын бірінші тарауда аймақтандырудың мәдени, тарихи, педагогикалық мәні айқындалды. Түрлі ғылымдар тұрғысынан «аймақ» ұғымының даму тенденциялары сипатталды. ЖОО оқу үдерісінде аймақтық тұғырды қолданудың әдіснамалық негізі анықталды. </w:t>
      </w:r>
    </w:p>
    <w:p w:rsidR="00810D1E" w:rsidRPr="0073621D" w:rsidRDefault="00810D1E" w:rsidP="00810D1E">
      <w:pPr>
        <w:shd w:val="clear" w:color="auto" w:fill="FFFFFF" w:themeFill="background1"/>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w:t>
      </w:r>
      <w:r w:rsidRPr="0073621D">
        <w:rPr>
          <w:rStyle w:val="tlid-translation"/>
          <w:rFonts w:ascii="Times New Roman" w:hAnsi="Times New Roman"/>
          <w:sz w:val="28"/>
          <w:szCs w:val="28"/>
          <w:lang w:val="kk-KZ"/>
        </w:rPr>
        <w:t>ЖОО оқыту үдерісінде аймақтық тұғырды жүзеге асырудың дидактикалық негіздері</w:t>
      </w:r>
      <w:r w:rsidRPr="0073621D">
        <w:rPr>
          <w:rFonts w:ascii="Times New Roman" w:hAnsi="Times New Roman" w:cs="Times New Roman"/>
          <w:b/>
          <w:sz w:val="28"/>
          <w:szCs w:val="28"/>
          <w:lang w:val="kk-KZ"/>
        </w:rPr>
        <w:t>»</w:t>
      </w:r>
      <w:r w:rsidRPr="0073621D">
        <w:rPr>
          <w:rFonts w:ascii="Times New Roman" w:hAnsi="Times New Roman" w:cs="Times New Roman"/>
          <w:sz w:val="28"/>
          <w:szCs w:val="28"/>
          <w:lang w:val="kk-KZ"/>
        </w:rPr>
        <w:t xml:space="preserve"> деп аталатын екінші тарауда </w:t>
      </w:r>
      <w:r w:rsidRPr="0073621D">
        <w:rPr>
          <w:rStyle w:val="tlid-translation"/>
          <w:rFonts w:ascii="Times New Roman" w:hAnsi="Times New Roman"/>
          <w:sz w:val="28"/>
          <w:szCs w:val="28"/>
          <w:lang w:val="kk-KZ"/>
        </w:rPr>
        <w:t xml:space="preserve">аймақтық материалдарды дидактикалық іріктеу мен жүйелеу, оларды ЖОО оқыту үдерісіне трансформациялау мен трансляциялау шарттары қарастырылды. </w:t>
      </w:r>
      <w:r w:rsidRPr="0073621D">
        <w:rPr>
          <w:rFonts w:ascii="Times New Roman" w:hAnsi="Times New Roman" w:cs="Times New Roman"/>
          <w:sz w:val="28"/>
          <w:szCs w:val="28"/>
          <w:lang w:val="kk-KZ"/>
        </w:rPr>
        <w:t xml:space="preserve">ЖОО оқыту үдерісінде аймақтық материалдарды қолданысқа ендірудің теориялық моделі берілді. </w:t>
      </w:r>
    </w:p>
    <w:p w:rsidR="00810D1E" w:rsidRPr="0073621D" w:rsidRDefault="00810D1E" w:rsidP="00810D1E">
      <w:pPr>
        <w:shd w:val="clear" w:color="auto" w:fill="FFFFFF" w:themeFill="background1"/>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w:t>
      </w:r>
      <w:r w:rsidRPr="0073621D">
        <w:rPr>
          <w:rStyle w:val="tlid-translation"/>
          <w:rFonts w:ascii="Times New Roman" w:hAnsi="Times New Roman"/>
          <w:sz w:val="28"/>
          <w:szCs w:val="28"/>
          <w:lang w:val="kk-KZ"/>
        </w:rPr>
        <w:t>ЖОО оқыту үдерісінде аймақтық тұғырды жүзеге асырудың педаго</w:t>
      </w:r>
      <w:r>
        <w:rPr>
          <w:rStyle w:val="tlid-translation"/>
          <w:rFonts w:ascii="Times New Roman" w:hAnsi="Times New Roman"/>
          <w:sz w:val="28"/>
          <w:szCs w:val="28"/>
          <w:lang w:val="kk-KZ"/>
        </w:rPr>
        <w:t>гикалық шарттарын тәжірибелік-</w:t>
      </w:r>
      <w:r w:rsidRPr="0073621D">
        <w:rPr>
          <w:rStyle w:val="tlid-translation"/>
          <w:rFonts w:ascii="Times New Roman" w:hAnsi="Times New Roman"/>
          <w:sz w:val="28"/>
          <w:szCs w:val="28"/>
          <w:lang w:val="kk-KZ"/>
        </w:rPr>
        <w:t>эксперименттік жұмыс арқылы дәлелдеу</w:t>
      </w:r>
      <w:r w:rsidRPr="0073621D">
        <w:rPr>
          <w:rFonts w:ascii="Times New Roman" w:hAnsi="Times New Roman" w:cs="Times New Roman"/>
          <w:b/>
          <w:sz w:val="28"/>
          <w:szCs w:val="28"/>
          <w:lang w:val="kk-KZ"/>
        </w:rPr>
        <w:t xml:space="preserve">» </w:t>
      </w:r>
      <w:r w:rsidRPr="0073621D">
        <w:rPr>
          <w:rFonts w:ascii="Times New Roman" w:hAnsi="Times New Roman" w:cs="Times New Roman"/>
          <w:sz w:val="28"/>
          <w:szCs w:val="28"/>
          <w:lang w:val="kk-KZ"/>
        </w:rPr>
        <w:t xml:space="preserve">деп аталатын үшінші тарауда </w:t>
      </w:r>
      <w:r w:rsidRPr="0073621D">
        <w:rPr>
          <w:rStyle w:val="tlid-translation"/>
          <w:rFonts w:ascii="Times New Roman" w:hAnsi="Times New Roman"/>
          <w:sz w:val="28"/>
          <w:szCs w:val="28"/>
          <w:lang w:val="kk-KZ"/>
        </w:rPr>
        <w:t xml:space="preserve">тәжірибелік-эксперименттік жұмысты </w:t>
      </w:r>
      <w:r w:rsidRPr="0073621D">
        <w:rPr>
          <w:rStyle w:val="tlid-translation"/>
          <w:rFonts w:ascii="Times New Roman" w:hAnsi="Times New Roman"/>
          <w:sz w:val="28"/>
          <w:szCs w:val="28"/>
          <w:lang w:val="kk-KZ"/>
        </w:rPr>
        <w:lastRenderedPageBreak/>
        <w:t xml:space="preserve">ұйымдастыру қарастырылды. Білім алушылардың аймақтық материалдарды меңгерулерінің компоненттері анықталды. Қалыптастырушы экспериментте ЖОО оқыту үдерісіне аймақтық материалдарды ендіру барысы сипатталды және тәжірибелік-эксперименттік жұмыстың нәтижелері салыстырылып, талдаулар баяндалды. </w:t>
      </w:r>
    </w:p>
    <w:p w:rsidR="00810D1E" w:rsidRPr="0073621D" w:rsidRDefault="00810D1E" w:rsidP="00810D1E">
      <w:pPr>
        <w:shd w:val="clear" w:color="auto" w:fill="FFFFFF" w:themeFill="background1"/>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Қорытындыда</w:t>
      </w:r>
      <w:r w:rsidRPr="0073621D">
        <w:rPr>
          <w:rFonts w:ascii="Times New Roman" w:hAnsi="Times New Roman" w:cs="Times New Roman"/>
          <w:sz w:val="28"/>
          <w:szCs w:val="28"/>
          <w:lang w:val="kk-KZ"/>
        </w:rPr>
        <w:t xml:space="preserve"> диссертациялық жұмыстың міндеттері бойынша алынған қорытынды нәтижелер және ұсыныстар берілді.</w:t>
      </w:r>
    </w:p>
    <w:p w:rsidR="00810D1E" w:rsidRPr="0073621D" w:rsidRDefault="00810D1E" w:rsidP="00810D1E">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Библиографиялық </w:t>
      </w:r>
      <w:r w:rsidRPr="0005657E">
        <w:rPr>
          <w:rFonts w:ascii="Times New Roman" w:hAnsi="Times New Roman" w:cs="Times New Roman"/>
          <w:b/>
          <w:sz w:val="28"/>
          <w:szCs w:val="28"/>
          <w:lang w:val="kk-KZ"/>
        </w:rPr>
        <w:t>бөлімде</w:t>
      </w:r>
      <w:r w:rsidRPr="0005657E">
        <w:rPr>
          <w:rFonts w:ascii="Times New Roman" w:hAnsi="Times New Roman" w:cs="Times New Roman"/>
          <w:sz w:val="28"/>
          <w:szCs w:val="28"/>
          <w:lang w:val="kk-KZ"/>
        </w:rPr>
        <w:t xml:space="preserve"> пайдаланылған</w:t>
      </w:r>
      <w:r w:rsidRPr="0073621D">
        <w:rPr>
          <w:rFonts w:ascii="Times New Roman" w:hAnsi="Times New Roman" w:cs="Times New Roman"/>
          <w:sz w:val="28"/>
          <w:szCs w:val="28"/>
          <w:lang w:val="kk-KZ"/>
        </w:rPr>
        <w:t xml:space="preserve"> әдебиеттер тізімі берілді. </w:t>
      </w:r>
    </w:p>
    <w:p w:rsidR="00810D1E" w:rsidRPr="0073621D" w:rsidRDefault="00810D1E" w:rsidP="00810D1E">
      <w:pPr>
        <w:shd w:val="clear" w:color="auto" w:fill="FFFFFF" w:themeFill="background1"/>
        <w:spacing w:after="0" w:line="240" w:lineRule="auto"/>
        <w:ind w:firstLine="709"/>
        <w:jc w:val="both"/>
        <w:rPr>
          <w:rFonts w:ascii="Times New Roman" w:hAnsi="Times New Roman" w:cs="Times New Roman"/>
          <w:sz w:val="28"/>
          <w:szCs w:val="28"/>
          <w:lang w:val="kk-KZ"/>
        </w:rPr>
      </w:pPr>
      <w:r w:rsidRPr="0073621D">
        <w:rPr>
          <w:rFonts w:ascii="Times New Roman" w:hAnsi="Times New Roman" w:cs="Times New Roman"/>
          <w:b/>
          <w:sz w:val="28"/>
          <w:szCs w:val="28"/>
          <w:lang w:val="kk-KZ"/>
        </w:rPr>
        <w:t>Қосымшада</w:t>
      </w:r>
      <w:r w:rsidRPr="0073621D">
        <w:rPr>
          <w:rFonts w:ascii="Times New Roman" w:hAnsi="Times New Roman" w:cs="Times New Roman"/>
          <w:sz w:val="28"/>
          <w:szCs w:val="28"/>
          <w:lang w:val="kk-KZ"/>
        </w:rPr>
        <w:t xml:space="preserve"> қолданылған зерттеу әдістемелері және әдістемелік нұсқаулық, ендіру акті, авторлық құқық куәлігі берілді.</w:t>
      </w:r>
    </w:p>
    <w:p w:rsidR="00810D1E" w:rsidRPr="0073621D" w:rsidRDefault="00810D1E" w:rsidP="00810D1E">
      <w:pPr>
        <w:spacing w:after="0" w:line="240" w:lineRule="auto"/>
        <w:ind w:firstLine="709"/>
        <w:jc w:val="both"/>
        <w:rPr>
          <w:rFonts w:ascii="Times New Roman" w:hAnsi="Times New Roman" w:cs="Times New Roman"/>
          <w:b/>
          <w:sz w:val="28"/>
          <w:szCs w:val="28"/>
          <w:lang w:val="kk-KZ"/>
        </w:rPr>
      </w:pPr>
    </w:p>
    <w:p w:rsidR="00810D1E" w:rsidRPr="0073621D" w:rsidRDefault="00810D1E" w:rsidP="00810D1E">
      <w:pPr>
        <w:rPr>
          <w:rFonts w:ascii="Times New Roman" w:hAnsi="Times New Roman" w:cs="Times New Roman"/>
          <w:lang w:val="kk-KZ"/>
        </w:rPr>
      </w:pPr>
    </w:p>
    <w:p w:rsidR="008C4623" w:rsidRPr="00774C27" w:rsidRDefault="008C4623" w:rsidP="008C4623">
      <w:pPr>
        <w:spacing w:after="0" w:line="240" w:lineRule="auto"/>
        <w:ind w:firstLine="709"/>
        <w:jc w:val="both"/>
        <w:rPr>
          <w:rFonts w:ascii="Times New Roman" w:hAnsi="Times New Roman" w:cs="Times New Roman"/>
          <w:sz w:val="28"/>
          <w:szCs w:val="28"/>
          <w:lang w:val="kk-KZ"/>
        </w:rPr>
      </w:pPr>
    </w:p>
    <w:p w:rsidR="008C4623" w:rsidRPr="00774C27" w:rsidRDefault="008C4623" w:rsidP="008C4623">
      <w:pPr>
        <w:spacing w:after="0" w:line="240" w:lineRule="auto"/>
        <w:ind w:firstLine="709"/>
        <w:jc w:val="both"/>
        <w:rPr>
          <w:rStyle w:val="tlid-translation"/>
          <w:rFonts w:ascii="Times New Roman" w:hAnsi="Times New Roman" w:cs="Times New Roman"/>
          <w:sz w:val="28"/>
          <w:szCs w:val="28"/>
          <w:lang w:val="kk-KZ"/>
        </w:rPr>
      </w:pPr>
    </w:p>
    <w:p w:rsidR="008C4623" w:rsidRPr="00774C27" w:rsidRDefault="008C4623" w:rsidP="00176581">
      <w:pPr>
        <w:spacing w:after="0" w:line="240" w:lineRule="auto"/>
        <w:ind w:firstLine="709"/>
        <w:jc w:val="both"/>
        <w:rPr>
          <w:rFonts w:ascii="Times New Roman" w:hAnsi="Times New Roman"/>
          <w:b/>
          <w:sz w:val="28"/>
          <w:szCs w:val="28"/>
          <w:lang w:val="kk-KZ"/>
        </w:rPr>
      </w:pPr>
    </w:p>
    <w:p w:rsidR="0025578F" w:rsidRPr="00774C27" w:rsidRDefault="0025578F" w:rsidP="00176581">
      <w:pPr>
        <w:spacing w:after="0" w:line="240" w:lineRule="auto"/>
        <w:ind w:firstLine="709"/>
        <w:jc w:val="both"/>
        <w:rPr>
          <w:rFonts w:ascii="Times New Roman" w:hAnsi="Times New Roman"/>
          <w:b/>
          <w:sz w:val="28"/>
          <w:szCs w:val="28"/>
          <w:lang w:val="kk-KZ"/>
        </w:rPr>
      </w:pPr>
    </w:p>
    <w:p w:rsidR="0025578F" w:rsidRDefault="0025578F" w:rsidP="00176581">
      <w:pPr>
        <w:spacing w:after="0" w:line="240" w:lineRule="auto"/>
        <w:ind w:firstLine="709"/>
        <w:jc w:val="both"/>
        <w:rPr>
          <w:rFonts w:ascii="Times New Roman" w:hAnsi="Times New Roman"/>
          <w:b/>
          <w:sz w:val="28"/>
          <w:szCs w:val="28"/>
          <w:lang w:val="kk-KZ"/>
        </w:rPr>
      </w:pPr>
    </w:p>
    <w:p w:rsidR="00810D1E" w:rsidRDefault="00810D1E" w:rsidP="00176581">
      <w:pPr>
        <w:spacing w:after="0" w:line="240" w:lineRule="auto"/>
        <w:ind w:firstLine="709"/>
        <w:jc w:val="both"/>
        <w:rPr>
          <w:rFonts w:ascii="Times New Roman" w:hAnsi="Times New Roman"/>
          <w:b/>
          <w:sz w:val="28"/>
          <w:szCs w:val="28"/>
          <w:lang w:val="kk-KZ"/>
        </w:rPr>
      </w:pPr>
    </w:p>
    <w:p w:rsidR="00810D1E" w:rsidRDefault="00810D1E" w:rsidP="00176581">
      <w:pPr>
        <w:spacing w:after="0" w:line="240" w:lineRule="auto"/>
        <w:ind w:firstLine="709"/>
        <w:jc w:val="both"/>
        <w:rPr>
          <w:rFonts w:ascii="Times New Roman" w:hAnsi="Times New Roman"/>
          <w:b/>
          <w:sz w:val="28"/>
          <w:szCs w:val="28"/>
          <w:lang w:val="kk-KZ"/>
        </w:rPr>
      </w:pPr>
    </w:p>
    <w:p w:rsidR="00810D1E" w:rsidRDefault="00810D1E" w:rsidP="00176581">
      <w:pPr>
        <w:spacing w:after="0" w:line="240" w:lineRule="auto"/>
        <w:ind w:firstLine="709"/>
        <w:jc w:val="both"/>
        <w:rPr>
          <w:rFonts w:ascii="Times New Roman" w:hAnsi="Times New Roman"/>
          <w:b/>
          <w:sz w:val="28"/>
          <w:szCs w:val="28"/>
          <w:lang w:val="kk-KZ"/>
        </w:rPr>
      </w:pPr>
    </w:p>
    <w:p w:rsidR="00810D1E" w:rsidRDefault="00810D1E" w:rsidP="00176581">
      <w:pPr>
        <w:spacing w:after="0" w:line="240" w:lineRule="auto"/>
        <w:ind w:firstLine="709"/>
        <w:jc w:val="both"/>
        <w:rPr>
          <w:rFonts w:ascii="Times New Roman" w:hAnsi="Times New Roman"/>
          <w:b/>
          <w:sz w:val="28"/>
          <w:szCs w:val="28"/>
          <w:lang w:val="kk-KZ"/>
        </w:rPr>
      </w:pPr>
    </w:p>
    <w:p w:rsidR="00810D1E" w:rsidRDefault="00810D1E" w:rsidP="00176581">
      <w:pPr>
        <w:spacing w:after="0" w:line="240" w:lineRule="auto"/>
        <w:ind w:firstLine="709"/>
        <w:jc w:val="both"/>
        <w:rPr>
          <w:rFonts w:ascii="Times New Roman" w:hAnsi="Times New Roman"/>
          <w:b/>
          <w:sz w:val="28"/>
          <w:szCs w:val="28"/>
          <w:lang w:val="kk-KZ"/>
        </w:rPr>
      </w:pPr>
    </w:p>
    <w:p w:rsidR="00810D1E" w:rsidRDefault="00810D1E" w:rsidP="00176581">
      <w:pPr>
        <w:spacing w:after="0" w:line="240" w:lineRule="auto"/>
        <w:ind w:firstLine="709"/>
        <w:jc w:val="both"/>
        <w:rPr>
          <w:rFonts w:ascii="Times New Roman" w:hAnsi="Times New Roman"/>
          <w:b/>
          <w:sz w:val="28"/>
          <w:szCs w:val="28"/>
          <w:lang w:val="kk-KZ"/>
        </w:rPr>
      </w:pPr>
    </w:p>
    <w:p w:rsidR="00810D1E" w:rsidRDefault="00810D1E" w:rsidP="00176581">
      <w:pPr>
        <w:spacing w:after="0" w:line="240" w:lineRule="auto"/>
        <w:ind w:firstLine="709"/>
        <w:jc w:val="both"/>
        <w:rPr>
          <w:rFonts w:ascii="Times New Roman" w:hAnsi="Times New Roman"/>
          <w:b/>
          <w:sz w:val="28"/>
          <w:szCs w:val="28"/>
          <w:lang w:val="kk-KZ"/>
        </w:rPr>
      </w:pPr>
    </w:p>
    <w:p w:rsidR="00810D1E" w:rsidRDefault="00810D1E" w:rsidP="00176581">
      <w:pPr>
        <w:spacing w:after="0" w:line="240" w:lineRule="auto"/>
        <w:ind w:firstLine="709"/>
        <w:jc w:val="both"/>
        <w:rPr>
          <w:rFonts w:ascii="Times New Roman" w:hAnsi="Times New Roman"/>
          <w:b/>
          <w:sz w:val="28"/>
          <w:szCs w:val="28"/>
          <w:lang w:val="kk-KZ"/>
        </w:rPr>
      </w:pPr>
    </w:p>
    <w:p w:rsidR="00810D1E" w:rsidRDefault="00810D1E" w:rsidP="00176581">
      <w:pPr>
        <w:spacing w:after="0" w:line="240" w:lineRule="auto"/>
        <w:ind w:firstLine="709"/>
        <w:jc w:val="both"/>
        <w:rPr>
          <w:rFonts w:ascii="Times New Roman" w:hAnsi="Times New Roman"/>
          <w:b/>
          <w:sz w:val="28"/>
          <w:szCs w:val="28"/>
          <w:lang w:val="kk-KZ"/>
        </w:rPr>
      </w:pPr>
    </w:p>
    <w:p w:rsidR="00223043" w:rsidRDefault="00223043" w:rsidP="00176581">
      <w:pPr>
        <w:spacing w:after="0" w:line="240" w:lineRule="auto"/>
        <w:ind w:firstLine="709"/>
        <w:jc w:val="both"/>
        <w:rPr>
          <w:rFonts w:ascii="Times New Roman" w:hAnsi="Times New Roman"/>
          <w:b/>
          <w:sz w:val="28"/>
          <w:szCs w:val="28"/>
          <w:lang w:val="kk-KZ"/>
        </w:rPr>
      </w:pPr>
    </w:p>
    <w:p w:rsidR="00223043" w:rsidRDefault="00223043" w:rsidP="00176581">
      <w:pPr>
        <w:spacing w:after="0" w:line="240" w:lineRule="auto"/>
        <w:ind w:firstLine="709"/>
        <w:jc w:val="both"/>
        <w:rPr>
          <w:rFonts w:ascii="Times New Roman" w:hAnsi="Times New Roman"/>
          <w:b/>
          <w:sz w:val="28"/>
          <w:szCs w:val="28"/>
          <w:lang w:val="kk-KZ"/>
        </w:rPr>
      </w:pPr>
    </w:p>
    <w:p w:rsidR="00223043" w:rsidRPr="00774C27" w:rsidRDefault="00223043" w:rsidP="00176581">
      <w:pPr>
        <w:spacing w:after="0" w:line="240" w:lineRule="auto"/>
        <w:ind w:firstLine="709"/>
        <w:jc w:val="both"/>
        <w:rPr>
          <w:rFonts w:ascii="Times New Roman" w:hAnsi="Times New Roman"/>
          <w:b/>
          <w:sz w:val="28"/>
          <w:szCs w:val="28"/>
          <w:lang w:val="kk-KZ"/>
        </w:rPr>
      </w:pPr>
    </w:p>
    <w:p w:rsidR="008C4623" w:rsidRPr="00774C27" w:rsidRDefault="008C4623" w:rsidP="00176581">
      <w:pPr>
        <w:spacing w:after="0" w:line="240" w:lineRule="auto"/>
        <w:ind w:firstLine="709"/>
        <w:jc w:val="both"/>
        <w:rPr>
          <w:rFonts w:ascii="Times New Roman" w:hAnsi="Times New Roman"/>
          <w:b/>
          <w:sz w:val="28"/>
          <w:szCs w:val="28"/>
          <w:lang w:val="kk-KZ"/>
        </w:rPr>
      </w:pPr>
    </w:p>
    <w:p w:rsidR="008C4623" w:rsidRPr="00774C27" w:rsidRDefault="008C4623" w:rsidP="00176581">
      <w:pPr>
        <w:spacing w:after="0" w:line="240" w:lineRule="auto"/>
        <w:ind w:firstLine="709"/>
        <w:jc w:val="both"/>
        <w:rPr>
          <w:rFonts w:ascii="Times New Roman" w:hAnsi="Times New Roman"/>
          <w:b/>
          <w:sz w:val="28"/>
          <w:szCs w:val="28"/>
          <w:lang w:val="kk-KZ"/>
        </w:rPr>
      </w:pPr>
    </w:p>
    <w:p w:rsidR="008C4623" w:rsidRPr="008F3515" w:rsidRDefault="008C4623" w:rsidP="00176581">
      <w:pPr>
        <w:spacing w:after="0" w:line="240" w:lineRule="auto"/>
        <w:ind w:firstLine="709"/>
        <w:jc w:val="both"/>
        <w:rPr>
          <w:rFonts w:ascii="Times New Roman" w:hAnsi="Times New Roman"/>
          <w:b/>
          <w:sz w:val="28"/>
          <w:szCs w:val="28"/>
          <w:lang w:val="kk-KZ"/>
        </w:rPr>
      </w:pPr>
    </w:p>
    <w:p w:rsidR="004B44DF" w:rsidRPr="008F3515" w:rsidRDefault="004B44DF" w:rsidP="00176581">
      <w:pPr>
        <w:spacing w:after="0" w:line="240" w:lineRule="auto"/>
        <w:ind w:firstLine="709"/>
        <w:jc w:val="both"/>
        <w:rPr>
          <w:rFonts w:ascii="Times New Roman" w:hAnsi="Times New Roman"/>
          <w:b/>
          <w:sz w:val="28"/>
          <w:szCs w:val="28"/>
          <w:lang w:val="kk-KZ"/>
        </w:rPr>
      </w:pPr>
    </w:p>
    <w:p w:rsidR="004B44DF" w:rsidRPr="008F3515" w:rsidRDefault="004B44DF" w:rsidP="00176581">
      <w:pPr>
        <w:spacing w:after="0" w:line="240" w:lineRule="auto"/>
        <w:ind w:firstLine="709"/>
        <w:jc w:val="both"/>
        <w:rPr>
          <w:rFonts w:ascii="Times New Roman" w:hAnsi="Times New Roman"/>
          <w:b/>
          <w:sz w:val="28"/>
          <w:szCs w:val="28"/>
          <w:lang w:val="kk-KZ"/>
        </w:rPr>
      </w:pPr>
    </w:p>
    <w:p w:rsidR="004B44DF" w:rsidRDefault="004B44DF" w:rsidP="00176581">
      <w:pPr>
        <w:spacing w:after="0" w:line="240" w:lineRule="auto"/>
        <w:ind w:firstLine="709"/>
        <w:jc w:val="both"/>
        <w:rPr>
          <w:rFonts w:ascii="Times New Roman" w:hAnsi="Times New Roman"/>
          <w:b/>
          <w:sz w:val="28"/>
          <w:szCs w:val="28"/>
          <w:lang w:val="kk-KZ"/>
        </w:rPr>
      </w:pPr>
    </w:p>
    <w:p w:rsidR="00132404" w:rsidRPr="008F3515" w:rsidRDefault="00132404" w:rsidP="00176581">
      <w:pPr>
        <w:spacing w:after="0" w:line="240" w:lineRule="auto"/>
        <w:ind w:firstLine="709"/>
        <w:jc w:val="both"/>
        <w:rPr>
          <w:rFonts w:ascii="Times New Roman" w:hAnsi="Times New Roman"/>
          <w:b/>
          <w:sz w:val="28"/>
          <w:szCs w:val="28"/>
          <w:lang w:val="kk-KZ"/>
        </w:rPr>
      </w:pPr>
    </w:p>
    <w:p w:rsidR="004B44DF" w:rsidRPr="008F3515" w:rsidRDefault="004B44DF" w:rsidP="00176581">
      <w:pPr>
        <w:spacing w:after="0" w:line="240" w:lineRule="auto"/>
        <w:ind w:firstLine="709"/>
        <w:jc w:val="both"/>
        <w:rPr>
          <w:rFonts w:ascii="Times New Roman" w:hAnsi="Times New Roman"/>
          <w:b/>
          <w:sz w:val="28"/>
          <w:szCs w:val="28"/>
          <w:lang w:val="kk-KZ"/>
        </w:rPr>
      </w:pPr>
    </w:p>
    <w:p w:rsidR="004B44DF" w:rsidRPr="008F3515" w:rsidRDefault="004B44DF" w:rsidP="00176581">
      <w:pPr>
        <w:spacing w:after="0" w:line="240" w:lineRule="auto"/>
        <w:ind w:firstLine="709"/>
        <w:jc w:val="both"/>
        <w:rPr>
          <w:rFonts w:ascii="Times New Roman" w:hAnsi="Times New Roman"/>
          <w:b/>
          <w:sz w:val="28"/>
          <w:szCs w:val="28"/>
          <w:lang w:val="kk-KZ"/>
        </w:rPr>
      </w:pPr>
    </w:p>
    <w:p w:rsidR="004B44DF" w:rsidRPr="008F3515" w:rsidRDefault="004B44DF" w:rsidP="00176581">
      <w:pPr>
        <w:spacing w:after="0" w:line="240" w:lineRule="auto"/>
        <w:ind w:firstLine="709"/>
        <w:jc w:val="both"/>
        <w:rPr>
          <w:rFonts w:ascii="Times New Roman" w:hAnsi="Times New Roman"/>
          <w:b/>
          <w:sz w:val="28"/>
          <w:szCs w:val="28"/>
          <w:lang w:val="kk-KZ"/>
        </w:rPr>
      </w:pPr>
    </w:p>
    <w:p w:rsidR="004B44DF" w:rsidRPr="008F3515" w:rsidRDefault="004B44DF" w:rsidP="00176581">
      <w:pPr>
        <w:spacing w:after="0" w:line="240" w:lineRule="auto"/>
        <w:ind w:firstLine="709"/>
        <w:jc w:val="both"/>
        <w:rPr>
          <w:rFonts w:ascii="Times New Roman" w:hAnsi="Times New Roman"/>
          <w:b/>
          <w:sz w:val="28"/>
          <w:szCs w:val="28"/>
          <w:lang w:val="kk-KZ"/>
        </w:rPr>
      </w:pPr>
    </w:p>
    <w:p w:rsidR="00605D88" w:rsidRDefault="00605D88" w:rsidP="00176581">
      <w:pPr>
        <w:spacing w:after="0" w:line="240" w:lineRule="auto"/>
        <w:ind w:firstLine="709"/>
        <w:jc w:val="both"/>
        <w:rPr>
          <w:rFonts w:ascii="Times New Roman" w:hAnsi="Times New Roman"/>
          <w:b/>
          <w:sz w:val="28"/>
          <w:szCs w:val="28"/>
          <w:lang w:val="kk-KZ"/>
        </w:rPr>
      </w:pPr>
    </w:p>
    <w:p w:rsidR="00B37901" w:rsidRDefault="00B37901" w:rsidP="00176581">
      <w:pPr>
        <w:spacing w:after="0" w:line="240" w:lineRule="auto"/>
        <w:ind w:firstLine="709"/>
        <w:jc w:val="both"/>
        <w:rPr>
          <w:rFonts w:ascii="Times New Roman" w:hAnsi="Times New Roman"/>
          <w:b/>
          <w:sz w:val="28"/>
          <w:szCs w:val="28"/>
          <w:lang w:val="kk-KZ"/>
        </w:rPr>
      </w:pPr>
    </w:p>
    <w:p w:rsidR="00B37901" w:rsidRDefault="00B37901" w:rsidP="00176581">
      <w:pPr>
        <w:spacing w:after="0" w:line="240" w:lineRule="auto"/>
        <w:ind w:firstLine="709"/>
        <w:jc w:val="both"/>
        <w:rPr>
          <w:rFonts w:ascii="Times New Roman" w:hAnsi="Times New Roman"/>
          <w:b/>
          <w:sz w:val="28"/>
          <w:szCs w:val="28"/>
          <w:lang w:val="kk-KZ"/>
        </w:rPr>
      </w:pPr>
    </w:p>
    <w:p w:rsidR="00B37901" w:rsidRDefault="00B37901" w:rsidP="00176581">
      <w:pPr>
        <w:spacing w:after="0" w:line="240" w:lineRule="auto"/>
        <w:ind w:firstLine="709"/>
        <w:jc w:val="both"/>
        <w:rPr>
          <w:rFonts w:ascii="Times New Roman" w:hAnsi="Times New Roman"/>
          <w:b/>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b/>
          <w:sz w:val="28"/>
          <w:szCs w:val="28"/>
          <w:lang w:val="kk-KZ"/>
        </w:rPr>
      </w:pPr>
      <w:r w:rsidRPr="00774C27">
        <w:rPr>
          <w:rFonts w:ascii="Times New Roman" w:hAnsi="Times New Roman"/>
          <w:b/>
          <w:sz w:val="28"/>
          <w:szCs w:val="28"/>
          <w:lang w:val="kk-KZ"/>
        </w:rPr>
        <w:lastRenderedPageBreak/>
        <w:t>1</w:t>
      </w:r>
      <w:r w:rsidR="00FD4141" w:rsidRPr="00774C27">
        <w:rPr>
          <w:rFonts w:ascii="Times New Roman" w:hAnsi="Times New Roman"/>
          <w:b/>
          <w:sz w:val="28"/>
          <w:szCs w:val="28"/>
          <w:lang w:val="kk-KZ"/>
        </w:rPr>
        <w:t xml:space="preserve"> </w:t>
      </w:r>
      <w:r w:rsidR="00F86877" w:rsidRPr="00774C27">
        <w:rPr>
          <w:rFonts w:ascii="Times New Roman" w:hAnsi="Times New Roman"/>
          <w:b/>
          <w:sz w:val="28"/>
          <w:szCs w:val="28"/>
          <w:lang w:val="kk-KZ"/>
        </w:rPr>
        <w:t>АЙМАҚТЫҚ ТҰҒЫРДЫ ҚОЛДАНУ ЖАҒДАЙЫНЫҢ ТЕОРИЯЛЫҚ-ӘДІСНАМАЛЫҚ НЕГІЗДЕРІ</w:t>
      </w:r>
      <w:r w:rsidR="00F86877" w:rsidRPr="00774C27">
        <w:rPr>
          <w:rStyle w:val="tlid-translation"/>
          <w:rFonts w:ascii="Times New Roman" w:hAnsi="Times New Roman"/>
          <w:b/>
          <w:sz w:val="28"/>
          <w:szCs w:val="28"/>
          <w:lang w:val="kk-KZ"/>
        </w:rPr>
        <w:t xml:space="preserve"> </w:t>
      </w: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r w:rsidRPr="00774C27">
        <w:rPr>
          <w:rStyle w:val="tlid-translation"/>
          <w:rFonts w:ascii="Times New Roman" w:hAnsi="Times New Roman"/>
          <w:b/>
          <w:sz w:val="28"/>
          <w:szCs w:val="28"/>
          <w:lang w:val="kk-KZ"/>
        </w:rPr>
        <w:t>1.1 Аймақтандыру мәселесінің</w:t>
      </w:r>
      <w:r>
        <w:rPr>
          <w:rStyle w:val="tlid-translation"/>
          <w:rFonts w:ascii="Times New Roman" w:hAnsi="Times New Roman"/>
          <w:b/>
          <w:color w:val="FF0000"/>
          <w:sz w:val="28"/>
          <w:szCs w:val="28"/>
          <w:lang w:val="kk-KZ"/>
        </w:rPr>
        <w:t xml:space="preserve"> </w:t>
      </w:r>
      <w:r w:rsidRPr="00774C27">
        <w:rPr>
          <w:rStyle w:val="tlid-translation"/>
          <w:rFonts w:ascii="Times New Roman" w:hAnsi="Times New Roman"/>
          <w:b/>
          <w:sz w:val="28"/>
          <w:szCs w:val="28"/>
          <w:lang w:val="kk-KZ"/>
        </w:rPr>
        <w:t xml:space="preserve">мәдени, тарихи және педагогикалық құнды феномен ретіндегі мәні </w:t>
      </w:r>
    </w:p>
    <w:p w:rsidR="00A43980" w:rsidRPr="00774C27" w:rsidRDefault="00A43980" w:rsidP="00A43980">
      <w:pPr>
        <w:pStyle w:val="a8"/>
        <w:shd w:val="clear" w:color="auto" w:fill="FFFFFF"/>
        <w:spacing w:before="0" w:beforeAutospacing="0" w:after="0" w:afterAutospacing="0"/>
        <w:ind w:firstLine="709"/>
        <w:jc w:val="both"/>
        <w:rPr>
          <w:rFonts w:ascii="Times New Roman CYR" w:hAnsi="Times New Roman CYR" w:cs="Times New Roman CYR"/>
          <w:sz w:val="28"/>
          <w:szCs w:val="28"/>
          <w:lang w:val="kk-KZ"/>
        </w:rPr>
      </w:pPr>
      <w:r w:rsidRPr="00774C27">
        <w:rPr>
          <w:sz w:val="28"/>
          <w:szCs w:val="28"/>
          <w:lang w:val="kk-KZ"/>
        </w:rPr>
        <w:t>Еліміздегі тарихи, мәдени, экономикалық, әлеуметтік және</w:t>
      </w:r>
      <w:r>
        <w:rPr>
          <w:sz w:val="28"/>
          <w:szCs w:val="28"/>
          <w:lang w:val="kk-KZ"/>
        </w:rPr>
        <w:t xml:space="preserve"> басқа да өзгерістер қоғамдық-</w:t>
      </w:r>
      <w:r w:rsidRPr="00774C27">
        <w:rPr>
          <w:sz w:val="28"/>
          <w:szCs w:val="28"/>
          <w:lang w:val="kk-KZ"/>
        </w:rPr>
        <w:t xml:space="preserve">тарихи үрдістермен тікелей байланысты. </w:t>
      </w:r>
      <w:r w:rsidRPr="00822C1B">
        <w:rPr>
          <w:sz w:val="28"/>
          <w:szCs w:val="28"/>
          <w:lang w:val="kk-KZ"/>
        </w:rPr>
        <w:t>Бұл макродеңгейдегі жаһандану мәселелерінен, мезодеңгейде жалпыұлттық дәрежеде орын алған және микродеңгейде жергілікті аймақтық мәселелерден туындап отыр.</w:t>
      </w:r>
      <w:r w:rsidRPr="00B76F13">
        <w:rPr>
          <w:rFonts w:ascii="Arial" w:hAnsi="Arial" w:cs="Arial"/>
          <w:color w:val="00B0F0"/>
          <w:sz w:val="26"/>
          <w:szCs w:val="26"/>
          <w:lang w:val="kk-KZ"/>
        </w:rPr>
        <w:t xml:space="preserve"> </w:t>
      </w:r>
      <w:r w:rsidRPr="00774C27">
        <w:rPr>
          <w:rFonts w:ascii="Times New Roman CYR" w:hAnsi="Times New Roman CYR" w:cs="Times New Roman CYR"/>
          <w:sz w:val="28"/>
          <w:szCs w:val="28"/>
          <w:lang w:val="kk-KZ"/>
        </w:rPr>
        <w:t>Біздің зерттеуіміздегі басты ұғым «аймақ» ұғымы болғандықтан</w:t>
      </w:r>
      <w:r>
        <w:rPr>
          <w:rFonts w:ascii="Times New Roman CYR" w:hAnsi="Times New Roman CYR" w:cs="Times New Roman CYR"/>
          <w:sz w:val="28"/>
          <w:szCs w:val="28"/>
          <w:lang w:val="kk-KZ"/>
        </w:rPr>
        <w:t>,</w:t>
      </w:r>
      <w:r w:rsidRPr="00774C27">
        <w:rPr>
          <w:rFonts w:ascii="Times New Roman CYR" w:hAnsi="Times New Roman CYR" w:cs="Times New Roman CYR"/>
          <w:sz w:val="28"/>
          <w:szCs w:val="28"/>
          <w:lang w:val="kk-KZ"/>
        </w:rPr>
        <w:t xml:space="preserve"> аймаққа қатысты түсініктердің және аймақтандырудың фе</w:t>
      </w:r>
      <w:r>
        <w:rPr>
          <w:rFonts w:ascii="Times New Roman CYR" w:hAnsi="Times New Roman CYR" w:cs="Times New Roman CYR"/>
          <w:sz w:val="28"/>
          <w:szCs w:val="28"/>
          <w:lang w:val="kk-KZ"/>
        </w:rPr>
        <w:t xml:space="preserve">номен ретіндегі мәнін ашу </w:t>
      </w:r>
      <w:r w:rsidRPr="00774C27">
        <w:rPr>
          <w:rFonts w:ascii="Times New Roman CYR" w:hAnsi="Times New Roman CYR" w:cs="Times New Roman CYR"/>
          <w:sz w:val="28"/>
          <w:szCs w:val="28"/>
          <w:lang w:val="kk-KZ"/>
        </w:rPr>
        <w:t xml:space="preserve"> жұмыстың басты назарында болмақ.</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Pr>
          <w:rStyle w:val="jlqj4b"/>
          <w:rFonts w:ascii="Times New Roman" w:hAnsi="Times New Roman"/>
          <w:sz w:val="28"/>
          <w:szCs w:val="28"/>
          <w:lang w:val="kk-KZ"/>
        </w:rPr>
        <w:t xml:space="preserve">Аймақ мәселесінің </w:t>
      </w:r>
      <w:r w:rsidRPr="00774C27">
        <w:rPr>
          <w:rStyle w:val="jlqj4b"/>
          <w:rFonts w:ascii="Times New Roman" w:hAnsi="Times New Roman"/>
          <w:sz w:val="28"/>
          <w:szCs w:val="28"/>
          <w:lang w:val="kk-KZ"/>
        </w:rPr>
        <w:t>түрлі ғылы</w:t>
      </w:r>
      <w:r>
        <w:rPr>
          <w:rStyle w:val="jlqj4b"/>
          <w:rFonts w:ascii="Times New Roman" w:hAnsi="Times New Roman"/>
          <w:sz w:val="28"/>
          <w:szCs w:val="28"/>
          <w:lang w:val="kk-KZ"/>
        </w:rPr>
        <w:t>м</w:t>
      </w:r>
      <w:r w:rsidR="00456FCB">
        <w:rPr>
          <w:rStyle w:val="jlqj4b"/>
          <w:rFonts w:ascii="Times New Roman" w:hAnsi="Times New Roman"/>
          <w:sz w:val="28"/>
          <w:szCs w:val="28"/>
          <w:lang w:val="kk-KZ"/>
        </w:rPr>
        <w:t xml:space="preserve"> саласындағы басылымдарда</w:t>
      </w:r>
      <w:r w:rsidRPr="00774C27">
        <w:rPr>
          <w:rStyle w:val="jlqj4b"/>
          <w:rFonts w:ascii="Times New Roman" w:hAnsi="Times New Roman"/>
          <w:sz w:val="28"/>
          <w:szCs w:val="28"/>
          <w:lang w:val="kk-KZ"/>
        </w:rPr>
        <w:t xml:space="preserve"> зерделе</w:t>
      </w:r>
      <w:r>
        <w:rPr>
          <w:rStyle w:val="jlqj4b"/>
          <w:rFonts w:ascii="Times New Roman" w:hAnsi="Times New Roman"/>
          <w:sz w:val="28"/>
          <w:szCs w:val="28"/>
          <w:lang w:val="kk-KZ"/>
        </w:rPr>
        <w:t>н</w:t>
      </w:r>
      <w:r w:rsidRPr="00774C27">
        <w:rPr>
          <w:rStyle w:val="jlqj4b"/>
          <w:rFonts w:ascii="Times New Roman" w:hAnsi="Times New Roman"/>
          <w:sz w:val="28"/>
          <w:szCs w:val="28"/>
          <w:lang w:val="kk-KZ"/>
        </w:rPr>
        <w:t>у</w:t>
      </w:r>
      <w:r>
        <w:rPr>
          <w:rStyle w:val="jlqj4b"/>
          <w:rFonts w:ascii="Times New Roman" w:hAnsi="Times New Roman"/>
          <w:sz w:val="28"/>
          <w:szCs w:val="28"/>
          <w:lang w:val="kk-KZ"/>
        </w:rPr>
        <w:t>і</w:t>
      </w:r>
      <w:r w:rsidRPr="00774C27">
        <w:rPr>
          <w:rStyle w:val="jlqj4b"/>
          <w:rFonts w:ascii="Times New Roman" w:hAnsi="Times New Roman"/>
          <w:sz w:val="28"/>
          <w:szCs w:val="28"/>
          <w:lang w:val="kk-KZ"/>
        </w:rPr>
        <w:t xml:space="preserve">, </w:t>
      </w:r>
      <w:r>
        <w:rPr>
          <w:rStyle w:val="jlqj4b"/>
          <w:rFonts w:ascii="Times New Roman" w:hAnsi="Times New Roman"/>
          <w:sz w:val="28"/>
          <w:szCs w:val="28"/>
          <w:lang w:val="kk-KZ"/>
        </w:rPr>
        <w:t xml:space="preserve"> «аймақ» ұғымының әртүрлі мағынада қолданылуы</w:t>
      </w:r>
      <w:r w:rsidRPr="00774C27">
        <w:rPr>
          <w:rStyle w:val="jlqj4b"/>
          <w:rFonts w:ascii="Times New Roman" w:hAnsi="Times New Roman"/>
          <w:sz w:val="28"/>
          <w:szCs w:val="28"/>
          <w:lang w:val="kk-KZ"/>
        </w:rPr>
        <w:t xml:space="preserve">, </w:t>
      </w:r>
      <w:r>
        <w:rPr>
          <w:rStyle w:val="jlqj4b"/>
          <w:rFonts w:ascii="Times New Roman" w:hAnsi="Times New Roman"/>
          <w:sz w:val="28"/>
          <w:szCs w:val="28"/>
          <w:lang w:val="kk-KZ"/>
        </w:rPr>
        <w:t xml:space="preserve">кей жағдайда </w:t>
      </w:r>
      <w:r w:rsidRPr="00774C27">
        <w:rPr>
          <w:rStyle w:val="jlqj4b"/>
          <w:rFonts w:ascii="Times New Roman" w:hAnsi="Times New Roman"/>
          <w:sz w:val="28"/>
          <w:szCs w:val="28"/>
          <w:lang w:val="kk-KZ"/>
        </w:rPr>
        <w:t xml:space="preserve"> бір-біріне қарама-қайшы </w:t>
      </w:r>
      <w:r>
        <w:rPr>
          <w:rStyle w:val="jlqj4b"/>
          <w:rFonts w:ascii="Times New Roman" w:hAnsi="Times New Roman"/>
          <w:sz w:val="28"/>
          <w:szCs w:val="28"/>
          <w:lang w:val="kk-KZ"/>
        </w:rPr>
        <w:t>пікірлердің кездесуі,</w:t>
      </w:r>
      <w:r>
        <w:rPr>
          <w:rFonts w:ascii="Times New Roman" w:hAnsi="Times New Roman"/>
          <w:sz w:val="28"/>
          <w:szCs w:val="28"/>
          <w:lang w:val="kk-KZ"/>
        </w:rPr>
        <w:t xml:space="preserve"> мәселеге қатысты</w:t>
      </w:r>
      <w:r w:rsidRPr="00B76F13">
        <w:rPr>
          <w:rFonts w:ascii="Times New Roman" w:eastAsia="Arial Unicode MS" w:hAnsi="Times New Roman"/>
          <w:sz w:val="28"/>
          <w:szCs w:val="28"/>
          <w:lang w:val="kk-KZ"/>
        </w:rPr>
        <w:t xml:space="preserve"> </w:t>
      </w:r>
      <w:r w:rsidRPr="00774C27">
        <w:rPr>
          <w:rFonts w:ascii="Times New Roman" w:eastAsia="Arial Unicode MS" w:hAnsi="Times New Roman"/>
          <w:sz w:val="28"/>
          <w:szCs w:val="28"/>
          <w:lang w:val="kk-KZ"/>
        </w:rPr>
        <w:t>қызу</w:t>
      </w:r>
      <w:r>
        <w:rPr>
          <w:rFonts w:ascii="Times New Roman" w:eastAsia="Arial Unicode MS" w:hAnsi="Times New Roman"/>
          <w:sz w:val="28"/>
          <w:szCs w:val="28"/>
          <w:lang w:val="kk-KZ"/>
        </w:rPr>
        <w:t xml:space="preserve"> пікірталастардың болуы оның</w:t>
      </w:r>
      <w:r w:rsidRPr="00774C27">
        <w:rPr>
          <w:rFonts w:ascii="Times New Roman" w:eastAsia="Arial Unicode MS" w:hAnsi="Times New Roman"/>
          <w:sz w:val="28"/>
          <w:szCs w:val="28"/>
          <w:lang w:val="kk-KZ"/>
        </w:rPr>
        <w:t xml:space="preserve"> маңыздылығы</w:t>
      </w:r>
      <w:r>
        <w:rPr>
          <w:rFonts w:ascii="Times New Roman" w:eastAsia="Arial Unicode MS" w:hAnsi="Times New Roman"/>
          <w:sz w:val="28"/>
          <w:szCs w:val="28"/>
          <w:lang w:val="kk-KZ"/>
        </w:rPr>
        <w:t xml:space="preserve">н </w:t>
      </w:r>
      <w:r w:rsidRPr="00774C27">
        <w:rPr>
          <w:rFonts w:ascii="Times New Roman" w:eastAsia="Arial Unicode MS" w:hAnsi="Times New Roman"/>
          <w:sz w:val="28"/>
          <w:szCs w:val="28"/>
          <w:lang w:val="kk-KZ"/>
        </w:rPr>
        <w:t xml:space="preserve"> көрсетеді.</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FF0000"/>
          <w:sz w:val="16"/>
          <w:szCs w:val="16"/>
          <w:lang w:val="kk-KZ"/>
        </w:rPr>
      </w:pPr>
      <w:r w:rsidRPr="00774C27">
        <w:rPr>
          <w:rStyle w:val="10"/>
          <w:rFonts w:eastAsiaTheme="majorEastAsia"/>
          <w:b w:val="0"/>
          <w:sz w:val="28"/>
          <w:szCs w:val="28"/>
          <w:lang w:val="kk-KZ"/>
        </w:rPr>
        <w:t xml:space="preserve">«Аймақ» ұғымы </w:t>
      </w:r>
      <w:r w:rsidRPr="00774C27">
        <w:rPr>
          <w:rStyle w:val="jlqj4b"/>
          <w:rFonts w:ascii="Times New Roman" w:hAnsi="Times New Roman"/>
          <w:sz w:val="28"/>
          <w:szCs w:val="28"/>
          <w:lang w:val="kk-KZ"/>
        </w:rPr>
        <w:t>«Қолданбалы әлеуметтану сөздігінде» «... аумақтық және ұлттық экономикалық тұтастықты құрайтын облыстардың, территориялардың, республикалар</w:t>
      </w:r>
      <w:r w:rsidR="00CF4218">
        <w:rPr>
          <w:rStyle w:val="jlqj4b"/>
          <w:rFonts w:ascii="Times New Roman" w:hAnsi="Times New Roman"/>
          <w:sz w:val="28"/>
          <w:szCs w:val="28"/>
          <w:lang w:val="kk-KZ"/>
        </w:rPr>
        <w:t>дың тобы» деп қарастырылған [</w:t>
      </w:r>
      <w:r w:rsidR="00CF4218" w:rsidRPr="00CF4218">
        <w:rPr>
          <w:rStyle w:val="jlqj4b"/>
          <w:rFonts w:ascii="Times New Roman" w:hAnsi="Times New Roman"/>
          <w:sz w:val="28"/>
          <w:szCs w:val="28"/>
          <w:lang w:val="kk-KZ"/>
        </w:rPr>
        <w:t>88</w:t>
      </w:r>
      <w:r w:rsidRPr="00774C27">
        <w:rPr>
          <w:rStyle w:val="jlqj4b"/>
          <w:rFonts w:ascii="Times New Roman" w:hAnsi="Times New Roman"/>
          <w:sz w:val="28"/>
          <w:szCs w:val="28"/>
          <w:lang w:val="kk-KZ"/>
        </w:rPr>
        <w:t>].</w:t>
      </w:r>
      <w:r w:rsidRPr="00774C27">
        <w:rPr>
          <w:rStyle w:val="jlqj4b"/>
          <w:lang w:val="kk-KZ"/>
        </w:rPr>
        <w:t xml:space="preserve"> </w:t>
      </w:r>
    </w:p>
    <w:p w:rsidR="00A43980" w:rsidRPr="00A34A6B" w:rsidRDefault="00A43980" w:rsidP="00A43980">
      <w:pPr>
        <w:autoSpaceDE w:val="0"/>
        <w:autoSpaceDN w:val="0"/>
        <w:adjustRightInd w:val="0"/>
        <w:spacing w:after="0" w:line="240" w:lineRule="auto"/>
        <w:ind w:firstLine="709"/>
        <w:jc w:val="both"/>
        <w:rPr>
          <w:rStyle w:val="10"/>
          <w:rFonts w:eastAsiaTheme="minorEastAsia" w:cstheme="minorBidi"/>
          <w:b w:val="0"/>
          <w:bCs w:val="0"/>
          <w:kern w:val="0"/>
          <w:sz w:val="28"/>
          <w:szCs w:val="28"/>
          <w:lang w:val="kk-KZ"/>
        </w:rPr>
      </w:pPr>
      <w:r w:rsidRPr="00774C27">
        <w:rPr>
          <w:rStyle w:val="10"/>
          <w:rFonts w:eastAsiaTheme="majorEastAsia"/>
          <w:b w:val="0"/>
          <w:sz w:val="28"/>
          <w:szCs w:val="28"/>
          <w:lang w:val="kk-KZ"/>
        </w:rPr>
        <w:t xml:space="preserve">Л.В. Иваненко «Аймақ экономикасын басқару» деп аталатын еңбегінде </w:t>
      </w:r>
      <w:r w:rsidRPr="00774C27">
        <w:rPr>
          <w:rStyle w:val="jlqj4b"/>
          <w:rFonts w:ascii="Times New Roman" w:hAnsi="Times New Roman"/>
          <w:sz w:val="28"/>
          <w:szCs w:val="28"/>
          <w:lang w:val="kk-KZ"/>
        </w:rPr>
        <w:t xml:space="preserve">«аймақ </w:t>
      </w:r>
      <w:r>
        <w:rPr>
          <w:rStyle w:val="jlqj4b"/>
          <w:rFonts w:ascii="Times New Roman" w:hAnsi="Times New Roman"/>
          <w:sz w:val="28"/>
          <w:szCs w:val="28"/>
          <w:lang w:val="kk-KZ"/>
        </w:rPr>
        <w:t>–</w:t>
      </w:r>
      <w:r w:rsidRPr="00774C27">
        <w:rPr>
          <w:rStyle w:val="jlqj4b"/>
          <w:rFonts w:ascii="Times New Roman" w:hAnsi="Times New Roman"/>
          <w:sz w:val="28"/>
          <w:szCs w:val="28"/>
          <w:lang w:val="kk-KZ"/>
        </w:rPr>
        <w:t xml:space="preserve"> елдің бір бөлігі» десе, ал </w:t>
      </w:r>
      <w:r w:rsidRPr="00774C27">
        <w:rPr>
          <w:rStyle w:val="10"/>
          <w:rFonts w:eastAsiaTheme="majorEastAsia"/>
          <w:b w:val="0"/>
          <w:sz w:val="28"/>
          <w:szCs w:val="28"/>
          <w:lang w:val="kk-KZ"/>
        </w:rPr>
        <w:t xml:space="preserve">Л.Н. Коган </w:t>
      </w:r>
      <w:r w:rsidRPr="00774C27">
        <w:rPr>
          <w:rStyle w:val="jlqj4b"/>
          <w:rFonts w:ascii="Times New Roman" w:hAnsi="Times New Roman"/>
          <w:sz w:val="28"/>
          <w:szCs w:val="28"/>
          <w:lang w:val="kk-KZ"/>
        </w:rPr>
        <w:t xml:space="preserve"> </w:t>
      </w:r>
      <w:r w:rsidRPr="00774C27">
        <w:rPr>
          <w:rStyle w:val="10"/>
          <w:rFonts w:eastAsiaTheme="majorEastAsia"/>
          <w:b w:val="0"/>
          <w:sz w:val="28"/>
          <w:szCs w:val="28"/>
          <w:lang w:val="kk-KZ"/>
        </w:rPr>
        <w:t>«ауыл ауданынан бастап ірі экон</w:t>
      </w:r>
      <w:r>
        <w:rPr>
          <w:rStyle w:val="10"/>
          <w:rFonts w:eastAsiaTheme="majorEastAsia"/>
          <w:b w:val="0"/>
          <w:sz w:val="28"/>
          <w:szCs w:val="28"/>
          <w:lang w:val="kk-KZ"/>
        </w:rPr>
        <w:t xml:space="preserve">омикалық кешендерге дейінгі кез </w:t>
      </w:r>
      <w:r w:rsidRPr="00774C27">
        <w:rPr>
          <w:rStyle w:val="10"/>
          <w:rFonts w:eastAsiaTheme="majorEastAsia"/>
          <w:b w:val="0"/>
          <w:sz w:val="28"/>
          <w:szCs w:val="28"/>
          <w:lang w:val="kk-KZ"/>
        </w:rPr>
        <w:t xml:space="preserve">келген тәуелсіз экономикалық және әкімшілік аумақ» </w:t>
      </w:r>
      <w:r w:rsidRPr="00774C27">
        <w:rPr>
          <w:rFonts w:ascii="Times New Roman CYR" w:hAnsi="Times New Roman CYR" w:cs="Times New Roman CYR"/>
          <w:sz w:val="28"/>
          <w:szCs w:val="28"/>
          <w:lang w:val="kk-KZ"/>
        </w:rPr>
        <w:t>деп</w:t>
      </w:r>
      <w:r w:rsidRPr="00774C27">
        <w:rPr>
          <w:rStyle w:val="10"/>
          <w:rFonts w:eastAsiaTheme="majorEastAsia"/>
          <w:b w:val="0"/>
          <w:sz w:val="28"/>
          <w:szCs w:val="28"/>
          <w:lang w:val="kk-KZ"/>
        </w:rPr>
        <w:t xml:space="preserve">, кез келген қоғамның экономикасының </w:t>
      </w:r>
      <w:r>
        <w:rPr>
          <w:rStyle w:val="10"/>
          <w:rFonts w:eastAsiaTheme="majorEastAsia"/>
          <w:b w:val="0"/>
          <w:sz w:val="28"/>
          <w:szCs w:val="28"/>
          <w:lang w:val="kk-KZ"/>
        </w:rPr>
        <w:t>тұтастығын аймақтар құрайтындығы</w:t>
      </w:r>
      <w:r w:rsidR="00CF4218">
        <w:rPr>
          <w:rStyle w:val="10"/>
          <w:rFonts w:eastAsiaTheme="majorEastAsia"/>
          <w:b w:val="0"/>
          <w:sz w:val="28"/>
          <w:szCs w:val="28"/>
          <w:lang w:val="kk-KZ"/>
        </w:rPr>
        <w:t>н айтқан [</w:t>
      </w:r>
      <w:r w:rsidR="00CF4218" w:rsidRPr="00CF4218">
        <w:rPr>
          <w:rStyle w:val="10"/>
          <w:rFonts w:eastAsiaTheme="majorEastAsia"/>
          <w:b w:val="0"/>
          <w:sz w:val="28"/>
          <w:szCs w:val="28"/>
          <w:lang w:val="kk-KZ"/>
        </w:rPr>
        <w:t>89</w:t>
      </w:r>
      <w:r w:rsidRPr="00774C27">
        <w:rPr>
          <w:rStyle w:val="10"/>
          <w:rFonts w:eastAsiaTheme="majorEastAsia"/>
          <w:b w:val="0"/>
          <w:sz w:val="28"/>
          <w:szCs w:val="28"/>
          <w:lang w:val="kk-KZ"/>
        </w:rPr>
        <w:t>].</w:t>
      </w:r>
    </w:p>
    <w:p w:rsidR="00A43980" w:rsidRPr="00774C27" w:rsidRDefault="00A43980" w:rsidP="00A43980">
      <w:pPr>
        <w:autoSpaceDE w:val="0"/>
        <w:autoSpaceDN w:val="0"/>
        <w:adjustRightInd w:val="0"/>
        <w:spacing w:after="0" w:line="240" w:lineRule="auto"/>
        <w:ind w:firstLine="709"/>
        <w:jc w:val="both"/>
        <w:rPr>
          <w:rStyle w:val="10"/>
          <w:rFonts w:eastAsiaTheme="majorEastAsia"/>
          <w:b w:val="0"/>
          <w:sz w:val="28"/>
          <w:szCs w:val="28"/>
          <w:lang w:val="kk-KZ"/>
        </w:rPr>
      </w:pPr>
      <w:r w:rsidRPr="00774C27">
        <w:rPr>
          <w:rFonts w:ascii="Times New Roman" w:hAnsi="Times New Roman"/>
          <w:sz w:val="28"/>
          <w:szCs w:val="28"/>
          <w:lang w:val="kk-KZ"/>
        </w:rPr>
        <w:t>В.Н</w:t>
      </w:r>
      <w:r w:rsidR="00CF4218">
        <w:rPr>
          <w:rFonts w:ascii="Times New Roman" w:hAnsi="Times New Roman"/>
          <w:sz w:val="28"/>
          <w:szCs w:val="28"/>
          <w:lang w:val="kk-KZ"/>
        </w:rPr>
        <w:t>. Стрелецкий, А.Ю. Тихонова [</w:t>
      </w:r>
      <w:r w:rsidR="00CF4218" w:rsidRPr="00CF4218">
        <w:rPr>
          <w:rFonts w:ascii="Times New Roman" w:hAnsi="Times New Roman"/>
          <w:sz w:val="28"/>
          <w:szCs w:val="28"/>
          <w:lang w:val="kk-KZ"/>
        </w:rPr>
        <w:t>90</w:t>
      </w:r>
      <w:r w:rsidR="00CF4218">
        <w:rPr>
          <w:rFonts w:ascii="Times New Roman" w:hAnsi="Times New Roman"/>
          <w:sz w:val="28"/>
          <w:szCs w:val="28"/>
          <w:lang w:val="kk-KZ"/>
        </w:rPr>
        <w:t>], М. Лернер [</w:t>
      </w:r>
      <w:r w:rsidR="00CF4218" w:rsidRPr="00CF4218">
        <w:rPr>
          <w:rFonts w:ascii="Times New Roman" w:hAnsi="Times New Roman"/>
          <w:sz w:val="28"/>
          <w:szCs w:val="28"/>
          <w:lang w:val="kk-KZ"/>
        </w:rPr>
        <w:t>91</w:t>
      </w:r>
      <w:r w:rsidRPr="00774C27">
        <w:rPr>
          <w:rFonts w:ascii="Times New Roman" w:hAnsi="Times New Roman"/>
          <w:sz w:val="28"/>
          <w:szCs w:val="28"/>
          <w:lang w:val="kk-KZ"/>
        </w:rPr>
        <w:t>]</w:t>
      </w:r>
      <w:r w:rsidRPr="00774C27">
        <w:rPr>
          <w:rFonts w:ascii="Times New Roman" w:hAnsi="Times New Roman"/>
          <w:color w:val="000000" w:themeColor="text1"/>
          <w:sz w:val="28"/>
          <w:szCs w:val="28"/>
          <w:lang w:val="kk-KZ"/>
        </w:rPr>
        <w:t xml:space="preserve"> біз талдап отырған</w:t>
      </w:r>
      <w:r w:rsidRPr="00774C27">
        <w:rPr>
          <w:rFonts w:ascii="Times New Roman" w:hAnsi="Times New Roman"/>
          <w:sz w:val="28"/>
          <w:szCs w:val="28"/>
          <w:lang w:val="kk-KZ"/>
        </w:rPr>
        <w:t xml:space="preserve"> феноменді аймақтардың мүдделері мен қажеттіліктері тұрғысынан қарастырады, оларды экономикада, саясатта, басқаруда шамадан тыс орталықтанудан және бірігуден бас тарту деп түсінеді. </w:t>
      </w:r>
    </w:p>
    <w:p w:rsidR="00A43980" w:rsidRPr="00774C27" w:rsidRDefault="00A43980" w:rsidP="00A43980">
      <w:pPr>
        <w:autoSpaceDE w:val="0"/>
        <w:autoSpaceDN w:val="0"/>
        <w:adjustRightInd w:val="0"/>
        <w:spacing w:after="0" w:line="240" w:lineRule="auto"/>
        <w:ind w:firstLine="709"/>
        <w:jc w:val="both"/>
        <w:rPr>
          <w:rFonts w:ascii="Times New Roman CYR" w:hAnsi="Times New Roman CYR" w:cs="Times New Roman CYR"/>
          <w:sz w:val="28"/>
          <w:szCs w:val="28"/>
          <w:lang w:val="kk-KZ"/>
        </w:rPr>
      </w:pPr>
      <w:r>
        <w:rPr>
          <w:rStyle w:val="10"/>
          <w:rFonts w:eastAsiaTheme="majorEastAsia"/>
          <w:b w:val="0"/>
          <w:sz w:val="28"/>
          <w:szCs w:val="28"/>
          <w:lang w:val="kk-KZ"/>
        </w:rPr>
        <w:t>Ж</w:t>
      </w:r>
      <w:r w:rsidRPr="00774C27">
        <w:rPr>
          <w:rStyle w:val="10"/>
          <w:rFonts w:eastAsiaTheme="majorEastAsia"/>
          <w:b w:val="0"/>
          <w:sz w:val="28"/>
          <w:szCs w:val="28"/>
          <w:lang w:val="kk-KZ"/>
        </w:rPr>
        <w:t>оғарыда қарастырған әдебиеттерден түйген ойымыз, ғ</w:t>
      </w:r>
      <w:r w:rsidRPr="00774C27">
        <w:rPr>
          <w:rFonts w:ascii="Times New Roman CYR" w:hAnsi="Times New Roman CYR" w:cs="Times New Roman CYR"/>
          <w:sz w:val="28"/>
          <w:szCs w:val="28"/>
          <w:lang w:val="kk-KZ"/>
        </w:rPr>
        <w:t>алымдар аймақ деген түсініктің мазмұнын аумақтық</w:t>
      </w:r>
      <w:r>
        <w:rPr>
          <w:rFonts w:ascii="Times New Roman CYR" w:hAnsi="Times New Roman CYR" w:cs="Times New Roman CYR"/>
          <w:sz w:val="28"/>
          <w:szCs w:val="28"/>
          <w:lang w:val="kk-KZ"/>
        </w:rPr>
        <w:t xml:space="preserve"> құрылым, қауымдастық, табиғи-</w:t>
      </w:r>
      <w:r w:rsidRPr="00774C27">
        <w:rPr>
          <w:rFonts w:ascii="Times New Roman CYR" w:hAnsi="Times New Roman CYR" w:cs="Times New Roman CYR"/>
          <w:sz w:val="28"/>
          <w:szCs w:val="28"/>
          <w:lang w:val="kk-KZ"/>
        </w:rPr>
        <w:t xml:space="preserve">тарихи кеңістік ретінде қарастырған. </w: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 xml:space="preserve">Аймақ төңірегінде қолданылатын терминдерге «аймақтану», «аймақшылдық», «аймақтандыру» ұғымдары </w:t>
      </w:r>
      <w:r>
        <w:rPr>
          <w:rFonts w:ascii="Times New Roman" w:eastAsia="Arial Unicode MS" w:hAnsi="Times New Roman"/>
          <w:color w:val="000000"/>
          <w:sz w:val="28"/>
          <w:szCs w:val="28"/>
          <w:lang w:val="kk-KZ"/>
        </w:rPr>
        <w:t xml:space="preserve">да </w:t>
      </w:r>
      <w:r w:rsidRPr="00774C27">
        <w:rPr>
          <w:rFonts w:ascii="Times New Roman" w:eastAsia="Arial Unicode MS" w:hAnsi="Times New Roman"/>
          <w:color w:val="000000"/>
          <w:sz w:val="28"/>
          <w:szCs w:val="28"/>
          <w:lang w:val="kk-KZ"/>
        </w:rPr>
        <w:t xml:space="preserve">жатады. </w:t>
      </w:r>
    </w:p>
    <w:p w:rsidR="00A43980" w:rsidRPr="000F51C5" w:rsidRDefault="00A43980" w:rsidP="00A43980">
      <w:pPr>
        <w:autoSpaceDE w:val="0"/>
        <w:autoSpaceDN w:val="0"/>
        <w:adjustRightInd w:val="0"/>
        <w:spacing w:after="0" w:line="240" w:lineRule="auto"/>
        <w:ind w:firstLine="709"/>
        <w:jc w:val="both"/>
        <w:rPr>
          <w:rFonts w:ascii="Times New Roman" w:eastAsia="Arial Unicode MS" w:hAnsi="Times New Roman"/>
          <w:sz w:val="28"/>
          <w:szCs w:val="28"/>
          <w:lang w:val="kk-KZ"/>
        </w:rPr>
      </w:pPr>
      <w:r w:rsidRPr="00774C27">
        <w:rPr>
          <w:rFonts w:ascii="Times New Roman" w:eastAsia="Arial Unicode MS" w:hAnsi="Times New Roman"/>
          <w:sz w:val="28"/>
          <w:szCs w:val="28"/>
          <w:lang w:val="kk-KZ"/>
        </w:rPr>
        <w:t xml:space="preserve">«Аймақтану» дегеніміз </w:t>
      </w:r>
      <w:r>
        <w:rPr>
          <w:rFonts w:ascii="Times New Roman" w:eastAsia="Arial Unicode MS" w:hAnsi="Times New Roman"/>
          <w:sz w:val="28"/>
          <w:szCs w:val="28"/>
          <w:lang w:val="kk-KZ"/>
        </w:rPr>
        <w:t xml:space="preserve">– </w:t>
      </w:r>
      <w:r w:rsidRPr="00774C27">
        <w:rPr>
          <w:rFonts w:ascii="Times New Roman" w:eastAsia="Arial Unicode MS" w:hAnsi="Times New Roman"/>
          <w:sz w:val="28"/>
          <w:szCs w:val="28"/>
          <w:lang w:val="kk-KZ"/>
        </w:rPr>
        <w:t>белгілі</w:t>
      </w:r>
      <w:r w:rsidRPr="00774C27">
        <w:rPr>
          <w:rFonts w:ascii="Times New Roman" w:eastAsia="Arial Unicode MS" w:hAnsi="Times New Roman"/>
          <w:color w:val="000000"/>
          <w:sz w:val="28"/>
          <w:szCs w:val="28"/>
          <w:lang w:val="kk-KZ"/>
        </w:rPr>
        <w:t xml:space="preserve"> бір аймақтың тарихын, мәдениетін, тілін, әдебиетін, экономикасын, географиясын, аймақтың саяси, әлеуметтік жүйесін және аймаққа байланысты мәселелер</w:t>
      </w:r>
      <w:r w:rsidR="00CF4218">
        <w:rPr>
          <w:rFonts w:ascii="Times New Roman" w:eastAsia="Arial Unicode MS" w:hAnsi="Times New Roman"/>
          <w:color w:val="000000"/>
          <w:sz w:val="28"/>
          <w:szCs w:val="28"/>
          <w:lang w:val="kk-KZ"/>
        </w:rPr>
        <w:t>ді зерделейтін ғылым саласы [</w:t>
      </w:r>
      <w:r w:rsidR="00CF4218" w:rsidRPr="00CF4218">
        <w:rPr>
          <w:rFonts w:ascii="Times New Roman" w:eastAsia="Arial Unicode MS" w:hAnsi="Times New Roman"/>
          <w:color w:val="000000"/>
          <w:sz w:val="28"/>
          <w:szCs w:val="28"/>
          <w:lang w:val="kk-KZ"/>
        </w:rPr>
        <w:t>92</w:t>
      </w:r>
      <w:r w:rsidRPr="00774C27">
        <w:rPr>
          <w:rFonts w:ascii="Times New Roman" w:eastAsia="Arial Unicode MS" w:hAnsi="Times New Roman"/>
          <w:color w:val="000000"/>
          <w:sz w:val="28"/>
          <w:szCs w:val="28"/>
          <w:lang w:val="kk-KZ"/>
        </w:rPr>
        <w:t>].</w:t>
      </w:r>
    </w:p>
    <w:p w:rsidR="00A43980" w:rsidRPr="00774C27" w:rsidRDefault="00A43980" w:rsidP="00A43980">
      <w:pPr>
        <w:autoSpaceDE w:val="0"/>
        <w:autoSpaceDN w:val="0"/>
        <w:adjustRightInd w:val="0"/>
        <w:spacing w:after="0" w:line="240" w:lineRule="auto"/>
        <w:ind w:firstLine="709"/>
        <w:jc w:val="both"/>
        <w:rPr>
          <w:rStyle w:val="tlid-translation"/>
          <w:rFonts w:ascii="Times New Roman" w:hAnsi="Times New Roman"/>
          <w:iCs/>
          <w:color w:val="000000"/>
          <w:sz w:val="28"/>
          <w:szCs w:val="28"/>
          <w:shd w:val="clear" w:color="auto" w:fill="FFFFFF"/>
          <w:lang w:val="kk-KZ"/>
        </w:rPr>
      </w:pPr>
      <w:r w:rsidRPr="00774C27">
        <w:rPr>
          <w:rFonts w:ascii="Times New Roman" w:eastAsia="Arial Unicode MS" w:hAnsi="Times New Roman"/>
          <w:color w:val="000000"/>
          <w:sz w:val="28"/>
          <w:szCs w:val="28"/>
          <w:lang w:val="kk-KZ"/>
        </w:rPr>
        <w:t>«Аймақшылдық»</w:t>
      </w:r>
      <w:r>
        <w:rPr>
          <w:rFonts w:ascii="Times New Roman" w:eastAsia="Arial Unicode MS" w:hAnsi="Times New Roman"/>
          <w:color w:val="000000"/>
          <w:sz w:val="28"/>
          <w:szCs w:val="28"/>
          <w:lang w:val="kk-KZ"/>
        </w:rPr>
        <w:t xml:space="preserve"> сөзі</w:t>
      </w:r>
      <w:r w:rsidRPr="00774C27">
        <w:rPr>
          <w:rFonts w:ascii="Times New Roman" w:eastAsia="Arial Unicode MS" w:hAnsi="Times New Roman"/>
          <w:color w:val="000000"/>
          <w:sz w:val="28"/>
          <w:szCs w:val="28"/>
          <w:lang w:val="kk-KZ"/>
        </w:rPr>
        <w:t xml:space="preserve"> қ</w:t>
      </w:r>
      <w:r w:rsidRPr="00774C27">
        <w:rPr>
          <w:rStyle w:val="tlid-translation"/>
          <w:rFonts w:ascii="Times New Roman" w:hAnsi="Times New Roman"/>
          <w:iCs/>
          <w:color w:val="000000"/>
          <w:sz w:val="28"/>
          <w:szCs w:val="28"/>
          <w:shd w:val="clear" w:color="auto" w:fill="FFFFFF"/>
          <w:lang w:val="kk-KZ"/>
        </w:rPr>
        <w:t xml:space="preserve">азақ тілінің түсіндірме сөздігінде «Кез келген </w:t>
      </w:r>
      <w:r w:rsidRPr="00774C27">
        <w:rPr>
          <w:rStyle w:val="w"/>
          <w:rFonts w:ascii="Times New Roman" w:hAnsi="Times New Roman"/>
          <w:iCs/>
          <w:color w:val="000000"/>
          <w:sz w:val="28"/>
          <w:szCs w:val="28"/>
          <w:shd w:val="clear" w:color="auto" w:fill="FFFFFF"/>
          <w:lang w:val="kk-KZ"/>
        </w:rPr>
        <w:t>экономикалық</w:t>
      </w:r>
      <w:r w:rsidRPr="00774C27">
        <w:rPr>
          <w:rStyle w:val="a9"/>
          <w:color w:val="000000"/>
          <w:szCs w:val="28"/>
          <w:shd w:val="clear" w:color="auto" w:fill="FFFFFF"/>
          <w:lang w:val="kk-KZ"/>
        </w:rPr>
        <w:t>, </w:t>
      </w:r>
      <w:r w:rsidRPr="00774C27">
        <w:rPr>
          <w:rStyle w:val="a9"/>
          <w:rFonts w:ascii="Times New Roman" w:hAnsi="Times New Roman"/>
          <w:i w:val="0"/>
          <w:color w:val="000000"/>
          <w:sz w:val="28"/>
          <w:szCs w:val="28"/>
          <w:shd w:val="clear" w:color="auto" w:fill="FFFFFF"/>
          <w:lang w:val="kk-KZ"/>
        </w:rPr>
        <w:t>мәдени, әлеуметтік, саяси және басқа мәселелерді аймақтағы тұрғындардың мүдделері тұрғысынан шешу» де</w:t>
      </w:r>
      <w:r>
        <w:rPr>
          <w:rStyle w:val="a9"/>
          <w:rFonts w:ascii="Times New Roman" w:hAnsi="Times New Roman"/>
          <w:i w:val="0"/>
          <w:color w:val="000000"/>
          <w:sz w:val="28"/>
          <w:szCs w:val="28"/>
          <w:shd w:val="clear" w:color="auto" w:fill="FFFFFF"/>
          <w:lang w:val="kk-KZ"/>
        </w:rPr>
        <w:t>п берілген</w:t>
      </w:r>
      <w:r w:rsidR="00CF4218">
        <w:rPr>
          <w:rStyle w:val="tlid-translation"/>
          <w:rFonts w:ascii="Times New Roman" w:hAnsi="Times New Roman"/>
          <w:iCs/>
          <w:color w:val="000000"/>
          <w:sz w:val="28"/>
          <w:szCs w:val="28"/>
          <w:shd w:val="clear" w:color="auto" w:fill="FFFFFF"/>
          <w:lang w:val="kk-KZ"/>
        </w:rPr>
        <w:t xml:space="preserve"> [</w:t>
      </w:r>
      <w:r w:rsidR="00CF4218" w:rsidRPr="00CF4218">
        <w:rPr>
          <w:rStyle w:val="tlid-translation"/>
          <w:rFonts w:ascii="Times New Roman" w:hAnsi="Times New Roman"/>
          <w:iCs/>
          <w:color w:val="000000"/>
          <w:sz w:val="28"/>
          <w:szCs w:val="28"/>
          <w:shd w:val="clear" w:color="auto" w:fill="FFFFFF"/>
          <w:lang w:val="kk-KZ"/>
        </w:rPr>
        <w:t>93</w:t>
      </w:r>
      <w:r w:rsidRPr="00774C27">
        <w:rPr>
          <w:rStyle w:val="tlid-translation"/>
          <w:rFonts w:ascii="Times New Roman" w:hAnsi="Times New Roman"/>
          <w:iCs/>
          <w:color w:val="000000"/>
          <w:sz w:val="28"/>
          <w:szCs w:val="28"/>
          <w:shd w:val="clear" w:color="auto" w:fill="FFFFFF"/>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Style w:val="a9"/>
          <w:rFonts w:ascii="Times New Roman" w:hAnsi="Times New Roman"/>
          <w:i w:val="0"/>
          <w:sz w:val="28"/>
          <w:szCs w:val="28"/>
          <w:shd w:val="clear" w:color="auto" w:fill="FFFFFF"/>
          <w:lang w:val="kk-KZ"/>
        </w:rPr>
        <w:t>О.Ч. Цыренов</w:t>
      </w:r>
      <w:r w:rsidRPr="00774C27">
        <w:rPr>
          <w:rStyle w:val="a9"/>
          <w:i w:val="0"/>
          <w:szCs w:val="28"/>
          <w:shd w:val="clear" w:color="auto" w:fill="FFFFFF"/>
          <w:lang w:val="kk-KZ"/>
        </w:rPr>
        <w:t xml:space="preserve"> </w:t>
      </w:r>
      <w:r w:rsidRPr="00774C27">
        <w:rPr>
          <w:rFonts w:ascii="Times New Roman" w:eastAsia="Arial Unicode MS" w:hAnsi="Times New Roman"/>
          <w:color w:val="000000"/>
          <w:sz w:val="28"/>
          <w:szCs w:val="28"/>
          <w:lang w:val="kk-KZ"/>
        </w:rPr>
        <w:t>аймақшылдыққа «А</w:t>
      </w:r>
      <w:r w:rsidRPr="00774C27">
        <w:rPr>
          <w:rFonts w:ascii="Times New Roman" w:eastAsia="Arial Unicode MS" w:hAnsi="Times New Roman"/>
          <w:sz w:val="28"/>
          <w:szCs w:val="28"/>
          <w:lang w:val="kk-KZ"/>
        </w:rPr>
        <w:t xml:space="preserve">ймақтың </w:t>
      </w:r>
      <w:r w:rsidRPr="00774C27">
        <w:rPr>
          <w:rFonts w:ascii="Times New Roman" w:hAnsi="Times New Roman"/>
          <w:sz w:val="28"/>
          <w:szCs w:val="28"/>
          <w:shd w:val="clear" w:color="auto" w:fill="FFFFFF"/>
          <w:lang w:val="kk-KZ"/>
        </w:rPr>
        <w:t xml:space="preserve">өзіндік ерекшелігін сақтау мақсатында аймақтың әлеуметтік-мәдени және саяси бірегейлігін білдіретін идеялар, іс-әрекеттер» деп </w:t>
      </w:r>
      <w:r w:rsidR="00CF4218">
        <w:rPr>
          <w:rFonts w:ascii="Times New Roman" w:eastAsia="Arial Unicode MS" w:hAnsi="Times New Roman"/>
          <w:color w:val="000000"/>
          <w:sz w:val="28"/>
          <w:szCs w:val="28"/>
          <w:lang w:val="kk-KZ"/>
        </w:rPr>
        <w:t>анықтама береді [</w:t>
      </w:r>
      <w:r w:rsidR="00CF4218" w:rsidRPr="00CF4218">
        <w:rPr>
          <w:rFonts w:ascii="Times New Roman" w:eastAsia="Arial Unicode MS" w:hAnsi="Times New Roman"/>
          <w:color w:val="000000"/>
          <w:sz w:val="28"/>
          <w:szCs w:val="28"/>
          <w:lang w:val="kk-KZ"/>
        </w:rPr>
        <w:t>94</w:t>
      </w:r>
      <w:r w:rsidRPr="00774C27">
        <w:rPr>
          <w:rFonts w:ascii="Times New Roman" w:eastAsia="Arial Unicode MS" w:hAnsi="Times New Roman"/>
          <w:color w:val="000000"/>
          <w:sz w:val="28"/>
          <w:szCs w:val="28"/>
          <w:lang w:val="kk-KZ"/>
        </w:rPr>
        <w:t>]</w:t>
      </w:r>
      <w:r w:rsidRPr="00774C27">
        <w:rPr>
          <w:rFonts w:ascii="Times New Roman" w:hAnsi="Times New Roman"/>
          <w:sz w:val="28"/>
          <w:szCs w:val="28"/>
          <w:shd w:val="clear" w:color="auto" w:fill="FFFFFF"/>
          <w:lang w:val="kk-KZ"/>
        </w:rPr>
        <w:t xml:space="preserve">. </w:t>
      </w:r>
      <w:r w:rsidRPr="00774C27">
        <w:rPr>
          <w:rFonts w:ascii="Times New Roman" w:hAnsi="Times New Roman"/>
          <w:sz w:val="28"/>
          <w:szCs w:val="28"/>
          <w:lang w:val="kk-KZ"/>
        </w:rPr>
        <w:t>Ғалым А. Макарычевтың ойынша, аймақшылдықты екі тұрғыдан түсінуге болады. Біріншісі, жалпы бірегейлік, мәдениет, тарих, география. Екіншісі, үкімет тарапынан аймақтық институттарды құруға байланысты мақсатты, бел</w:t>
      </w:r>
      <w:r w:rsidR="00CF4218">
        <w:rPr>
          <w:rFonts w:ascii="Times New Roman" w:hAnsi="Times New Roman"/>
          <w:sz w:val="28"/>
          <w:szCs w:val="28"/>
          <w:lang w:val="kk-KZ"/>
        </w:rPr>
        <w:t>сенді іс-әрекет [</w:t>
      </w:r>
      <w:r w:rsidR="00CF4218" w:rsidRPr="00CF4218">
        <w:rPr>
          <w:rFonts w:ascii="Times New Roman" w:hAnsi="Times New Roman"/>
          <w:sz w:val="28"/>
          <w:szCs w:val="28"/>
          <w:lang w:val="kk-KZ"/>
        </w:rPr>
        <w:t>95</w:t>
      </w:r>
      <w:r w:rsidRPr="00774C27">
        <w:rPr>
          <w:rFonts w:ascii="Times New Roman" w:hAnsi="Times New Roman"/>
          <w:sz w:val="28"/>
          <w:szCs w:val="28"/>
          <w:lang w:val="kk-KZ"/>
        </w:rPr>
        <w:t>].</w:t>
      </w:r>
      <w:r w:rsidRPr="00774C27">
        <w:rPr>
          <w:rFonts w:ascii="BodoniC" w:hAnsi="BodoniC" w:cs="BodoniC"/>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shd w:val="clear" w:color="auto" w:fill="FFFFFF"/>
          <w:lang w:val="kk-KZ"/>
        </w:rPr>
      </w:pPr>
      <w:r w:rsidRPr="00774C27">
        <w:rPr>
          <w:rFonts w:ascii="Times New Roman" w:hAnsi="Times New Roman"/>
          <w:sz w:val="28"/>
          <w:szCs w:val="28"/>
          <w:lang w:val="kk-KZ"/>
        </w:rPr>
        <w:lastRenderedPageBreak/>
        <w:t>Ғалымдар аймақшылдыққа байланысты «ашық аймақшылдық» және «жабық аймақшылдық» деген түсініктерді қолданған. «Ашық аймақшылдық» жаһандану үрдістерімен байланысты болса, «жабық ай</w:t>
      </w:r>
      <w:r>
        <w:rPr>
          <w:rFonts w:ascii="Times New Roman" w:hAnsi="Times New Roman"/>
          <w:sz w:val="28"/>
          <w:szCs w:val="28"/>
          <w:lang w:val="kk-KZ"/>
        </w:rPr>
        <w:t>мақшылдық» жаһандануға қарама-</w:t>
      </w:r>
      <w:r w:rsidRPr="00774C27">
        <w:rPr>
          <w:rFonts w:ascii="Times New Roman" w:hAnsi="Times New Roman"/>
          <w:sz w:val="28"/>
          <w:szCs w:val="28"/>
          <w:lang w:val="kk-KZ"/>
        </w:rPr>
        <w:t>қарсы ұғым, яғни ол аймақты жаһанданудың жағымсыз жақта</w:t>
      </w:r>
      <w:r w:rsidR="00CF4218">
        <w:rPr>
          <w:rFonts w:ascii="Times New Roman" w:hAnsi="Times New Roman"/>
          <w:sz w:val="28"/>
          <w:szCs w:val="28"/>
          <w:lang w:val="kk-KZ"/>
        </w:rPr>
        <w:t>рынан қорғау болып табылады [</w:t>
      </w:r>
      <w:r w:rsidR="00CF4218" w:rsidRPr="00CF4218">
        <w:rPr>
          <w:rFonts w:ascii="Times New Roman" w:hAnsi="Times New Roman"/>
          <w:sz w:val="28"/>
          <w:szCs w:val="28"/>
          <w:lang w:val="kk-KZ"/>
        </w:rPr>
        <w:t>96</w:t>
      </w:r>
      <w:r w:rsidRPr="00774C27">
        <w:rPr>
          <w:rFonts w:ascii="Times New Roman" w:hAnsi="Times New Roman"/>
          <w:sz w:val="28"/>
          <w:szCs w:val="28"/>
          <w:lang w:val="kk-KZ"/>
        </w:rPr>
        <w:t>].</w:t>
      </w:r>
    </w:p>
    <w:p w:rsidR="00A43980" w:rsidRPr="00774C27" w:rsidRDefault="00A43980" w:rsidP="00A43980">
      <w:pPr>
        <w:autoSpaceDE w:val="0"/>
        <w:autoSpaceDN w:val="0"/>
        <w:adjustRightInd w:val="0"/>
        <w:spacing w:after="0" w:line="240" w:lineRule="auto"/>
        <w:ind w:firstLine="709"/>
        <w:jc w:val="both"/>
        <w:rPr>
          <w:rFonts w:ascii="BodoniC" w:hAnsi="BodoniC" w:cs="BodoniC"/>
          <w:color w:val="FF0000"/>
          <w:sz w:val="16"/>
          <w:szCs w:val="16"/>
          <w:lang w:val="kk-KZ"/>
        </w:rPr>
      </w:pPr>
      <w:r w:rsidRPr="00774C27">
        <w:rPr>
          <w:rFonts w:ascii="Times New Roman" w:hAnsi="Times New Roman"/>
          <w:sz w:val="28"/>
          <w:szCs w:val="28"/>
          <w:shd w:val="clear" w:color="auto" w:fill="FFFFFF"/>
          <w:lang w:val="kk-KZ"/>
        </w:rPr>
        <w:t>Аймақшылдыққа байланысты бірқатар ойлардың, түсініктердің болғанына қарамастан, қазіргі таңда «аймақшылдық» белгілі бір толық тұжырымға ие болған жоқ.</w:t>
      </w:r>
      <w:r w:rsidRPr="00774C27">
        <w:rPr>
          <w:rFonts w:ascii="Times New Roman" w:hAnsi="Times New Roman"/>
          <w:color w:val="202122"/>
          <w:sz w:val="28"/>
          <w:szCs w:val="28"/>
          <w:shd w:val="clear" w:color="auto" w:fill="FFFFFF"/>
          <w:lang w:val="kk-KZ"/>
        </w:rPr>
        <w:t xml:space="preserve"> </w:t>
      </w:r>
    </w:p>
    <w:p w:rsidR="00A43980" w:rsidRPr="00774C27" w:rsidRDefault="00A43980" w:rsidP="00A43980">
      <w:pPr>
        <w:autoSpaceDE w:val="0"/>
        <w:autoSpaceDN w:val="0"/>
        <w:adjustRightInd w:val="0"/>
        <w:spacing w:after="0" w:line="240" w:lineRule="auto"/>
        <w:ind w:firstLine="709"/>
        <w:jc w:val="both"/>
        <w:rPr>
          <w:color w:val="C0504D" w:themeColor="accent2"/>
          <w:sz w:val="16"/>
          <w:szCs w:val="16"/>
          <w:bdr w:val="none" w:sz="0" w:space="0" w:color="auto" w:frame="1"/>
          <w:shd w:val="clear" w:color="auto" w:fill="FFFFFF"/>
          <w:lang w:val="kk-KZ"/>
        </w:rPr>
      </w:pPr>
      <w:r w:rsidRPr="00774C27">
        <w:rPr>
          <w:rFonts w:ascii="Times New Roman" w:eastAsia="Arial Unicode MS" w:hAnsi="Times New Roman"/>
          <w:sz w:val="28"/>
          <w:szCs w:val="28"/>
          <w:lang w:val="kk-KZ"/>
        </w:rPr>
        <w:t>«Аймақтандыру» дегеніміз қоғамның және адамдардың әлеуметтік, мәдени, экономикалық, саяси өмірінде аймақтардың орнын жақсарту мақсатында аймақтық</w:t>
      </w:r>
      <w:r w:rsidR="00CF4218">
        <w:rPr>
          <w:rFonts w:ascii="Times New Roman" w:eastAsia="Arial Unicode MS" w:hAnsi="Times New Roman"/>
          <w:sz w:val="28"/>
          <w:szCs w:val="28"/>
          <w:lang w:val="kk-KZ"/>
        </w:rPr>
        <w:t xml:space="preserve"> құрылымдауды білдіреді [</w:t>
      </w:r>
      <w:r w:rsidR="00CF4218" w:rsidRPr="00CF4218">
        <w:rPr>
          <w:rFonts w:ascii="Times New Roman" w:eastAsia="Arial Unicode MS" w:hAnsi="Times New Roman"/>
          <w:sz w:val="28"/>
          <w:szCs w:val="28"/>
          <w:lang w:val="kk-KZ"/>
        </w:rPr>
        <w:t>97</w:t>
      </w:r>
      <w:r w:rsidRPr="00774C27">
        <w:rPr>
          <w:rFonts w:ascii="Times New Roman" w:eastAsia="Arial Unicode MS" w:hAnsi="Times New Roman"/>
          <w:sz w:val="28"/>
          <w:szCs w:val="28"/>
          <w:lang w:val="kk-KZ"/>
        </w:rPr>
        <w:t>, б. 24].</w:t>
      </w:r>
      <w:r w:rsidRPr="00774C27">
        <w:rPr>
          <w:rStyle w:val="a9"/>
          <w:i w:val="0"/>
          <w:sz w:val="16"/>
          <w:szCs w:val="16"/>
          <w:shd w:val="clear" w:color="auto" w:fill="FFFFFF"/>
          <w:lang w:val="kk-KZ"/>
        </w:rPr>
        <w:t xml:space="preserve"> </w:t>
      </w:r>
      <w:r w:rsidRPr="00774C27">
        <w:rPr>
          <w:rFonts w:ascii="Times New Roman" w:hAnsi="Times New Roman"/>
          <w:sz w:val="28"/>
          <w:szCs w:val="28"/>
          <w:lang w:val="kk-KZ"/>
        </w:rPr>
        <w:t>Аймақтандыру</w:t>
      </w:r>
      <w:r>
        <w:rPr>
          <w:rFonts w:ascii="Times New Roman" w:hAnsi="Times New Roman"/>
          <w:sz w:val="28"/>
          <w:szCs w:val="28"/>
          <w:lang w:val="kk-KZ"/>
        </w:rPr>
        <w:t>дың</w:t>
      </w:r>
      <w:r w:rsidRPr="00774C27">
        <w:rPr>
          <w:rFonts w:ascii="Times New Roman" w:hAnsi="Times New Roman"/>
          <w:sz w:val="28"/>
          <w:szCs w:val="28"/>
          <w:lang w:val="kk-KZ"/>
        </w:rPr>
        <w:t xml:space="preserve"> қарастыратын аспектіл</w:t>
      </w:r>
      <w:r>
        <w:rPr>
          <w:rFonts w:ascii="Times New Roman" w:hAnsi="Times New Roman"/>
          <w:sz w:val="28"/>
          <w:szCs w:val="28"/>
          <w:lang w:val="kk-KZ"/>
        </w:rPr>
        <w:t>ері</w:t>
      </w:r>
      <w:r w:rsidRPr="00774C27">
        <w:rPr>
          <w:rFonts w:ascii="Times New Roman" w:hAnsi="Times New Roman"/>
          <w:sz w:val="28"/>
          <w:szCs w:val="28"/>
          <w:lang w:val="kk-KZ"/>
        </w:rPr>
        <w:t xml:space="preserve"> шамадан тыс көп болғандықтан, аталмыш ұғымның да аймақшылдық сияқты толық анықтамасы жоқ.</w:t>
      </w:r>
      <w:r w:rsidRPr="00774C27">
        <w:rPr>
          <w:color w:val="C0504D" w:themeColor="accent2"/>
          <w:sz w:val="16"/>
          <w:szCs w:val="16"/>
          <w:bdr w:val="none" w:sz="0" w:space="0" w:color="auto" w:frame="1"/>
          <w:shd w:val="clear" w:color="auto" w:fill="FFFFFF"/>
          <w:lang w:val="kk-KZ"/>
        </w:rPr>
        <w:t>.</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«Аймақтандыру» ұғымы ХХ ғасырдың соңында Батыс Еуропа елдерінде пайда болды. Қазақстанда «аймақтандыру» алдымен географиялық және экономикалық ұғым ретінде қарастырылды. Уақыт өте келе аймақтандыру барлық салаларға еніп, қоғамда маңызды орын алды.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CYR" w:hAnsi="Times New Roman CYR" w:cs="Times New Roman CYR"/>
          <w:sz w:val="28"/>
          <w:szCs w:val="28"/>
          <w:lang w:val="kk-KZ"/>
        </w:rPr>
        <w:t>Еліміздің тұтастығы әр аймақтың құндылықтар ж</w:t>
      </w:r>
      <w:r>
        <w:rPr>
          <w:rFonts w:ascii="Times New Roman CYR" w:hAnsi="Times New Roman CYR" w:cs="Times New Roman CYR"/>
          <w:sz w:val="28"/>
          <w:szCs w:val="28"/>
          <w:lang w:val="kk-KZ"/>
        </w:rPr>
        <w:t>иынтығынан, сондықтан еліміздің түпкір</w:t>
      </w:r>
      <w:r w:rsidRPr="00774C27">
        <w:rPr>
          <w:rFonts w:ascii="Times New Roman CYR" w:hAnsi="Times New Roman CYR" w:cs="Times New Roman CYR"/>
          <w:sz w:val="28"/>
          <w:szCs w:val="28"/>
          <w:lang w:val="kk-KZ"/>
        </w:rPr>
        <w:t>-түпкіріндегі тарихи, мәдени тағы да басқа құндылықтарды зерттеп, зерделеу оның тұтастығын қамтамасыз етудің бір жолы болмақ. Зерттеуімізде</w:t>
      </w:r>
      <w:r w:rsidRPr="00774C27">
        <w:rPr>
          <w:rFonts w:ascii="Times New Roman" w:hAnsi="Times New Roman"/>
          <w:sz w:val="28"/>
          <w:szCs w:val="28"/>
          <w:lang w:val="kk-KZ"/>
        </w:rPr>
        <w:t xml:space="preserve"> аймақтандырудың мәдени, тарихи, педагогикалық құнды феномен ретіндегі орнын маңызды деп танып, осы мәселені жан-жақты қарастырдық.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Аймақтандыру, </w:t>
      </w:r>
      <w:r w:rsidRPr="00774C27">
        <w:rPr>
          <w:rFonts w:ascii="Times New Roman" w:hAnsi="Times New Roman"/>
          <w:sz w:val="28"/>
          <w:szCs w:val="28"/>
          <w:lang w:val="kk-KZ"/>
        </w:rPr>
        <w:t>ең алдымен</w:t>
      </w:r>
      <w:r>
        <w:rPr>
          <w:rFonts w:ascii="Times New Roman" w:hAnsi="Times New Roman"/>
          <w:sz w:val="28"/>
          <w:szCs w:val="28"/>
          <w:lang w:val="kk-KZ"/>
        </w:rPr>
        <w:t>,</w:t>
      </w:r>
      <w:r w:rsidRPr="00774C27">
        <w:rPr>
          <w:rFonts w:ascii="Times New Roman" w:hAnsi="Times New Roman"/>
          <w:sz w:val="28"/>
          <w:szCs w:val="28"/>
          <w:lang w:val="kk-KZ"/>
        </w:rPr>
        <w:t xml:space="preserve"> мәдени құбылыс </w:t>
      </w:r>
      <w:r>
        <w:rPr>
          <w:rFonts w:ascii="Times New Roman" w:hAnsi="Times New Roman"/>
          <w:sz w:val="28"/>
          <w:szCs w:val="28"/>
          <w:lang w:val="kk-KZ"/>
        </w:rPr>
        <w:t>болып саналады</w:t>
      </w:r>
      <w:r w:rsidRPr="00774C27">
        <w:rPr>
          <w:rFonts w:ascii="Times New Roman" w:hAnsi="Times New Roman"/>
          <w:sz w:val="28"/>
          <w:szCs w:val="28"/>
          <w:lang w:val="kk-KZ"/>
        </w:rPr>
        <w:t>.</w:t>
      </w:r>
      <w:r w:rsidRPr="00774C27">
        <w:rPr>
          <w:rFonts w:ascii="Times New Roman" w:hAnsi="Times New Roman"/>
          <w:color w:val="C0504D" w:themeColor="accent2"/>
          <w:sz w:val="28"/>
          <w:szCs w:val="28"/>
          <w:lang w:val="kk-KZ"/>
        </w:rPr>
        <w:t xml:space="preserve"> </w:t>
      </w:r>
      <w:r w:rsidRPr="00774C27">
        <w:rPr>
          <w:rFonts w:ascii="Times New Roman" w:hAnsi="Times New Roman"/>
          <w:sz w:val="28"/>
          <w:szCs w:val="28"/>
          <w:lang w:val="kk-KZ"/>
        </w:rPr>
        <w:t>«Мәден</w:t>
      </w:r>
      <w:r>
        <w:rPr>
          <w:rFonts w:ascii="Times New Roman" w:hAnsi="Times New Roman"/>
          <w:sz w:val="28"/>
          <w:szCs w:val="28"/>
          <w:lang w:val="kk-KZ"/>
        </w:rPr>
        <w:t xml:space="preserve">иет» латын тілінен – «cultura» </w:t>
      </w:r>
      <w:r w:rsidRPr="00774C27">
        <w:rPr>
          <w:rFonts w:ascii="Times New Roman" w:hAnsi="Times New Roman"/>
          <w:sz w:val="28"/>
          <w:szCs w:val="28"/>
          <w:lang w:val="kk-KZ"/>
        </w:rPr>
        <w:t xml:space="preserve"> өңдеу, егу деген сөзден шыққан. Оның мағынасы –</w:t>
      </w:r>
      <w:r w:rsidR="00456FCB">
        <w:rPr>
          <w:rFonts w:ascii="Times New Roman" w:hAnsi="Times New Roman"/>
          <w:sz w:val="28"/>
          <w:szCs w:val="28"/>
          <w:lang w:val="kk-KZ"/>
        </w:rPr>
        <w:t xml:space="preserve"> </w:t>
      </w:r>
      <w:r w:rsidRPr="00774C27">
        <w:rPr>
          <w:rFonts w:ascii="Times New Roman" w:hAnsi="Times New Roman"/>
          <w:sz w:val="28"/>
          <w:szCs w:val="28"/>
          <w:lang w:val="kk-KZ"/>
        </w:rPr>
        <w:t xml:space="preserve">адамның әрекеті арқылы жасалатын өзгерістер дегенді білдіреді. </w:t>
      </w:r>
      <w:r>
        <w:rPr>
          <w:rFonts w:ascii="Times New Roman" w:eastAsia="Arial Unicode MS" w:hAnsi="Times New Roman"/>
          <w:color w:val="1A1A1A"/>
          <w:sz w:val="28"/>
          <w:szCs w:val="28"/>
          <w:lang w:val="kk-KZ"/>
        </w:rPr>
        <w:t>Aлайда</w:t>
      </w:r>
      <w:r w:rsidRPr="00774C27">
        <w:rPr>
          <w:rFonts w:ascii="Times New Roman" w:eastAsia="Arial Unicode MS" w:hAnsi="Times New Roman"/>
          <w:color w:val="1A1A1A"/>
          <w:sz w:val="28"/>
          <w:szCs w:val="28"/>
          <w:lang w:val="kk-KZ"/>
        </w:rPr>
        <w:t xml:space="preserve"> </w:t>
      </w:r>
      <w:r w:rsidRPr="00774C27">
        <w:rPr>
          <w:rStyle w:val="jlqj4b"/>
          <w:rFonts w:ascii="Times New Roman" w:hAnsi="Times New Roman"/>
          <w:sz w:val="28"/>
          <w:szCs w:val="28"/>
          <w:lang w:val="kk-KZ"/>
        </w:rPr>
        <w:t>соңғы 50 жылда мәдениет ұғымының көптеген анықтамалары пайда болып, әлеуметтік ғылымдарда мәден</w:t>
      </w:r>
      <w:r w:rsidR="00456FCB">
        <w:rPr>
          <w:rStyle w:val="jlqj4b"/>
          <w:rFonts w:ascii="Times New Roman" w:hAnsi="Times New Roman"/>
          <w:sz w:val="28"/>
          <w:szCs w:val="28"/>
          <w:lang w:val="kk-KZ"/>
        </w:rPr>
        <w:t>иет</w:t>
      </w:r>
      <w:r w:rsidRPr="00774C27">
        <w:rPr>
          <w:rStyle w:val="jlqj4b"/>
          <w:rFonts w:ascii="Times New Roman" w:hAnsi="Times New Roman"/>
          <w:sz w:val="28"/>
          <w:szCs w:val="28"/>
          <w:lang w:val="kk-KZ"/>
        </w:rPr>
        <w:t xml:space="preserve"> адамның өмірімен тығыз байланысты деп қарастырады. Сол кезден бастап мәдениеттің анықтамасы туралы үздіксіз пікірталас болды. </w:t>
      </w:r>
      <w:r w:rsidR="00456FCB">
        <w:rPr>
          <w:rStyle w:val="jlqj4b"/>
          <w:rFonts w:ascii="Times New Roman" w:hAnsi="Times New Roman"/>
          <w:sz w:val="28"/>
          <w:szCs w:val="28"/>
          <w:lang w:val="kk-KZ"/>
        </w:rPr>
        <w:t xml:space="preserve">Мысалы, </w:t>
      </w:r>
      <w:r w:rsidRPr="00774C27">
        <w:rPr>
          <w:rStyle w:val="jlqj4b"/>
          <w:rFonts w:ascii="Times New Roman" w:hAnsi="Times New Roman"/>
          <w:sz w:val="28"/>
          <w:szCs w:val="28"/>
          <w:lang w:val="kk-KZ"/>
        </w:rPr>
        <w:t>Ғалым У</w:t>
      </w:r>
      <w:r w:rsidR="00880508" w:rsidRPr="00880508">
        <w:rPr>
          <w:rStyle w:val="jlqj4b"/>
          <w:rFonts w:ascii="Times New Roman" w:hAnsi="Times New Roman"/>
          <w:sz w:val="28"/>
          <w:szCs w:val="28"/>
          <w:lang w:val="kk-KZ"/>
        </w:rPr>
        <w:t>.</w:t>
      </w:r>
      <w:r w:rsidRPr="00774C27">
        <w:rPr>
          <w:rStyle w:val="jlqj4b"/>
          <w:rFonts w:ascii="Times New Roman" w:hAnsi="Times New Roman"/>
          <w:sz w:val="28"/>
          <w:szCs w:val="28"/>
          <w:lang w:val="kk-KZ"/>
        </w:rPr>
        <w:t xml:space="preserve"> Тэнг «мәдениет» ұғымын анықтауға бағытталған бірнеше талпыныстарға қарамастан зерттеушілер әлі келісілген бір анықтаманы немесе ортақ белгіні ойлап тапқан жоқ деп айтса </w:t>
      </w:r>
      <w:r w:rsidR="00F1358A" w:rsidRPr="00F1358A">
        <w:rPr>
          <w:rStyle w:val="jlqj4b"/>
          <w:rFonts w:ascii="Times New Roman" w:hAnsi="Times New Roman"/>
          <w:sz w:val="28"/>
          <w:szCs w:val="28"/>
          <w:lang w:val="kk-KZ"/>
        </w:rPr>
        <w:t>[42</w:t>
      </w:r>
      <w:r w:rsidRPr="00F1358A">
        <w:rPr>
          <w:rStyle w:val="jlqj4b"/>
          <w:rFonts w:ascii="Times New Roman" w:hAnsi="Times New Roman"/>
          <w:sz w:val="28"/>
          <w:szCs w:val="28"/>
          <w:lang w:val="kk-KZ"/>
        </w:rPr>
        <w:t>, р. 86-98],</w:t>
      </w:r>
      <w:r w:rsidRPr="00774C27">
        <w:rPr>
          <w:rStyle w:val="jlqj4b"/>
          <w:rFonts w:ascii="Times New Roman" w:hAnsi="Times New Roman"/>
          <w:sz w:val="16"/>
          <w:szCs w:val="16"/>
          <w:lang w:val="kk-KZ"/>
        </w:rPr>
        <w:t xml:space="preserve"> </w:t>
      </w:r>
      <w:r w:rsidRPr="00774C27">
        <w:rPr>
          <w:rStyle w:val="jlqj4b"/>
          <w:rFonts w:ascii="Times New Roman" w:hAnsi="Times New Roman"/>
          <w:sz w:val="28"/>
          <w:szCs w:val="28"/>
          <w:lang w:val="kk-KZ"/>
        </w:rPr>
        <w:t>Х.Н. Сили мәдениет «адамның өмірінің барлық аспектілерін қамтитын өте кең түсінік</w:t>
      </w:r>
      <w:r w:rsidRPr="00774C27">
        <w:rPr>
          <w:rStyle w:val="jlqj4b"/>
          <w:sz w:val="28"/>
          <w:szCs w:val="28"/>
          <w:lang w:val="kk-KZ"/>
        </w:rPr>
        <w:t xml:space="preserve">» </w:t>
      </w:r>
      <w:r w:rsidR="00F1358A">
        <w:rPr>
          <w:rStyle w:val="jlqj4b"/>
          <w:rFonts w:ascii="Times New Roman" w:hAnsi="Times New Roman"/>
          <w:sz w:val="28"/>
          <w:szCs w:val="28"/>
          <w:lang w:val="kk-KZ"/>
        </w:rPr>
        <w:t>деген [</w:t>
      </w:r>
      <w:r w:rsidR="00F1358A" w:rsidRPr="00F1358A">
        <w:rPr>
          <w:rStyle w:val="jlqj4b"/>
          <w:rFonts w:ascii="Times New Roman" w:hAnsi="Times New Roman"/>
          <w:sz w:val="28"/>
          <w:szCs w:val="28"/>
          <w:lang w:val="kk-KZ"/>
        </w:rPr>
        <w:t>98</w:t>
      </w:r>
      <w:r w:rsidRPr="00774C27">
        <w:rPr>
          <w:rStyle w:val="jlqj4b"/>
          <w:rFonts w:ascii="Times New Roman" w:hAnsi="Times New Roman"/>
          <w:sz w:val="28"/>
          <w:szCs w:val="28"/>
          <w:lang w:val="kk-KZ"/>
        </w:rPr>
        <w:t>]</w:t>
      </w:r>
      <w:r w:rsidRPr="00774C27">
        <w:rPr>
          <w:rStyle w:val="jlqj4b"/>
          <w:rFonts w:ascii="Times New Roman" w:hAnsi="Times New Roman" w:cs="Times New Roman"/>
          <w:sz w:val="28"/>
          <w:szCs w:val="28"/>
          <w:lang w:val="kk-KZ"/>
        </w:rPr>
        <w:t>.</w:t>
      </w:r>
      <w:r w:rsidRPr="00774C27">
        <w:rPr>
          <w:rStyle w:val="jlqj4b"/>
          <w:sz w:val="28"/>
          <w:szCs w:val="28"/>
          <w:lang w:val="kk-KZ"/>
        </w:rPr>
        <w:t xml:space="preserve"> </w:t>
      </w:r>
      <w:r w:rsidRPr="00774C27">
        <w:rPr>
          <w:rStyle w:val="jlqj4b"/>
          <w:rFonts w:ascii="Times New Roman" w:hAnsi="Times New Roman"/>
          <w:sz w:val="28"/>
          <w:szCs w:val="28"/>
          <w:lang w:val="kk-KZ"/>
        </w:rPr>
        <w:t>Б</w:t>
      </w:r>
      <w:r w:rsidRPr="00774C27">
        <w:rPr>
          <w:rFonts w:ascii="Times New Roman" w:hAnsi="Times New Roman"/>
          <w:sz w:val="28"/>
          <w:szCs w:val="28"/>
          <w:lang w:val="kk-KZ"/>
        </w:rPr>
        <w:t xml:space="preserve">ұл ұғымда адам еңбегінің ерекшелігі, оның адамның іс-әрекетімен байланыстылығы, адамның қызметпен бірлігі негізделген. Мәдениет </w:t>
      </w:r>
      <w:r>
        <w:rPr>
          <w:rFonts w:ascii="Times New Roman" w:hAnsi="Times New Roman"/>
          <w:sz w:val="28"/>
          <w:szCs w:val="28"/>
          <w:lang w:val="kk-KZ"/>
        </w:rPr>
        <w:t xml:space="preserve">– </w:t>
      </w:r>
      <w:r w:rsidRPr="00774C27">
        <w:rPr>
          <w:rFonts w:ascii="Times New Roman" w:hAnsi="Times New Roman"/>
          <w:sz w:val="28"/>
          <w:szCs w:val="28"/>
          <w:lang w:val="kk-KZ"/>
        </w:rPr>
        <w:t>жеке адамның өмір сүру мақсаты</w:t>
      </w:r>
      <w:r>
        <w:rPr>
          <w:rFonts w:ascii="Times New Roman" w:hAnsi="Times New Roman"/>
          <w:sz w:val="28"/>
          <w:szCs w:val="28"/>
          <w:lang w:val="kk-KZ"/>
        </w:rPr>
        <w:t xml:space="preserve"> </w:t>
      </w:r>
      <w:r w:rsidRPr="00774C27">
        <w:rPr>
          <w:rFonts w:ascii="Times New Roman" w:hAnsi="Times New Roman"/>
          <w:sz w:val="28"/>
          <w:szCs w:val="28"/>
          <w:lang w:val="kk-KZ"/>
        </w:rPr>
        <w:t>мен құндылық жүйесі</w:t>
      </w:r>
      <w:r>
        <w:rPr>
          <w:rFonts w:ascii="Times New Roman" w:hAnsi="Times New Roman"/>
          <w:sz w:val="28"/>
          <w:szCs w:val="28"/>
          <w:lang w:val="kk-KZ"/>
        </w:rPr>
        <w:t>,</w:t>
      </w:r>
      <w:r w:rsidRPr="00774C27">
        <w:rPr>
          <w:rFonts w:ascii="Times New Roman" w:hAnsi="Times New Roman"/>
          <w:sz w:val="28"/>
          <w:szCs w:val="28"/>
          <w:lang w:val="kk-KZ"/>
        </w:rPr>
        <w:t xml:space="preserve"> оның өмір сүрген орта</w:t>
      </w:r>
      <w:r>
        <w:rPr>
          <w:rFonts w:ascii="Times New Roman" w:hAnsi="Times New Roman"/>
          <w:sz w:val="28"/>
          <w:szCs w:val="28"/>
          <w:lang w:val="kk-KZ"/>
        </w:rPr>
        <w:t>сымен қарым-</w:t>
      </w:r>
      <w:r w:rsidRPr="00774C27">
        <w:rPr>
          <w:rFonts w:ascii="Times New Roman" w:hAnsi="Times New Roman"/>
          <w:sz w:val="28"/>
          <w:szCs w:val="28"/>
          <w:lang w:val="kk-KZ"/>
        </w:rPr>
        <w:t>қ</w:t>
      </w:r>
      <w:r>
        <w:rPr>
          <w:rFonts w:ascii="Times New Roman" w:hAnsi="Times New Roman"/>
          <w:sz w:val="28"/>
          <w:szCs w:val="28"/>
          <w:lang w:val="kk-KZ"/>
        </w:rPr>
        <w:t xml:space="preserve">атынасы деп қарастырылады. Ол </w:t>
      </w:r>
      <w:r w:rsidRPr="00774C27">
        <w:rPr>
          <w:rFonts w:ascii="Times New Roman" w:hAnsi="Times New Roman"/>
          <w:sz w:val="28"/>
          <w:szCs w:val="28"/>
          <w:lang w:val="kk-KZ"/>
        </w:rPr>
        <w:t>өзара қарым-қатынас нәтижесінде қалыптасатын ерекше құбылыс деп танылып, адамдарға олардың қоршаған ортасына әлеуметтік және мәдени қатынастарына әсер ететін, өз мақсатына пайдаланылатын, өзгертулерге әкелетін</w:t>
      </w:r>
      <w:r w:rsidR="00F1358A">
        <w:rPr>
          <w:rFonts w:ascii="Times New Roman" w:hAnsi="Times New Roman"/>
          <w:sz w:val="28"/>
          <w:szCs w:val="28"/>
          <w:lang w:val="kk-KZ"/>
        </w:rPr>
        <w:t xml:space="preserve"> фактор ретінде алынады</w:t>
      </w:r>
      <w:r w:rsidRPr="00774C27">
        <w:rPr>
          <w:rFonts w:ascii="Times New Roman" w:hAnsi="Times New Roman"/>
          <w:sz w:val="28"/>
          <w:szCs w:val="28"/>
          <w:lang w:val="kk-KZ"/>
        </w:rPr>
        <w:t xml:space="preserve">.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Н.С. Злобин мәдениеттің әлеуметтік құнды мағынасы бар шығармашылық қызметін алға тартады, оны белгілі бір құндылықтардан</w:t>
      </w:r>
      <w:r>
        <w:rPr>
          <w:rFonts w:ascii="Times New Roman" w:hAnsi="Times New Roman"/>
          <w:sz w:val="28"/>
          <w:szCs w:val="28"/>
          <w:lang w:val="kk-KZ"/>
        </w:rPr>
        <w:t>, салт- дәстүр</w:t>
      </w:r>
      <w:r w:rsidRPr="00774C27">
        <w:rPr>
          <w:rFonts w:ascii="Times New Roman" w:hAnsi="Times New Roman"/>
          <w:sz w:val="28"/>
          <w:szCs w:val="28"/>
          <w:lang w:val="kk-KZ"/>
        </w:rPr>
        <w:t>ден, таңбалық белгілерден</w:t>
      </w:r>
      <w:r w:rsidR="00F1358A">
        <w:rPr>
          <w:rFonts w:ascii="Times New Roman" w:hAnsi="Times New Roman"/>
          <w:sz w:val="28"/>
          <w:szCs w:val="28"/>
          <w:lang w:val="kk-KZ"/>
        </w:rPr>
        <w:t xml:space="preserve"> көруге болады деп есептейді [</w:t>
      </w:r>
      <w:r w:rsidR="00F1358A" w:rsidRPr="00F1358A">
        <w:rPr>
          <w:rFonts w:ascii="Times New Roman" w:hAnsi="Times New Roman"/>
          <w:sz w:val="28"/>
          <w:szCs w:val="28"/>
          <w:lang w:val="kk-KZ"/>
        </w:rPr>
        <w:t>38</w:t>
      </w:r>
      <w:r w:rsidRPr="00774C27">
        <w:rPr>
          <w:rFonts w:ascii="Times New Roman" w:hAnsi="Times New Roman"/>
          <w:sz w:val="28"/>
          <w:szCs w:val="28"/>
          <w:lang w:val="kk-KZ"/>
        </w:rPr>
        <w:t xml:space="preserve">, с. 121].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А.К. Уледов мәдениетті қоғамның әрбір даму кезеңінің белгілі</w:t>
      </w:r>
      <w:r w:rsidR="00F1358A">
        <w:rPr>
          <w:rFonts w:ascii="Times New Roman" w:hAnsi="Times New Roman"/>
          <w:sz w:val="28"/>
          <w:szCs w:val="28"/>
          <w:lang w:val="kk-KZ"/>
        </w:rPr>
        <w:t xml:space="preserve"> бір жағдайы деп қарастырады [</w:t>
      </w:r>
      <w:r w:rsidR="00F1358A" w:rsidRPr="00F1358A">
        <w:rPr>
          <w:rFonts w:ascii="Times New Roman" w:hAnsi="Times New Roman"/>
          <w:sz w:val="28"/>
          <w:szCs w:val="28"/>
          <w:lang w:val="kk-KZ"/>
        </w:rPr>
        <w:t>39</w:t>
      </w:r>
      <w:r w:rsidRPr="00774C27">
        <w:rPr>
          <w:rFonts w:ascii="Times New Roman" w:hAnsi="Times New Roman"/>
          <w:sz w:val="28"/>
          <w:szCs w:val="28"/>
          <w:lang w:val="kk-KZ"/>
        </w:rPr>
        <w:t>, с. 97]. А.Н. Быстрова мәдениет адам өмірінің арнайы бейнесі, оның қы</w:t>
      </w:r>
      <w:r>
        <w:rPr>
          <w:rFonts w:ascii="Times New Roman" w:hAnsi="Times New Roman"/>
          <w:sz w:val="28"/>
          <w:szCs w:val="28"/>
          <w:lang w:val="kk-KZ"/>
        </w:rPr>
        <w:t>зметінің жолдары, қоғамға қарым-</w:t>
      </w:r>
      <w:r w:rsidRPr="00774C27">
        <w:rPr>
          <w:rFonts w:ascii="Times New Roman" w:hAnsi="Times New Roman"/>
          <w:sz w:val="28"/>
          <w:szCs w:val="28"/>
          <w:lang w:val="kk-KZ"/>
        </w:rPr>
        <w:t xml:space="preserve">қатынасы, менталитетінің, </w:t>
      </w:r>
      <w:r w:rsidRPr="00774C27">
        <w:rPr>
          <w:rFonts w:ascii="Times New Roman" w:hAnsi="Times New Roman"/>
          <w:sz w:val="28"/>
          <w:szCs w:val="28"/>
          <w:lang w:val="kk-KZ"/>
        </w:rPr>
        <w:lastRenderedPageBreak/>
        <w:t>білім деңгейінің, өнерінің, дінінің, құқығының</w:t>
      </w:r>
      <w:r w:rsidR="00F1358A">
        <w:rPr>
          <w:rFonts w:ascii="Times New Roman" w:hAnsi="Times New Roman"/>
          <w:sz w:val="28"/>
          <w:szCs w:val="28"/>
          <w:lang w:val="kk-KZ"/>
        </w:rPr>
        <w:t xml:space="preserve"> ерекшеліктері деген [</w:t>
      </w:r>
      <w:r w:rsidR="00F1358A" w:rsidRPr="00F1358A">
        <w:rPr>
          <w:rFonts w:ascii="Times New Roman" w:hAnsi="Times New Roman"/>
          <w:sz w:val="28"/>
          <w:szCs w:val="28"/>
          <w:lang w:val="kk-KZ"/>
        </w:rPr>
        <w:t>40</w:t>
      </w:r>
      <w:r w:rsidRPr="00774C27">
        <w:rPr>
          <w:rFonts w:ascii="Times New Roman" w:hAnsi="Times New Roman"/>
          <w:sz w:val="28"/>
          <w:szCs w:val="28"/>
          <w:lang w:val="kk-KZ"/>
        </w:rPr>
        <w:t xml:space="preserve">, с. 132-138]. </w:t>
      </w:r>
    </w:p>
    <w:p w:rsidR="00A43980" w:rsidRPr="00774C27" w:rsidRDefault="00A43980" w:rsidP="00A43980">
      <w:pPr>
        <w:spacing w:after="0" w:line="240" w:lineRule="auto"/>
        <w:ind w:firstLine="709"/>
        <w:jc w:val="both"/>
        <w:rPr>
          <w:rFonts w:ascii="Times New Roman" w:hAnsi="Times New Roman"/>
          <w:color w:val="000000"/>
          <w:sz w:val="18"/>
          <w:szCs w:val="18"/>
          <w:lang w:val="kk-KZ"/>
        </w:rPr>
      </w:pPr>
      <w:r>
        <w:rPr>
          <w:rFonts w:ascii="Times New Roman" w:hAnsi="Times New Roman"/>
          <w:sz w:val="28"/>
          <w:szCs w:val="28"/>
          <w:lang w:val="kk-KZ"/>
        </w:rPr>
        <w:t>Мәдениет әр</w:t>
      </w:r>
      <w:r w:rsidRPr="00774C27">
        <w:rPr>
          <w:rFonts w:ascii="Times New Roman" w:hAnsi="Times New Roman"/>
          <w:sz w:val="28"/>
          <w:szCs w:val="28"/>
          <w:lang w:val="kk-KZ"/>
        </w:rPr>
        <w:t>түрлі әлеуметтік құрылымдардың, топтардың, таптардың, ұлттардың, жеке адамдардың өмір сүру жағдайын</w:t>
      </w:r>
      <w:r>
        <w:rPr>
          <w:rFonts w:ascii="Times New Roman" w:hAnsi="Times New Roman"/>
          <w:sz w:val="28"/>
          <w:szCs w:val="28"/>
          <w:lang w:val="kk-KZ"/>
        </w:rPr>
        <w:t>а, талабына, тұрып жатқан өңіріне сәйкес пайда болад</w:t>
      </w:r>
      <w:r w:rsidRPr="00774C27">
        <w:rPr>
          <w:rFonts w:ascii="Times New Roman" w:hAnsi="Times New Roman"/>
          <w:sz w:val="28"/>
          <w:szCs w:val="28"/>
          <w:lang w:val="kk-KZ"/>
        </w:rPr>
        <w:t>ы.</w:t>
      </w:r>
      <w:r w:rsidRPr="00774C27">
        <w:rPr>
          <w:rFonts w:ascii="Times New Roman" w:hAnsi="Times New Roman"/>
          <w:color w:val="000000"/>
          <w:sz w:val="28"/>
          <w:szCs w:val="28"/>
          <w:lang w:val="kk-KZ"/>
        </w:rPr>
        <w:t xml:space="preserve"> </w:t>
      </w:r>
      <w:r>
        <w:rPr>
          <w:rFonts w:ascii="Times New Roman" w:hAnsi="Times New Roman"/>
          <w:color w:val="000000"/>
          <w:sz w:val="28"/>
          <w:szCs w:val="28"/>
          <w:lang w:val="kk-KZ"/>
        </w:rPr>
        <w:t>Cондықтан</w:t>
      </w:r>
      <w:r w:rsidRPr="00774C27">
        <w:rPr>
          <w:rFonts w:ascii="Times New Roman" w:hAnsi="Times New Roman"/>
          <w:color w:val="000000"/>
          <w:sz w:val="28"/>
          <w:szCs w:val="28"/>
          <w:lang w:val="kk-KZ"/>
        </w:rPr>
        <w:t xml:space="preserve"> мәдениеттің</w:t>
      </w:r>
      <w:r>
        <w:rPr>
          <w:rFonts w:ascii="Times New Roman" w:hAnsi="Times New Roman"/>
          <w:color w:val="000000"/>
          <w:sz w:val="28"/>
          <w:szCs w:val="28"/>
          <w:lang w:val="kk-KZ"/>
        </w:rPr>
        <w:t>,</w:t>
      </w:r>
      <w:r w:rsidRPr="00774C27">
        <w:rPr>
          <w:rFonts w:ascii="Times New Roman" w:hAnsi="Times New Roman"/>
          <w:color w:val="000000"/>
          <w:sz w:val="28"/>
          <w:szCs w:val="28"/>
          <w:lang w:val="kk-KZ"/>
        </w:rPr>
        <w:t xml:space="preserve"> біз</w:t>
      </w:r>
      <w:r>
        <w:rPr>
          <w:rFonts w:ascii="Times New Roman" w:hAnsi="Times New Roman"/>
          <w:color w:val="000000"/>
          <w:sz w:val="28"/>
          <w:szCs w:val="28"/>
          <w:lang w:val="kk-KZ"/>
        </w:rPr>
        <w:t>,</w:t>
      </w:r>
      <w:r w:rsidRPr="00774C27">
        <w:rPr>
          <w:rFonts w:ascii="Times New Roman" w:hAnsi="Times New Roman"/>
          <w:color w:val="000000"/>
          <w:sz w:val="28"/>
          <w:szCs w:val="28"/>
          <w:lang w:val="kk-KZ"/>
        </w:rPr>
        <w:t xml:space="preserve"> қарастырып отырған «аймақ» ұғымымен тікелей байланысы бар.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FF0000"/>
          <w:sz w:val="16"/>
          <w:szCs w:val="16"/>
          <w:lang w:val="kk-KZ"/>
        </w:rPr>
      </w:pPr>
      <w:r w:rsidRPr="00774C27">
        <w:rPr>
          <w:rFonts w:ascii="Times New Roman" w:hAnsi="Times New Roman"/>
          <w:color w:val="000000"/>
          <w:sz w:val="28"/>
          <w:szCs w:val="28"/>
          <w:lang w:val="kk-KZ"/>
        </w:rPr>
        <w:t>В.Н. Стрелецкий зерттеуінде</w:t>
      </w:r>
      <w:r w:rsidRPr="00774C27">
        <w:rPr>
          <w:rFonts w:ascii="Times New Roman" w:hAnsi="Times New Roman"/>
          <w:color w:val="000000"/>
          <w:sz w:val="18"/>
          <w:szCs w:val="18"/>
          <w:lang w:val="kk-KZ"/>
        </w:rPr>
        <w:t xml:space="preserve"> </w:t>
      </w:r>
      <w:r w:rsidRPr="00774C27">
        <w:rPr>
          <w:rFonts w:ascii="Times New Roman" w:hAnsi="Times New Roman"/>
          <w:color w:val="000000"/>
          <w:sz w:val="28"/>
          <w:szCs w:val="28"/>
          <w:lang w:val="kk-KZ"/>
        </w:rPr>
        <w:t>аймақтандыруды мәдени құбылыс ретінде екі бөлікке бөлуге болады деп жазған.</w:t>
      </w:r>
      <w:r w:rsidRPr="00774C27">
        <w:rPr>
          <w:rFonts w:ascii="Times New Roman" w:hAnsi="Times New Roman"/>
          <w:color w:val="000000"/>
          <w:sz w:val="18"/>
          <w:szCs w:val="18"/>
          <w:lang w:val="kk-KZ"/>
        </w:rPr>
        <w:t xml:space="preserve"> </w:t>
      </w:r>
      <w:r w:rsidRPr="00774C27">
        <w:rPr>
          <w:rFonts w:ascii="Times New Roman" w:eastAsia="Times New Roman" w:hAnsi="Times New Roman"/>
          <w:sz w:val="28"/>
          <w:szCs w:val="28"/>
          <w:lang w:val="kk-KZ"/>
        </w:rPr>
        <w:t xml:space="preserve">Біріншіден, </w:t>
      </w:r>
      <w:r w:rsidRPr="00774C27">
        <w:rPr>
          <w:rStyle w:val="jlqj4b"/>
          <w:rFonts w:ascii="Times New Roman" w:hAnsi="Times New Roman"/>
          <w:sz w:val="28"/>
          <w:szCs w:val="28"/>
          <w:lang w:val="kk-KZ"/>
        </w:rPr>
        <w:t>бұл «объективті» бөлік, белгілі бір аймақтың басқа аймақтармен салыстырғанда өзіндік, қайталанбайтын, тіпті</w:t>
      </w:r>
      <w:r>
        <w:rPr>
          <w:rStyle w:val="jlqj4b"/>
          <w:rFonts w:ascii="Times New Roman" w:hAnsi="Times New Roman"/>
          <w:sz w:val="28"/>
          <w:szCs w:val="28"/>
          <w:lang w:val="kk-KZ"/>
        </w:rPr>
        <w:t>,</w:t>
      </w:r>
      <w:r w:rsidRPr="00774C27">
        <w:rPr>
          <w:rStyle w:val="jlqj4b"/>
          <w:rFonts w:ascii="Times New Roman" w:hAnsi="Times New Roman"/>
          <w:sz w:val="28"/>
          <w:szCs w:val="28"/>
          <w:lang w:val="kk-KZ"/>
        </w:rPr>
        <w:t xml:space="preserve"> бірегейлік белгілері бар мәдени сипаттамалардың үйлесімі десе, е</w:t>
      </w:r>
      <w:r w:rsidRPr="00774C27">
        <w:rPr>
          <w:rFonts w:ascii="Times New Roman" w:eastAsia="Times New Roman" w:hAnsi="Times New Roman"/>
          <w:sz w:val="28"/>
          <w:szCs w:val="28"/>
          <w:lang w:val="kk-KZ"/>
        </w:rPr>
        <w:t xml:space="preserve">кіншіден, </w:t>
      </w:r>
      <w:r w:rsidRPr="00774C27">
        <w:rPr>
          <w:rStyle w:val="jlqj4b"/>
          <w:rFonts w:ascii="Times New Roman" w:hAnsi="Times New Roman"/>
          <w:sz w:val="28"/>
          <w:szCs w:val="28"/>
          <w:lang w:val="kk-KZ"/>
        </w:rPr>
        <w:t>«рефлексивті», адамдардың белгілі бір елді мекендер мен аймақтардың өзіндік ерекшелігі туралы түсініктері, белгілі бір аймаққа тән сәйкестілігі деген [</w:t>
      </w:r>
      <w:r w:rsidR="00F1358A" w:rsidRPr="00F1358A">
        <w:rPr>
          <w:rFonts w:ascii="Times New Roman" w:hAnsi="Times New Roman"/>
          <w:iCs/>
          <w:sz w:val="28"/>
          <w:szCs w:val="28"/>
          <w:lang w:val="kk-KZ"/>
        </w:rPr>
        <w:t>99</w:t>
      </w:r>
      <w:r w:rsidRPr="00774C27">
        <w:rPr>
          <w:rFonts w:ascii="Times New Roman" w:hAnsi="Times New Roman"/>
          <w:sz w:val="28"/>
          <w:szCs w:val="28"/>
          <w:lang w:val="kk-KZ"/>
        </w:rPr>
        <w:t>].</w:t>
      </w:r>
    </w:p>
    <w:p w:rsidR="00A43980" w:rsidRPr="00774C27" w:rsidRDefault="00A43980" w:rsidP="00A43980">
      <w:pPr>
        <w:autoSpaceDE w:val="0"/>
        <w:autoSpaceDN w:val="0"/>
        <w:adjustRightInd w:val="0"/>
        <w:spacing w:after="0" w:line="240" w:lineRule="auto"/>
        <w:ind w:firstLine="709"/>
        <w:jc w:val="both"/>
        <w:rPr>
          <w:rStyle w:val="jlqj4b"/>
          <w:rFonts w:ascii="Times New Roman" w:hAnsi="Times New Roman"/>
          <w:sz w:val="28"/>
          <w:szCs w:val="28"/>
          <w:lang w:val="kk-KZ"/>
        </w:rPr>
      </w:pPr>
      <w:r w:rsidRPr="00774C27">
        <w:rPr>
          <w:rStyle w:val="jlqj4b"/>
          <w:rFonts w:ascii="Times New Roman" w:hAnsi="Times New Roman"/>
          <w:sz w:val="28"/>
          <w:szCs w:val="28"/>
          <w:lang w:val="kk-KZ"/>
        </w:rPr>
        <w:t xml:space="preserve">Аймақтандыру белгілі бір аймақта тұратын адамдардың мәдениетіндегі сол аймаққа тән өзгешелігі бар ерекше құбылыс. Сол аймаққа тән құндылық жүйелерін, мәдени ерекшеліктерін жергілікті аумақтың тұрғындары ғана түсіне алады.  </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Ғалым В.Н. Стрелецкий «</w:t>
      </w:r>
      <w:r w:rsidRPr="00774C27">
        <w:rPr>
          <w:rFonts w:ascii="Times New Roman" w:hAnsi="Times New Roman"/>
          <w:sz w:val="28"/>
          <w:szCs w:val="28"/>
          <w:lang w:val="kk-KZ"/>
        </w:rPr>
        <w:t>Регионализм как феномен культуры» атты еңбегінде</w:t>
      </w:r>
      <w:r w:rsidRPr="00774C27">
        <w:rPr>
          <w:rFonts w:ascii="Times New Roman" w:eastAsia="Times New Roman" w:hAnsi="Times New Roman"/>
          <w:sz w:val="28"/>
          <w:szCs w:val="28"/>
          <w:lang w:val="kk-KZ"/>
        </w:rPr>
        <w:t xml:space="preserve"> аймақтандыруды мәдени құбылыс ретінде төмендегі көрсеткіштер арқылы сипаттайды:</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1. </w:t>
      </w:r>
      <w:r w:rsidRPr="00774C27">
        <w:rPr>
          <w:rStyle w:val="jlqj4b"/>
          <w:rFonts w:ascii="Times New Roman" w:hAnsi="Times New Roman"/>
          <w:sz w:val="28"/>
          <w:szCs w:val="28"/>
          <w:lang w:val="kk-KZ"/>
        </w:rPr>
        <w:t xml:space="preserve">Аймақтық өзіндік сана дегеніміз </w:t>
      </w:r>
      <w:r>
        <w:rPr>
          <w:rFonts w:ascii="Times New Roman" w:hAnsi="Times New Roman"/>
          <w:sz w:val="28"/>
          <w:szCs w:val="28"/>
          <w:lang w:val="kk-KZ"/>
        </w:rPr>
        <w:t>–</w:t>
      </w:r>
      <w:r w:rsidRPr="00774C27">
        <w:rPr>
          <w:rStyle w:val="jlqj4b"/>
          <w:rFonts w:ascii="Times New Roman" w:hAnsi="Times New Roman"/>
          <w:sz w:val="28"/>
          <w:szCs w:val="28"/>
          <w:lang w:val="kk-KZ"/>
        </w:rPr>
        <w:t xml:space="preserve"> белгілі бір аумақтағы адамдардың өзін-өзі </w:t>
      </w:r>
      <w:r>
        <w:rPr>
          <w:rStyle w:val="jlqj4b"/>
          <w:rFonts w:ascii="Times New Roman" w:hAnsi="Times New Roman"/>
          <w:sz w:val="28"/>
          <w:szCs w:val="28"/>
          <w:lang w:val="kk-KZ"/>
        </w:rPr>
        <w:t xml:space="preserve"> тұратын аймағына</w:t>
      </w:r>
      <w:r w:rsidRPr="00774C27">
        <w:rPr>
          <w:rStyle w:val="jlqj4b"/>
          <w:rFonts w:ascii="Times New Roman" w:hAnsi="Times New Roman"/>
          <w:sz w:val="28"/>
          <w:szCs w:val="28"/>
          <w:lang w:val="kk-KZ"/>
        </w:rPr>
        <w:t xml:space="preserve"> сәйкестендіруі</w:t>
      </w:r>
      <w:r>
        <w:rPr>
          <w:rStyle w:val="jlqj4b"/>
          <w:rFonts w:ascii="Times New Roman" w:hAnsi="Times New Roman"/>
          <w:sz w:val="28"/>
          <w:szCs w:val="28"/>
          <w:lang w:val="kk-KZ"/>
        </w:rPr>
        <w:t>;</w:t>
      </w:r>
      <w:r w:rsidRPr="00774C27">
        <w:rPr>
          <w:rFonts w:ascii="Times New Roman" w:eastAsia="Times New Roman" w:hAnsi="Times New Roman"/>
          <w:sz w:val="28"/>
          <w:szCs w:val="28"/>
          <w:lang w:val="kk-KZ"/>
        </w:rPr>
        <w:t xml:space="preserve"> </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2. Этникалық (субэтникалық, субмәдени) гомогенділік (біртектілік) немесе аймақтық (жергілікті) қоғамдастықтың г</w:t>
      </w:r>
      <w:r>
        <w:rPr>
          <w:rFonts w:ascii="Times New Roman" w:eastAsia="Times New Roman" w:hAnsi="Times New Roman"/>
          <w:sz w:val="28"/>
          <w:szCs w:val="28"/>
          <w:lang w:val="kk-KZ"/>
        </w:rPr>
        <w:t>етерогенділігі (әр тектестілік);</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3.</w:t>
      </w:r>
      <w:r w:rsidRPr="00774C27">
        <w:rPr>
          <w:lang w:val="kk-KZ"/>
        </w:rPr>
        <w:t xml:space="preserve"> </w:t>
      </w:r>
      <w:r w:rsidRPr="00774C27">
        <w:rPr>
          <w:rFonts w:ascii="Times New Roman" w:eastAsia="Times New Roman" w:hAnsi="Times New Roman"/>
          <w:sz w:val="28"/>
          <w:szCs w:val="28"/>
          <w:lang w:val="kk-KZ"/>
        </w:rPr>
        <w:t>Аймақтық (жергілікті) қоғам</w:t>
      </w:r>
      <w:r>
        <w:rPr>
          <w:rFonts w:ascii="Times New Roman" w:eastAsia="Times New Roman" w:hAnsi="Times New Roman"/>
          <w:sz w:val="28"/>
          <w:szCs w:val="28"/>
          <w:lang w:val="kk-KZ"/>
        </w:rPr>
        <w:t>дастыққа тән қоныстану құрылымы;</w:t>
      </w:r>
    </w:p>
    <w:p w:rsidR="00A43980" w:rsidRPr="00774C27" w:rsidRDefault="00A121A3" w:rsidP="00A43980">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4.</w:t>
      </w:r>
      <w:r w:rsidR="00A43980" w:rsidRPr="00774C27">
        <w:rPr>
          <w:rFonts w:ascii="Times New Roman" w:eastAsia="Times New Roman" w:hAnsi="Times New Roman"/>
          <w:sz w:val="28"/>
          <w:szCs w:val="28"/>
          <w:lang w:val="kk-KZ"/>
        </w:rPr>
        <w:t>Аймақтық (жергілікті) мәдениетке тән табиғатты пайдалану ерекшеліктері және шаруашылық жүргізу тәс</w:t>
      </w:r>
      <w:r w:rsidR="00A43980">
        <w:rPr>
          <w:rFonts w:ascii="Times New Roman" w:eastAsia="Times New Roman" w:hAnsi="Times New Roman"/>
          <w:sz w:val="28"/>
          <w:szCs w:val="28"/>
          <w:lang w:val="kk-KZ"/>
        </w:rPr>
        <w:t>ілдері;</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5. Жергілікті тіл жүйе</w:t>
      </w:r>
      <w:r>
        <w:rPr>
          <w:rFonts w:ascii="Times New Roman" w:eastAsia="Times New Roman" w:hAnsi="Times New Roman"/>
          <w:sz w:val="28"/>
          <w:szCs w:val="28"/>
          <w:lang w:val="kk-KZ"/>
        </w:rPr>
        <w:t>сі (топонимдерді қоса алғанда);</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6. Осы әлеуметтік-мәдени қауымдастыққа тән ментифактілер саласының аймақтық ерекшеліктері (рухани дәстүрлер, бейнелер, идеялар және адамдардың ақы</w:t>
      </w:r>
      <w:r>
        <w:rPr>
          <w:rFonts w:ascii="Times New Roman" w:eastAsia="Times New Roman" w:hAnsi="Times New Roman"/>
          <w:sz w:val="28"/>
          <w:szCs w:val="28"/>
          <w:lang w:val="kk-KZ"/>
        </w:rPr>
        <w:t>л-ой әрекетінің басқа өнімдері);</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7.</w:t>
      </w:r>
      <w:r w:rsidRPr="00774C27">
        <w:rPr>
          <w:lang w:val="kk-KZ"/>
        </w:rPr>
        <w:t xml:space="preserve"> </w:t>
      </w:r>
      <w:r w:rsidRPr="00774C27">
        <w:rPr>
          <w:rFonts w:ascii="Times New Roman" w:eastAsia="Times New Roman" w:hAnsi="Times New Roman"/>
          <w:sz w:val="28"/>
          <w:szCs w:val="28"/>
          <w:lang w:val="kk-KZ"/>
        </w:rPr>
        <w:t>Бұл жағдайда артефактілердің, яғни адамдардың өздері жасаған материалдық заттардың реттелген жүйесі ретінде түсінілетін материалдық мәд</w:t>
      </w:r>
      <w:r>
        <w:rPr>
          <w:rFonts w:ascii="Times New Roman" w:eastAsia="Times New Roman" w:hAnsi="Times New Roman"/>
          <w:sz w:val="28"/>
          <w:szCs w:val="28"/>
          <w:lang w:val="kk-KZ"/>
        </w:rPr>
        <w:t>ениеттің аймақтық ерекшеліктері;</w:t>
      </w:r>
    </w:p>
    <w:p w:rsidR="00A43980" w:rsidRPr="00774C27" w:rsidRDefault="00A43980" w:rsidP="00A43980">
      <w:pPr>
        <w:spacing w:after="0" w:line="240" w:lineRule="auto"/>
        <w:ind w:firstLine="709"/>
        <w:jc w:val="both"/>
        <w:rPr>
          <w:rFonts w:ascii="Times New Roman" w:hAnsi="Times New Roman"/>
          <w:color w:val="FF0000"/>
          <w:sz w:val="16"/>
          <w:szCs w:val="16"/>
          <w:lang w:val="kk-KZ"/>
        </w:rPr>
      </w:pPr>
      <w:r w:rsidRPr="00774C27">
        <w:rPr>
          <w:rFonts w:ascii="Times New Roman" w:eastAsia="Times New Roman" w:hAnsi="Times New Roman"/>
          <w:sz w:val="28"/>
          <w:szCs w:val="28"/>
          <w:lang w:val="kk-KZ"/>
        </w:rPr>
        <w:t>8.</w:t>
      </w:r>
      <w:r w:rsidRPr="00774C27">
        <w:rPr>
          <w:lang w:val="kk-KZ"/>
        </w:rPr>
        <w:t xml:space="preserve"> </w:t>
      </w:r>
      <w:r w:rsidRPr="00774C27">
        <w:rPr>
          <w:rFonts w:ascii="Times New Roman" w:eastAsia="Times New Roman" w:hAnsi="Times New Roman"/>
          <w:sz w:val="28"/>
          <w:szCs w:val="28"/>
          <w:lang w:val="kk-KZ"/>
        </w:rPr>
        <w:t xml:space="preserve">Жергілікті (аймақтық) қауымдастыққа тән адамның мінез-құлқының өзіндік заңдылықтары мен стереотиптері </w:t>
      </w:r>
      <w:r w:rsidR="00F1358A">
        <w:rPr>
          <w:rFonts w:ascii="Times New Roman" w:hAnsi="Times New Roman"/>
          <w:sz w:val="28"/>
          <w:szCs w:val="28"/>
          <w:lang w:val="kk-KZ"/>
        </w:rPr>
        <w:t>[</w:t>
      </w:r>
      <w:r w:rsidR="00F1358A" w:rsidRPr="00F1358A">
        <w:rPr>
          <w:rFonts w:ascii="Times New Roman" w:hAnsi="Times New Roman"/>
          <w:sz w:val="28"/>
          <w:szCs w:val="28"/>
          <w:lang w:val="kk-KZ"/>
        </w:rPr>
        <w:t>99</w:t>
      </w:r>
      <w:r w:rsidRPr="00774C27">
        <w:rPr>
          <w:rFonts w:ascii="Times New Roman" w:hAnsi="Times New Roman"/>
          <w:sz w:val="28"/>
          <w:szCs w:val="28"/>
          <w:lang w:val="kk-KZ"/>
        </w:rPr>
        <w:t>, с. 127-140].</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Автордың аймақтандыруды мәдени құбылыс ретінде сипаттаған көрсеткіштерінен кез келген елдің белгілі бір аймағына тән мәдени құбылыстарының барлығына және аталған көрсеткіштердің тізімі автордың тізімімен шектелмейтініне көз жеткіземіз. </w:t>
      </w:r>
    </w:p>
    <w:p w:rsidR="00A43980" w:rsidRPr="00A171F7" w:rsidRDefault="00A43980" w:rsidP="00A43980">
      <w:pPr>
        <w:spacing w:after="0" w:line="240" w:lineRule="auto"/>
        <w:ind w:firstLine="709"/>
        <w:jc w:val="both"/>
        <w:rPr>
          <w:rFonts w:ascii="Times New Roman" w:hAnsi="Times New Roman"/>
          <w:color w:val="FF0000"/>
          <w:sz w:val="16"/>
          <w:szCs w:val="16"/>
          <w:lang w:val="kk-KZ"/>
        </w:rPr>
      </w:pPr>
      <w:r w:rsidRPr="00774C27">
        <w:rPr>
          <w:rFonts w:ascii="Times New Roman" w:hAnsi="Times New Roman"/>
          <w:sz w:val="28"/>
          <w:szCs w:val="28"/>
          <w:lang w:val="kk-KZ"/>
        </w:rPr>
        <w:t xml:space="preserve">Аймақтың дамуындағы ең маңызды кезең </w:t>
      </w:r>
      <w:r>
        <w:rPr>
          <w:rFonts w:ascii="Times New Roman" w:hAnsi="Times New Roman"/>
          <w:sz w:val="28"/>
          <w:szCs w:val="28"/>
          <w:lang w:val="kk-KZ"/>
        </w:rPr>
        <w:t>–</w:t>
      </w:r>
      <w:r w:rsidRPr="00774C27">
        <w:rPr>
          <w:rFonts w:ascii="Times New Roman" w:hAnsi="Times New Roman"/>
          <w:sz w:val="28"/>
          <w:szCs w:val="28"/>
          <w:lang w:val="kk-KZ"/>
        </w:rPr>
        <w:t xml:space="preserve"> аймақтық мәдениеттің қалыптас</w:t>
      </w:r>
      <w:r>
        <w:rPr>
          <w:rFonts w:ascii="Times New Roman" w:hAnsi="Times New Roman"/>
          <w:sz w:val="28"/>
          <w:szCs w:val="28"/>
          <w:lang w:val="kk-KZ"/>
        </w:rPr>
        <w:t xml:space="preserve">уы. Бұл жөнінде құнды пікір айтқан </w:t>
      </w:r>
      <w:r w:rsidRPr="00774C27">
        <w:rPr>
          <w:rFonts w:ascii="Times New Roman" w:hAnsi="Times New Roman"/>
          <w:sz w:val="28"/>
          <w:szCs w:val="28"/>
          <w:lang w:val="kk-KZ"/>
        </w:rPr>
        <w:t>И.Я. Мурзина</w:t>
      </w:r>
      <w:r>
        <w:rPr>
          <w:rFonts w:ascii="Times New Roman" w:hAnsi="Times New Roman"/>
          <w:sz w:val="28"/>
          <w:szCs w:val="28"/>
          <w:lang w:val="kk-KZ"/>
        </w:rPr>
        <w:t xml:space="preserve"> болды</w:t>
      </w:r>
      <w:r w:rsidRPr="00774C27">
        <w:rPr>
          <w:rFonts w:ascii="Times New Roman" w:hAnsi="Times New Roman"/>
          <w:sz w:val="28"/>
          <w:szCs w:val="28"/>
          <w:lang w:val="kk-KZ"/>
        </w:rPr>
        <w:t xml:space="preserve">. Ғалым әрбір аймақ аймақтық мәдениетті қалыптастыра бермейді деп мәлімдейді. «Аймақтың мәдениеті» белгілі бір аумақтың шекарасындағы барлық мәдени көріністердің жиынтығы деген. Аймақтық мәдениет </w:t>
      </w:r>
      <w:r>
        <w:rPr>
          <w:rFonts w:ascii="Times New Roman" w:hAnsi="Times New Roman"/>
          <w:sz w:val="28"/>
          <w:szCs w:val="28"/>
          <w:lang w:val="kk-KZ"/>
        </w:rPr>
        <w:t>–</w:t>
      </w:r>
      <w:r w:rsidRPr="00774C27">
        <w:rPr>
          <w:rFonts w:ascii="Times New Roman" w:hAnsi="Times New Roman"/>
          <w:sz w:val="28"/>
          <w:szCs w:val="28"/>
          <w:lang w:val="kk-KZ"/>
        </w:rPr>
        <w:t xml:space="preserve"> бұл гетерогенді мәдени көрін</w:t>
      </w:r>
      <w:r>
        <w:rPr>
          <w:rFonts w:ascii="Times New Roman" w:hAnsi="Times New Roman"/>
          <w:sz w:val="28"/>
          <w:szCs w:val="28"/>
          <w:lang w:val="kk-KZ"/>
        </w:rPr>
        <w:t>істердің жалпы ерекшелігі. К</w:t>
      </w:r>
      <w:r w:rsidRPr="00774C27">
        <w:rPr>
          <w:rFonts w:ascii="Times New Roman" w:hAnsi="Times New Roman"/>
          <w:sz w:val="28"/>
          <w:szCs w:val="28"/>
          <w:lang w:val="kk-KZ"/>
        </w:rPr>
        <w:t xml:space="preserve">үнделікті өмірдің ерекшеліктерімен және сипатымен </w:t>
      </w:r>
      <w:r w:rsidRPr="00774C27">
        <w:rPr>
          <w:rFonts w:ascii="Times New Roman" w:hAnsi="Times New Roman"/>
          <w:sz w:val="28"/>
          <w:szCs w:val="28"/>
          <w:lang w:val="kk-KZ"/>
        </w:rPr>
        <w:lastRenderedPageBreak/>
        <w:t>ерекшеленетін аймақтың мәдениет  әлеуметтік-мәдени және экономикалық байланыстарды қалыптастырады және жалпы ұлттық мәдениетке әсер етеді деп көрсеткен [50]. Осы орайда</w:t>
      </w:r>
      <w:r>
        <w:rPr>
          <w:rFonts w:ascii="Times New Roman" w:hAnsi="Times New Roman"/>
          <w:sz w:val="28"/>
          <w:szCs w:val="28"/>
          <w:lang w:val="kk-KZ"/>
        </w:rPr>
        <w:t>,</w:t>
      </w:r>
      <w:r w:rsidRPr="00774C27">
        <w:rPr>
          <w:rFonts w:ascii="Times New Roman" w:hAnsi="Times New Roman"/>
          <w:sz w:val="28"/>
          <w:szCs w:val="28"/>
          <w:lang w:val="kk-KZ"/>
        </w:rPr>
        <w:t xml:space="preserve"> </w:t>
      </w:r>
      <w:r w:rsidRPr="00774C27">
        <w:rPr>
          <w:lang w:val="kk-KZ"/>
        </w:rPr>
        <w:t>«</w:t>
      </w:r>
      <w:r w:rsidRPr="00774C27">
        <w:rPr>
          <w:rFonts w:ascii="Times New Roman" w:hAnsi="Times New Roman"/>
          <w:sz w:val="28"/>
          <w:szCs w:val="28"/>
          <w:lang w:val="kk-KZ"/>
        </w:rPr>
        <w:t xml:space="preserve">гетерогенді» грек тілінде «heteros» </w:t>
      </w:r>
      <w:r w:rsidR="00A121A3">
        <w:rPr>
          <w:rFonts w:ascii="Times New Roman" w:hAnsi="Times New Roman"/>
          <w:sz w:val="28"/>
          <w:szCs w:val="28"/>
          <w:lang w:val="kk-KZ"/>
        </w:rPr>
        <w:t>–</w:t>
      </w:r>
      <w:r w:rsidRPr="00774C27">
        <w:rPr>
          <w:rFonts w:ascii="Times New Roman" w:hAnsi="Times New Roman"/>
          <w:sz w:val="28"/>
          <w:szCs w:val="28"/>
          <w:lang w:val="kk-KZ"/>
        </w:rPr>
        <w:t xml:space="preserve"> басқа және «genos» </w:t>
      </w:r>
      <w:r>
        <w:rPr>
          <w:rFonts w:ascii="Times New Roman" w:hAnsi="Times New Roman"/>
          <w:sz w:val="28"/>
          <w:szCs w:val="28"/>
          <w:lang w:val="kk-KZ"/>
        </w:rPr>
        <w:t>–</w:t>
      </w:r>
      <w:r w:rsidRPr="00774C27">
        <w:rPr>
          <w:rFonts w:ascii="Times New Roman" w:hAnsi="Times New Roman"/>
          <w:sz w:val="28"/>
          <w:szCs w:val="28"/>
          <w:lang w:val="kk-KZ"/>
        </w:rPr>
        <w:t xml:space="preserve"> түр сөздерінен шыққан, мәні немесе шығу тегі бойынша басқа</w:t>
      </w:r>
      <w:r w:rsidR="00F1358A">
        <w:rPr>
          <w:rFonts w:ascii="Times New Roman" w:hAnsi="Times New Roman"/>
          <w:sz w:val="28"/>
          <w:szCs w:val="28"/>
          <w:lang w:val="kk-KZ"/>
        </w:rPr>
        <w:t xml:space="preserve"> деген мағынаны білдіреді</w:t>
      </w:r>
      <w:r w:rsidR="00A171F7" w:rsidRPr="00A171F7">
        <w:rPr>
          <w:rFonts w:ascii="Times New Roman" w:hAnsi="Times New Roman"/>
          <w:sz w:val="28"/>
          <w:szCs w:val="28"/>
          <w:lang w:val="kk-KZ"/>
        </w:rPr>
        <w:t>.</w:t>
      </w:r>
    </w:p>
    <w:p w:rsidR="00A43980" w:rsidRPr="00774C27" w:rsidRDefault="00A43980" w:rsidP="00A43980">
      <w:pPr>
        <w:spacing w:after="0" w:line="240" w:lineRule="auto"/>
        <w:ind w:firstLine="709"/>
        <w:jc w:val="both"/>
        <w:rPr>
          <w:rFonts w:ascii="Times New Roman" w:hAnsi="Times New Roman"/>
          <w:sz w:val="16"/>
          <w:szCs w:val="16"/>
          <w:lang w:val="kk-KZ"/>
        </w:rPr>
      </w:pPr>
      <w:r w:rsidRPr="00774C27">
        <w:rPr>
          <w:rFonts w:ascii="Times New Roman" w:hAnsi="Times New Roman"/>
          <w:sz w:val="28"/>
          <w:szCs w:val="28"/>
          <w:lang w:val="kk-KZ"/>
        </w:rPr>
        <w:t>Зерттеуші аймақтық мәдениетті ұлттық мәдениеттің бөлігі ретінде қарастыра отырып</w:t>
      </w:r>
      <w:r w:rsidRPr="00774C27">
        <w:rPr>
          <w:sz w:val="28"/>
          <w:szCs w:val="28"/>
          <w:lang w:val="kk-KZ"/>
        </w:rPr>
        <w:t xml:space="preserve">, </w:t>
      </w:r>
      <w:r w:rsidRPr="00774C27">
        <w:rPr>
          <w:rFonts w:ascii="Times New Roman" w:hAnsi="Times New Roman"/>
          <w:sz w:val="28"/>
          <w:szCs w:val="28"/>
          <w:lang w:val="kk-KZ"/>
        </w:rPr>
        <w:t>«ана мәдениеті» ұғымын енгізеді және белгілі бір аймақтық мәдениеттің дамуының бірнеше кезеңдерін анықтайды. Автор аймақтық мәдениетті тарихи дәстүрге сүйенетін қоғам мен адамның өмір сүруінің ерекше формасы</w:t>
      </w:r>
      <w:r>
        <w:rPr>
          <w:rFonts w:ascii="Times New Roman" w:hAnsi="Times New Roman"/>
          <w:sz w:val="28"/>
          <w:szCs w:val="28"/>
          <w:lang w:val="kk-KZ"/>
        </w:rPr>
        <w:t xml:space="preserve"> деп</w:t>
      </w:r>
      <w:r w:rsidRPr="00774C27">
        <w:rPr>
          <w:rFonts w:ascii="Times New Roman" w:hAnsi="Times New Roman"/>
          <w:sz w:val="28"/>
          <w:szCs w:val="28"/>
          <w:lang w:val="kk-KZ"/>
        </w:rPr>
        <w:t>, жеке тұлғаның дамуына ерекше үлесін қосатын құ</w:t>
      </w:r>
      <w:r w:rsidR="00F1358A">
        <w:rPr>
          <w:rFonts w:ascii="Times New Roman" w:hAnsi="Times New Roman"/>
          <w:sz w:val="28"/>
          <w:szCs w:val="28"/>
          <w:lang w:val="kk-KZ"/>
        </w:rPr>
        <w:t>ндылықтар жүйесін анықтайды [1</w:t>
      </w:r>
      <w:r w:rsidR="00F1358A" w:rsidRPr="00F1358A">
        <w:rPr>
          <w:rFonts w:ascii="Times New Roman" w:hAnsi="Times New Roman"/>
          <w:sz w:val="28"/>
          <w:szCs w:val="28"/>
          <w:lang w:val="kk-KZ"/>
        </w:rPr>
        <w:t>00</w:t>
      </w:r>
      <w:r w:rsidRPr="00774C27">
        <w:rPr>
          <w:rFonts w:ascii="Times New Roman" w:hAnsi="Times New Roman"/>
          <w:sz w:val="28"/>
          <w:szCs w:val="28"/>
          <w:lang w:val="kk-KZ"/>
        </w:rPr>
        <w:t>, с. 37].</w:t>
      </w:r>
    </w:p>
    <w:p w:rsidR="00A43980" w:rsidRPr="00774C27" w:rsidRDefault="00A43980" w:rsidP="00A43980">
      <w:pPr>
        <w:spacing w:after="0" w:line="240" w:lineRule="auto"/>
        <w:ind w:firstLine="709"/>
        <w:jc w:val="both"/>
        <w:rPr>
          <w:lang w:val="kk-KZ"/>
        </w:rPr>
      </w:pPr>
      <w:r w:rsidRPr="00774C27">
        <w:rPr>
          <w:rFonts w:ascii="Times New Roman" w:hAnsi="Times New Roman"/>
          <w:sz w:val="28"/>
          <w:szCs w:val="28"/>
          <w:lang w:val="kk-KZ"/>
        </w:rPr>
        <w:t>Әлеуметтік ғылымдар тұрғысынан ғалым П.А. Сорокиннің пікірі</w:t>
      </w:r>
      <w:r>
        <w:rPr>
          <w:rFonts w:ascii="Times New Roman" w:hAnsi="Times New Roman"/>
          <w:sz w:val="28"/>
          <w:szCs w:val="28"/>
          <w:lang w:val="kk-KZ"/>
        </w:rPr>
        <w:t xml:space="preserve"> де өзгеше</w:t>
      </w:r>
      <w:r w:rsidRPr="00774C27">
        <w:rPr>
          <w:rFonts w:ascii="Times New Roman" w:hAnsi="Times New Roman"/>
          <w:sz w:val="28"/>
          <w:szCs w:val="28"/>
          <w:lang w:val="kk-KZ"/>
        </w:rPr>
        <w:t>. Оның пі</w:t>
      </w:r>
      <w:r>
        <w:rPr>
          <w:rFonts w:ascii="Times New Roman" w:hAnsi="Times New Roman"/>
          <w:sz w:val="28"/>
          <w:szCs w:val="28"/>
          <w:lang w:val="kk-KZ"/>
        </w:rPr>
        <w:t>кірінше «барлық адамдарды бір-</w:t>
      </w:r>
      <w:r w:rsidRPr="00774C27">
        <w:rPr>
          <w:rFonts w:ascii="Times New Roman" w:hAnsi="Times New Roman"/>
          <w:sz w:val="28"/>
          <w:szCs w:val="28"/>
          <w:lang w:val="kk-KZ"/>
        </w:rPr>
        <w:t xml:space="preserve">бірімен байланыстыратын, оның ішінде аймаққа, бірге тұрған жерге қатысты байланыстар ең күшті екеніне назар аударады. Бір аймақта тұратын адамдарда ортақ ұмтылыстар мен мүдделер туындайды. Бала кезінен бір ортада өсіп қалыптасқан, өмір салтындағы ұқсастықтар, отбасылық байланыстар, жолдастық қатынастар оларға жалпы сипат береді,  жанды байланыс орнатады, нәтижесінде осы аймақтың бейнесі </w:t>
      </w:r>
      <w:r>
        <w:rPr>
          <w:rFonts w:ascii="Times New Roman" w:hAnsi="Times New Roman"/>
          <w:sz w:val="28"/>
          <w:szCs w:val="28"/>
          <w:lang w:val="kk-KZ"/>
        </w:rPr>
        <w:t xml:space="preserve">ретінде </w:t>
      </w:r>
      <w:r w:rsidRPr="00774C27">
        <w:rPr>
          <w:rFonts w:ascii="Times New Roman" w:hAnsi="Times New Roman"/>
          <w:sz w:val="28"/>
          <w:szCs w:val="28"/>
          <w:lang w:val="kk-KZ"/>
        </w:rPr>
        <w:t>белгіленген топ пайда болады</w:t>
      </w:r>
      <w:r>
        <w:rPr>
          <w:rFonts w:ascii="Times New Roman" w:hAnsi="Times New Roman"/>
          <w:sz w:val="28"/>
          <w:szCs w:val="28"/>
          <w:lang w:val="kk-KZ"/>
        </w:rPr>
        <w:t xml:space="preserve"> дейді</w:t>
      </w:r>
      <w:r w:rsidR="00F1358A">
        <w:rPr>
          <w:rFonts w:ascii="Times New Roman" w:hAnsi="Times New Roman"/>
          <w:sz w:val="28"/>
          <w:szCs w:val="28"/>
          <w:lang w:val="kk-KZ"/>
        </w:rPr>
        <w:t xml:space="preserve"> [1</w:t>
      </w:r>
      <w:r w:rsidR="00F1358A" w:rsidRPr="00F1358A">
        <w:rPr>
          <w:rFonts w:ascii="Times New Roman" w:hAnsi="Times New Roman"/>
          <w:sz w:val="28"/>
          <w:szCs w:val="28"/>
          <w:lang w:val="kk-KZ"/>
        </w:rPr>
        <w:t>01</w:t>
      </w:r>
      <w:r w:rsidRPr="00774C27">
        <w:rPr>
          <w:rFonts w:ascii="Times New Roman" w:hAnsi="Times New Roman"/>
          <w:sz w:val="28"/>
          <w:szCs w:val="28"/>
          <w:lang w:val="kk-KZ"/>
        </w:rPr>
        <w:t>].</w:t>
      </w:r>
    </w:p>
    <w:p w:rsidR="00A43980" w:rsidRPr="00774C27" w:rsidRDefault="00A43980" w:rsidP="00A43980">
      <w:pPr>
        <w:pStyle w:val="a8"/>
        <w:spacing w:before="0" w:beforeAutospacing="0" w:after="0" w:afterAutospacing="0"/>
        <w:ind w:firstLine="709"/>
        <w:jc w:val="both"/>
        <w:rPr>
          <w:lang w:val="kk-KZ"/>
        </w:rPr>
      </w:pPr>
      <w:r>
        <w:rPr>
          <w:sz w:val="28"/>
          <w:szCs w:val="28"/>
          <w:lang w:val="kk-KZ"/>
        </w:rPr>
        <w:t>Ж</w:t>
      </w:r>
      <w:r w:rsidRPr="00774C27">
        <w:rPr>
          <w:sz w:val="28"/>
          <w:szCs w:val="28"/>
          <w:lang w:val="kk-KZ"/>
        </w:rPr>
        <w:t>оғарыдағы талданған ғылыми пікірлер</w:t>
      </w:r>
      <w:r>
        <w:rPr>
          <w:sz w:val="28"/>
          <w:szCs w:val="28"/>
          <w:lang w:val="kk-KZ"/>
        </w:rPr>
        <w:t>,</w:t>
      </w:r>
      <w:r w:rsidRPr="00774C27">
        <w:rPr>
          <w:sz w:val="28"/>
          <w:szCs w:val="28"/>
          <w:lang w:val="kk-KZ"/>
        </w:rPr>
        <w:t xml:space="preserve"> біз</w:t>
      </w:r>
      <w:r>
        <w:rPr>
          <w:sz w:val="28"/>
          <w:szCs w:val="28"/>
          <w:lang w:val="kk-KZ"/>
        </w:rPr>
        <w:t>,</w:t>
      </w:r>
      <w:r w:rsidRPr="00774C27">
        <w:rPr>
          <w:sz w:val="28"/>
          <w:szCs w:val="28"/>
          <w:lang w:val="kk-KZ"/>
        </w:rPr>
        <w:t xml:space="preserve"> зерттеп отырған аймақтық құндылықтарды қолданысқа енгізу турасында үлкен ой салады және бұл мәліметтерде </w:t>
      </w:r>
      <w:r>
        <w:rPr>
          <w:sz w:val="28"/>
          <w:szCs w:val="28"/>
          <w:lang w:val="kk-KZ"/>
        </w:rPr>
        <w:t>берілген пікірді қазақ еліне, қ</w:t>
      </w:r>
      <w:r w:rsidRPr="00774C27">
        <w:rPr>
          <w:sz w:val="28"/>
          <w:szCs w:val="28"/>
          <w:lang w:val="kk-KZ"/>
        </w:rPr>
        <w:t xml:space="preserve">азақстандықтарға да сай көрсетуге болады. </w:t>
      </w:r>
      <w:r>
        <w:rPr>
          <w:sz w:val="28"/>
          <w:szCs w:val="28"/>
          <w:lang w:val="kk-KZ"/>
        </w:rPr>
        <w:t>Бұл</w:t>
      </w:r>
      <w:r w:rsidRPr="00774C27">
        <w:rPr>
          <w:sz w:val="28"/>
          <w:szCs w:val="28"/>
          <w:lang w:val="kk-KZ"/>
        </w:rPr>
        <w:t xml:space="preserve"> ойлар біздің жұмысымыздың басты ұстанымына айналмақ. </w:t>
      </w:r>
      <w:r>
        <w:rPr>
          <w:sz w:val="28"/>
          <w:szCs w:val="28"/>
          <w:lang w:val="kk-KZ"/>
        </w:rPr>
        <w:t>Отандық әдебиеттердегі аймақтандыру мәселесі, оның ішінде аймақтандыруды</w:t>
      </w:r>
      <w:r w:rsidRPr="00774C27">
        <w:rPr>
          <w:sz w:val="28"/>
          <w:szCs w:val="28"/>
          <w:lang w:val="kk-KZ"/>
        </w:rPr>
        <w:t xml:space="preserve"> м</w:t>
      </w:r>
      <w:r>
        <w:rPr>
          <w:sz w:val="28"/>
          <w:szCs w:val="28"/>
          <w:lang w:val="kk-KZ"/>
        </w:rPr>
        <w:t>әдени құбылыс ретінде қарастыр</w:t>
      </w:r>
      <w:r w:rsidRPr="00774C27">
        <w:rPr>
          <w:sz w:val="28"/>
          <w:szCs w:val="28"/>
          <w:lang w:val="kk-KZ"/>
        </w:rPr>
        <w:t xml:space="preserve">ған зерттеулер ұлттық мәдени кодты немесе ұлттық өзекті қалыптастырумен тікелей байланысты. </w:t>
      </w:r>
    </w:p>
    <w:p w:rsidR="00A43980" w:rsidRPr="00774C27" w:rsidRDefault="00A43980" w:rsidP="00A43980">
      <w:pPr>
        <w:pStyle w:val="a8"/>
        <w:spacing w:before="0" w:beforeAutospacing="0" w:after="0" w:afterAutospacing="0"/>
        <w:ind w:firstLine="709"/>
        <w:jc w:val="both"/>
        <w:rPr>
          <w:lang w:val="kk-KZ"/>
        </w:rPr>
      </w:pPr>
      <w:r w:rsidRPr="00774C27">
        <w:rPr>
          <w:sz w:val="28"/>
          <w:szCs w:val="28"/>
          <w:lang w:val="kk-KZ"/>
        </w:rPr>
        <w:t>Кез келген ұлттың мәдени коды мәдениетті түсінудің кілті болып табылады, өйткені ол ата-бабаларынан, ұрпақтан</w:t>
      </w:r>
      <w:r w:rsidR="00456FCB" w:rsidRPr="00456FCB">
        <w:rPr>
          <w:sz w:val="28"/>
          <w:szCs w:val="28"/>
          <w:lang w:val="kk-KZ"/>
        </w:rPr>
        <w:t>-</w:t>
      </w:r>
      <w:r w:rsidRPr="00774C27">
        <w:rPr>
          <w:sz w:val="28"/>
          <w:szCs w:val="28"/>
          <w:lang w:val="kk-KZ"/>
        </w:rPr>
        <w:t>ұрпаққа</w:t>
      </w:r>
      <w:r>
        <w:rPr>
          <w:sz w:val="28"/>
          <w:szCs w:val="28"/>
          <w:lang w:val="kk-KZ"/>
        </w:rPr>
        <w:t xml:space="preserve"> берілетін мәдени ерекшеліктерді</w:t>
      </w:r>
      <w:r w:rsidRPr="00774C27">
        <w:rPr>
          <w:sz w:val="28"/>
          <w:szCs w:val="28"/>
          <w:lang w:val="kk-KZ"/>
        </w:rPr>
        <w:t xml:space="preserve"> қамтиды. Мәдени код халықтың психологиясын, санасының құрылымын анықтайды. Әлемдік кеңістікте дәуірге, мемлекеттік саясатқ</w:t>
      </w:r>
      <w:r>
        <w:rPr>
          <w:sz w:val="28"/>
          <w:szCs w:val="28"/>
          <w:lang w:val="kk-KZ"/>
        </w:rPr>
        <w:t>а және мәдениет деңгейіне</w:t>
      </w:r>
      <w:r w:rsidRPr="00774C27">
        <w:rPr>
          <w:sz w:val="28"/>
          <w:szCs w:val="28"/>
          <w:lang w:val="kk-KZ"/>
        </w:rPr>
        <w:t xml:space="preserve"> сәйкес әлеуметтік-мәдени кодтардың рөлі өзгергеніменен, олардың өзіндік ерекшеліктері мен ұлттық ерекшеліктері</w:t>
      </w:r>
      <w:r>
        <w:rPr>
          <w:sz w:val="28"/>
          <w:szCs w:val="28"/>
          <w:lang w:val="kk-KZ"/>
        </w:rPr>
        <w:t xml:space="preserve"> сақталуы қажет</w:t>
      </w:r>
      <w:r w:rsidRPr="00774C27">
        <w:rPr>
          <w:sz w:val="28"/>
          <w:szCs w:val="28"/>
          <w:lang w:val="kk-KZ"/>
        </w:rPr>
        <w:t>.</w:t>
      </w:r>
      <w:r w:rsidRPr="00774C27">
        <w:rPr>
          <w:lang w:val="kk-KZ"/>
        </w:rPr>
        <w:t xml:space="preserve"> </w:t>
      </w:r>
    </w:p>
    <w:p w:rsidR="00A43980" w:rsidRPr="00774C27" w:rsidRDefault="00A43980" w:rsidP="00A43980">
      <w:pPr>
        <w:pStyle w:val="a8"/>
        <w:spacing w:before="0" w:beforeAutospacing="0" w:after="0" w:afterAutospacing="0"/>
        <w:ind w:firstLine="709"/>
        <w:jc w:val="both"/>
        <w:rPr>
          <w:bCs/>
          <w:color w:val="231F20"/>
          <w:sz w:val="28"/>
          <w:szCs w:val="28"/>
          <w:lang w:val="kk-KZ"/>
        </w:rPr>
      </w:pPr>
      <w:r w:rsidRPr="00774C27">
        <w:rPr>
          <w:sz w:val="28"/>
          <w:szCs w:val="28"/>
          <w:lang w:val="kk-KZ"/>
        </w:rPr>
        <w:t xml:space="preserve">Бұл жайында «Болашаққа бағдар: рухани жаңғыру» деп аталатын бағдарламалық мақалада «Іс жүзінде </w:t>
      </w:r>
      <w:r w:rsidRPr="00774C27">
        <w:rPr>
          <w:bCs/>
          <w:sz w:val="28"/>
          <w:szCs w:val="28"/>
          <w:lang w:val="kk-KZ"/>
        </w:rPr>
        <w:t xml:space="preserve">әрбір өңір мен әрбір мемлекет өзінің дербес даму үлгісін қалыптастыруда. </w:t>
      </w:r>
      <w:r w:rsidRPr="00774C27">
        <w:rPr>
          <w:sz w:val="28"/>
          <w:szCs w:val="28"/>
          <w:lang w:val="kk-KZ"/>
        </w:rPr>
        <w:t xml:space="preserve">Ұлттық </w:t>
      </w:r>
      <w:r w:rsidRPr="00774C27">
        <w:rPr>
          <w:bCs/>
          <w:sz w:val="28"/>
          <w:szCs w:val="28"/>
          <w:lang w:val="kk-KZ"/>
        </w:rPr>
        <w:t>салт-дәстүрлеріміз, тіліміз бен музыкамыз, әдебиетіміз, жоралғыларымыз</w:t>
      </w:r>
      <w:r w:rsidRPr="00774C27">
        <w:rPr>
          <w:sz w:val="28"/>
          <w:szCs w:val="28"/>
          <w:lang w:val="kk-KZ"/>
        </w:rPr>
        <w:t>, бір сөзбен айтқанда</w:t>
      </w:r>
      <w:r>
        <w:rPr>
          <w:sz w:val="28"/>
          <w:szCs w:val="28"/>
          <w:lang w:val="kk-KZ"/>
        </w:rPr>
        <w:t>,</w:t>
      </w:r>
      <w:r w:rsidRPr="00774C27">
        <w:rPr>
          <w:sz w:val="28"/>
          <w:szCs w:val="28"/>
          <w:lang w:val="kk-KZ"/>
        </w:rPr>
        <w:t xml:space="preserve"> </w:t>
      </w:r>
      <w:r w:rsidRPr="00774C27">
        <w:rPr>
          <w:bCs/>
          <w:sz w:val="28"/>
          <w:szCs w:val="28"/>
          <w:lang w:val="kk-KZ"/>
        </w:rPr>
        <w:t xml:space="preserve">ұлттық рухымыз бойымызда мәңгі қалуға тиіс. </w:t>
      </w:r>
      <w:r w:rsidRPr="00774C27">
        <w:rPr>
          <w:sz w:val="28"/>
          <w:szCs w:val="28"/>
          <w:lang w:val="kk-KZ"/>
        </w:rPr>
        <w:t xml:space="preserve">Абайдың даналығы, Әуезовтің ғұламалығы, Жамбылдың жырлары мен Құрманғазының күйлері, ғасырлар қойнауынан жеткен бабалар үні – бұлар </w:t>
      </w:r>
      <w:r w:rsidRPr="00774C27">
        <w:rPr>
          <w:bCs/>
          <w:sz w:val="28"/>
          <w:szCs w:val="28"/>
          <w:lang w:val="kk-KZ"/>
        </w:rPr>
        <w:t>біздің рухани мәдениетіміздің бір парасы ғана» деп айтылған. Сонымен қатар аталған құжатта</w:t>
      </w:r>
      <w:r w:rsidRPr="00774C27">
        <w:rPr>
          <w:sz w:val="28"/>
          <w:szCs w:val="28"/>
          <w:lang w:val="kk-KZ"/>
        </w:rPr>
        <w:t xml:space="preserve"> «Патриотизм кіндік қаның тамған жеріңе, өскен ауылыңа, қалаң мен өңіріңе, яғни туған жеріңе деген сүйіспеншіліктен басталады»</w:t>
      </w:r>
      <w:r w:rsidRPr="00774C27">
        <w:rPr>
          <w:rFonts w:ascii="Arial CYR" w:hAnsi="Arial CYR" w:cs="Arial CYR"/>
          <w:lang w:val="kk-KZ"/>
        </w:rPr>
        <w:t xml:space="preserve"> </w:t>
      </w:r>
      <w:r w:rsidRPr="00774C27">
        <w:rPr>
          <w:rFonts w:cs="Times New Roman"/>
          <w:b/>
          <w:lang w:val="kk-KZ"/>
        </w:rPr>
        <w:t>–</w:t>
      </w:r>
      <w:r w:rsidRPr="00774C27">
        <w:rPr>
          <w:rFonts w:ascii="Arial CYR" w:hAnsi="Arial CYR" w:cs="Arial CYR"/>
          <w:lang w:val="kk-KZ"/>
        </w:rPr>
        <w:t xml:space="preserve"> </w:t>
      </w:r>
      <w:r w:rsidRPr="00774C27">
        <w:rPr>
          <w:sz w:val="28"/>
          <w:szCs w:val="28"/>
          <w:lang w:val="kk-KZ"/>
        </w:rPr>
        <w:t>деп айтылған [1].</w:t>
      </w:r>
    </w:p>
    <w:p w:rsidR="00A43980" w:rsidRPr="00774C27" w:rsidRDefault="00A43980" w:rsidP="00A43980">
      <w:pPr>
        <w:pStyle w:val="a8"/>
        <w:spacing w:before="0" w:beforeAutospacing="0" w:after="0" w:afterAutospacing="0"/>
        <w:ind w:firstLine="709"/>
        <w:jc w:val="both"/>
        <w:rPr>
          <w:sz w:val="28"/>
          <w:szCs w:val="28"/>
          <w:lang w:val="kk-KZ"/>
        </w:rPr>
      </w:pPr>
      <w:r w:rsidRPr="00774C27">
        <w:rPr>
          <w:sz w:val="28"/>
          <w:szCs w:val="28"/>
          <w:lang w:val="kk-KZ"/>
        </w:rPr>
        <w:t>Біздің елімізде қалыпта</w:t>
      </w:r>
      <w:r>
        <w:rPr>
          <w:sz w:val="28"/>
          <w:szCs w:val="28"/>
          <w:lang w:val="kk-KZ"/>
        </w:rPr>
        <w:t>сқан мәдени код</w:t>
      </w:r>
      <w:r w:rsidRPr="00774C27">
        <w:rPr>
          <w:sz w:val="28"/>
          <w:szCs w:val="28"/>
          <w:lang w:val="kk-KZ"/>
        </w:rPr>
        <w:t xml:space="preserve"> халқымыздың бастан өткізге</w:t>
      </w:r>
      <w:r>
        <w:rPr>
          <w:sz w:val="28"/>
          <w:szCs w:val="28"/>
          <w:lang w:val="kk-KZ"/>
        </w:rPr>
        <w:t xml:space="preserve">н тәжірибесі мен қиыншылықтарынан көірініс </w:t>
      </w:r>
      <w:r w:rsidRPr="00774C27">
        <w:rPr>
          <w:sz w:val="28"/>
          <w:szCs w:val="28"/>
          <w:lang w:val="kk-KZ"/>
        </w:rPr>
        <w:t>табады. Қазақ даласында есі</w:t>
      </w:r>
      <w:r>
        <w:rPr>
          <w:sz w:val="28"/>
          <w:szCs w:val="28"/>
          <w:lang w:val="kk-KZ"/>
        </w:rPr>
        <w:t>мдері әлемге әйгілі ғұламалар әл-</w:t>
      </w:r>
      <w:r w:rsidRPr="00774C27">
        <w:rPr>
          <w:sz w:val="28"/>
          <w:szCs w:val="28"/>
          <w:lang w:val="kk-KZ"/>
        </w:rPr>
        <w:t xml:space="preserve">Фараби, Ж. Баласағұн, Ахмет Иассауи, М. Қашқари </w:t>
      </w:r>
      <w:r w:rsidRPr="00774C27">
        <w:rPr>
          <w:sz w:val="28"/>
          <w:szCs w:val="28"/>
          <w:lang w:val="kk-KZ"/>
        </w:rPr>
        <w:lastRenderedPageBreak/>
        <w:t>өмір сүрді. Оларды</w:t>
      </w:r>
      <w:r>
        <w:rPr>
          <w:sz w:val="28"/>
          <w:szCs w:val="28"/>
          <w:lang w:val="kk-KZ"/>
        </w:rPr>
        <w:t>ң еңбектері, ойлары</w:t>
      </w:r>
      <w:r w:rsidRPr="00774C27">
        <w:rPr>
          <w:sz w:val="28"/>
          <w:szCs w:val="28"/>
          <w:lang w:val="kk-KZ"/>
        </w:rPr>
        <w:t xml:space="preserve"> Орта Азиядағы мәдениеттің дамуына зор үлес қосты. Атап айтсақ, </w:t>
      </w:r>
      <w:r>
        <w:rPr>
          <w:sz w:val="28"/>
          <w:szCs w:val="28"/>
          <w:lang w:val="kk-KZ"/>
        </w:rPr>
        <w:t>ә</w:t>
      </w:r>
      <w:r w:rsidRPr="00774C27">
        <w:rPr>
          <w:sz w:val="28"/>
          <w:szCs w:val="28"/>
          <w:lang w:val="kk-KZ"/>
        </w:rPr>
        <w:t>л-Фарабидің түрлі ғылыми туындылары Орта Азиялық мәдениетке ғана емес, сонымен қатар</w:t>
      </w:r>
      <w:r>
        <w:rPr>
          <w:sz w:val="28"/>
          <w:szCs w:val="28"/>
          <w:lang w:val="kk-KZ"/>
        </w:rPr>
        <w:t xml:space="preserve"> </w:t>
      </w:r>
      <w:r w:rsidRPr="00542BF8">
        <w:rPr>
          <w:sz w:val="28"/>
          <w:szCs w:val="28"/>
          <w:lang w:val="kk-KZ"/>
        </w:rPr>
        <w:t>шығыс ғұламалары</w:t>
      </w:r>
      <w:r w:rsidRPr="00774C27">
        <w:rPr>
          <w:sz w:val="28"/>
          <w:szCs w:val="28"/>
          <w:lang w:val="kk-KZ"/>
        </w:rPr>
        <w:t xml:space="preserve"> Ибн-Сина, Бируни, Хорезми, Омар Хайям, Хафиз</w:t>
      </w:r>
      <w:r>
        <w:rPr>
          <w:sz w:val="28"/>
          <w:szCs w:val="28"/>
          <w:lang w:val="kk-KZ"/>
        </w:rPr>
        <w:t>дердің</w:t>
      </w:r>
      <w:r w:rsidRPr="00774C27">
        <w:rPr>
          <w:sz w:val="28"/>
          <w:szCs w:val="28"/>
          <w:lang w:val="kk-KZ"/>
        </w:rPr>
        <w:t xml:space="preserve"> пікірлеріне әсер етіп, Европа ғылымының дамуына да ықпал етті. Қазіргі таңда Махтумкули, Абай, Назым Хикмет, Науаи, Низами, Ғабдолла Тоқай, Шыңғыс Айтматов сияқты ғұламалардың аттары түркі әдебиетінің символына айналды.</w:t>
      </w:r>
    </w:p>
    <w:p w:rsidR="00A43980" w:rsidRPr="00774C27" w:rsidRDefault="00A43980" w:rsidP="00A43980">
      <w:pPr>
        <w:pStyle w:val="a8"/>
        <w:shd w:val="clear" w:color="auto" w:fill="FFFFFF"/>
        <w:spacing w:before="0" w:beforeAutospacing="0" w:after="0" w:afterAutospacing="0"/>
        <w:ind w:firstLine="709"/>
        <w:jc w:val="both"/>
        <w:rPr>
          <w:sz w:val="28"/>
          <w:szCs w:val="28"/>
          <w:lang w:val="kk-KZ"/>
        </w:rPr>
      </w:pPr>
      <w:r w:rsidRPr="00774C27">
        <w:rPr>
          <w:sz w:val="28"/>
          <w:szCs w:val="28"/>
          <w:lang w:val="kk-KZ"/>
        </w:rPr>
        <w:t>Осылай</w:t>
      </w:r>
      <w:r>
        <w:rPr>
          <w:sz w:val="28"/>
          <w:szCs w:val="28"/>
          <w:lang w:val="kk-KZ"/>
        </w:rPr>
        <w:t xml:space="preserve">ша, </w:t>
      </w:r>
      <w:r w:rsidRPr="00774C27">
        <w:rPr>
          <w:sz w:val="28"/>
          <w:szCs w:val="28"/>
          <w:lang w:val="kk-KZ"/>
        </w:rPr>
        <w:t xml:space="preserve"> тарих тұңғиығынан еліміздің мәдени қазыналарын зерделеп, бүгінгі ұрпақтың ол байлықты тануына, сақтап қастерлеуіне, олардың рухани-мәдениет бағытында білімін дамытуға ғұлама ғалымдардың еңбектері – жастардың ұлтжандылық тәрбиесінің асыл арналары болмақ. </w:t>
      </w:r>
      <w:r w:rsidRPr="00774C27">
        <w:rPr>
          <w:bCs/>
          <w:sz w:val="28"/>
          <w:szCs w:val="28"/>
          <w:lang w:val="kk-KZ"/>
        </w:rPr>
        <w:t xml:space="preserve">Қазақстан халқының мәдени коды </w:t>
      </w:r>
      <w:r w:rsidRPr="00774C27">
        <w:rPr>
          <w:sz w:val="28"/>
          <w:szCs w:val="28"/>
          <w:lang w:val="kk-KZ"/>
        </w:rPr>
        <w:t xml:space="preserve">– </w:t>
      </w:r>
      <w:r w:rsidRPr="00774C27">
        <w:rPr>
          <w:bCs/>
          <w:sz w:val="28"/>
          <w:szCs w:val="28"/>
          <w:lang w:val="kk-KZ"/>
        </w:rPr>
        <w:t xml:space="preserve">республикамыздың әр өңірінің мәдениетінің жиынтығы. </w:t>
      </w:r>
      <w:r w:rsidRPr="00774C27">
        <w:rPr>
          <w:sz w:val="28"/>
          <w:szCs w:val="28"/>
          <w:lang w:val="kk-KZ"/>
        </w:rPr>
        <w:t>Әр адамның туып өскен аймағы – дүниедегі</w:t>
      </w:r>
      <w:r>
        <w:rPr>
          <w:sz w:val="28"/>
          <w:szCs w:val="28"/>
          <w:lang w:val="kk-KZ"/>
        </w:rPr>
        <w:t xml:space="preserve"> ең қадірлі мекен</w:t>
      </w:r>
      <w:r w:rsidRPr="00774C27">
        <w:rPr>
          <w:sz w:val="28"/>
          <w:szCs w:val="28"/>
          <w:lang w:val="kk-KZ"/>
        </w:rPr>
        <w:t xml:space="preserve">. Осы киелі жер әрбір </w:t>
      </w:r>
      <w:r>
        <w:rPr>
          <w:sz w:val="28"/>
          <w:szCs w:val="28"/>
          <w:lang w:val="kk-KZ"/>
        </w:rPr>
        <w:t>адамды өткенімен және болашағымен</w:t>
      </w:r>
      <w:r w:rsidR="00F1358A">
        <w:rPr>
          <w:sz w:val="28"/>
          <w:szCs w:val="28"/>
          <w:lang w:val="kk-KZ"/>
        </w:rPr>
        <w:t xml:space="preserve"> байланыстырады [1</w:t>
      </w:r>
      <w:r w:rsidR="00F1358A" w:rsidRPr="008F3515">
        <w:rPr>
          <w:sz w:val="28"/>
          <w:szCs w:val="28"/>
          <w:lang w:val="kk-KZ"/>
        </w:rPr>
        <w:t>02</w:t>
      </w:r>
      <w:r w:rsidRPr="00774C27">
        <w:rPr>
          <w:sz w:val="28"/>
          <w:szCs w:val="28"/>
          <w:lang w:val="kk-KZ"/>
        </w:rPr>
        <w:t>]. Жоғарыда берілген мақалада «Әрбір адам, бойындағы бар жақсы қасиеті үшін туған жеріне қарыздар. Иен далада елегізіп қарап тұратын кішкентай ауылдар үлкен жолға шығарып салатын ұлы қасиетін әлі күнге жоғалта қойған жоқ» делінген [1]. Біз мақалада берілген ойды ақындардың, композиторлардың туған жер туралы жырлаған сөздерімен жалғастырамыз. Мысалы: «Туған жерін сүйе алмаған, сүйе алар ма туған елін» немесе «Туған жер-ай, күнім де сен, дінім де сен, тағдыр сендей сүйесе,</w:t>
      </w:r>
      <w:r w:rsidR="00F1358A">
        <w:rPr>
          <w:sz w:val="28"/>
          <w:szCs w:val="28"/>
          <w:lang w:val="kk-KZ"/>
        </w:rPr>
        <w:t xml:space="preserve"> сүрінбес ем» деп жырланған [1</w:t>
      </w:r>
      <w:r w:rsidR="00F1358A" w:rsidRPr="00F1358A">
        <w:rPr>
          <w:sz w:val="28"/>
          <w:szCs w:val="28"/>
          <w:lang w:val="kk-KZ"/>
        </w:rPr>
        <w:t>03</w:t>
      </w:r>
      <w:r w:rsidRPr="00774C27">
        <w:rPr>
          <w:sz w:val="28"/>
          <w:szCs w:val="28"/>
          <w:lang w:val="kk-KZ"/>
        </w:rPr>
        <w:t>].</w:t>
      </w:r>
    </w:p>
    <w:p w:rsidR="00A43980" w:rsidRPr="00774C27" w:rsidRDefault="00A43980" w:rsidP="00A43980">
      <w:pPr>
        <w:autoSpaceDE w:val="0"/>
        <w:autoSpaceDN w:val="0"/>
        <w:adjustRightInd w:val="0"/>
        <w:spacing w:after="0" w:line="240" w:lineRule="auto"/>
        <w:ind w:firstLine="709"/>
        <w:jc w:val="both"/>
        <w:rPr>
          <w:sz w:val="28"/>
          <w:szCs w:val="28"/>
          <w:lang w:val="kk-KZ"/>
        </w:rPr>
      </w:pPr>
      <w:r w:rsidRPr="00774C27">
        <w:rPr>
          <w:rFonts w:ascii="Times New Roman" w:hAnsi="Times New Roman"/>
          <w:color w:val="231F20"/>
          <w:sz w:val="28"/>
          <w:szCs w:val="28"/>
          <w:lang w:val="kk-KZ"/>
        </w:rPr>
        <w:t xml:space="preserve">Осы тұрғыда елімізде </w:t>
      </w:r>
      <w:r w:rsidRPr="00774C27">
        <w:rPr>
          <w:rFonts w:ascii="Times New Roman" w:hAnsi="Times New Roman"/>
          <w:sz w:val="28"/>
          <w:szCs w:val="28"/>
          <w:lang w:val="kk-KZ"/>
        </w:rPr>
        <w:t>«Мәдени мұра» бағдарламасы жүзеге асуда, бағдарлама елдің мәдени мұрасын зерделеу, қорғау, пайдалану, насихаттау, тарихи-мәдени дәстүрлерді жалғастыру, дамыту және жаңғыртуға байланысты негізгі бағыттарды айқындайды, мәдени мұраны,</w:t>
      </w:r>
      <w:r>
        <w:rPr>
          <w:rFonts w:ascii="Times New Roman" w:hAnsi="Times New Roman"/>
          <w:sz w:val="28"/>
          <w:szCs w:val="28"/>
          <w:lang w:val="kk-KZ"/>
        </w:rPr>
        <w:t xml:space="preserve"> </w:t>
      </w:r>
      <w:r w:rsidRPr="00774C27">
        <w:rPr>
          <w:rFonts w:ascii="Times New Roman" w:hAnsi="Times New Roman"/>
          <w:sz w:val="28"/>
          <w:szCs w:val="28"/>
          <w:lang w:val="kk-KZ"/>
        </w:rPr>
        <w:t>оның ішінде осы заманғы ұлттық мәдениетті, фольклорды, дәстүрлер мен әдет-ғұрыптарды зерделеудің біртұтас жүйесін құру, ұлттық әдебиет пен жазудың сан ғасырлық тәжірибесін қорыту, кеңейтілген және ғылыми еңбектер жазу, сондай-ақ тарих пен мәдениет ескерткіштерін өңдеу, сақтауға және мұражайландыру, мәдени мұра мәселелерінің ғылыми-зерттеу, материалдық-техникалық құрамдас бөліктерін нығайту және дамытумен айналысуға бағыттайды [8].</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Аймақтандыру ұғымын тарихи құбылыс ретінде қарастыру жеке тұлғаның өзі туған елінің тарихи және мәдени құндылығын тұтас қабылдауға, соның нәтижесінде ұрпақтар арасындағы сабақтастықты жалғастыруға, ұлттық құндылықтардың ж</w:t>
      </w:r>
      <w:r w:rsidR="003A6EC8">
        <w:rPr>
          <w:rFonts w:ascii="Times New Roman" w:hAnsi="Times New Roman"/>
          <w:sz w:val="28"/>
          <w:szCs w:val="28"/>
          <w:lang w:val="kk-KZ"/>
        </w:rPr>
        <w:t>асампаздығын қамтамасыз етуге мү</w:t>
      </w:r>
      <w:r w:rsidRPr="00774C27">
        <w:rPr>
          <w:rFonts w:ascii="Times New Roman" w:hAnsi="Times New Roman"/>
          <w:sz w:val="28"/>
          <w:szCs w:val="28"/>
          <w:lang w:val="kk-KZ"/>
        </w:rPr>
        <w:t>мкіншілік береді, себебі тарихи құндылықтарды саналы түрде игеру олардың болашақ ұрпаққа берерін терең ұғыну</w:t>
      </w:r>
      <w:r w:rsidR="003A6EC8">
        <w:rPr>
          <w:rFonts w:ascii="Times New Roman" w:hAnsi="Times New Roman"/>
          <w:sz w:val="28"/>
          <w:szCs w:val="28"/>
          <w:lang w:val="kk-KZ"/>
        </w:rPr>
        <w:t xml:space="preserve"> деп түсінеміз</w:t>
      </w:r>
      <w:r w:rsidRPr="00774C27">
        <w:rPr>
          <w:rFonts w:ascii="Times New Roman" w:hAnsi="Times New Roman"/>
          <w:sz w:val="28"/>
          <w:szCs w:val="28"/>
          <w:lang w:val="kk-KZ"/>
        </w:rPr>
        <w:t>.</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color w:val="000000"/>
          <w:sz w:val="28"/>
          <w:szCs w:val="28"/>
          <w:lang w:val="kk-KZ"/>
        </w:rPr>
        <w:t>Тарихты</w:t>
      </w:r>
      <w:r w:rsidRPr="00774C27">
        <w:rPr>
          <w:rFonts w:ascii="Times New Roman" w:hAnsi="Times New Roman"/>
          <w:color w:val="000000"/>
          <w:sz w:val="28"/>
          <w:szCs w:val="28"/>
          <w:lang w:val="kk-KZ"/>
        </w:rPr>
        <w:t xml:space="preserve"> – өткен тә</w:t>
      </w:r>
      <w:r>
        <w:rPr>
          <w:rFonts w:ascii="Times New Roman" w:hAnsi="Times New Roman"/>
          <w:color w:val="000000"/>
          <w:sz w:val="28"/>
          <w:szCs w:val="28"/>
          <w:lang w:val="kk-KZ"/>
        </w:rPr>
        <w:t>жірибені терең ұғынып, оның мән-</w:t>
      </w:r>
      <w:r w:rsidRPr="00774C27">
        <w:rPr>
          <w:rFonts w:ascii="Times New Roman" w:hAnsi="Times New Roman"/>
          <w:color w:val="000000"/>
          <w:sz w:val="28"/>
          <w:szCs w:val="28"/>
          <w:lang w:val="kk-KZ"/>
        </w:rPr>
        <w:t>мағынасына баға беріп, бүгінгі күннің игілігіне айналдыру деп түсінеміз.  Жалпы адамзат эволюциясын, әсіресе</w:t>
      </w:r>
      <w:r>
        <w:rPr>
          <w:rFonts w:ascii="Times New Roman" w:hAnsi="Times New Roman"/>
          <w:color w:val="000000"/>
          <w:sz w:val="28"/>
          <w:szCs w:val="28"/>
          <w:lang w:val="kk-KZ"/>
        </w:rPr>
        <w:t>,</w:t>
      </w:r>
      <w:r w:rsidRPr="00774C27">
        <w:rPr>
          <w:rFonts w:ascii="Times New Roman" w:hAnsi="Times New Roman"/>
          <w:color w:val="000000"/>
          <w:sz w:val="28"/>
          <w:szCs w:val="28"/>
          <w:lang w:val="kk-KZ"/>
        </w:rPr>
        <w:t xml:space="preserve"> ұлттар мен қоғамдардың  дамуын бүгінгі шындыққа үйлестіре отырып қана, тарихты біліп түсінуге болады, ө</w:t>
      </w:r>
      <w:r w:rsidR="00F1358A">
        <w:rPr>
          <w:rFonts w:ascii="Times New Roman" w:hAnsi="Times New Roman"/>
          <w:color w:val="000000"/>
          <w:sz w:val="28"/>
          <w:szCs w:val="28"/>
          <w:lang w:val="kk-KZ"/>
        </w:rPr>
        <w:t>йткені тарих ұлттың жадында [1</w:t>
      </w:r>
      <w:r w:rsidR="00F1358A" w:rsidRPr="00F1358A">
        <w:rPr>
          <w:rFonts w:ascii="Times New Roman" w:hAnsi="Times New Roman"/>
          <w:color w:val="000000"/>
          <w:sz w:val="28"/>
          <w:szCs w:val="28"/>
          <w:lang w:val="kk-KZ"/>
        </w:rPr>
        <w:t>04</w:t>
      </w:r>
      <w:r w:rsidRPr="00774C27">
        <w:rPr>
          <w:rFonts w:ascii="Times New Roman" w:hAnsi="Times New Roman"/>
          <w:color w:val="000000"/>
          <w:sz w:val="28"/>
          <w:szCs w:val="28"/>
          <w:lang w:val="kk-KZ"/>
        </w:rPr>
        <w:t xml:space="preserve">]. Әрбір халықтың әлемдегі өз орнын және өзінің ерекшеліктерін білуі тарихты саралау арқылы ғана  мүмкін болмақ. Осыған дәлел ретінде біз төмендегі жақын және алыс шетел ғалымдарының тұжырымдарына тоқталғымыз келеді. Атап айтар болсақ, тарихшы З.В. Тоган </w:t>
      </w:r>
      <w:r w:rsidRPr="00774C27">
        <w:rPr>
          <w:rFonts w:ascii="Times New Roman" w:hAnsi="Times New Roman"/>
          <w:sz w:val="28"/>
          <w:szCs w:val="28"/>
          <w:lang w:val="kk-KZ"/>
        </w:rPr>
        <w:t>«</w:t>
      </w:r>
      <w:r w:rsidRPr="00774C27">
        <w:rPr>
          <w:rFonts w:ascii="Times New Roman TUR" w:hAnsi="Times New Roman TUR" w:cs="Times New Roman TUR"/>
          <w:color w:val="000000"/>
          <w:sz w:val="28"/>
          <w:szCs w:val="28"/>
          <w:lang w:val="kk-KZ"/>
        </w:rPr>
        <w:t xml:space="preserve">Тарихтағы адам термині бүкіл </w:t>
      </w:r>
      <w:r w:rsidRPr="00774C27">
        <w:rPr>
          <w:rFonts w:ascii="Times New Roman TUR" w:hAnsi="Times New Roman TUR" w:cs="Times New Roman TUR"/>
          <w:color w:val="000000"/>
          <w:sz w:val="28"/>
          <w:szCs w:val="28"/>
          <w:lang w:val="kk-KZ"/>
        </w:rPr>
        <w:lastRenderedPageBreak/>
        <w:t>қоғамнан, ұлттан, мемлекеттен, тайпадан, отбасынан және басқалардан тұрады, олар</w:t>
      </w:r>
      <w:r>
        <w:rPr>
          <w:rFonts w:ascii="Times New Roman TUR" w:hAnsi="Times New Roman TUR" w:cs="Times New Roman TUR"/>
          <w:color w:val="000000"/>
          <w:sz w:val="28"/>
          <w:szCs w:val="28"/>
          <w:lang w:val="kk-KZ"/>
        </w:rPr>
        <w:t>,</w:t>
      </w:r>
      <w:r w:rsidRPr="00774C27">
        <w:rPr>
          <w:rFonts w:ascii="Times New Roman TUR" w:hAnsi="Times New Roman TUR" w:cs="Times New Roman TUR"/>
          <w:color w:val="000000"/>
          <w:sz w:val="28"/>
          <w:szCs w:val="28"/>
          <w:lang w:val="kk-KZ"/>
        </w:rPr>
        <w:t xml:space="preserve"> негізінен</w:t>
      </w:r>
      <w:r>
        <w:rPr>
          <w:rFonts w:ascii="Times New Roman TUR" w:hAnsi="Times New Roman TUR" w:cs="Times New Roman TUR"/>
          <w:color w:val="000000"/>
          <w:sz w:val="28"/>
          <w:szCs w:val="28"/>
          <w:lang w:val="kk-KZ"/>
        </w:rPr>
        <w:t>,</w:t>
      </w:r>
      <w:r w:rsidRPr="00774C27">
        <w:rPr>
          <w:rFonts w:ascii="Times New Roman TUR" w:hAnsi="Times New Roman TUR" w:cs="Times New Roman TUR"/>
          <w:color w:val="000000"/>
          <w:sz w:val="28"/>
          <w:szCs w:val="28"/>
          <w:lang w:val="kk-KZ"/>
        </w:rPr>
        <w:t xml:space="preserve"> жеке тұлғаға, уақыт пен орынға және олардың арасындағы қарым-қатынасқа негізделген» деп </w:t>
      </w:r>
      <w:r w:rsidRPr="00774C27">
        <w:rPr>
          <w:rFonts w:ascii="Times New Roman" w:hAnsi="Times New Roman"/>
          <w:color w:val="000000"/>
          <w:sz w:val="28"/>
          <w:szCs w:val="28"/>
          <w:lang w:val="kk-KZ"/>
        </w:rPr>
        <w:t>тарихтың жеке адамдарға, ұлттарға және адамзатқа білім мен сананы беруде ерекше рөл атқара</w:t>
      </w:r>
      <w:r w:rsidR="00F1358A">
        <w:rPr>
          <w:rFonts w:ascii="Times New Roman" w:hAnsi="Times New Roman"/>
          <w:color w:val="000000"/>
          <w:sz w:val="28"/>
          <w:szCs w:val="28"/>
          <w:lang w:val="kk-KZ"/>
        </w:rPr>
        <w:t>тындығына тоқталса [</w:t>
      </w:r>
      <w:r w:rsidR="00F1358A" w:rsidRPr="00F1358A">
        <w:rPr>
          <w:rFonts w:ascii="Times New Roman" w:hAnsi="Times New Roman"/>
          <w:color w:val="000000"/>
          <w:sz w:val="28"/>
          <w:szCs w:val="28"/>
          <w:lang w:val="kk-KZ"/>
        </w:rPr>
        <w:t>51</w:t>
      </w:r>
      <w:r w:rsidRPr="00774C27">
        <w:rPr>
          <w:rFonts w:ascii="Times New Roman" w:hAnsi="Times New Roman"/>
          <w:color w:val="000000"/>
          <w:sz w:val="28"/>
          <w:szCs w:val="28"/>
          <w:lang w:val="kk-KZ"/>
        </w:rPr>
        <w:t>, р. 2438-2440</w:t>
      </w:r>
      <w:r w:rsidRPr="00774C27">
        <w:rPr>
          <w:rFonts w:ascii="Times New Roman" w:hAnsi="Times New Roman"/>
          <w:sz w:val="28"/>
          <w:szCs w:val="28"/>
          <w:lang w:val="kk-KZ"/>
        </w:rPr>
        <w:t xml:space="preserve">], </w:t>
      </w:r>
      <w:r w:rsidRPr="00774C27">
        <w:rPr>
          <w:rFonts w:ascii="Times New Roman" w:hAnsi="Times New Roman"/>
          <w:color w:val="000000"/>
          <w:sz w:val="28"/>
          <w:szCs w:val="28"/>
          <w:lang w:val="kk-KZ"/>
        </w:rPr>
        <w:t xml:space="preserve">Р.Д. Коллингвуд «Тарихты жобалау» деп аталатын еңбегінде адам дамуындағы тарихтың орнын атап көрсетіп, «Адам тарихты білумен жетіледі» деп З.В. Тоганның ойын </w:t>
      </w:r>
      <w:r w:rsidR="00F1358A">
        <w:rPr>
          <w:rFonts w:ascii="Times New Roman" w:hAnsi="Times New Roman"/>
          <w:sz w:val="28"/>
          <w:szCs w:val="28"/>
          <w:lang w:val="kk-KZ"/>
        </w:rPr>
        <w:t>жалғастырған [</w:t>
      </w:r>
      <w:r w:rsidR="00F1358A" w:rsidRPr="00F1358A">
        <w:rPr>
          <w:rFonts w:ascii="Times New Roman" w:hAnsi="Times New Roman"/>
          <w:sz w:val="28"/>
          <w:szCs w:val="28"/>
          <w:lang w:val="kk-KZ"/>
        </w:rPr>
        <w:t>52</w:t>
      </w:r>
      <w:r w:rsidRPr="00774C27">
        <w:rPr>
          <w:rFonts w:ascii="Times New Roman" w:hAnsi="Times New Roman"/>
          <w:sz w:val="28"/>
          <w:szCs w:val="28"/>
          <w:lang w:val="kk-KZ"/>
        </w:rPr>
        <w:t xml:space="preserve">, </w:t>
      </w:r>
      <w:r w:rsidRPr="00774C27">
        <w:rPr>
          <w:rFonts w:ascii="Times New Roman" w:hAnsi="Times New Roman"/>
          <w:iCs/>
          <w:sz w:val="28"/>
          <w:szCs w:val="28"/>
          <w:lang w:val="kk-KZ"/>
        </w:rPr>
        <w:t>s</w:t>
      </w:r>
      <w:r w:rsidRPr="00774C27">
        <w:rPr>
          <w:rFonts w:ascii="Times New Roman" w:hAnsi="Times New Roman"/>
          <w:sz w:val="28"/>
          <w:szCs w:val="28"/>
          <w:lang w:val="kk-KZ"/>
        </w:rPr>
        <w:t xml:space="preserve">. 15]. </w:t>
      </w:r>
    </w:p>
    <w:p w:rsidR="00A43980" w:rsidRPr="00774C27" w:rsidRDefault="00A43980" w:rsidP="00A43980">
      <w:pPr>
        <w:spacing w:after="0" w:line="240" w:lineRule="auto"/>
        <w:ind w:firstLine="709"/>
        <w:jc w:val="both"/>
        <w:rPr>
          <w:rFonts w:ascii="Times New Roman" w:eastAsia="Times New Roman" w:hAnsi="Times New Roman"/>
          <w:color w:val="FF0000"/>
          <w:sz w:val="18"/>
          <w:szCs w:val="18"/>
          <w:lang w:val="kk-KZ"/>
        </w:rPr>
      </w:pPr>
      <w:r w:rsidRPr="00774C27">
        <w:rPr>
          <w:rFonts w:ascii="Times New Roman" w:hAnsi="Times New Roman"/>
          <w:sz w:val="28"/>
          <w:szCs w:val="28"/>
          <w:lang w:val="kk-KZ"/>
        </w:rPr>
        <w:t>Зерттеуші Н. Кестүклу тарихты «өткен оқиғаларды себеп-салдарлық байланыспен қарастыратын, олардың орнын, уақыты мен қағидаларын қадағалайтын ғыл</w:t>
      </w:r>
      <w:r w:rsidR="00F1358A">
        <w:rPr>
          <w:rFonts w:ascii="Times New Roman" w:hAnsi="Times New Roman"/>
          <w:sz w:val="28"/>
          <w:szCs w:val="28"/>
          <w:lang w:val="kk-KZ"/>
        </w:rPr>
        <w:t>ым саласы» ретінде анықтайды [</w:t>
      </w:r>
      <w:r w:rsidR="00F1358A" w:rsidRPr="00F1358A">
        <w:rPr>
          <w:rFonts w:ascii="Times New Roman" w:hAnsi="Times New Roman"/>
          <w:sz w:val="28"/>
          <w:szCs w:val="28"/>
          <w:lang w:val="kk-KZ"/>
        </w:rPr>
        <w:t>53</w:t>
      </w:r>
      <w:r w:rsidRPr="00774C27">
        <w:rPr>
          <w:rFonts w:ascii="Times New Roman" w:hAnsi="Times New Roman"/>
          <w:sz w:val="28"/>
          <w:szCs w:val="28"/>
          <w:lang w:val="kk-KZ"/>
        </w:rPr>
        <w:t xml:space="preserve">, </w:t>
      </w:r>
      <w:r w:rsidRPr="00774C27">
        <w:rPr>
          <w:rFonts w:ascii="Times New Roman" w:hAnsi="Times New Roman"/>
          <w:iCs/>
          <w:sz w:val="28"/>
          <w:szCs w:val="28"/>
          <w:lang w:val="kk-KZ"/>
        </w:rPr>
        <w:t>s</w:t>
      </w:r>
      <w:r w:rsidRPr="00774C27">
        <w:rPr>
          <w:rFonts w:ascii="Times New Roman" w:hAnsi="Times New Roman"/>
          <w:sz w:val="28"/>
          <w:szCs w:val="28"/>
          <w:lang w:val="kk-KZ"/>
        </w:rPr>
        <w:t>. 209].</w:t>
      </w:r>
      <w:r w:rsidRPr="00774C27">
        <w:rPr>
          <w:rFonts w:ascii="Times New Roman" w:hAnsi="Times New Roman"/>
          <w:sz w:val="24"/>
          <w:szCs w:val="24"/>
          <w:lang w:val="kk-KZ"/>
        </w:rPr>
        <w:t xml:space="preserve"> </w:t>
      </w:r>
      <w:r w:rsidRPr="00774C27">
        <w:rPr>
          <w:rFonts w:ascii="Times New Roman" w:eastAsia="Times New Roman" w:hAnsi="Times New Roman"/>
          <w:sz w:val="28"/>
          <w:szCs w:val="28"/>
          <w:lang w:val="kk-KZ"/>
        </w:rPr>
        <w:t>Ал тарихшы В.О.  Ключевскийдің пікірінше</w:t>
      </w:r>
      <w:r>
        <w:rPr>
          <w:rFonts w:ascii="Times New Roman" w:eastAsia="Times New Roman" w:hAnsi="Times New Roman"/>
          <w:sz w:val="28"/>
          <w:szCs w:val="28"/>
          <w:lang w:val="kk-KZ"/>
        </w:rPr>
        <w:t>,</w:t>
      </w:r>
      <w:r w:rsidRPr="00774C27">
        <w:rPr>
          <w:rFonts w:ascii="Times New Roman" w:eastAsia="Times New Roman" w:hAnsi="Times New Roman"/>
          <w:sz w:val="28"/>
          <w:szCs w:val="28"/>
          <w:lang w:val="kk-KZ"/>
        </w:rPr>
        <w:t xml:space="preserve"> «тарих» сөзінің екі мағынасын түсіну маңызды</w:t>
      </w:r>
      <w:r>
        <w:rPr>
          <w:rFonts w:ascii="Times New Roman" w:eastAsia="Times New Roman" w:hAnsi="Times New Roman"/>
          <w:sz w:val="28"/>
          <w:szCs w:val="28"/>
          <w:lang w:val="kk-KZ"/>
        </w:rPr>
        <w:t>:</w:t>
      </w:r>
      <w:r w:rsidRPr="00774C27">
        <w:rPr>
          <w:rFonts w:ascii="Times New Roman" w:eastAsia="Times New Roman" w:hAnsi="Times New Roman"/>
          <w:sz w:val="28"/>
          <w:szCs w:val="28"/>
          <w:lang w:val="kk-KZ"/>
        </w:rPr>
        <w:t xml:space="preserve"> біріншісі, </w:t>
      </w:r>
      <w:r w:rsidRPr="00774C27">
        <w:rPr>
          <w:rFonts w:ascii="Times New Roman" w:eastAsia="Courier New" w:hAnsi="Times New Roman"/>
          <w:sz w:val="28"/>
          <w:szCs w:val="28"/>
          <w:lang w:val="kk-KZ"/>
        </w:rPr>
        <w:t>өт</w:t>
      </w:r>
      <w:r>
        <w:rPr>
          <w:rFonts w:ascii="Times New Roman" w:eastAsia="Courier New" w:hAnsi="Times New Roman"/>
          <w:sz w:val="28"/>
          <w:szCs w:val="28"/>
          <w:lang w:val="kk-KZ"/>
        </w:rPr>
        <w:t>кен өмір және онымен байланыст</w:t>
      </w:r>
      <w:r w:rsidRPr="00774C27">
        <w:rPr>
          <w:rFonts w:ascii="Times New Roman" w:eastAsia="Courier New" w:hAnsi="Times New Roman"/>
          <w:sz w:val="28"/>
          <w:szCs w:val="28"/>
          <w:lang w:val="kk-KZ"/>
        </w:rPr>
        <w:t xml:space="preserve">ың барлығы; екіншісі, </w:t>
      </w:r>
      <w:r w:rsidRPr="00774C27">
        <w:rPr>
          <w:rFonts w:ascii="Times New Roman" w:eastAsia="Copperplate Gothic Light" w:hAnsi="Times New Roman"/>
          <w:sz w:val="28"/>
          <w:szCs w:val="28"/>
          <w:lang w:val="kk-KZ"/>
        </w:rPr>
        <w:t>өткенді</w:t>
      </w:r>
      <w:r w:rsidR="00F1358A">
        <w:rPr>
          <w:rFonts w:ascii="Times New Roman" w:eastAsia="Copperplate Gothic Light" w:hAnsi="Times New Roman"/>
          <w:sz w:val="28"/>
          <w:szCs w:val="28"/>
          <w:lang w:val="kk-KZ"/>
        </w:rPr>
        <w:t xml:space="preserve"> зерттейтін ғылым [1</w:t>
      </w:r>
      <w:r w:rsidR="00F1358A" w:rsidRPr="00F1358A">
        <w:rPr>
          <w:rFonts w:ascii="Times New Roman" w:eastAsia="Copperplate Gothic Light" w:hAnsi="Times New Roman"/>
          <w:sz w:val="28"/>
          <w:szCs w:val="28"/>
          <w:lang w:val="kk-KZ"/>
        </w:rPr>
        <w:t>05</w:t>
      </w:r>
      <w:r w:rsidRPr="00774C27">
        <w:rPr>
          <w:rFonts w:ascii="Times New Roman" w:eastAsia="Copperplate Gothic Light" w:hAnsi="Times New Roman"/>
          <w:sz w:val="28"/>
          <w:szCs w:val="28"/>
          <w:lang w:val="kk-KZ"/>
        </w:rPr>
        <w:t>].</w:t>
      </w:r>
      <w:r w:rsidRPr="00774C27">
        <w:rPr>
          <w:rFonts w:ascii="Times New Roman" w:eastAsia="Times New Roman" w:hAnsi="Times New Roman"/>
          <w:color w:val="FF0000"/>
          <w:sz w:val="18"/>
          <w:szCs w:val="1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Жоғар</w:t>
      </w:r>
      <w:r>
        <w:rPr>
          <w:rFonts w:ascii="Times New Roman" w:hAnsi="Times New Roman"/>
          <w:color w:val="000000"/>
          <w:sz w:val="28"/>
          <w:szCs w:val="28"/>
          <w:lang w:val="kk-KZ"/>
        </w:rPr>
        <w:t xml:space="preserve">ыдағы тұжырымдарға сүйенсек, </w:t>
      </w:r>
      <w:r w:rsidRPr="00774C27">
        <w:rPr>
          <w:rFonts w:ascii="Times New Roman" w:hAnsi="Times New Roman"/>
          <w:color w:val="000000"/>
          <w:sz w:val="28"/>
          <w:szCs w:val="28"/>
          <w:lang w:val="kk-KZ"/>
        </w:rPr>
        <w:t>тарих үш фактормен</w:t>
      </w:r>
      <w:r>
        <w:rPr>
          <w:rFonts w:ascii="Times New Roman" w:hAnsi="Times New Roman"/>
          <w:color w:val="000000"/>
          <w:sz w:val="28"/>
          <w:szCs w:val="28"/>
          <w:lang w:val="kk-KZ"/>
        </w:rPr>
        <w:t xml:space="preserve"> байланысты</w:t>
      </w:r>
      <w:r w:rsidR="00962048">
        <w:rPr>
          <w:rFonts w:ascii="Times New Roman" w:hAnsi="Times New Roman"/>
          <w:color w:val="000000"/>
          <w:sz w:val="28"/>
          <w:szCs w:val="28"/>
          <w:lang w:val="kk-KZ"/>
        </w:rPr>
        <w:t>, олар: орын, уақыт және адам. Т</w:t>
      </w:r>
      <w:r w:rsidRPr="00774C27">
        <w:rPr>
          <w:rFonts w:ascii="Times New Roman" w:hAnsi="Times New Roman"/>
          <w:color w:val="000000"/>
          <w:sz w:val="28"/>
          <w:szCs w:val="28"/>
          <w:lang w:val="kk-KZ"/>
        </w:rPr>
        <w:t>арих ғылым ретінде төмендегілерді қамтамасыз етеді:</w:t>
      </w:r>
    </w:p>
    <w:p w:rsidR="00A43980" w:rsidRPr="00774C27" w:rsidRDefault="00A43980" w:rsidP="00A43980">
      <w:pPr>
        <w:pStyle w:val="a3"/>
        <w:numPr>
          <w:ilvl w:val="0"/>
          <w:numId w:val="2"/>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өткен оқиғағ</w:t>
      </w:r>
      <w:r>
        <w:rPr>
          <w:rFonts w:ascii="Times New Roman" w:hAnsi="Times New Roman"/>
          <w:color w:val="000000"/>
          <w:sz w:val="28"/>
          <w:szCs w:val="28"/>
          <w:lang w:val="kk-KZ"/>
        </w:rPr>
        <w:t>а байланысты ақпарат береді</w:t>
      </w:r>
      <w:r w:rsidRPr="00774C27">
        <w:rPr>
          <w:rFonts w:ascii="Times New Roman" w:hAnsi="Times New Roman"/>
          <w:color w:val="000000"/>
          <w:sz w:val="28"/>
          <w:szCs w:val="28"/>
          <w:lang w:val="kk-KZ"/>
        </w:rPr>
        <w:t xml:space="preserve">; </w:t>
      </w:r>
    </w:p>
    <w:p w:rsidR="00A43980" w:rsidRPr="00774C27" w:rsidRDefault="00A43980" w:rsidP="00A43980">
      <w:pPr>
        <w:pStyle w:val="a3"/>
        <w:numPr>
          <w:ilvl w:val="0"/>
          <w:numId w:val="2"/>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өткен оқиғаның  негізіне қатысты идеяны қалыптас</w:t>
      </w:r>
      <w:r>
        <w:rPr>
          <w:rFonts w:ascii="Times New Roman" w:hAnsi="Times New Roman"/>
          <w:color w:val="000000"/>
          <w:sz w:val="28"/>
          <w:szCs w:val="28"/>
          <w:lang w:val="kk-KZ"/>
        </w:rPr>
        <w:t>тырады</w:t>
      </w:r>
      <w:r w:rsidRPr="00774C27">
        <w:rPr>
          <w:rFonts w:ascii="Times New Roman" w:hAnsi="Times New Roman"/>
          <w:color w:val="000000"/>
          <w:sz w:val="28"/>
          <w:szCs w:val="28"/>
          <w:lang w:val="kk-KZ"/>
        </w:rPr>
        <w:t xml:space="preserve">; </w:t>
      </w:r>
    </w:p>
    <w:p w:rsidR="00A43980" w:rsidRPr="00774C27" w:rsidRDefault="00A43980" w:rsidP="00A43980">
      <w:pPr>
        <w:pStyle w:val="a3"/>
        <w:numPr>
          <w:ilvl w:val="0"/>
          <w:numId w:val="2"/>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ұлттың бірегейліг</w:t>
      </w:r>
      <w:r>
        <w:rPr>
          <w:rFonts w:ascii="Times New Roman" w:hAnsi="Times New Roman"/>
          <w:color w:val="000000"/>
          <w:sz w:val="28"/>
          <w:szCs w:val="28"/>
          <w:lang w:val="kk-KZ"/>
        </w:rPr>
        <w:t>і жайында және оның басқа да әр</w:t>
      </w:r>
      <w:r w:rsidRPr="00774C27">
        <w:rPr>
          <w:rFonts w:ascii="Times New Roman" w:hAnsi="Times New Roman"/>
          <w:color w:val="000000"/>
          <w:sz w:val="28"/>
          <w:szCs w:val="28"/>
          <w:lang w:val="kk-KZ"/>
        </w:rPr>
        <w:t>тү</w:t>
      </w:r>
      <w:r>
        <w:rPr>
          <w:rFonts w:ascii="Times New Roman" w:hAnsi="Times New Roman"/>
          <w:color w:val="000000"/>
          <w:sz w:val="28"/>
          <w:szCs w:val="28"/>
          <w:lang w:val="kk-KZ"/>
        </w:rPr>
        <w:t>рлі ерекшеліктерін  ажыратады</w:t>
      </w:r>
      <w:r w:rsidRPr="00774C27">
        <w:rPr>
          <w:rFonts w:ascii="Times New Roman" w:hAnsi="Times New Roman"/>
          <w:color w:val="000000"/>
          <w:sz w:val="28"/>
          <w:szCs w:val="28"/>
          <w:lang w:val="kk-KZ"/>
        </w:rPr>
        <w:t xml:space="preserve">; </w:t>
      </w:r>
    </w:p>
    <w:p w:rsidR="00A43980" w:rsidRPr="00774C27" w:rsidRDefault="00A43980" w:rsidP="00A43980">
      <w:pPr>
        <w:pStyle w:val="a3"/>
        <w:numPr>
          <w:ilvl w:val="0"/>
          <w:numId w:val="2"/>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тарихи оқиғалардың итермелеуші күштерінің е</w:t>
      </w:r>
      <w:r>
        <w:rPr>
          <w:rFonts w:ascii="Times New Roman" w:hAnsi="Times New Roman"/>
          <w:color w:val="000000"/>
          <w:sz w:val="28"/>
          <w:szCs w:val="28"/>
          <w:lang w:val="kk-KZ"/>
        </w:rPr>
        <w:t>рекшеліктерін ұғынуға негіз болады</w:t>
      </w:r>
      <w:r w:rsidRPr="00774C27">
        <w:rPr>
          <w:rFonts w:ascii="Times New Roman" w:hAnsi="Times New Roman"/>
          <w:color w:val="000000"/>
          <w:sz w:val="28"/>
          <w:szCs w:val="28"/>
          <w:lang w:val="kk-KZ"/>
        </w:rPr>
        <w:t xml:space="preserve">; </w:t>
      </w:r>
    </w:p>
    <w:p w:rsidR="00A43980" w:rsidRPr="00774C27" w:rsidRDefault="00A43980" w:rsidP="00A43980">
      <w:pPr>
        <w:pStyle w:val="a3"/>
        <w:numPr>
          <w:ilvl w:val="0"/>
          <w:numId w:val="2"/>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өткен барлық оқиғаларға жан-жақты тарихи</w:t>
      </w:r>
      <w:r>
        <w:rPr>
          <w:rFonts w:ascii="Times New Roman" w:hAnsi="Times New Roman"/>
          <w:color w:val="000000"/>
          <w:sz w:val="28"/>
          <w:szCs w:val="28"/>
          <w:lang w:val="kk-KZ"/>
        </w:rPr>
        <w:t xml:space="preserve"> баға ретіндегі көзқарасты ұсынады</w:t>
      </w:r>
      <w:r w:rsidRPr="00774C27">
        <w:rPr>
          <w:rFonts w:ascii="Times New Roman" w:hAnsi="Times New Roman"/>
          <w:color w:val="000000"/>
          <w:sz w:val="28"/>
          <w:szCs w:val="28"/>
          <w:lang w:val="kk-KZ"/>
        </w:rPr>
        <w:t xml:space="preserve">; </w:t>
      </w:r>
    </w:p>
    <w:p w:rsidR="00A43980" w:rsidRPr="00774C27" w:rsidRDefault="00A43980" w:rsidP="00A43980">
      <w:pPr>
        <w:pStyle w:val="a3"/>
        <w:numPr>
          <w:ilvl w:val="0"/>
          <w:numId w:val="2"/>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kk-KZ"/>
        </w:rPr>
      </w:pPr>
      <w:r w:rsidRPr="00774C27">
        <w:rPr>
          <w:rFonts w:ascii="Times New Roman" w:hAnsi="Times New Roman"/>
          <w:color w:val="000000"/>
          <w:sz w:val="28"/>
          <w:szCs w:val="28"/>
        </w:rPr>
        <w:t xml:space="preserve">тарихи </w:t>
      </w:r>
      <w:r w:rsidRPr="00774C27">
        <w:rPr>
          <w:rFonts w:ascii="Times New Roman" w:hAnsi="Times New Roman"/>
          <w:color w:val="000000"/>
          <w:sz w:val="28"/>
          <w:szCs w:val="28"/>
          <w:lang w:val="kk-KZ"/>
        </w:rPr>
        <w:t>даму</w:t>
      </w:r>
      <w:r w:rsidRPr="00774C27">
        <w:rPr>
          <w:rFonts w:ascii="Times New Roman" w:hAnsi="Times New Roman"/>
          <w:color w:val="000000"/>
          <w:sz w:val="28"/>
          <w:szCs w:val="28"/>
        </w:rPr>
        <w:t xml:space="preserve"> мен </w:t>
      </w:r>
      <w:r w:rsidRPr="00774C27">
        <w:rPr>
          <w:rFonts w:ascii="Times New Roman" w:hAnsi="Times New Roman"/>
          <w:color w:val="000000"/>
          <w:sz w:val="28"/>
          <w:szCs w:val="28"/>
          <w:lang w:val="kk-KZ"/>
        </w:rPr>
        <w:t xml:space="preserve">сабақтастығы </w:t>
      </w:r>
      <w:r w:rsidRPr="00774C27">
        <w:rPr>
          <w:rFonts w:ascii="Times New Roman" w:hAnsi="Times New Roman"/>
          <w:color w:val="000000"/>
          <w:sz w:val="28"/>
          <w:szCs w:val="28"/>
        </w:rPr>
        <w:t xml:space="preserve"> туралы </w:t>
      </w:r>
      <w:r w:rsidRPr="00774C27">
        <w:rPr>
          <w:rFonts w:ascii="Times New Roman" w:hAnsi="Times New Roman"/>
          <w:color w:val="000000"/>
          <w:sz w:val="28"/>
          <w:szCs w:val="28"/>
          <w:lang w:val="kk-KZ"/>
        </w:rPr>
        <w:t>ақпарат</w:t>
      </w:r>
      <w:r w:rsidRPr="00774C27">
        <w:rPr>
          <w:rFonts w:ascii="Times New Roman" w:hAnsi="Times New Roman"/>
          <w:color w:val="000000"/>
          <w:sz w:val="28"/>
          <w:szCs w:val="28"/>
        </w:rPr>
        <w:t xml:space="preserve"> </w:t>
      </w:r>
      <w:r>
        <w:rPr>
          <w:rFonts w:ascii="Times New Roman" w:hAnsi="Times New Roman"/>
          <w:color w:val="000000"/>
          <w:sz w:val="28"/>
          <w:szCs w:val="28"/>
          <w:lang w:val="kk-KZ"/>
        </w:rPr>
        <w:t>береді</w:t>
      </w:r>
      <w:r w:rsidRPr="00774C27">
        <w:rPr>
          <w:rFonts w:ascii="Times New Roman" w:hAnsi="Times New Roman"/>
          <w:color w:val="000000"/>
          <w:sz w:val="28"/>
          <w:szCs w:val="28"/>
        </w:rPr>
        <w:t>.</w:t>
      </w:r>
    </w:p>
    <w:p w:rsidR="00A43980" w:rsidRPr="00774C27" w:rsidRDefault="00A43980" w:rsidP="00A43980">
      <w:pPr>
        <w:pStyle w:val="a3"/>
        <w:autoSpaceDE w:val="0"/>
        <w:autoSpaceDN w:val="0"/>
        <w:adjustRightInd w:val="0"/>
        <w:spacing w:after="0" w:line="240" w:lineRule="auto"/>
        <w:ind w:left="0"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Тарихтың ғылым ретінде қарастыратын мәселелері тарих ғылымының адамзат қоғамының дамуында басты рөл атқаратынын көрсетеді.</w:t>
      </w:r>
    </w:p>
    <w:p w:rsidR="00A43980" w:rsidRPr="00774C27" w:rsidRDefault="00A43980" w:rsidP="00A43980">
      <w:pPr>
        <w:pStyle w:val="a8"/>
        <w:shd w:val="clear" w:color="auto" w:fill="FFFFFF"/>
        <w:spacing w:before="0" w:beforeAutospacing="0" w:after="0" w:afterAutospacing="0"/>
        <w:ind w:firstLine="709"/>
        <w:jc w:val="both"/>
        <w:rPr>
          <w:rFonts w:ascii="Arial" w:hAnsi="Arial" w:cs="Arial"/>
          <w:sz w:val="18"/>
          <w:szCs w:val="18"/>
          <w:lang w:val="kk-KZ"/>
        </w:rPr>
      </w:pPr>
      <w:r>
        <w:rPr>
          <w:color w:val="000000"/>
          <w:sz w:val="28"/>
          <w:szCs w:val="28"/>
          <w:lang w:val="kk-KZ"/>
        </w:rPr>
        <w:t>Тарихи білім – бұл ата-</w:t>
      </w:r>
      <w:r w:rsidRPr="00774C27">
        <w:rPr>
          <w:color w:val="000000"/>
          <w:sz w:val="28"/>
          <w:szCs w:val="28"/>
          <w:lang w:val="kk-KZ"/>
        </w:rPr>
        <w:t>бабаларға, әсіресе</w:t>
      </w:r>
      <w:r>
        <w:rPr>
          <w:color w:val="000000"/>
          <w:sz w:val="28"/>
          <w:szCs w:val="28"/>
          <w:lang w:val="kk-KZ"/>
        </w:rPr>
        <w:t>,</w:t>
      </w:r>
      <w:r w:rsidRPr="00774C27">
        <w:rPr>
          <w:color w:val="000000"/>
          <w:sz w:val="28"/>
          <w:szCs w:val="28"/>
          <w:lang w:val="kk-KZ"/>
        </w:rPr>
        <w:t xml:space="preserve"> туған елінің әл-ауқаты үшін көп жұмыс жасағандарға құрмет. Бұл жас ұрпаққа </w:t>
      </w:r>
      <w:r>
        <w:rPr>
          <w:color w:val="000000"/>
          <w:sz w:val="28"/>
          <w:szCs w:val="28"/>
          <w:lang w:val="kk-KZ"/>
        </w:rPr>
        <w:t>адамдардың батырлық әрекеттерінен</w:t>
      </w:r>
      <w:r w:rsidRPr="00774C27">
        <w:rPr>
          <w:color w:val="000000"/>
          <w:sz w:val="28"/>
          <w:szCs w:val="28"/>
          <w:lang w:val="kk-KZ"/>
        </w:rPr>
        <w:t xml:space="preserve"> үлгі алуға және олардың қателіктерінен сабақ алуға мүмкіндік береді. Осы тұрғыда француз ойшылы Ф.</w:t>
      </w:r>
      <w:r>
        <w:rPr>
          <w:color w:val="000000"/>
          <w:sz w:val="28"/>
          <w:szCs w:val="28"/>
          <w:lang w:val="kk-KZ"/>
        </w:rPr>
        <w:t xml:space="preserve"> </w:t>
      </w:r>
      <w:r w:rsidRPr="00774C27">
        <w:rPr>
          <w:color w:val="000000"/>
          <w:sz w:val="28"/>
          <w:szCs w:val="28"/>
          <w:lang w:val="kk-KZ"/>
        </w:rPr>
        <w:t xml:space="preserve">Вольтер </w:t>
      </w:r>
      <w:r w:rsidRPr="00774C27">
        <w:rPr>
          <w:sz w:val="28"/>
          <w:szCs w:val="28"/>
          <w:lang w:val="kk-KZ"/>
        </w:rPr>
        <w:t>«Өткенді білмейтін адам бүгінді де, болашақты да, өзін де білмейді</w:t>
      </w:r>
      <w:r>
        <w:rPr>
          <w:sz w:val="28"/>
          <w:szCs w:val="28"/>
          <w:lang w:val="kk-KZ"/>
        </w:rPr>
        <w:t>»</w:t>
      </w:r>
      <w:r w:rsidRPr="00774C27">
        <w:rPr>
          <w:rFonts w:ascii="Tahoma" w:hAnsi="Tahoma" w:cs="Tahoma"/>
          <w:color w:val="000000"/>
          <w:sz w:val="12"/>
          <w:szCs w:val="12"/>
          <w:shd w:val="clear" w:color="auto" w:fill="FFFFFF"/>
          <w:lang w:val="kk-KZ"/>
        </w:rPr>
        <w:t xml:space="preserve"> </w:t>
      </w:r>
      <w:r w:rsidRPr="00774C27">
        <w:rPr>
          <w:rFonts w:cs="Times New Roman"/>
          <w:sz w:val="28"/>
          <w:szCs w:val="28"/>
          <w:lang w:val="kk-KZ"/>
        </w:rPr>
        <w:t>–</w:t>
      </w:r>
      <w:r w:rsidR="00F1358A">
        <w:rPr>
          <w:sz w:val="28"/>
          <w:szCs w:val="28"/>
          <w:lang w:val="kk-KZ"/>
        </w:rPr>
        <w:t xml:space="preserve"> десе [1</w:t>
      </w:r>
      <w:r w:rsidR="00F1358A" w:rsidRPr="00F1358A">
        <w:rPr>
          <w:sz w:val="28"/>
          <w:szCs w:val="28"/>
          <w:lang w:val="kk-KZ"/>
        </w:rPr>
        <w:t>06</w:t>
      </w:r>
      <w:r w:rsidRPr="00774C27">
        <w:rPr>
          <w:sz w:val="28"/>
          <w:szCs w:val="28"/>
          <w:lang w:val="kk-KZ"/>
        </w:rPr>
        <w:t>], орыс ғалымы М. Ломоносов «Өзінің өткенін білмейтін халықтың болашағы жоқ» деп француз ойшылының ойын жалғастырып, тарихты білмеудің</w:t>
      </w:r>
      <w:r w:rsidRPr="00774C27">
        <w:rPr>
          <w:rFonts w:ascii="Arial" w:hAnsi="Arial" w:cs="Arial"/>
          <w:sz w:val="23"/>
          <w:szCs w:val="23"/>
          <w:lang w:val="kk-KZ"/>
        </w:rPr>
        <w:t xml:space="preserve">  </w:t>
      </w:r>
      <w:r w:rsidRPr="00774C27">
        <w:rPr>
          <w:sz w:val="28"/>
          <w:szCs w:val="28"/>
          <w:lang w:val="kk-KZ"/>
        </w:rPr>
        <w:t>нәтижесі қан</w:t>
      </w:r>
      <w:r w:rsidR="005057BC">
        <w:rPr>
          <w:sz w:val="28"/>
          <w:szCs w:val="28"/>
          <w:lang w:val="kk-KZ"/>
        </w:rPr>
        <w:t>дай болатынын атап көрсеткен [1</w:t>
      </w:r>
      <w:r w:rsidR="005057BC" w:rsidRPr="005057BC">
        <w:rPr>
          <w:sz w:val="28"/>
          <w:szCs w:val="28"/>
          <w:lang w:val="kk-KZ"/>
        </w:rPr>
        <w:t>07</w:t>
      </w:r>
      <w:r w:rsidRPr="00774C27">
        <w:rPr>
          <w:sz w:val="28"/>
          <w:szCs w:val="28"/>
          <w:lang w:val="kk-KZ"/>
        </w:rPr>
        <w:t>].</w:t>
      </w:r>
      <w:r w:rsidRPr="00774C27">
        <w:rPr>
          <w:rFonts w:ascii="Arial" w:hAnsi="Arial" w:cs="Arial"/>
          <w:sz w:val="23"/>
          <w:szCs w:val="23"/>
          <w:lang w:val="kk-KZ"/>
        </w:rPr>
        <w:t xml:space="preserve">  </w:t>
      </w:r>
    </w:p>
    <w:p w:rsidR="00A43980" w:rsidRPr="00774C27" w:rsidRDefault="00A43980" w:rsidP="00A43980">
      <w:pPr>
        <w:pStyle w:val="a8"/>
        <w:shd w:val="clear" w:color="auto" w:fill="FFFFFF"/>
        <w:spacing w:before="0" w:beforeAutospacing="0" w:after="0" w:afterAutospacing="0"/>
        <w:ind w:firstLine="709"/>
        <w:jc w:val="both"/>
        <w:rPr>
          <w:sz w:val="28"/>
          <w:szCs w:val="28"/>
          <w:lang w:val="kk-KZ"/>
        </w:rPr>
      </w:pPr>
      <w:r>
        <w:rPr>
          <w:color w:val="000000"/>
          <w:sz w:val="28"/>
          <w:szCs w:val="28"/>
          <w:lang w:val="kk-KZ"/>
        </w:rPr>
        <w:t>Ал о</w:t>
      </w:r>
      <w:r w:rsidRPr="00774C27">
        <w:rPr>
          <w:color w:val="000000"/>
          <w:sz w:val="28"/>
          <w:szCs w:val="28"/>
          <w:lang w:val="kk-KZ"/>
        </w:rPr>
        <w:t xml:space="preserve">тандық ғалым А. </w:t>
      </w:r>
      <w:r>
        <w:rPr>
          <w:color w:val="000000"/>
          <w:sz w:val="28"/>
          <w:szCs w:val="28"/>
          <w:lang w:val="kk-KZ"/>
        </w:rPr>
        <w:t>Сейдімбек өзінің «Күңгір-</w:t>
      </w:r>
      <w:r w:rsidRPr="00774C27">
        <w:rPr>
          <w:color w:val="000000"/>
          <w:sz w:val="28"/>
          <w:szCs w:val="28"/>
          <w:lang w:val="kk-KZ"/>
        </w:rPr>
        <w:t>күңгір күмбездер» деп аталатын еңбегінде «</w:t>
      </w:r>
      <w:r w:rsidRPr="00774C27">
        <w:rPr>
          <w:sz w:val="28"/>
          <w:szCs w:val="28"/>
          <w:lang w:val="kk-KZ"/>
        </w:rPr>
        <w:t>Кез келген халықтың алыс заманалардан бe</w:t>
      </w:r>
      <w:r>
        <w:rPr>
          <w:sz w:val="28"/>
          <w:szCs w:val="28"/>
          <w:lang w:val="kk-KZ"/>
        </w:rPr>
        <w:t>pi қалыптаскан өзіндік болмыс-бітімі, салт-</w:t>
      </w:r>
      <w:r w:rsidRPr="00774C27">
        <w:rPr>
          <w:sz w:val="28"/>
          <w:szCs w:val="28"/>
          <w:lang w:val="kk-KZ"/>
        </w:rPr>
        <w:t xml:space="preserve">дәстүрі, материалды және рухани мұралары </w:t>
      </w:r>
      <w:r w:rsidRPr="00774C27">
        <w:rPr>
          <w:rFonts w:cs="Times New Roman"/>
          <w:sz w:val="28"/>
          <w:szCs w:val="28"/>
          <w:lang w:val="kk-KZ"/>
        </w:rPr>
        <w:t>–</w:t>
      </w:r>
      <w:r w:rsidRPr="00774C27">
        <w:rPr>
          <w:sz w:val="28"/>
          <w:szCs w:val="28"/>
          <w:lang w:val="kk-KZ"/>
        </w:rPr>
        <w:t xml:space="preserve"> сол халықтың ғұмыр жолының айнасы. Өткен заманалардан жеткен мұралар бүгiнгi ұрпақ үшiн тек тарихтың қарапайым куәгерi ғана емес, сонымен бiрге казiргi сан тарау мәдениетiмiздің бой көтерген берiк тұғыры да. Адам баласының таным-түсiнiгi толысқан сайын өзiне дейiнгi ұрпақтар жасаған материалдық және рухани мұраларды зерттеп, игеруге деген қажеттiгi арта түспек. Өткенді түсiнбей тұрып болашақты дұр</w:t>
      </w:r>
      <w:r>
        <w:rPr>
          <w:sz w:val="28"/>
          <w:szCs w:val="28"/>
          <w:lang w:val="kk-KZ"/>
        </w:rPr>
        <w:t>ыс болжауға болмайды. Бiздің әрқ</w:t>
      </w:r>
      <w:r w:rsidRPr="00774C27">
        <w:rPr>
          <w:sz w:val="28"/>
          <w:szCs w:val="28"/>
          <w:lang w:val="kk-KZ"/>
        </w:rPr>
        <w:t>айсымыздың кiндiгiмiз тек туған туысқ</w:t>
      </w:r>
      <w:r>
        <w:rPr>
          <w:sz w:val="28"/>
          <w:szCs w:val="28"/>
          <w:lang w:val="kk-KZ"/>
        </w:rPr>
        <w:t>андарымыз бен ғана жалғасып жатқ</w:t>
      </w:r>
      <w:r w:rsidRPr="00774C27">
        <w:rPr>
          <w:sz w:val="28"/>
          <w:szCs w:val="28"/>
          <w:lang w:val="kk-KZ"/>
        </w:rPr>
        <w:t xml:space="preserve">ан жок, солар өмiр сүрген </w:t>
      </w:r>
      <w:r w:rsidRPr="00774C27">
        <w:rPr>
          <w:sz w:val="28"/>
          <w:szCs w:val="28"/>
          <w:lang w:val="kk-KZ"/>
        </w:rPr>
        <w:lastRenderedPageBreak/>
        <w:t>байтақ жермен біте қайнаскан. Адамзат ба</w:t>
      </w:r>
      <w:r>
        <w:rPr>
          <w:sz w:val="28"/>
          <w:szCs w:val="28"/>
          <w:lang w:val="kk-KZ"/>
        </w:rPr>
        <w:t>ласының тарихи әлемінде әр ұрпақ</w:t>
      </w:r>
      <w:r w:rsidRPr="00774C27">
        <w:rPr>
          <w:sz w:val="28"/>
          <w:szCs w:val="28"/>
          <w:lang w:val="kk-KZ"/>
        </w:rPr>
        <w:t>тың тіршілік тынысына айғақ болар белгі атаулының бәрiн белгiлi дәрежеде сол ұрпақтың рухани, мәдени болмысының</w:t>
      </w:r>
      <w:r>
        <w:rPr>
          <w:sz w:val="28"/>
          <w:szCs w:val="28"/>
          <w:lang w:val="kk-KZ"/>
        </w:rPr>
        <w:t xml:space="preserve"> нышандарына балайтынымыз сондық</w:t>
      </w:r>
      <w:r w:rsidRPr="00774C27">
        <w:rPr>
          <w:sz w:val="28"/>
          <w:szCs w:val="28"/>
          <w:lang w:val="kk-KZ"/>
        </w:rPr>
        <w:t>тан» деп шетелдік ғалымдардың ойымен келісіп, қазақ үшін туған жердің киелігін түсіндір</w:t>
      </w:r>
      <w:r>
        <w:rPr>
          <w:sz w:val="28"/>
          <w:szCs w:val="28"/>
          <w:lang w:val="kk-KZ"/>
        </w:rPr>
        <w:t>е</w:t>
      </w:r>
      <w:r w:rsidR="005057BC">
        <w:rPr>
          <w:sz w:val="28"/>
          <w:szCs w:val="28"/>
          <w:lang w:val="kk-KZ"/>
        </w:rPr>
        <w:t>ді [</w:t>
      </w:r>
      <w:r w:rsidR="005057BC" w:rsidRPr="005057BC">
        <w:rPr>
          <w:sz w:val="28"/>
          <w:szCs w:val="28"/>
          <w:lang w:val="kk-KZ"/>
        </w:rPr>
        <w:t>44</w:t>
      </w:r>
      <w:r w:rsidRPr="00774C27">
        <w:rPr>
          <w:sz w:val="28"/>
          <w:szCs w:val="28"/>
          <w:lang w:val="kk-KZ"/>
        </w:rPr>
        <w:t>, б. 23].</w:t>
      </w:r>
      <w:r w:rsidRPr="00774C27">
        <w:rPr>
          <w:sz w:val="18"/>
          <w:szCs w:val="18"/>
          <w:lang w:val="kk-KZ"/>
        </w:rPr>
        <w:t xml:space="preserve"> </w:t>
      </w:r>
      <w:r>
        <w:rPr>
          <w:sz w:val="28"/>
          <w:szCs w:val="28"/>
          <w:lang w:val="kk-KZ"/>
        </w:rPr>
        <w:t>Ғ</w:t>
      </w:r>
      <w:r w:rsidRPr="00774C27">
        <w:rPr>
          <w:sz w:val="28"/>
          <w:szCs w:val="28"/>
          <w:lang w:val="kk-KZ"/>
        </w:rPr>
        <w:t>алым тарихи білімнің әр адамға кешегісі мен бүгінгісін айқ</w:t>
      </w:r>
      <w:r>
        <w:rPr>
          <w:sz w:val="28"/>
          <w:szCs w:val="28"/>
          <w:lang w:val="kk-KZ"/>
        </w:rPr>
        <w:t>ындайтын мұра ретінде көрсетеді.</w:t>
      </w:r>
      <w:r w:rsidRPr="00774C27">
        <w:rPr>
          <w:sz w:val="28"/>
          <w:szCs w:val="28"/>
          <w:lang w:val="kk-KZ"/>
        </w:rPr>
        <w:t xml:space="preserve"> </w:t>
      </w:r>
      <w:r>
        <w:rPr>
          <w:sz w:val="28"/>
          <w:szCs w:val="28"/>
          <w:lang w:val="kk-KZ"/>
        </w:rPr>
        <w:t xml:space="preserve">Бұл </w:t>
      </w:r>
      <w:r w:rsidRPr="00774C27">
        <w:rPr>
          <w:sz w:val="28"/>
          <w:szCs w:val="28"/>
          <w:lang w:val="kk-KZ"/>
        </w:rPr>
        <w:t>бізд</w:t>
      </w:r>
      <w:r>
        <w:rPr>
          <w:sz w:val="28"/>
          <w:szCs w:val="28"/>
          <w:lang w:val="kk-KZ"/>
        </w:rPr>
        <w:t>ің жұмысымыздың басты идеясын айғақтайды.</w:t>
      </w:r>
      <w:r w:rsidRPr="00774C27">
        <w:rPr>
          <w:sz w:val="28"/>
          <w:szCs w:val="28"/>
          <w:lang w:val="kk-KZ"/>
        </w:rPr>
        <w:t xml:space="preserve"> </w:t>
      </w:r>
    </w:p>
    <w:p w:rsidR="00A43980" w:rsidRPr="00774C27" w:rsidRDefault="00A43980" w:rsidP="00A43980">
      <w:pPr>
        <w:pStyle w:val="a8"/>
        <w:shd w:val="clear" w:color="auto" w:fill="FFFFFF"/>
        <w:spacing w:before="0" w:beforeAutospacing="0" w:after="0" w:afterAutospacing="0"/>
        <w:ind w:firstLine="709"/>
        <w:jc w:val="both"/>
        <w:rPr>
          <w:rFonts w:ascii="Arial" w:hAnsi="Arial" w:cs="Arial"/>
          <w:sz w:val="23"/>
          <w:szCs w:val="23"/>
          <w:lang w:val="kk-KZ"/>
        </w:rPr>
      </w:pPr>
      <w:r w:rsidRPr="00774C27">
        <w:rPr>
          <w:color w:val="000000"/>
          <w:sz w:val="28"/>
          <w:szCs w:val="28"/>
          <w:lang w:val="kk-KZ"/>
        </w:rPr>
        <w:t>Ғалым М. Жолдасбеков «</w:t>
      </w:r>
      <w:r w:rsidRPr="00774C27">
        <w:rPr>
          <w:color w:val="000000"/>
          <w:sz w:val="28"/>
          <w:szCs w:val="28"/>
          <w:shd w:val="clear" w:color="auto" w:fill="FFFFFF"/>
          <w:lang w:val="kk-KZ"/>
        </w:rPr>
        <w:t>Елді ояту үшін, тарихты ояту керек</w:t>
      </w:r>
      <w:r w:rsidRPr="00774C27">
        <w:rPr>
          <w:sz w:val="28"/>
          <w:szCs w:val="28"/>
          <w:shd w:val="clear" w:color="auto" w:fill="FFFFFF"/>
          <w:lang w:val="kk-KZ"/>
        </w:rPr>
        <w:t xml:space="preserve">» </w:t>
      </w:r>
      <w:r w:rsidRPr="00774C27">
        <w:rPr>
          <w:sz w:val="28"/>
          <w:szCs w:val="28"/>
          <w:lang w:val="kk-KZ"/>
        </w:rPr>
        <w:t>деп тарихтың адам санасын жаңғыртудағы</w:t>
      </w:r>
      <w:r w:rsidR="005057BC">
        <w:rPr>
          <w:sz w:val="28"/>
          <w:szCs w:val="28"/>
          <w:lang w:val="kk-KZ"/>
        </w:rPr>
        <w:t xml:space="preserve"> ролін ерекше атап көрсеткен [</w:t>
      </w:r>
      <w:r w:rsidR="005057BC" w:rsidRPr="005057BC">
        <w:rPr>
          <w:sz w:val="28"/>
          <w:szCs w:val="28"/>
          <w:lang w:val="kk-KZ"/>
        </w:rPr>
        <w:t>45</w:t>
      </w:r>
      <w:r w:rsidRPr="00774C27">
        <w:rPr>
          <w:sz w:val="28"/>
          <w:szCs w:val="28"/>
          <w:lang w:val="kk-KZ"/>
        </w:rPr>
        <w:t xml:space="preserve">]. </w:t>
      </w:r>
      <w:r w:rsidRPr="00774C27">
        <w:rPr>
          <w:color w:val="000000"/>
          <w:sz w:val="28"/>
          <w:szCs w:val="28"/>
          <w:lang w:val="kk-KZ"/>
        </w:rPr>
        <w:t xml:space="preserve"> </w:t>
      </w:r>
    </w:p>
    <w:p w:rsidR="00A43980" w:rsidRPr="00774C27" w:rsidRDefault="00A43980" w:rsidP="00A43980">
      <w:pPr>
        <w:tabs>
          <w:tab w:val="left" w:pos="360"/>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Сонымен қатар</w:t>
      </w:r>
      <w:r w:rsidRPr="00774C27">
        <w:rPr>
          <w:rFonts w:ascii="Times New Roman" w:hAnsi="Times New Roman"/>
          <w:color w:val="000000"/>
          <w:sz w:val="28"/>
          <w:szCs w:val="28"/>
          <w:lang w:val="kk-KZ"/>
        </w:rPr>
        <w:t xml:space="preserve"> тарихты білу жайында жазушы </w:t>
      </w:r>
      <w:r w:rsidRPr="00774C27">
        <w:rPr>
          <w:rFonts w:ascii="Times New Roman" w:hAnsi="Times New Roman"/>
          <w:sz w:val="28"/>
          <w:szCs w:val="28"/>
          <w:lang w:val="kk-KZ"/>
        </w:rPr>
        <w:t>О. Сүлейменов</w:t>
      </w:r>
      <w:r w:rsidRPr="00774C27">
        <w:rPr>
          <w:rFonts w:ascii="Times New Roman" w:hAnsi="Times New Roman"/>
          <w:color w:val="000000"/>
          <w:sz w:val="28"/>
          <w:szCs w:val="28"/>
          <w:lang w:val="kk-KZ"/>
        </w:rPr>
        <w:t xml:space="preserve"> «Өзіңді-өзің</w:t>
      </w:r>
      <w:r>
        <w:rPr>
          <w:rFonts w:ascii="Times New Roman" w:hAnsi="Times New Roman"/>
          <w:color w:val="000000"/>
          <w:sz w:val="28"/>
          <w:szCs w:val="28"/>
          <w:lang w:val="kk-KZ"/>
        </w:rPr>
        <w:t xml:space="preserve"> тану тәрізді, тарихты танып-</w:t>
      </w:r>
      <w:r w:rsidRPr="00774C27">
        <w:rPr>
          <w:rFonts w:ascii="Times New Roman" w:hAnsi="Times New Roman"/>
          <w:color w:val="000000"/>
          <w:sz w:val="28"/>
          <w:szCs w:val="28"/>
          <w:lang w:val="kk-KZ"/>
        </w:rPr>
        <w:t xml:space="preserve">білу де </w:t>
      </w:r>
      <w:r w:rsidRPr="00774C27">
        <w:rPr>
          <w:sz w:val="28"/>
          <w:szCs w:val="28"/>
          <w:lang w:val="kk-KZ"/>
        </w:rPr>
        <w:t xml:space="preserve">– </w:t>
      </w:r>
      <w:r w:rsidRPr="00774C27">
        <w:rPr>
          <w:rFonts w:ascii="Times New Roman" w:hAnsi="Times New Roman"/>
          <w:color w:val="000000"/>
          <w:sz w:val="28"/>
          <w:szCs w:val="28"/>
          <w:lang w:val="kk-KZ"/>
        </w:rPr>
        <w:t xml:space="preserve"> қазіргі даму үдерісіне аса қажет әрекет. Кейбір тарихи оқиғалардың қаншалықты салдарының ащы болғанын, шығындардың орасан зор болғандығын, оның үстіне зиялы қауымның репрессияға ұшырауы тарихи шындықты тереңірек сезінуге әкеліп, сонымен бірге пр</w:t>
      </w:r>
      <w:r w:rsidR="005057BC">
        <w:rPr>
          <w:rFonts w:ascii="Times New Roman" w:hAnsi="Times New Roman"/>
          <w:color w:val="000000"/>
          <w:sz w:val="28"/>
          <w:szCs w:val="28"/>
          <w:lang w:val="kk-KZ"/>
        </w:rPr>
        <w:t>огреске кең жол ашады» деген [</w:t>
      </w:r>
      <w:r w:rsidR="005057BC" w:rsidRPr="005057BC">
        <w:rPr>
          <w:rFonts w:ascii="Times New Roman" w:hAnsi="Times New Roman"/>
          <w:color w:val="000000"/>
          <w:sz w:val="28"/>
          <w:szCs w:val="28"/>
          <w:lang w:val="kk-KZ"/>
        </w:rPr>
        <w:t>46</w:t>
      </w:r>
      <w:r w:rsidRPr="00774C27">
        <w:rPr>
          <w:rFonts w:ascii="Times New Roman" w:hAnsi="Times New Roman"/>
          <w:color w:val="000000"/>
          <w:sz w:val="28"/>
          <w:szCs w:val="28"/>
          <w:lang w:val="kk-KZ"/>
        </w:rPr>
        <w:t xml:space="preserve">, с. 175-178]. </w:t>
      </w:r>
    </w:p>
    <w:p w:rsidR="00A43980" w:rsidRPr="00774C27" w:rsidRDefault="00A43980" w:rsidP="00A43980">
      <w:pPr>
        <w:autoSpaceDE w:val="0"/>
        <w:autoSpaceDN w:val="0"/>
        <w:adjustRightInd w:val="0"/>
        <w:spacing w:after="0" w:line="240" w:lineRule="auto"/>
        <w:ind w:firstLine="709"/>
        <w:jc w:val="both"/>
        <w:rPr>
          <w:rStyle w:val="tlid-translation"/>
          <w:rFonts w:ascii="Times New Roman" w:hAnsi="Times New Roman"/>
          <w:sz w:val="28"/>
          <w:szCs w:val="28"/>
          <w:lang w:val="kk-KZ"/>
        </w:rPr>
      </w:pPr>
      <w:r>
        <w:rPr>
          <w:rFonts w:ascii="Times New Roman" w:hAnsi="Times New Roman"/>
          <w:color w:val="000000"/>
          <w:sz w:val="28"/>
          <w:szCs w:val="28"/>
          <w:lang w:val="kk-KZ"/>
        </w:rPr>
        <w:t>Тарихшы</w:t>
      </w:r>
      <w:r w:rsidRPr="00774C27">
        <w:rPr>
          <w:rFonts w:ascii="Times New Roman" w:hAnsi="Times New Roman"/>
          <w:color w:val="000000"/>
          <w:sz w:val="28"/>
          <w:szCs w:val="28"/>
          <w:lang w:val="kk-KZ"/>
        </w:rPr>
        <w:t xml:space="preserve"> А. Абдакимов «Тарихты, батырларды және олар жасаған барлық жағымды нәрселерді жоққа шығару ұрпақтар арасындағы байланыстың бұзылуына әкеліп соғады, уақыт байланысын үзеді. Алдыңғы ұрпақтардың еңбектерімен құрылған мұрадан айырылған қоғам мәңгүрт </w:t>
      </w:r>
      <w:r>
        <w:rPr>
          <w:rFonts w:ascii="Times New Roman" w:hAnsi="Times New Roman"/>
          <w:sz w:val="28"/>
          <w:szCs w:val="28"/>
          <w:lang w:val="kk-KZ"/>
        </w:rPr>
        <w:t>жағдайында» деп ата-</w:t>
      </w:r>
      <w:r w:rsidRPr="00774C27">
        <w:rPr>
          <w:rFonts w:ascii="Times New Roman" w:hAnsi="Times New Roman"/>
          <w:sz w:val="28"/>
          <w:szCs w:val="28"/>
          <w:lang w:val="kk-KZ"/>
        </w:rPr>
        <w:t>бабаларымыздың мұрасын сақтауымызды, құрметтеуім</w:t>
      </w:r>
      <w:r w:rsidR="005057BC">
        <w:rPr>
          <w:rFonts w:ascii="Times New Roman" w:hAnsi="Times New Roman"/>
          <w:sz w:val="28"/>
          <w:szCs w:val="28"/>
          <w:lang w:val="kk-KZ"/>
        </w:rPr>
        <w:t>ізді алға тартады [</w:t>
      </w:r>
      <w:r w:rsidR="005057BC" w:rsidRPr="005057BC">
        <w:rPr>
          <w:rFonts w:ascii="Times New Roman" w:hAnsi="Times New Roman"/>
          <w:sz w:val="28"/>
          <w:szCs w:val="28"/>
          <w:lang w:val="kk-KZ"/>
        </w:rPr>
        <w:t>47</w:t>
      </w:r>
      <w:r w:rsidRPr="00774C27">
        <w:rPr>
          <w:rFonts w:ascii="Times New Roman" w:hAnsi="Times New Roman"/>
          <w:sz w:val="28"/>
          <w:szCs w:val="28"/>
          <w:lang w:val="kk-KZ"/>
        </w:rPr>
        <w:t>, с. 137].</w:t>
      </w:r>
      <w:r w:rsidRPr="00774C27">
        <w:rPr>
          <w:rStyle w:val="tlid-translation"/>
          <w:rFonts w:ascii="Times New Roman" w:hAnsi="Times New Roman"/>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А. Тойнби тарихи бағытты алға тартып, оның фактілерге негізделген ақ</w:t>
      </w:r>
      <w:r>
        <w:rPr>
          <w:rStyle w:val="tlid-translation"/>
          <w:rFonts w:ascii="Times New Roman" w:hAnsi="Times New Roman"/>
          <w:sz w:val="28"/>
          <w:szCs w:val="28"/>
          <w:lang w:val="kk-KZ"/>
        </w:rPr>
        <w:t xml:space="preserve">параттардан тұратынын және </w:t>
      </w:r>
      <w:r w:rsidRPr="00774C27">
        <w:rPr>
          <w:rStyle w:val="tlid-translation"/>
          <w:rFonts w:ascii="Times New Roman" w:hAnsi="Times New Roman"/>
          <w:sz w:val="28"/>
          <w:szCs w:val="28"/>
          <w:lang w:val="kk-KZ"/>
        </w:rPr>
        <w:t>адамзаттың дам</w:t>
      </w:r>
      <w:r>
        <w:rPr>
          <w:rStyle w:val="tlid-translation"/>
          <w:rFonts w:ascii="Times New Roman" w:hAnsi="Times New Roman"/>
          <w:sz w:val="28"/>
          <w:szCs w:val="28"/>
          <w:lang w:val="kk-KZ"/>
        </w:rPr>
        <w:t>уы тұрғысынан ғана емес, сондай-</w:t>
      </w:r>
      <w:r w:rsidRPr="00774C27">
        <w:rPr>
          <w:rStyle w:val="tlid-translation"/>
          <w:rFonts w:ascii="Times New Roman" w:hAnsi="Times New Roman"/>
          <w:sz w:val="28"/>
          <w:szCs w:val="28"/>
          <w:lang w:val="kk-KZ"/>
        </w:rPr>
        <w:t>ақ дамудың заңдылықтарын да сипаттау қажет екендігін атап көрсеткен [57, с. 120].</w:t>
      </w:r>
    </w:p>
    <w:p w:rsidR="00A43980" w:rsidRPr="00774C27" w:rsidRDefault="00A43980" w:rsidP="00A43980">
      <w:pPr>
        <w:autoSpaceDE w:val="0"/>
        <w:autoSpaceDN w:val="0"/>
        <w:adjustRightInd w:val="0"/>
        <w:spacing w:after="0" w:line="240" w:lineRule="auto"/>
        <w:ind w:firstLine="709"/>
        <w:jc w:val="both"/>
        <w:rPr>
          <w:rFonts w:ascii="Times New Roman" w:hAnsi="Times New Roman"/>
          <w:bCs/>
          <w:sz w:val="28"/>
          <w:szCs w:val="28"/>
          <w:lang w:val="kk-KZ"/>
        </w:rPr>
      </w:pPr>
      <w:r w:rsidRPr="00774C27">
        <w:rPr>
          <w:rFonts w:ascii="Times New Roman" w:hAnsi="Times New Roman"/>
          <w:bCs/>
          <w:sz w:val="28"/>
          <w:szCs w:val="28"/>
          <w:lang w:val="kk-KZ"/>
        </w:rPr>
        <w:t>Қ. Байсарина тарих ғылымын зерделеуде тарихи сананы қалыптастыруға ерекше мән берген. Ғалым еліміздің өзіндік тарихының болуы, оның әлемдік қауымдастықтағы орнын анықтайтын маңызды фактор болып табылады деп, отандық тарихи зерттеулерге аса көңі</w:t>
      </w:r>
      <w:r>
        <w:rPr>
          <w:rFonts w:ascii="Times New Roman" w:hAnsi="Times New Roman"/>
          <w:bCs/>
          <w:sz w:val="28"/>
          <w:szCs w:val="28"/>
          <w:lang w:val="kk-KZ"/>
        </w:rPr>
        <w:t>л бөлудің маңызы зор деп көрсетеді</w:t>
      </w:r>
      <w:r w:rsidR="005057BC">
        <w:rPr>
          <w:rFonts w:ascii="Times New Roman" w:hAnsi="Times New Roman"/>
          <w:bCs/>
          <w:sz w:val="28"/>
          <w:szCs w:val="28"/>
          <w:lang w:val="kk-KZ"/>
        </w:rPr>
        <w:t xml:space="preserve"> [</w:t>
      </w:r>
      <w:r w:rsidR="005057BC" w:rsidRPr="005057BC">
        <w:rPr>
          <w:rFonts w:ascii="Times New Roman" w:hAnsi="Times New Roman"/>
          <w:bCs/>
          <w:sz w:val="28"/>
          <w:szCs w:val="28"/>
          <w:lang w:val="kk-KZ"/>
        </w:rPr>
        <w:t>108</w:t>
      </w:r>
      <w:r w:rsidRPr="00774C27">
        <w:rPr>
          <w:rFonts w:ascii="Times New Roman" w:hAnsi="Times New Roman"/>
          <w:bCs/>
          <w:sz w:val="28"/>
          <w:szCs w:val="28"/>
          <w:lang w:val="kk-KZ"/>
        </w:rPr>
        <w:t xml:space="preserve">]. </w:t>
      </w:r>
    </w:p>
    <w:p w:rsidR="00A43980" w:rsidRPr="00774C27" w:rsidRDefault="00A43980" w:rsidP="00A43980">
      <w:pPr>
        <w:pStyle w:val="a8"/>
        <w:shd w:val="clear" w:color="auto" w:fill="FFFFFF"/>
        <w:spacing w:before="0" w:beforeAutospacing="0" w:after="0" w:afterAutospacing="0"/>
        <w:ind w:firstLine="709"/>
        <w:jc w:val="both"/>
        <w:rPr>
          <w:rFonts w:ascii="Century Schoolbook" w:hAnsi="Century Schoolbook" w:cs="Century Schoolbook"/>
          <w:color w:val="FF0000"/>
          <w:sz w:val="18"/>
          <w:szCs w:val="18"/>
          <w:lang w:val="kk-KZ"/>
        </w:rPr>
      </w:pPr>
      <w:r w:rsidRPr="00774C27">
        <w:rPr>
          <w:sz w:val="28"/>
          <w:szCs w:val="28"/>
          <w:lang w:val="kk-KZ"/>
        </w:rPr>
        <w:t>Тарих ғылымындағы дамып келе жатқан жаңа бағыттардың бірі</w:t>
      </w:r>
      <w:r w:rsidRPr="00774C27">
        <w:rPr>
          <w:color w:val="000000"/>
          <w:sz w:val="28"/>
          <w:szCs w:val="28"/>
          <w:lang w:val="kk-KZ"/>
        </w:rPr>
        <w:t xml:space="preserve"> </w:t>
      </w:r>
      <w:r w:rsidRPr="00774C27">
        <w:rPr>
          <w:sz w:val="28"/>
          <w:szCs w:val="28"/>
          <w:lang w:val="kk-KZ"/>
        </w:rPr>
        <w:t xml:space="preserve">– </w:t>
      </w:r>
      <w:r w:rsidRPr="00774C27">
        <w:rPr>
          <w:color w:val="000000"/>
          <w:sz w:val="28"/>
          <w:szCs w:val="28"/>
          <w:lang w:val="kk-KZ"/>
        </w:rPr>
        <w:t xml:space="preserve">аймақтың өткен өмірі. Орын алған ірі іс-шараларға шалғайдағы аймақтардың қалай қарайтындықтары, белгілі бір өңірде  не болып жатқандығын, жалпы өңірдің тарихына қатысты мәселелерді тарихшылар аймақтың тарихы әдіснамасы тұрғысынан зерттейді. </w:t>
      </w:r>
      <w:r w:rsidRPr="00774C27">
        <w:rPr>
          <w:rFonts w:ascii="Century Schoolbook" w:hAnsi="Century Schoolbook" w:cs="Century Schoolbook"/>
          <w:sz w:val="28"/>
          <w:szCs w:val="28"/>
          <w:lang w:val="kk-KZ"/>
        </w:rPr>
        <w:t>Б</w:t>
      </w:r>
      <w:r w:rsidRPr="00774C27">
        <w:rPr>
          <w:sz w:val="28"/>
          <w:szCs w:val="28"/>
          <w:lang w:val="kk-KZ"/>
        </w:rPr>
        <w:t xml:space="preserve">ұл жайында </w:t>
      </w:r>
      <w:r w:rsidRPr="00774C27">
        <w:rPr>
          <w:rFonts w:ascii="Times New Roman CYR" w:hAnsi="Times New Roman CYR" w:cs="Times New Roman CYR"/>
          <w:iCs/>
          <w:sz w:val="28"/>
          <w:szCs w:val="28"/>
          <w:lang w:val="kk-KZ"/>
        </w:rPr>
        <w:t>С.И. Маловичко «</w:t>
      </w:r>
      <w:r w:rsidRPr="00774C27">
        <w:rPr>
          <w:rFonts w:ascii="Times New Roman CYR" w:hAnsi="Times New Roman CYR" w:cs="Times New Roman CYR"/>
          <w:sz w:val="28"/>
          <w:szCs w:val="28"/>
          <w:lang w:val="kk-KZ"/>
        </w:rPr>
        <w:t>Новая локальная история в актуальном гуманитарном знании» деп аталатын еңбегінде</w:t>
      </w:r>
      <w:r w:rsidRPr="00774C27">
        <w:rPr>
          <w:rFonts w:ascii="Times New Roman CYR" w:hAnsi="Times New Roman CYR" w:cs="Times New Roman CYR"/>
          <w:sz w:val="18"/>
          <w:szCs w:val="18"/>
          <w:lang w:val="kk-KZ"/>
        </w:rPr>
        <w:t xml:space="preserve"> </w:t>
      </w:r>
      <w:r w:rsidRPr="00774C27">
        <w:rPr>
          <w:rFonts w:ascii="Century Schoolbook" w:hAnsi="Century Schoolbook" w:cs="Century Schoolbook"/>
          <w:sz w:val="32"/>
          <w:szCs w:val="32"/>
          <w:lang w:val="kk-KZ"/>
        </w:rPr>
        <w:t xml:space="preserve"> </w:t>
      </w:r>
      <w:r w:rsidRPr="00774C27">
        <w:rPr>
          <w:sz w:val="28"/>
          <w:szCs w:val="28"/>
          <w:lang w:val="kk-KZ"/>
        </w:rPr>
        <w:t>«Аймақтық тарих мемлекет, ұлт, аймақтық қауымдастық аумақтық-генетикалық заңдылықтар ретінде емес, әлеуметтік-мәдени кеңістіктің, пейзаж бен  сәйкестіктің байланысын анықтайтын факторлар р</w:t>
      </w:r>
      <w:r w:rsidR="005057BC">
        <w:rPr>
          <w:sz w:val="28"/>
          <w:szCs w:val="28"/>
          <w:lang w:val="kk-KZ"/>
        </w:rPr>
        <w:t>етінде қарастырылады» деген [1</w:t>
      </w:r>
      <w:r w:rsidR="005057BC" w:rsidRPr="005057BC">
        <w:rPr>
          <w:sz w:val="28"/>
          <w:szCs w:val="28"/>
          <w:lang w:val="kk-KZ"/>
        </w:rPr>
        <w:t>09</w:t>
      </w:r>
      <w:r w:rsidRPr="00774C27">
        <w:rPr>
          <w:sz w:val="28"/>
          <w:szCs w:val="28"/>
          <w:lang w:val="kk-KZ"/>
        </w:rPr>
        <w:t>].</w:t>
      </w:r>
    </w:p>
    <w:p w:rsidR="00A43980" w:rsidRPr="00774C27" w:rsidRDefault="00456FCB"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Сондай-ақ</w:t>
      </w:r>
      <w:r w:rsidR="00A43980">
        <w:rPr>
          <w:rFonts w:ascii="Times New Roman" w:hAnsi="Times New Roman"/>
          <w:sz w:val="28"/>
          <w:szCs w:val="28"/>
          <w:lang w:val="kk-KZ"/>
        </w:rPr>
        <w:t>,</w:t>
      </w:r>
      <w:r w:rsidR="00A43980" w:rsidRPr="00774C27">
        <w:rPr>
          <w:rFonts w:ascii="Times New Roman" w:hAnsi="Times New Roman"/>
          <w:sz w:val="28"/>
          <w:szCs w:val="28"/>
          <w:lang w:val="kk-KZ"/>
        </w:rPr>
        <w:t xml:space="preserve"> біз</w:t>
      </w:r>
      <w:r w:rsidR="00A43980">
        <w:rPr>
          <w:rFonts w:ascii="Times New Roman" w:hAnsi="Times New Roman"/>
          <w:sz w:val="28"/>
          <w:szCs w:val="28"/>
          <w:lang w:val="kk-KZ"/>
        </w:rPr>
        <w:t>,</w:t>
      </w:r>
      <w:r w:rsidR="00A43980" w:rsidRPr="00774C27">
        <w:rPr>
          <w:rFonts w:ascii="Times New Roman" w:hAnsi="Times New Roman"/>
          <w:sz w:val="28"/>
          <w:szCs w:val="28"/>
          <w:lang w:val="kk-KZ"/>
        </w:rPr>
        <w:t xml:space="preserve"> өз зерттеуімізде қарастырып отырған аймақ мәселесін тарихи тұрғыдан зерттеуде </w:t>
      </w:r>
      <w:r w:rsidR="00962048">
        <w:rPr>
          <w:rFonts w:ascii="Times New Roman" w:hAnsi="Times New Roman"/>
          <w:sz w:val="28"/>
          <w:szCs w:val="28"/>
          <w:lang w:val="kk-KZ"/>
        </w:rPr>
        <w:t>«</w:t>
      </w:r>
      <w:r w:rsidR="00A43980" w:rsidRPr="00774C27">
        <w:rPr>
          <w:rFonts w:ascii="Times New Roman" w:hAnsi="Times New Roman"/>
          <w:sz w:val="28"/>
          <w:szCs w:val="28"/>
          <w:lang w:val="kk-KZ"/>
        </w:rPr>
        <w:t>аймақ</w:t>
      </w:r>
      <w:r w:rsidR="00962048">
        <w:rPr>
          <w:rFonts w:ascii="Times New Roman" w:hAnsi="Times New Roman"/>
          <w:sz w:val="28"/>
          <w:szCs w:val="28"/>
          <w:lang w:val="kk-KZ"/>
        </w:rPr>
        <w:t>»</w:t>
      </w:r>
      <w:r w:rsidR="00A43980" w:rsidRPr="00774C27">
        <w:rPr>
          <w:rFonts w:ascii="Times New Roman" w:hAnsi="Times New Roman"/>
          <w:sz w:val="28"/>
          <w:szCs w:val="28"/>
          <w:lang w:val="kk-KZ"/>
        </w:rPr>
        <w:t xml:space="preserve"> түсінігінің «бұлыңғыр» параметрлері болғандықтан қиындықтар да кездеседі. Бұл туралы </w:t>
      </w:r>
      <w:r w:rsidR="00A43980" w:rsidRPr="00774C27">
        <w:rPr>
          <w:rFonts w:ascii="Times New Roman" w:hAnsi="Times New Roman"/>
          <w:iCs/>
          <w:sz w:val="28"/>
          <w:szCs w:val="28"/>
          <w:lang w:val="kk-KZ"/>
        </w:rPr>
        <w:t>К.Ф. Строев</w:t>
      </w:r>
      <w:r w:rsidR="00A43980" w:rsidRPr="00774C27">
        <w:rPr>
          <w:rFonts w:ascii="Times New Roman" w:hAnsi="Times New Roman"/>
          <w:i/>
          <w:iCs/>
          <w:sz w:val="28"/>
          <w:szCs w:val="28"/>
          <w:lang w:val="kk-KZ"/>
        </w:rPr>
        <w:t xml:space="preserve"> </w:t>
      </w:r>
      <w:r w:rsidR="00A43980" w:rsidRPr="00774C27">
        <w:rPr>
          <w:rFonts w:ascii="Times New Roman" w:hAnsi="Times New Roman"/>
          <w:sz w:val="28"/>
          <w:szCs w:val="28"/>
          <w:lang w:val="kk-KZ"/>
        </w:rPr>
        <w:t>«аймақ туған өлкемен байланысты, оның аумақтық құрылымы кейде сол аймақтың тұрғындары арасында да айта</w:t>
      </w:r>
      <w:r w:rsidR="005057BC">
        <w:rPr>
          <w:rFonts w:ascii="Times New Roman" w:hAnsi="Times New Roman"/>
          <w:sz w:val="28"/>
          <w:szCs w:val="28"/>
          <w:lang w:val="kk-KZ"/>
        </w:rPr>
        <w:t>рлықтай ерекшеленеді» деген [1</w:t>
      </w:r>
      <w:r w:rsidR="005057BC" w:rsidRPr="005057BC">
        <w:rPr>
          <w:rFonts w:ascii="Times New Roman" w:hAnsi="Times New Roman"/>
          <w:sz w:val="28"/>
          <w:szCs w:val="28"/>
          <w:lang w:val="kk-KZ"/>
        </w:rPr>
        <w:t>10</w:t>
      </w:r>
      <w:r w:rsidR="00A43980" w:rsidRPr="00774C27">
        <w:rPr>
          <w:rFonts w:ascii="Times New Roman" w:hAnsi="Times New Roman"/>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lastRenderedPageBreak/>
        <w:t>Аймақтандыру тек тарих пен география тоғысында ғана қалыптаспаған, сонымен қатар археология мен мұражайтану, топонимика мен топография, геральдика мен нумизматика, палеография мен этнография сияқты қосалқы және арнайы тарихи пәндердің деректерін де қамтиды. Аймақтандыру мәселесінің маңызды ерекшелігі оның әуесқой сипаты болып табылады, ол</w:t>
      </w:r>
      <w:r>
        <w:rPr>
          <w:rFonts w:ascii="Times New Roman" w:hAnsi="Times New Roman"/>
          <w:sz w:val="28"/>
          <w:szCs w:val="28"/>
          <w:lang w:val="kk-KZ"/>
        </w:rPr>
        <w:t>,</w:t>
      </w:r>
      <w:r w:rsidRPr="00774C27">
        <w:rPr>
          <w:rFonts w:ascii="Times New Roman" w:hAnsi="Times New Roman"/>
          <w:sz w:val="28"/>
          <w:szCs w:val="28"/>
          <w:lang w:val="kk-KZ"/>
        </w:rPr>
        <w:t xml:space="preserve"> көбінесе</w:t>
      </w:r>
      <w:r>
        <w:rPr>
          <w:rFonts w:ascii="Times New Roman" w:hAnsi="Times New Roman"/>
          <w:sz w:val="28"/>
          <w:szCs w:val="28"/>
          <w:lang w:val="kk-KZ"/>
        </w:rPr>
        <w:t>,</w:t>
      </w:r>
      <w:r w:rsidRPr="00774C27">
        <w:rPr>
          <w:rFonts w:ascii="Times New Roman" w:hAnsi="Times New Roman"/>
          <w:sz w:val="28"/>
          <w:szCs w:val="28"/>
          <w:lang w:val="kk-KZ"/>
        </w:rPr>
        <w:t xml:space="preserve"> ғылымда белгілі бір қарама-қайшылық</w:t>
      </w:r>
      <w:r>
        <w:rPr>
          <w:rFonts w:ascii="Times New Roman" w:hAnsi="Times New Roman"/>
          <w:sz w:val="28"/>
          <w:szCs w:val="28"/>
          <w:lang w:val="kk-KZ"/>
        </w:rPr>
        <w:t>ты қалыптастыратын және</w:t>
      </w:r>
      <w:r w:rsidRPr="00774C27">
        <w:rPr>
          <w:rFonts w:ascii="Times New Roman" w:hAnsi="Times New Roman"/>
          <w:sz w:val="28"/>
          <w:szCs w:val="28"/>
          <w:lang w:val="kk-KZ"/>
        </w:rPr>
        <w:t xml:space="preserve"> кәсіби ғалымдардың қабылдамауын тудыратын еріктілер мен тарих әуесқойларының зерттеулеріне негізделген болып табылады.</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r w:rsidRPr="00774C27">
        <w:rPr>
          <w:rFonts w:ascii="Times New Roman" w:hAnsi="Times New Roman"/>
          <w:sz w:val="28"/>
          <w:szCs w:val="28"/>
          <w:lang w:val="kk-KZ"/>
        </w:rPr>
        <w:t>Әйтсе де, кейбір ғалымдар аймақтық тарихқа байланысты анықтамалар берген. Мысалы, тарихшы А. Роджерс аймақтық тарихты «белгілі бір жергілікті бірліктің қоғам ретінде дамуын олардың тарихи контекстінде және оларға ұқсайтын бірлік</w:t>
      </w:r>
      <w:r>
        <w:rPr>
          <w:rFonts w:ascii="Times New Roman" w:hAnsi="Times New Roman"/>
          <w:sz w:val="28"/>
          <w:szCs w:val="28"/>
          <w:lang w:val="kk-KZ"/>
        </w:rPr>
        <w:t>термен салыстыру арқылы талдан</w:t>
      </w:r>
      <w:r w:rsidRPr="00774C27">
        <w:rPr>
          <w:rFonts w:ascii="Times New Roman" w:hAnsi="Times New Roman"/>
          <w:sz w:val="28"/>
          <w:szCs w:val="28"/>
          <w:lang w:val="kk-KZ"/>
        </w:rPr>
        <w:t>ады және белгілі бір қоғам қайра</w:t>
      </w:r>
      <w:r>
        <w:rPr>
          <w:rFonts w:ascii="Times New Roman" w:hAnsi="Times New Roman"/>
          <w:sz w:val="28"/>
          <w:szCs w:val="28"/>
          <w:lang w:val="kk-KZ"/>
        </w:rPr>
        <w:t>ткері, ауыл тарихы, аймақтағы</w:t>
      </w:r>
      <w:r w:rsidRPr="00774C27">
        <w:rPr>
          <w:rFonts w:ascii="Times New Roman" w:hAnsi="Times New Roman"/>
          <w:sz w:val="28"/>
          <w:szCs w:val="28"/>
          <w:lang w:val="kk-KZ"/>
        </w:rPr>
        <w:t xml:space="preserve"> ауқымды іс шаралар тарихы, белгілі бір уақыт</w:t>
      </w:r>
      <w:r w:rsidRPr="00774C27">
        <w:rPr>
          <w:rFonts w:ascii="Times New Roman" w:hAnsi="Times New Roman"/>
          <w:color w:val="000000"/>
          <w:sz w:val="28"/>
          <w:szCs w:val="28"/>
          <w:lang w:val="kk-KZ"/>
        </w:rPr>
        <w:t xml:space="preserve"> аралығынд</w:t>
      </w:r>
      <w:r w:rsidR="005057BC">
        <w:rPr>
          <w:rFonts w:ascii="Times New Roman" w:hAnsi="Times New Roman"/>
          <w:color w:val="000000"/>
          <w:sz w:val="28"/>
          <w:szCs w:val="28"/>
          <w:lang w:val="kk-KZ"/>
        </w:rPr>
        <w:t>а қарастырылуы мүмкін дейді [1</w:t>
      </w:r>
      <w:r w:rsidR="005057BC" w:rsidRPr="005057BC">
        <w:rPr>
          <w:rFonts w:ascii="Times New Roman" w:hAnsi="Times New Roman"/>
          <w:color w:val="000000"/>
          <w:sz w:val="28"/>
          <w:szCs w:val="28"/>
          <w:lang w:val="kk-KZ"/>
        </w:rPr>
        <w:t>11</w:t>
      </w:r>
      <w:r w:rsidRPr="00774C27">
        <w:rPr>
          <w:rFonts w:ascii="Times New Roman" w:hAnsi="Times New Roman"/>
          <w:color w:val="000000"/>
          <w:sz w:val="28"/>
          <w:szCs w:val="28"/>
          <w:lang w:val="kk-KZ"/>
        </w:rPr>
        <w:t>]. Ғалым У.Г. Хоскинс «Адамдарға жағымды қызығушылық тудыратын және хабард</w:t>
      </w:r>
      <w:r w:rsidR="005057BC">
        <w:rPr>
          <w:rFonts w:ascii="Times New Roman" w:hAnsi="Times New Roman"/>
          <w:color w:val="000000"/>
          <w:sz w:val="28"/>
          <w:szCs w:val="28"/>
          <w:lang w:val="kk-KZ"/>
        </w:rPr>
        <w:t>ар болуға ықпал ететін жол» [1</w:t>
      </w:r>
      <w:r w:rsidR="005057BC" w:rsidRPr="005057BC">
        <w:rPr>
          <w:rFonts w:ascii="Times New Roman" w:hAnsi="Times New Roman"/>
          <w:color w:val="000000"/>
          <w:sz w:val="28"/>
          <w:szCs w:val="28"/>
          <w:lang w:val="kk-KZ"/>
        </w:rPr>
        <w:t>12</w:t>
      </w:r>
      <w:r w:rsidRPr="00774C27">
        <w:rPr>
          <w:rFonts w:ascii="Times New Roman" w:hAnsi="Times New Roman"/>
          <w:color w:val="000000"/>
          <w:sz w:val="28"/>
          <w:szCs w:val="28"/>
          <w:lang w:val="kk-KZ"/>
        </w:rPr>
        <w:t xml:space="preserve">], Х.Л. Калкин </w:t>
      </w:r>
      <w:r w:rsidRPr="00774C27">
        <w:rPr>
          <w:rFonts w:ascii="Times New Roman" w:hAnsi="Times New Roman"/>
          <w:sz w:val="28"/>
          <w:szCs w:val="28"/>
          <w:lang w:val="kk-KZ"/>
        </w:rPr>
        <w:t>«</w:t>
      </w:r>
      <w:r w:rsidRPr="00774C27">
        <w:rPr>
          <w:rFonts w:ascii="Times New Roman" w:hAnsi="Times New Roman"/>
          <w:color w:val="000000"/>
          <w:sz w:val="28"/>
          <w:szCs w:val="28"/>
          <w:lang w:val="kk-KZ"/>
        </w:rPr>
        <w:t xml:space="preserve">Мемлекеттің, ауылдың, провинцияның, қаланың немесе басқа жергілікті аймақтың немесе сол аймақтағы адамдардың тарихы» </w:t>
      </w:r>
      <w:r w:rsidRPr="00774C27">
        <w:rPr>
          <w:sz w:val="28"/>
          <w:szCs w:val="28"/>
          <w:lang w:val="kk-KZ"/>
        </w:rPr>
        <w:t xml:space="preserve">– </w:t>
      </w:r>
      <w:r w:rsidRPr="00774C27">
        <w:rPr>
          <w:rFonts w:ascii="Times New Roman" w:hAnsi="Times New Roman"/>
          <w:color w:val="FF0000"/>
          <w:sz w:val="18"/>
          <w:szCs w:val="18"/>
          <w:lang w:val="kk-KZ"/>
        </w:rPr>
        <w:t xml:space="preserve"> </w:t>
      </w:r>
      <w:r w:rsidR="005057BC">
        <w:rPr>
          <w:rFonts w:ascii="Times New Roman" w:hAnsi="Times New Roman"/>
          <w:color w:val="000000"/>
          <w:sz w:val="28"/>
          <w:szCs w:val="28"/>
          <w:lang w:val="kk-KZ"/>
        </w:rPr>
        <w:t>деп анықтама берген [1</w:t>
      </w:r>
      <w:r w:rsidR="005057BC" w:rsidRPr="005057BC">
        <w:rPr>
          <w:rFonts w:ascii="Times New Roman" w:hAnsi="Times New Roman"/>
          <w:color w:val="000000"/>
          <w:sz w:val="28"/>
          <w:szCs w:val="28"/>
          <w:lang w:val="kk-KZ"/>
        </w:rPr>
        <w:t>13</w:t>
      </w:r>
      <w:r w:rsidRPr="00774C27">
        <w:rPr>
          <w:rFonts w:ascii="Times New Roman" w:hAnsi="Times New Roman"/>
          <w:color w:val="000000"/>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Түрік тарихшылары Е. Данасиоглу аймақтық тарихты «Саяси биліктің назарында адамдар мен кеңіст</w:t>
      </w:r>
      <w:r w:rsidR="005057BC">
        <w:rPr>
          <w:rFonts w:ascii="Times New Roman" w:hAnsi="Times New Roman"/>
          <w:color w:val="000000"/>
          <w:sz w:val="28"/>
          <w:szCs w:val="28"/>
          <w:lang w:val="kk-KZ"/>
        </w:rPr>
        <w:t>ікті біріктіру» [1</w:t>
      </w:r>
      <w:r w:rsidR="005057BC" w:rsidRPr="005057BC">
        <w:rPr>
          <w:rFonts w:ascii="Times New Roman" w:hAnsi="Times New Roman"/>
          <w:color w:val="000000"/>
          <w:sz w:val="28"/>
          <w:szCs w:val="28"/>
          <w:lang w:val="kk-KZ"/>
        </w:rPr>
        <w:t>14</w:t>
      </w:r>
      <w:r w:rsidRPr="00774C27">
        <w:rPr>
          <w:rFonts w:ascii="Times New Roman" w:hAnsi="Times New Roman"/>
          <w:color w:val="000000"/>
          <w:sz w:val="28"/>
          <w:szCs w:val="28"/>
          <w:lang w:val="kk-KZ"/>
        </w:rPr>
        <w:t>], Е. Аслан «Ұлттық байлықтан аймақт</w:t>
      </w:r>
      <w:r w:rsidR="005057BC">
        <w:rPr>
          <w:rFonts w:ascii="Times New Roman" w:hAnsi="Times New Roman"/>
          <w:color w:val="000000"/>
          <w:sz w:val="28"/>
          <w:szCs w:val="28"/>
          <w:lang w:val="kk-KZ"/>
        </w:rPr>
        <w:t>ық байлыққа бағдарлау» десе [1</w:t>
      </w:r>
      <w:r w:rsidR="005057BC" w:rsidRPr="005057BC">
        <w:rPr>
          <w:rFonts w:ascii="Times New Roman" w:hAnsi="Times New Roman"/>
          <w:color w:val="000000"/>
          <w:sz w:val="28"/>
          <w:szCs w:val="28"/>
          <w:lang w:val="kk-KZ"/>
        </w:rPr>
        <w:t>15</w:t>
      </w:r>
      <w:r w:rsidRPr="00774C27">
        <w:rPr>
          <w:rFonts w:ascii="Times New Roman" w:hAnsi="Times New Roman"/>
          <w:color w:val="000000"/>
          <w:sz w:val="28"/>
          <w:szCs w:val="28"/>
          <w:lang w:val="kk-KZ"/>
        </w:rPr>
        <w:t>], берілген анықтамаларға қоса, A. Ильясоглу аймақтық тарихты адамдармен, олардың тәжірибелерімен, тәжірибелердің тарихымен және олардың адамдардың жадында қалай жиналып, ұрпақтан-ұрпаққа</w:t>
      </w:r>
      <w:r w:rsidR="005057BC">
        <w:rPr>
          <w:rFonts w:ascii="Times New Roman" w:hAnsi="Times New Roman"/>
          <w:color w:val="000000"/>
          <w:sz w:val="28"/>
          <w:szCs w:val="28"/>
          <w:lang w:val="kk-KZ"/>
        </w:rPr>
        <w:t xml:space="preserve"> берілуімен байланыстырады [1</w:t>
      </w:r>
      <w:r w:rsidR="005057BC" w:rsidRPr="005057BC">
        <w:rPr>
          <w:rFonts w:ascii="Times New Roman" w:hAnsi="Times New Roman"/>
          <w:color w:val="000000"/>
          <w:sz w:val="28"/>
          <w:szCs w:val="28"/>
          <w:lang w:val="kk-KZ"/>
        </w:rPr>
        <w:t>16</w:t>
      </w:r>
      <w:r w:rsidRPr="00774C27">
        <w:rPr>
          <w:rFonts w:ascii="Times New Roman" w:hAnsi="Times New Roman"/>
          <w:color w:val="000000"/>
          <w:sz w:val="28"/>
          <w:szCs w:val="28"/>
          <w:lang w:val="kk-KZ"/>
        </w:rPr>
        <w:t>].</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Ғалым З. Дүкенбаева ұлт тарихын білу халықтың ұлттық</w:t>
      </w:r>
      <w:r w:rsidRPr="00774C27">
        <w:rPr>
          <w:rFonts w:ascii="Times New Roman" w:hAnsi="Times New Roman"/>
          <w:sz w:val="28"/>
          <w:szCs w:val="28"/>
          <w:lang w:val="kk-KZ"/>
        </w:rPr>
        <w:br/>
        <w:t>санасын қалыптастыру, мемлекеттік идеологияны насихаттау, жас ұрпақты</w:t>
      </w:r>
      <w:r w:rsidRPr="00774C27">
        <w:rPr>
          <w:rFonts w:ascii="Times New Roman" w:hAnsi="Times New Roman"/>
          <w:sz w:val="28"/>
          <w:szCs w:val="28"/>
          <w:lang w:val="kk-KZ"/>
        </w:rPr>
        <w:br/>
        <w:t>патриотизм рухында тəрбиелеу қызметін атқарған, «Тарих ғылымы – барлық</w:t>
      </w:r>
      <w:r w:rsidRPr="00774C27">
        <w:rPr>
          <w:rFonts w:ascii="Times New Roman" w:hAnsi="Times New Roman"/>
          <w:sz w:val="28"/>
          <w:szCs w:val="28"/>
          <w:lang w:val="kk-KZ"/>
        </w:rPr>
        <w:br/>
        <w:t>ғылымдардың атасы» десек, арт</w:t>
      </w:r>
      <w:r w:rsidR="005057BC">
        <w:rPr>
          <w:rFonts w:ascii="Times New Roman" w:hAnsi="Times New Roman"/>
          <w:sz w:val="28"/>
          <w:szCs w:val="28"/>
          <w:lang w:val="kk-KZ"/>
        </w:rPr>
        <w:t>ық айтпаған болармыз, деген [1</w:t>
      </w:r>
      <w:r w:rsidR="005057BC" w:rsidRPr="00672E5F">
        <w:rPr>
          <w:rFonts w:ascii="Times New Roman" w:hAnsi="Times New Roman"/>
          <w:sz w:val="28"/>
          <w:szCs w:val="28"/>
          <w:lang w:val="kk-KZ"/>
        </w:rPr>
        <w:t>17</w:t>
      </w:r>
      <w:r w:rsidRPr="00774C27">
        <w:rPr>
          <w:rFonts w:ascii="Times New Roman" w:hAnsi="Times New Roman"/>
          <w:sz w:val="28"/>
          <w:szCs w:val="28"/>
          <w:lang w:val="kk-KZ"/>
        </w:rPr>
        <w:t>].</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FF0000"/>
          <w:sz w:val="18"/>
          <w:szCs w:val="18"/>
          <w:lang w:val="kk-KZ"/>
        </w:rPr>
      </w:pPr>
      <w:r w:rsidRPr="00774C27">
        <w:rPr>
          <w:rStyle w:val="markedcontent"/>
          <w:rFonts w:ascii="Times New Roman" w:hAnsi="Times New Roman"/>
          <w:sz w:val="28"/>
          <w:szCs w:val="28"/>
          <w:lang w:val="kk-KZ"/>
        </w:rPr>
        <w:t>Т.Т.</w:t>
      </w:r>
      <w:r>
        <w:rPr>
          <w:rStyle w:val="markedcontent"/>
          <w:rFonts w:ascii="Times New Roman" w:hAnsi="Times New Roman"/>
          <w:sz w:val="28"/>
          <w:szCs w:val="28"/>
          <w:lang w:val="kk-KZ"/>
        </w:rPr>
        <w:t xml:space="preserve"> </w:t>
      </w:r>
      <w:r w:rsidRPr="00774C27">
        <w:rPr>
          <w:rStyle w:val="markedcontent"/>
          <w:rFonts w:ascii="Times New Roman" w:hAnsi="Times New Roman"/>
          <w:sz w:val="28"/>
          <w:szCs w:val="28"/>
          <w:lang w:val="kk-KZ"/>
        </w:rPr>
        <w:t>Мусабаев,</w:t>
      </w:r>
      <w:r w:rsidRPr="00C37873">
        <w:rPr>
          <w:rStyle w:val="markedcontent"/>
          <w:rFonts w:ascii="Times New Roman" w:hAnsi="Times New Roman"/>
          <w:sz w:val="28"/>
          <w:szCs w:val="28"/>
          <w:lang w:val="kk-KZ"/>
        </w:rPr>
        <w:t xml:space="preserve"> </w:t>
      </w:r>
      <w:r w:rsidRPr="00774C27">
        <w:rPr>
          <w:rStyle w:val="markedcontent"/>
          <w:rFonts w:ascii="Times New Roman" w:hAnsi="Times New Roman"/>
          <w:sz w:val="28"/>
          <w:szCs w:val="28"/>
          <w:lang w:val="kk-KZ"/>
        </w:rPr>
        <w:t>К.К. Иманжанова еліміздің әрбір аймағында адамдар емдеріне шипа іздейтін, арман, тілектері орындалады деп есептейтін, белгілі бір құдіреті бар ерекше киелі орындар бар, олардың әрқайсысының өзіндік тарихы бар, оларды сақтау, жастарға жеткізудің мән</w:t>
      </w:r>
      <w:r w:rsidR="00672E5F">
        <w:rPr>
          <w:rStyle w:val="markedcontent"/>
          <w:rFonts w:ascii="Times New Roman" w:hAnsi="Times New Roman"/>
          <w:sz w:val="28"/>
          <w:szCs w:val="28"/>
          <w:lang w:val="kk-KZ"/>
        </w:rPr>
        <w:t>і ерекше деп атап көрсеткен [1</w:t>
      </w:r>
      <w:r w:rsidR="00672E5F" w:rsidRPr="00672E5F">
        <w:rPr>
          <w:rStyle w:val="markedcontent"/>
          <w:rFonts w:ascii="Times New Roman" w:hAnsi="Times New Roman"/>
          <w:sz w:val="28"/>
          <w:szCs w:val="28"/>
          <w:lang w:val="kk-KZ"/>
        </w:rPr>
        <w:t>18</w:t>
      </w:r>
      <w:r w:rsidRPr="00774C27">
        <w:rPr>
          <w:rStyle w:val="markedcontent"/>
          <w:rFonts w:ascii="Times New Roman" w:hAnsi="Times New Roman"/>
          <w:sz w:val="28"/>
          <w:szCs w:val="28"/>
          <w:lang w:val="kk-KZ"/>
        </w:rPr>
        <w:t>].</w:t>
      </w:r>
      <w:r w:rsidRPr="00774C27">
        <w:rPr>
          <w:rFonts w:ascii="Times New Roman" w:hAnsi="Times New Roman"/>
          <w:color w:val="000000"/>
          <w:sz w:val="28"/>
          <w:szCs w:val="28"/>
          <w:lang w:val="kk-KZ"/>
        </w:rPr>
        <w:t xml:space="preserve"> </w:t>
      </w:r>
    </w:p>
    <w:p w:rsidR="00A43980" w:rsidRPr="00774C27" w:rsidRDefault="00A43980" w:rsidP="00A43980">
      <w:pPr>
        <w:spacing w:after="0" w:line="240" w:lineRule="auto"/>
        <w:ind w:firstLine="709"/>
        <w:jc w:val="both"/>
        <w:rPr>
          <w:rFonts w:ascii="Times New Roman" w:eastAsia="Times New Roman" w:hAnsi="Times New Roman"/>
          <w:sz w:val="18"/>
          <w:szCs w:val="18"/>
          <w:lang w:val="kk-KZ"/>
        </w:rPr>
      </w:pPr>
      <w:r w:rsidRPr="00774C27">
        <w:rPr>
          <w:rFonts w:ascii="Times New Roman" w:hAnsi="Times New Roman"/>
          <w:color w:val="000000"/>
          <w:sz w:val="28"/>
          <w:szCs w:val="28"/>
          <w:lang w:val="kk-KZ"/>
        </w:rPr>
        <w:t xml:space="preserve">Біздің елімізде аймақтардың тарихын зерттеу жайында аймақтанушы  </w:t>
      </w:r>
      <w:r w:rsidRPr="00774C27">
        <w:rPr>
          <w:rFonts w:ascii="Times New Roman" w:eastAsia="Times New Roman" w:hAnsi="Times New Roman"/>
          <w:sz w:val="28"/>
          <w:szCs w:val="28"/>
          <w:lang w:val="kk-KZ"/>
        </w:rPr>
        <w:t xml:space="preserve">С.Ш. Ахметова «Историческое краеведение в Казахстане» деп аталатын еңбегінде Қазақстанда өлкетанудың қалыптасуы мен дамуындағы үш кезеңді бөліп көрсетеді: біріншісі </w:t>
      </w:r>
      <w:r w:rsidRPr="00774C27">
        <w:rPr>
          <w:rFonts w:ascii="Times New Roman" w:hAnsi="Times New Roman"/>
          <w:sz w:val="28"/>
          <w:szCs w:val="28"/>
          <w:lang w:val="kk-KZ"/>
        </w:rPr>
        <w:t>–</w:t>
      </w:r>
      <w:r w:rsidRPr="00774C27">
        <w:rPr>
          <w:rFonts w:ascii="Times New Roman" w:eastAsia="Times New Roman" w:hAnsi="Times New Roman"/>
          <w:sz w:val="28"/>
          <w:szCs w:val="28"/>
          <w:lang w:val="kk-KZ"/>
        </w:rPr>
        <w:t xml:space="preserve"> революцияға дейінгі кезең, ол кезде Ресей империясының құрамына кірген Қазақстан аумағында алғашқы өлкетану үйірмелері, қоғамдар мен мұражайлар пайда болды, олар халықтардың тарихы, мәдениеті мен тұрмысы туралы жергілікті материалдарды жинауда, сипаттауда және зерделеуде белгілі бір жетістіктерге қол жеткізді; екіншісі </w:t>
      </w:r>
      <w:r w:rsidRPr="00774C27">
        <w:rPr>
          <w:rFonts w:ascii="Times New Roman" w:eastAsia="Times New Roman" w:hAnsi="Times New Roman" w:cs="Times New Roman"/>
          <w:sz w:val="28"/>
          <w:szCs w:val="28"/>
          <w:lang w:val="kk-KZ"/>
        </w:rPr>
        <w:t>–</w:t>
      </w:r>
      <w:r w:rsidRPr="00774C27">
        <w:rPr>
          <w:rFonts w:ascii="Times New Roman" w:eastAsia="Times New Roman" w:hAnsi="Times New Roman"/>
          <w:sz w:val="28"/>
          <w:szCs w:val="28"/>
          <w:lang w:val="kk-KZ"/>
        </w:rPr>
        <w:t xml:space="preserve"> 1917 жылғы қазаннан бастап 1920 жылдардың ортасына дейін кеңестік өлкетанудың пайда болуы мен қалыптасу кезеңі, үшінші кезең </w:t>
      </w:r>
      <w:r w:rsidRPr="00774C27">
        <w:rPr>
          <w:rFonts w:ascii="Times New Roman" w:hAnsi="Times New Roman"/>
          <w:sz w:val="28"/>
          <w:szCs w:val="28"/>
          <w:lang w:val="kk-KZ"/>
        </w:rPr>
        <w:t>–</w:t>
      </w:r>
      <w:r w:rsidRPr="00774C27">
        <w:rPr>
          <w:rFonts w:ascii="Times New Roman" w:eastAsia="Times New Roman" w:hAnsi="Times New Roman"/>
          <w:sz w:val="28"/>
          <w:szCs w:val="28"/>
          <w:lang w:val="kk-KZ"/>
        </w:rPr>
        <w:t xml:space="preserve"> жаппай өлкетану қозғалысының гүлдену кезеңі, ХХ ғасырдың 20-жылдарының ортасынан бастап 30-жылдарының ортасына дейін, кеңестік тарихи өлкетанудың негіздері ба</w:t>
      </w:r>
      <w:r w:rsidR="00672E5F">
        <w:rPr>
          <w:rFonts w:ascii="Times New Roman" w:eastAsia="Times New Roman" w:hAnsi="Times New Roman"/>
          <w:sz w:val="28"/>
          <w:szCs w:val="28"/>
          <w:lang w:val="kk-KZ"/>
        </w:rPr>
        <w:t>рлық республикаларда қаланды [</w:t>
      </w:r>
      <w:r w:rsidR="00672E5F" w:rsidRPr="00672E5F">
        <w:rPr>
          <w:rFonts w:ascii="Times New Roman" w:eastAsia="Times New Roman" w:hAnsi="Times New Roman"/>
          <w:sz w:val="28"/>
          <w:szCs w:val="28"/>
          <w:lang w:val="kk-KZ"/>
        </w:rPr>
        <w:t>49</w:t>
      </w:r>
      <w:r w:rsidRPr="00774C27">
        <w:rPr>
          <w:rFonts w:ascii="Times New Roman" w:eastAsia="Times New Roman" w:hAnsi="Times New Roman"/>
          <w:sz w:val="28"/>
          <w:szCs w:val="28"/>
          <w:lang w:val="kk-KZ"/>
        </w:rPr>
        <w:t>, с. 53].</w:t>
      </w:r>
      <w:r w:rsidRPr="00774C27">
        <w:rPr>
          <w:rFonts w:ascii="Times New Roman" w:eastAsia="Times New Roman" w:hAnsi="Times New Roman"/>
          <w:sz w:val="18"/>
          <w:szCs w:val="18"/>
          <w:lang w:val="kk-KZ"/>
        </w:rPr>
        <w:t xml:space="preserve">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eastAsia="Times New Roman" w:hAnsi="Times New Roman"/>
          <w:sz w:val="28"/>
          <w:szCs w:val="28"/>
          <w:lang w:val="kk-KZ"/>
        </w:rPr>
        <w:lastRenderedPageBreak/>
        <w:t xml:space="preserve">Қазіргі тарихшылар тарихи өлкетану тақырыбын жаңартуға байланысты осы кезеңді толықтыруды ұсынады. Бұл туралы </w:t>
      </w:r>
      <w:r w:rsidRPr="00774C27">
        <w:rPr>
          <w:rFonts w:ascii="Times New Roman" w:hAnsi="Times New Roman"/>
          <w:sz w:val="28"/>
          <w:szCs w:val="28"/>
          <w:lang w:val="kk-KZ"/>
        </w:rPr>
        <w:t>«Из истории становления и развития отечественного краеведения» деген мақалада ғалым Л</w:t>
      </w:r>
      <w:r w:rsidR="00672E5F">
        <w:rPr>
          <w:rFonts w:ascii="Times New Roman" w:hAnsi="Times New Roman"/>
          <w:sz w:val="28"/>
          <w:szCs w:val="28"/>
          <w:lang w:val="kk-KZ"/>
        </w:rPr>
        <w:t>.К. Шотбакова және басқалары [</w:t>
      </w:r>
      <w:r w:rsidR="00672E5F" w:rsidRPr="00672E5F">
        <w:rPr>
          <w:rFonts w:ascii="Times New Roman" w:hAnsi="Times New Roman"/>
          <w:sz w:val="28"/>
          <w:szCs w:val="28"/>
          <w:lang w:val="kk-KZ"/>
        </w:rPr>
        <w:t>50</w:t>
      </w:r>
      <w:r w:rsidRPr="00774C27">
        <w:rPr>
          <w:rFonts w:ascii="Times New Roman" w:hAnsi="Times New Roman"/>
          <w:sz w:val="28"/>
          <w:szCs w:val="28"/>
          <w:lang w:val="kk-KZ"/>
        </w:rPr>
        <w:t xml:space="preserve">, с. 45-50] </w:t>
      </w:r>
      <w:r w:rsidRPr="00774C27">
        <w:rPr>
          <w:rFonts w:ascii="Times New Roman" w:hAnsi="Times New Roman"/>
          <w:sz w:val="20"/>
          <w:szCs w:val="20"/>
          <w:lang w:val="kk-KZ"/>
        </w:rPr>
        <w:t>«</w:t>
      </w:r>
      <w:r w:rsidRPr="00774C27">
        <w:rPr>
          <w:rFonts w:ascii="Times New Roman" w:hAnsi="Times New Roman"/>
          <w:sz w:val="28"/>
          <w:szCs w:val="28"/>
          <w:lang w:val="kk-KZ"/>
        </w:rPr>
        <w:t>Бүгінгі таңда</w:t>
      </w:r>
      <w:r>
        <w:rPr>
          <w:rFonts w:ascii="Times New Roman" w:hAnsi="Times New Roman"/>
          <w:sz w:val="28"/>
          <w:szCs w:val="28"/>
          <w:lang w:val="kk-KZ"/>
        </w:rPr>
        <w:t>,</w:t>
      </w:r>
      <w:r w:rsidRPr="00774C27">
        <w:rPr>
          <w:rFonts w:ascii="Times New Roman" w:hAnsi="Times New Roman"/>
          <w:sz w:val="28"/>
          <w:szCs w:val="28"/>
          <w:lang w:val="kk-KZ"/>
        </w:rPr>
        <w:t xml:space="preserve"> біз</w:t>
      </w:r>
      <w:r>
        <w:rPr>
          <w:rFonts w:ascii="Times New Roman" w:hAnsi="Times New Roman"/>
          <w:sz w:val="28"/>
          <w:szCs w:val="28"/>
          <w:lang w:val="kk-KZ"/>
        </w:rPr>
        <w:t>,</w:t>
      </w:r>
      <w:r w:rsidRPr="00774C27">
        <w:rPr>
          <w:rFonts w:ascii="Times New Roman" w:hAnsi="Times New Roman"/>
          <w:sz w:val="28"/>
          <w:szCs w:val="28"/>
          <w:lang w:val="kk-KZ"/>
        </w:rPr>
        <w:t xml:space="preserve"> отандық өлкетанудың қалыптасуы мен даму тарихының осы хронологиясын 1940-1980 жж. қамтитын төртінші кезеңмен толықтыра аламыз, оған барлық мәдени мекемелердің, соның ішінде өлкетану қызметінің идеологизациясы, өлкетану қозғалысының жаппай ғылыми-мәдени қозғалысқа айналуы, оған мұрағат, мұражай мекемелерін және т.б. тарту тән болды. Бесінші кезең біздің Республикамыздың тәуелсіз өмір сүру жылдарының басынан қазіргі заманды қамтиды» деп аймақтардың тарихының дамуының тағы екі кезеңін қосқан.</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Тәуелсіздік алғаннан кейінгі соңғы жылдары аймақтандыру мәселесі</w:t>
      </w:r>
      <w:r>
        <w:rPr>
          <w:rFonts w:ascii="Times New Roman" w:hAnsi="Times New Roman"/>
          <w:sz w:val="28"/>
          <w:szCs w:val="28"/>
          <w:lang w:val="kk-KZ"/>
        </w:rPr>
        <w:t>н тарихи, педагогикалық саяси-</w:t>
      </w:r>
      <w:r w:rsidRPr="00774C27">
        <w:rPr>
          <w:rFonts w:ascii="Times New Roman" w:hAnsi="Times New Roman"/>
          <w:sz w:val="28"/>
          <w:szCs w:val="28"/>
          <w:lang w:val="kk-KZ"/>
        </w:rPr>
        <w:t>экономикалық құбылыс ретінде</w:t>
      </w:r>
      <w:r>
        <w:rPr>
          <w:rFonts w:ascii="Times New Roman" w:hAnsi="Times New Roman"/>
          <w:sz w:val="28"/>
          <w:szCs w:val="28"/>
          <w:lang w:val="kk-KZ"/>
        </w:rPr>
        <w:t xml:space="preserve"> саяси даму үдерісі етек алып, о</w:t>
      </w:r>
      <w:r w:rsidRPr="00774C27">
        <w:rPr>
          <w:rFonts w:ascii="Times New Roman" w:hAnsi="Times New Roman"/>
          <w:sz w:val="28"/>
          <w:szCs w:val="28"/>
          <w:lang w:val="kk-KZ"/>
        </w:rPr>
        <w:t xml:space="preserve">тандық саясаттағы аймақтық тарихты игеру барысында бағдарламалар қабылданып, бірқатар ғылыми жұмыстар, оның ішінде кандидаттық және докторлық диссертациялар қорғалды. Отанға деген сүйіспеншілікті, ұлттық мәдениетті, тілді, тарихты жандандыруды тәрбиелеу басым міндеттер ретінде шешілді.  </w:t>
      </w:r>
    </w:p>
    <w:p w:rsidR="00A43980" w:rsidRPr="00774C27" w:rsidRDefault="00A43980" w:rsidP="00A43980">
      <w:pPr>
        <w:spacing w:after="0" w:line="240" w:lineRule="auto"/>
        <w:ind w:firstLine="709"/>
        <w:jc w:val="both"/>
        <w:rPr>
          <w:rFonts w:ascii="Times New Roman" w:eastAsia="Times New Roman" w:hAnsi="Times New Roman"/>
          <w:color w:val="FF0000"/>
          <w:sz w:val="28"/>
          <w:szCs w:val="28"/>
          <w:lang w:val="kk-KZ"/>
        </w:rPr>
      </w:pPr>
      <w:r w:rsidRPr="00774C27">
        <w:rPr>
          <w:rFonts w:ascii="Times New Roman" w:hAnsi="Times New Roman"/>
          <w:sz w:val="28"/>
          <w:szCs w:val="28"/>
          <w:lang w:val="kk-KZ"/>
        </w:rPr>
        <w:t>Елімізде жоғарыда көрсетілген «Болашаққа бағдар: рухани жаңғыру» мақаласында «Біздің бабаларымыз ғасырлар бойы ұшқан құстың қанаты талып, жүгірген аңның тұяғы тозатын ұлан-ғайыр аумақты ғана қорғаған жоқ. Олар ұлттың болашағын, келер ұрпағын, бізді қорғады. Сан тараптан сұқтанған жат жұртқа Атамекеннің қарыс қадамын да бермей, ұрпағын</w:t>
      </w:r>
      <w:r>
        <w:rPr>
          <w:rFonts w:ascii="Times New Roman" w:hAnsi="Times New Roman"/>
          <w:sz w:val="28"/>
          <w:szCs w:val="28"/>
          <w:lang w:val="kk-KZ"/>
        </w:rPr>
        <w:t>а мирас етті» делінгендей ата-</w:t>
      </w:r>
      <w:r w:rsidRPr="00774C27">
        <w:rPr>
          <w:rFonts w:ascii="Times New Roman" w:hAnsi="Times New Roman"/>
          <w:sz w:val="28"/>
          <w:szCs w:val="28"/>
          <w:lang w:val="kk-KZ"/>
        </w:rPr>
        <w:t>бабаларымыздың ерлігін, жүріп өткен жолын жастарға үйрету мақсатында «</w:t>
      </w:r>
      <w:r w:rsidRPr="00774C27">
        <w:rPr>
          <w:rFonts w:ascii="Times New Roman" w:eastAsia="Times New Roman" w:hAnsi="Times New Roman"/>
          <w:sz w:val="28"/>
          <w:szCs w:val="28"/>
          <w:lang w:val="kk-KZ"/>
        </w:rPr>
        <w:t xml:space="preserve">Туған жер» бағдарламасы қолға алынған [7]. </w:t>
      </w:r>
    </w:p>
    <w:p w:rsidR="00A43980" w:rsidRPr="00774C27" w:rsidRDefault="00A43980" w:rsidP="00A43980">
      <w:pPr>
        <w:spacing w:after="0" w:line="240" w:lineRule="auto"/>
        <w:ind w:firstLine="709"/>
        <w:jc w:val="both"/>
        <w:rPr>
          <w:rFonts w:ascii="Times New Roman" w:eastAsia="Times New Roman" w:hAnsi="Times New Roman"/>
          <w:color w:val="FF0000"/>
          <w:sz w:val="28"/>
          <w:szCs w:val="28"/>
          <w:lang w:val="kk-KZ"/>
        </w:rPr>
      </w:pPr>
      <w:r w:rsidRPr="00774C27">
        <w:rPr>
          <w:rFonts w:ascii="Times New Roman" w:eastAsia="Times New Roman" w:hAnsi="Times New Roman"/>
          <w:sz w:val="28"/>
          <w:szCs w:val="28"/>
          <w:lang w:val="kk-KZ"/>
        </w:rPr>
        <w:t>Бағдарламаның басты мақсаты – қазақстандықтардың бойында Отан алдындағы перзенттік парызын түсінетін, өзінің өскен өлкесіне, ауылына, қаласына, оның тарихы мен мәдениетіне, салт-дәстүріне құрметпен қарауға үндейтін шынайы ұлтжандылықты қалыптастыру. Сонымен қатар аталған бағдарлама  білім беру саласында аймақтандыру бағытында көптеген жұмыстар жүргізуді, экологияны жақсартуға және елді мекендерді абаттандыруға баса мән беруді, жергілікті деңгейдегі тарихи ескерткіштер мен мәдени нысандарды қалпына келтіруді көздейді.</w:t>
      </w:r>
      <w:r w:rsidRPr="00774C27">
        <w:rPr>
          <w:rFonts w:ascii="Times New Roman" w:eastAsia="Times New Roman" w:hAnsi="Times New Roman"/>
          <w:color w:val="FF0000"/>
          <w:sz w:val="28"/>
          <w:szCs w:val="28"/>
          <w:lang w:val="kk-KZ"/>
        </w:rPr>
        <w:t xml:space="preserve"> </w:t>
      </w:r>
    </w:p>
    <w:p w:rsidR="00A43980" w:rsidRPr="00774C27" w:rsidRDefault="00A121A3" w:rsidP="00A43980">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Бұдан басқа</w:t>
      </w:r>
      <w:r w:rsidR="00A43980" w:rsidRPr="00774C27">
        <w:rPr>
          <w:rFonts w:ascii="Times New Roman" w:eastAsia="Times New Roman" w:hAnsi="Times New Roman"/>
          <w:sz w:val="28"/>
          <w:szCs w:val="28"/>
          <w:lang w:val="kk-KZ"/>
        </w:rPr>
        <w:t xml:space="preserve"> республикамыздағы қасиетті деп аталатын жерлерді қалпына келтіру, жинау мақсатында ұйымдастырылған  «Қасиетті Қазақстан» жобасы іске асырылуда.</w:t>
      </w:r>
      <w:r w:rsidR="00A43980" w:rsidRPr="00774C27">
        <w:rPr>
          <w:rFonts w:ascii="Times New Roman" w:eastAsia="Times New Roman" w:hAnsi="Times New Roman"/>
          <w:sz w:val="24"/>
          <w:szCs w:val="24"/>
          <w:lang w:val="kk-KZ"/>
        </w:rPr>
        <w:t xml:space="preserve"> </w:t>
      </w:r>
      <w:r w:rsidR="00A43980" w:rsidRPr="00774C27">
        <w:rPr>
          <w:rFonts w:ascii="Times New Roman" w:eastAsia="Times New Roman" w:hAnsi="Times New Roman"/>
          <w:sz w:val="28"/>
          <w:szCs w:val="28"/>
          <w:lang w:val="kk-KZ"/>
        </w:rPr>
        <w:t xml:space="preserve">Бүгінгі таңда  «Қасиетті Қазақстан» жобасына 100 жалпыұлттық және 600 аймақтық қасиетті нысандар енген. Жобаның негізгі міндеті </w:t>
      </w:r>
      <w:r w:rsidR="00A43980" w:rsidRPr="00774C27">
        <w:rPr>
          <w:rFonts w:ascii="Times New Roman" w:hAnsi="Times New Roman"/>
          <w:sz w:val="28"/>
          <w:szCs w:val="28"/>
          <w:lang w:val="kk-KZ"/>
        </w:rPr>
        <w:t>–</w:t>
      </w:r>
      <w:r w:rsidR="00A43980" w:rsidRPr="00774C27">
        <w:rPr>
          <w:rFonts w:ascii="Times New Roman" w:eastAsia="Times New Roman" w:hAnsi="Times New Roman"/>
          <w:sz w:val="28"/>
          <w:szCs w:val="28"/>
          <w:lang w:val="kk-KZ"/>
        </w:rPr>
        <w:t xml:space="preserve"> жиі ұмыта бастаған рухани құндылықтарды жандандыру. Рухани құндылықтар</w:t>
      </w:r>
      <w:r w:rsidR="00A43980">
        <w:rPr>
          <w:rFonts w:ascii="Times New Roman" w:eastAsia="Times New Roman" w:hAnsi="Times New Roman"/>
          <w:sz w:val="28"/>
          <w:szCs w:val="28"/>
          <w:lang w:val="kk-KZ"/>
        </w:rPr>
        <w:t>,</w:t>
      </w:r>
      <w:r w:rsidR="00A43980" w:rsidRPr="00774C27">
        <w:rPr>
          <w:rFonts w:ascii="Times New Roman" w:eastAsia="Times New Roman" w:hAnsi="Times New Roman"/>
          <w:sz w:val="28"/>
          <w:szCs w:val="28"/>
          <w:lang w:val="kk-KZ"/>
        </w:rPr>
        <w:t xml:space="preserve"> ең алдымен</w:t>
      </w:r>
      <w:r w:rsidR="00A43980">
        <w:rPr>
          <w:rFonts w:ascii="Times New Roman" w:eastAsia="Times New Roman" w:hAnsi="Times New Roman"/>
          <w:sz w:val="28"/>
          <w:szCs w:val="28"/>
          <w:lang w:val="kk-KZ"/>
        </w:rPr>
        <w:t>,</w:t>
      </w:r>
      <w:r w:rsidR="00A43980" w:rsidRPr="00774C27">
        <w:rPr>
          <w:rFonts w:ascii="Times New Roman" w:eastAsia="Times New Roman" w:hAnsi="Times New Roman"/>
          <w:sz w:val="28"/>
          <w:szCs w:val="28"/>
          <w:lang w:val="kk-KZ"/>
        </w:rPr>
        <w:t xml:space="preserve"> ұлттық бірегейлікті, ұлттық тарихи сананың тұтастығын қалыптастыруға көмектеседі. Тұтастық дегеніміз </w:t>
      </w:r>
      <w:r w:rsidR="00A43980" w:rsidRPr="00774C27">
        <w:rPr>
          <w:rFonts w:ascii="Times New Roman" w:hAnsi="Times New Roman"/>
          <w:sz w:val="28"/>
          <w:szCs w:val="28"/>
          <w:lang w:val="kk-KZ"/>
        </w:rPr>
        <w:t>–</w:t>
      </w:r>
      <w:r w:rsidR="00A43980" w:rsidRPr="00774C27">
        <w:rPr>
          <w:rFonts w:ascii="Times New Roman" w:eastAsia="Times New Roman" w:hAnsi="Times New Roman"/>
          <w:sz w:val="28"/>
          <w:szCs w:val="28"/>
          <w:lang w:val="kk-KZ"/>
        </w:rPr>
        <w:t xml:space="preserve"> тас дәуірінен бастап бүгінгі күнге дейінгі үздіксіз тарихи үдеріс [10].</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Аймақтық тарих шетелде де, біздің елімізде де тарихи зерттеулердің маңызды және ажырамас бөлігі болып табылады. Ол өзінің қалыптасуының ұзақ кезеңінен өтіп, қазіргі уақытта даму сатысында. Қазіргі жағдайда жергілікті тарихты зерттеудегі дәстүрлі түрде орындалған жұмыстармен шектеліп қоймай, </w:t>
      </w:r>
      <w:r w:rsidRPr="00774C27">
        <w:rPr>
          <w:rFonts w:ascii="Times New Roman" w:eastAsia="Times New Roman" w:hAnsi="Times New Roman"/>
          <w:sz w:val="28"/>
          <w:szCs w:val="28"/>
          <w:lang w:val="kk-KZ"/>
        </w:rPr>
        <w:lastRenderedPageBreak/>
        <w:t xml:space="preserve">зерттеу құралдарын айтарлықтай жаңарту, заманауи ғылыми әдістерді игеру және пәнаралық тәсілдерді қолдану қажет. Бұл жағдайда айтарлықтай мүмкіндіктер күнделікті өмір тарихын, қалалық және ауылдық қоғам қызметінің мәдени және антропологиялық аспектілерін зерттеуге байланысты ашылады. Мұның бәрі жергілікті тарихпен айналысатын тарихшыларға өткеннің тәжірибесіне сүйене отырып, жергілікті материалды қолдана отырып, дамып келе жатқан жаңа бағыттардың қалыптасуына өз үлестерін қосуға мүмкіндік береді. </w:t>
      </w:r>
    </w:p>
    <w:p w:rsidR="00A43980" w:rsidRPr="00774C27" w:rsidRDefault="00A43980" w:rsidP="00A43980">
      <w:pPr>
        <w:shd w:val="clear" w:color="auto" w:fill="FFFFFF"/>
        <w:spacing w:after="0" w:line="240" w:lineRule="auto"/>
        <w:ind w:firstLine="709"/>
        <w:jc w:val="both"/>
        <w:textAlignment w:val="top"/>
        <w:outlineLvl w:val="1"/>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Аймақтық өлкетануды зерттеу үшін Л.П. Турованың тарих ғылымдарының кандидаты ғылыми дәрежесін алу үшін ұсынылған «XX ғасырдағы Шығыс Қазақстандағы өлкетану қозғалысының тарихы» тақырыбындағы диссертациясы </w:t>
      </w:r>
      <w:r w:rsidR="00672E5F">
        <w:rPr>
          <w:rFonts w:ascii="Times New Roman" w:eastAsia="Times New Roman" w:hAnsi="Times New Roman"/>
          <w:sz w:val="28"/>
          <w:szCs w:val="28"/>
          <w:lang w:val="kk-KZ"/>
        </w:rPr>
        <w:t>ерекше қызығушылық тудырады [1</w:t>
      </w:r>
      <w:r w:rsidR="00672E5F" w:rsidRPr="00672E5F">
        <w:rPr>
          <w:rFonts w:ascii="Times New Roman" w:eastAsia="Times New Roman" w:hAnsi="Times New Roman"/>
          <w:sz w:val="28"/>
          <w:szCs w:val="28"/>
          <w:lang w:val="kk-KZ"/>
        </w:rPr>
        <w:t>19</w:t>
      </w:r>
      <w:r w:rsidRPr="00774C27">
        <w:rPr>
          <w:rFonts w:ascii="Times New Roman" w:eastAsia="Times New Roman" w:hAnsi="Times New Roman"/>
          <w:sz w:val="28"/>
          <w:szCs w:val="28"/>
          <w:lang w:val="kk-KZ"/>
        </w:rPr>
        <w:t>]. Автор өзінің ғылыми жұмысында Шығыс Қазақстан облысының мысалында Қазақстандағы өлкетану қозғалысының қалыптасуы мен дамуы мәселелерін кешенді түрде қарастырады. Автордың өлкетану қозғалысының толық қатысушылары ретінде мұрағаттар, мұражайлар мен кітапханалар қызметінің мәселелерін егжей-тегжейлі қарастырған.</w:t>
      </w:r>
    </w:p>
    <w:p w:rsidR="00A43980" w:rsidRPr="00774C27" w:rsidRDefault="00A43980" w:rsidP="00A43980">
      <w:pPr>
        <w:shd w:val="clear" w:color="auto" w:fill="FFFFFF"/>
        <w:spacing w:after="0" w:line="240" w:lineRule="auto"/>
        <w:ind w:firstLine="709"/>
        <w:jc w:val="both"/>
        <w:textAlignment w:val="top"/>
        <w:outlineLvl w:val="1"/>
        <w:rPr>
          <w:rFonts w:ascii="Times New Roman" w:hAnsi="Times New Roman"/>
          <w:color w:val="FF0000"/>
          <w:sz w:val="28"/>
          <w:szCs w:val="28"/>
          <w:lang w:val="kk-KZ"/>
        </w:rPr>
      </w:pPr>
      <w:r w:rsidRPr="00774C27">
        <w:rPr>
          <w:rFonts w:ascii="Times New Roman" w:eastAsia="Times New Roman" w:hAnsi="Times New Roman"/>
          <w:sz w:val="28"/>
          <w:szCs w:val="28"/>
          <w:lang w:val="kk-KZ"/>
        </w:rPr>
        <w:t>Сонымен қатар ғалым А.Ғ. Ибраеваның «</w:t>
      </w:r>
      <w:r w:rsidRPr="00774C27">
        <w:rPr>
          <w:rFonts w:ascii="Times New Roman" w:hAnsi="Times New Roman"/>
          <w:sz w:val="28"/>
          <w:szCs w:val="28"/>
          <w:lang w:val="kk-KZ"/>
        </w:rPr>
        <w:t xml:space="preserve">Қазақстанның солтүстік өңірін зерттеудің тарихнамалық мәселелері» деген мақаласында </w:t>
      </w:r>
      <w:r w:rsidRPr="00774C27">
        <w:rPr>
          <w:rFonts w:ascii="Times New Roman" w:eastAsia="Times New Roman" w:hAnsi="Times New Roman"/>
          <w:sz w:val="28"/>
          <w:szCs w:val="28"/>
          <w:lang w:val="kk-KZ"/>
        </w:rPr>
        <w:t>еліміздің солтүстік өңірі туралы XVII-XVIII ғасырлардан пайда болған алғашқы зерттеулерден бастап саяхатшылар мен арнайы құрылған экспедициялар, революцияға дейінгі, кеңестік, тәуелсіз кезеңдегі отандық және шетелдік зерттеулерге</w:t>
      </w:r>
      <w:r w:rsidR="00672E5F">
        <w:rPr>
          <w:rFonts w:ascii="Times New Roman" w:eastAsia="Times New Roman" w:hAnsi="Times New Roman"/>
          <w:sz w:val="28"/>
          <w:szCs w:val="28"/>
          <w:lang w:val="kk-KZ"/>
        </w:rPr>
        <w:t xml:space="preserve"> тарихнамалық шолу жасалған [1</w:t>
      </w:r>
      <w:r w:rsidR="00672E5F" w:rsidRPr="00672E5F">
        <w:rPr>
          <w:rFonts w:ascii="Times New Roman" w:eastAsia="Times New Roman" w:hAnsi="Times New Roman"/>
          <w:sz w:val="28"/>
          <w:szCs w:val="28"/>
          <w:lang w:val="kk-KZ"/>
        </w:rPr>
        <w:t>20</w:t>
      </w:r>
      <w:r w:rsidRPr="00774C27">
        <w:rPr>
          <w:rFonts w:ascii="Times New Roman" w:eastAsia="Times New Roman" w:hAnsi="Times New Roman"/>
          <w:sz w:val="28"/>
          <w:szCs w:val="28"/>
          <w:lang w:val="kk-KZ"/>
        </w:rPr>
        <w:t>].</w:t>
      </w:r>
      <w:r w:rsidRPr="00774C27">
        <w:rPr>
          <w:rFonts w:ascii="Times New Roman" w:hAnsi="Times New Roman"/>
          <w:color w:val="FF0000"/>
          <w:sz w:val="28"/>
          <w:szCs w:val="28"/>
          <w:lang w:val="kk-KZ"/>
        </w:rPr>
        <w:t xml:space="preserve"> </w:t>
      </w:r>
    </w:p>
    <w:p w:rsidR="00A43980" w:rsidRPr="00774C27" w:rsidRDefault="00A43980" w:rsidP="00A43980">
      <w:pPr>
        <w:spacing w:after="0" w:line="240" w:lineRule="auto"/>
        <w:ind w:firstLine="709"/>
        <w:jc w:val="both"/>
        <w:rPr>
          <w:rFonts w:ascii="Times New Roman" w:hAnsi="Times New Roman"/>
          <w:color w:val="FF0000"/>
          <w:sz w:val="28"/>
          <w:szCs w:val="28"/>
          <w:lang w:val="kk-KZ"/>
        </w:rPr>
      </w:pPr>
      <w:r w:rsidRPr="00774C27">
        <w:rPr>
          <w:rFonts w:ascii="Times New Roman" w:hAnsi="Times New Roman"/>
          <w:sz w:val="28"/>
          <w:szCs w:val="28"/>
          <w:lang w:val="kk-KZ"/>
        </w:rPr>
        <w:t>Отандық білім берудің дәстүрлі бағыттан тұлғаға б</w:t>
      </w:r>
      <w:r>
        <w:rPr>
          <w:rFonts w:ascii="Times New Roman" w:hAnsi="Times New Roman"/>
          <w:sz w:val="28"/>
          <w:szCs w:val="28"/>
          <w:lang w:val="kk-KZ"/>
        </w:rPr>
        <w:t>ағдарланған парадигмаға көшуі, қ</w:t>
      </w:r>
      <w:r w:rsidRPr="00774C27">
        <w:rPr>
          <w:rFonts w:ascii="Times New Roman" w:hAnsi="Times New Roman"/>
          <w:sz w:val="28"/>
          <w:szCs w:val="28"/>
          <w:lang w:val="kk-KZ"/>
        </w:rPr>
        <w:t>азақстандық білім беру жүйесін аймақтандыру, оны шамадан тыс орталықтандырудан босату, оқыту мазмұнына ұлттық және аймақтық компоненттерді қосу, білім беру мекемелерінің дербестігін, сондай-ақ нақты аймақ жағдайында талап етілетін білім беру және кәсіптік бағдарламаларды таңдау мүмкіндіктерін кеңейту маңызды болып табылады.</w:t>
      </w:r>
      <w:r w:rsidRPr="00774C27">
        <w:rPr>
          <w:rFonts w:ascii="Times New Roman" w:hAnsi="Times New Roman"/>
          <w:color w:val="FF0000"/>
          <w:sz w:val="28"/>
          <w:szCs w:val="28"/>
          <w:lang w:val="kk-KZ"/>
        </w:rPr>
        <w:t xml:space="preserve"> </w:t>
      </w:r>
    </w:p>
    <w:p w:rsidR="00A43980" w:rsidRPr="00774C27" w:rsidRDefault="00A43980" w:rsidP="00A43980">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Қазіргі уақытта аймақтандыру мәдени және тарихи бағыттарды ұстана отырып, білім беру үдерісінде нақты қадамдар жасауда. Аймақтандыру</w:t>
      </w:r>
      <w:r>
        <w:rPr>
          <w:rFonts w:ascii="Times New Roman" w:hAnsi="Times New Roman"/>
          <w:sz w:val="28"/>
          <w:szCs w:val="28"/>
          <w:lang w:val="kk-KZ"/>
        </w:rPr>
        <w:t xml:space="preserve"> </w:t>
      </w:r>
      <w:r w:rsidRPr="00774C27">
        <w:rPr>
          <w:rFonts w:ascii="Times New Roman" w:hAnsi="Times New Roman"/>
          <w:sz w:val="28"/>
          <w:szCs w:val="28"/>
          <w:lang w:val="kk-KZ"/>
        </w:rPr>
        <w:t>–қазақстандық білім беруді жаңғырту міндеттерін шешуге, тұлғаға бағытталған білім беру парадигмасына көшуге ықпал ететін қажетті үдеріс.  Білім саласында аймақтандыру дегеніміз білім беру жүйесінің мазмұны мен ұйымдастырылуындағы аймақтық ерекшеліктерді (этнографиялық, тарихи-мәдени, әлеуметтік-экономикалық, экологиялық және т.б.) есепке алу және аймақта тұратын адамға білім берудің (оқыту, тәрбиелеу, дамыту) толықтығы мен үздіксіздігін қамтамасыз ету үдерісі ретінде түсініледі.</w:t>
      </w:r>
    </w:p>
    <w:p w:rsidR="00A43980" w:rsidRPr="00774C27" w:rsidRDefault="00A43980" w:rsidP="00A43980">
      <w:pPr>
        <w:autoSpaceDE w:val="0"/>
        <w:autoSpaceDN w:val="0"/>
        <w:adjustRightInd w:val="0"/>
        <w:spacing w:after="0" w:line="240" w:lineRule="auto"/>
        <w:ind w:firstLine="709"/>
        <w:jc w:val="both"/>
        <w:rPr>
          <w:rFonts w:ascii="Cambria" w:hAnsi="Cambria" w:cs="Cambria"/>
          <w:color w:val="000000"/>
          <w:sz w:val="28"/>
          <w:szCs w:val="28"/>
          <w:lang w:val="kk-KZ"/>
        </w:rPr>
      </w:pPr>
      <w:r w:rsidRPr="00774C27">
        <w:rPr>
          <w:rFonts w:ascii="Times New Roman" w:eastAsia="Times New Roman" w:hAnsi="Times New Roman"/>
          <w:sz w:val="28"/>
          <w:szCs w:val="28"/>
          <w:lang w:val="kk-KZ"/>
        </w:rPr>
        <w:t xml:space="preserve">Әр аймақ </w:t>
      </w:r>
      <w:r w:rsidRPr="00774C27">
        <w:rPr>
          <w:rFonts w:ascii="Times New Roman" w:eastAsia="Times New Roman" w:hAnsi="Times New Roman" w:cs="Times New Roman"/>
          <w:sz w:val="28"/>
          <w:szCs w:val="28"/>
          <w:lang w:val="kk-KZ"/>
        </w:rPr>
        <w:t>–</w:t>
      </w:r>
      <w:r>
        <w:rPr>
          <w:rFonts w:ascii="Times New Roman" w:eastAsia="Times New Roman" w:hAnsi="Times New Roman"/>
          <w:sz w:val="28"/>
          <w:szCs w:val="28"/>
          <w:lang w:val="kk-KZ"/>
        </w:rPr>
        <w:t xml:space="preserve"> бұл өзін-</w:t>
      </w:r>
      <w:r w:rsidRPr="00774C27">
        <w:rPr>
          <w:rFonts w:ascii="Times New Roman" w:eastAsia="Times New Roman" w:hAnsi="Times New Roman"/>
          <w:sz w:val="28"/>
          <w:szCs w:val="28"/>
          <w:lang w:val="kk-KZ"/>
        </w:rPr>
        <w:t>өзі ұйымдастыратын жүйе, аумақтық қауымдастық, әр а</w:t>
      </w:r>
      <w:r>
        <w:rPr>
          <w:rFonts w:ascii="Times New Roman" w:eastAsia="Times New Roman" w:hAnsi="Times New Roman"/>
          <w:sz w:val="28"/>
          <w:szCs w:val="28"/>
          <w:lang w:val="kk-KZ"/>
        </w:rPr>
        <w:t>ймақта тұратын адамдар ұрпақтан-</w:t>
      </w:r>
      <w:r w:rsidRPr="00774C27">
        <w:rPr>
          <w:rFonts w:ascii="Times New Roman" w:eastAsia="Times New Roman" w:hAnsi="Times New Roman"/>
          <w:sz w:val="28"/>
          <w:szCs w:val="28"/>
          <w:lang w:val="kk-KZ"/>
        </w:rPr>
        <w:t xml:space="preserve">ұрпаққа өз байланыстарын және қатынастарын жаңғырта отырып, белгілі бір тұтастықты қалыптастырады. </w:t>
      </w:r>
    </w:p>
    <w:p w:rsidR="00A43980" w:rsidRPr="00774C27" w:rsidRDefault="00A43980" w:rsidP="00A43980">
      <w:pPr>
        <w:autoSpaceDE w:val="0"/>
        <w:autoSpaceDN w:val="0"/>
        <w:adjustRightInd w:val="0"/>
        <w:spacing w:after="0" w:line="240" w:lineRule="auto"/>
        <w:ind w:firstLine="709"/>
        <w:jc w:val="both"/>
        <w:rPr>
          <w:rFonts w:ascii="Cambria" w:hAnsi="Cambria" w:cs="Cambria"/>
          <w:color w:val="000000"/>
          <w:sz w:val="28"/>
          <w:szCs w:val="28"/>
          <w:lang w:val="kk-KZ"/>
        </w:rPr>
      </w:pPr>
      <w:r w:rsidRPr="00774C27">
        <w:rPr>
          <w:rFonts w:ascii="Times New Roman" w:hAnsi="Times New Roman"/>
          <w:color w:val="000000"/>
          <w:sz w:val="28"/>
          <w:szCs w:val="28"/>
          <w:lang w:val="kk-KZ"/>
        </w:rPr>
        <w:t xml:space="preserve">Білім беруді аймақтандыру қажеттілігін тудыратын факторлар әр аймақтың тарихи, географиялық, мәдени, табиғи-экологиялық, демографиялық ерекшелігі аймақтандыру үдерісінің негізі болып табылады. Білім берудегі аймақтандыру </w:t>
      </w:r>
      <w:r w:rsidRPr="00774C27">
        <w:rPr>
          <w:rFonts w:ascii="Times New Roman" w:hAnsi="Times New Roman"/>
          <w:sz w:val="28"/>
          <w:szCs w:val="28"/>
          <w:lang w:val="kk-KZ"/>
        </w:rPr>
        <w:t>–</w:t>
      </w:r>
      <w:r w:rsidRPr="00774C27">
        <w:rPr>
          <w:rFonts w:ascii="Times New Roman" w:hAnsi="Times New Roman"/>
          <w:color w:val="000000"/>
          <w:sz w:val="28"/>
          <w:szCs w:val="28"/>
          <w:lang w:val="kk-KZ"/>
        </w:rPr>
        <w:t xml:space="preserve"> бұл аймақтың географиялық орта мен халықтың экономикалық </w:t>
      </w:r>
      <w:r w:rsidRPr="00774C27">
        <w:rPr>
          <w:rFonts w:ascii="Times New Roman" w:hAnsi="Times New Roman"/>
          <w:color w:val="000000"/>
          <w:sz w:val="28"/>
          <w:szCs w:val="28"/>
          <w:lang w:val="kk-KZ"/>
        </w:rPr>
        <w:lastRenderedPageBreak/>
        <w:t xml:space="preserve">қызметінің, тарихи жолдарының  ерекшеліктерін, мінез-құлық стереотиптерін, мәдени байлығын оқыту үдерісіне енгізу.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Аймақтар бір-</w:t>
      </w:r>
      <w:r w:rsidRPr="00774C27">
        <w:rPr>
          <w:rFonts w:ascii="Times New Roman" w:hAnsi="Times New Roman"/>
          <w:color w:val="000000"/>
          <w:sz w:val="28"/>
          <w:szCs w:val="28"/>
          <w:lang w:val="kk-KZ"/>
        </w:rPr>
        <w:t xml:space="preserve">бірінен ерекшеленетін болғандықтан, білім беру жүйелерін аймақтандыру тек аймақтық ерекшеліктерді ғана емес, сондай-ақ жеке тұлғаға бағдарланған өзіндік ерекшелікті сақтауға негізделуі тиіс. Білім беруді аймақтандыру адам мен оның әлеуетін ашуға жағдай жасауға бағытталған. Жеке тұлғаның білім беру қажеттіліктерін қанағаттандыруда оны қоршаған қоғамның ерекшеліктерін және білім беру сапасына қойылатын мемлекеттік талаптармен анықталатын қоғамның аймақтық қажеттіліктерін ескеруі керек.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color w:val="000000"/>
          <w:sz w:val="28"/>
          <w:szCs w:val="28"/>
          <w:lang w:val="kk-KZ"/>
        </w:rPr>
        <w:t xml:space="preserve">Білім беруде аймақтандырудың маңызы және оның қоғамға тигізетін пайдасы жайында айтылған пікірлер жетерлік. Зерттеуімізде ғалым </w:t>
      </w:r>
      <w:r w:rsidRPr="00774C27">
        <w:rPr>
          <w:rFonts w:ascii="Times New Roman CYR" w:hAnsi="Times New Roman CYR" w:cs="Times New Roman CYR"/>
          <w:color w:val="231F20"/>
          <w:sz w:val="28"/>
          <w:szCs w:val="28"/>
          <w:lang w:val="kk-KZ"/>
        </w:rPr>
        <w:t>Н.В. Бочкинаның «білім беру аймақтың білім беру сұраныстарына және әлеуметтік-экономикалық, демографиялық жағдайлар мен мәдени-тарихи дәстүрлерді есепке алуға бағытталуы тиіс» деген ойымен келісіп, білім берудің аймақтың мәдени, тарихи құндылықтарын сыйлап, туған жердің табиғатын, байлығын сақтауға ұмтылуы қажет деп өз ойымызды қосамыз [1</w:t>
      </w:r>
      <w:r w:rsidR="00672E5F" w:rsidRPr="00672E5F">
        <w:rPr>
          <w:rFonts w:ascii="Times New Roman CYR" w:hAnsi="Times New Roman CYR" w:cs="Times New Roman CYR"/>
          <w:color w:val="231F20"/>
          <w:sz w:val="28"/>
          <w:szCs w:val="28"/>
          <w:lang w:val="kk-KZ"/>
        </w:rPr>
        <w:t>21</w:t>
      </w:r>
      <w:r w:rsidRPr="00774C27">
        <w:rPr>
          <w:rFonts w:ascii="Times New Roman CYR" w:hAnsi="Times New Roman CYR" w:cs="Times New Roman CYR"/>
          <w:color w:val="231F20"/>
          <w:sz w:val="28"/>
          <w:szCs w:val="28"/>
          <w:lang w:val="kk-KZ"/>
        </w:rPr>
        <w:t>].</w:t>
      </w:r>
      <w:r w:rsidRPr="00774C27">
        <w:rPr>
          <w:rFonts w:ascii="Times New Roman CYR" w:hAnsi="Times New Roman CYR" w:cs="Times New Roman CYR"/>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FF0000"/>
          <w:sz w:val="18"/>
          <w:szCs w:val="18"/>
          <w:lang w:val="kk-KZ"/>
        </w:rPr>
      </w:pPr>
      <w:r w:rsidRPr="00774C27">
        <w:rPr>
          <w:rFonts w:ascii="Times New Roman" w:hAnsi="Times New Roman"/>
          <w:sz w:val="28"/>
          <w:szCs w:val="28"/>
          <w:lang w:val="kk-KZ"/>
        </w:rPr>
        <w:t>Көптеген ғалымдар білім мен мәдениеттің, оның ішінде аймақтық білімнің білім берудегі артықшылықтарына тоқталған. Мысалы, ғалым Р. Барнхардтың ойынша</w:t>
      </w:r>
      <w:r>
        <w:rPr>
          <w:rFonts w:ascii="Times New Roman" w:hAnsi="Times New Roman"/>
          <w:sz w:val="28"/>
          <w:szCs w:val="28"/>
          <w:lang w:val="kk-KZ"/>
        </w:rPr>
        <w:t>:</w:t>
      </w:r>
      <w:r w:rsidRPr="00774C27">
        <w:rPr>
          <w:rFonts w:ascii="Times New Roman" w:hAnsi="Times New Roman"/>
          <w:sz w:val="28"/>
          <w:szCs w:val="28"/>
          <w:lang w:val="kk-KZ"/>
        </w:rPr>
        <w:t xml:space="preserve"> «Мәдени бейімделгіш білім мәдени мұрамен және өз қауымдастығының дәстүрлерімен жақсы таныс және олардың жергілікті жағдайы мен білімінің басқа білім жүйелермен және мәдени нанымдармен қалай байланысты екенін түсінуге және көрсетуге қабілетті</w:t>
      </w:r>
      <w:r w:rsidR="00672E5F">
        <w:rPr>
          <w:rFonts w:ascii="Times New Roman" w:hAnsi="Times New Roman"/>
          <w:sz w:val="28"/>
          <w:szCs w:val="28"/>
          <w:lang w:val="kk-KZ"/>
        </w:rPr>
        <w:t xml:space="preserve"> білім алушыларға арналған» [1</w:t>
      </w:r>
      <w:r w:rsidR="00672E5F" w:rsidRPr="00672E5F">
        <w:rPr>
          <w:rFonts w:ascii="Times New Roman" w:hAnsi="Times New Roman"/>
          <w:sz w:val="28"/>
          <w:szCs w:val="28"/>
          <w:lang w:val="kk-KZ"/>
        </w:rPr>
        <w:t>22</w:t>
      </w:r>
      <w:r w:rsidRPr="00774C27">
        <w:rPr>
          <w:rFonts w:ascii="Times New Roman" w:hAnsi="Times New Roman"/>
          <w:sz w:val="28"/>
          <w:szCs w:val="28"/>
          <w:lang w:val="kk-KZ"/>
        </w:rPr>
        <w:t>]</w:t>
      </w:r>
      <w:r w:rsidRPr="00774C27">
        <w:rPr>
          <w:rFonts w:ascii="Times New Roman" w:hAnsi="Times New Roman"/>
          <w:color w:val="FF0000"/>
          <w:sz w:val="18"/>
          <w:szCs w:val="18"/>
          <w:lang w:val="kk-KZ"/>
        </w:rPr>
        <w:t xml:space="preserve"> </w:t>
      </w:r>
      <w:r w:rsidRPr="00774C27">
        <w:rPr>
          <w:rFonts w:ascii="Times New Roman" w:hAnsi="Times New Roman"/>
          <w:color w:val="000000"/>
          <w:sz w:val="28"/>
          <w:szCs w:val="28"/>
          <w:lang w:val="kk-KZ"/>
        </w:rPr>
        <w:t xml:space="preserve"> </w:t>
      </w:r>
      <w:r w:rsidRPr="00774C27">
        <w:rPr>
          <w:rFonts w:ascii="Times New Roman" w:hAnsi="Times New Roman"/>
          <w:sz w:val="28"/>
          <w:szCs w:val="28"/>
          <w:lang w:val="kk-KZ"/>
        </w:rPr>
        <w:t>десе, зерттеуші Зулу «Білім – бұл қоғамның құндылықтары мен жинақталған білімдерін жеткізу</w:t>
      </w:r>
      <w:r w:rsidRPr="00774C27">
        <w:rPr>
          <w:lang w:val="kk-KZ"/>
        </w:rPr>
        <w:t>,</w:t>
      </w:r>
      <w:r w:rsidRPr="00774C27">
        <w:rPr>
          <w:rFonts w:ascii="Times New Roman" w:hAnsi="Times New Roman"/>
          <w:sz w:val="28"/>
          <w:szCs w:val="28"/>
          <w:lang w:val="kk-KZ"/>
        </w:rPr>
        <w:t xml:space="preserve"> адамзат мәдениетін кеңейтудің қоғамдық құралы» деп білім берудің мәдениетті жеткі</w:t>
      </w:r>
      <w:r w:rsidR="00672E5F">
        <w:rPr>
          <w:rFonts w:ascii="Times New Roman" w:hAnsi="Times New Roman"/>
          <w:sz w:val="28"/>
          <w:szCs w:val="28"/>
          <w:lang w:val="kk-KZ"/>
        </w:rPr>
        <w:t>зудегі орнын атап көрсеткен [1</w:t>
      </w:r>
      <w:r w:rsidR="00672E5F" w:rsidRPr="00672E5F">
        <w:rPr>
          <w:rFonts w:ascii="Times New Roman" w:hAnsi="Times New Roman"/>
          <w:sz w:val="28"/>
          <w:szCs w:val="28"/>
          <w:lang w:val="kk-KZ"/>
        </w:rPr>
        <w:t>23</w:t>
      </w:r>
      <w:r w:rsidRPr="00774C27">
        <w:rPr>
          <w:rFonts w:ascii="Times New Roman" w:hAnsi="Times New Roman"/>
          <w:sz w:val="28"/>
          <w:szCs w:val="28"/>
          <w:lang w:val="kk-KZ"/>
        </w:rPr>
        <w:t>]</w:t>
      </w:r>
      <w:r w:rsidRPr="00774C27">
        <w:rPr>
          <w:rFonts w:ascii="Times New Roman" w:hAnsi="Times New Roman"/>
          <w:sz w:val="18"/>
          <w:szCs w:val="18"/>
          <w:lang w:val="kk-KZ"/>
        </w:rPr>
        <w:t>.</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Елдің кез келген ай</w:t>
      </w:r>
      <w:r w:rsidRPr="00774C27">
        <w:rPr>
          <w:rFonts w:ascii="Times New Roman" w:hAnsi="Times New Roman"/>
          <w:sz w:val="28"/>
          <w:szCs w:val="28"/>
          <w:lang w:val="kk-KZ"/>
        </w:rPr>
        <w:t>мағы, көлеміне қарамастан, өзінің мәдени, тарихи сипаттары жағынан ерекше болып келеді. Ол қоғамның, білім беру мекемелерінің және тұтастай алғанда педагогикалық ғылымның зерттеу, тарату, қайта өрлеу нысаны ретінде назарда болмақ. Белгілі бір аймақтың мәдениетінің маңыздылығын түсіну, оны зерттеу және білім беру үдерісінде қолдану қоғам талаптарының бірі. Осы тұрғыда, адамның өмірлік белсенділігі, оның өзін белгілі</w:t>
      </w:r>
      <w:r w:rsidR="00180CE8">
        <w:rPr>
          <w:rFonts w:ascii="Times New Roman" w:hAnsi="Times New Roman"/>
          <w:sz w:val="28"/>
          <w:szCs w:val="28"/>
          <w:lang w:val="kk-KZ"/>
        </w:rPr>
        <w:t xml:space="preserve"> </w:t>
      </w:r>
      <w:r w:rsidRPr="00774C27">
        <w:rPr>
          <w:rFonts w:ascii="Times New Roman" w:hAnsi="Times New Roman"/>
          <w:sz w:val="28"/>
          <w:szCs w:val="28"/>
          <w:lang w:val="kk-KZ"/>
        </w:rPr>
        <w:t>бір нормалармен, дәстүрлермен, әлеуметтік бағдарлармен байланыстыру қажеттілігі туындайды.</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Білім беру жүйесін аймақтандырудың негізі белгілі бір аймақ адамдарының ұлттық мәдениеттерінің құндылықтары мен дәстүрлерін сақтау, жандандыру және қайта құру, олардың тарихи тәжірибесін қайта қарастыру, халықтың рухани-адамгершілік қағидаларын білдіретін білім алушылардың ұлттық құндылықтарын қалыптастыру болып табылады. Осыған сүйене отырып, жоғары білімді аймақтандыру гуманитарлық білімнің ұлттық – аймақтық ерекшелігін анықтауды және оны білім беру үдерісінде белсенді қолдануды қамтиды.</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Қазіргі уақытта педагогикалық ғылымда аймақтандыру мәселесін зерттеудің төмендегі бағыттары қарастырылады: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1) білім беру сатыларындағы аймақтық аспект;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2) жекелеген пәндерді зерделеу барысындағы  аймақтық аспект;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FF0000"/>
          <w:sz w:val="28"/>
          <w:szCs w:val="28"/>
          <w:lang w:val="kk-KZ"/>
        </w:rPr>
      </w:pPr>
      <w:r w:rsidRPr="00774C27">
        <w:rPr>
          <w:rFonts w:ascii="Times New Roman" w:hAnsi="Times New Roman"/>
          <w:sz w:val="28"/>
          <w:szCs w:val="28"/>
          <w:lang w:val="kk-KZ"/>
        </w:rPr>
        <w:lastRenderedPageBreak/>
        <w:t>Аймақтандыру білім берудің барлық сатыларын мектепке дейінгі, орта білім, кәсіптік білім және жоғары білім деңгейлерін қамтиды.</w:t>
      </w:r>
      <w:r w:rsidRPr="00774C27">
        <w:rPr>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Зерттеуімізде жоғары білім деңгейіндегі аймақтандыру мәселесін қарастырамыз. Жоғары оқу орындарында аймақтандыру мәселесі ұзақ уақыт бойы арнайы зерттеу тақырыбы ретінде қарастырылмады. Көп жағдайда</w:t>
      </w:r>
      <w:r>
        <w:rPr>
          <w:rFonts w:ascii="Times New Roman" w:hAnsi="Times New Roman"/>
          <w:sz w:val="28"/>
          <w:szCs w:val="28"/>
          <w:lang w:val="kk-KZ"/>
        </w:rPr>
        <w:t>,</w:t>
      </w:r>
      <w:r w:rsidRPr="00774C27">
        <w:rPr>
          <w:rFonts w:ascii="Times New Roman" w:hAnsi="Times New Roman"/>
          <w:sz w:val="28"/>
          <w:szCs w:val="28"/>
          <w:lang w:val="kk-KZ"/>
        </w:rPr>
        <w:t xml:space="preserve"> педагогикалық мамандықтардың диссертациялық жұмыстары этникал</w:t>
      </w:r>
      <w:r>
        <w:rPr>
          <w:rFonts w:ascii="Times New Roman" w:hAnsi="Times New Roman"/>
          <w:sz w:val="28"/>
          <w:szCs w:val="28"/>
          <w:lang w:val="kk-KZ"/>
        </w:rPr>
        <w:t>ық мәселелерге бағытталды</w:t>
      </w:r>
      <w:r w:rsidRPr="00774C27">
        <w:rPr>
          <w:rFonts w:ascii="Times New Roman" w:hAnsi="Times New Roman"/>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FF0000"/>
          <w:sz w:val="28"/>
          <w:szCs w:val="28"/>
          <w:lang w:val="kk-KZ"/>
        </w:rPr>
      </w:pPr>
      <w:r w:rsidRPr="00774C27">
        <w:rPr>
          <w:rFonts w:ascii="Times New Roman" w:hAnsi="Times New Roman"/>
          <w:sz w:val="28"/>
          <w:szCs w:val="28"/>
          <w:lang w:val="kk-KZ"/>
        </w:rPr>
        <w:t>Мысалы, ғалым О.И. Давыдова өзінің диссертациялық зерттеуінде білім алушыларды мектепке дейінгі білім беру мамандарын этнопедагогикалық даяр</w:t>
      </w:r>
      <w:r w:rsidR="00672E5F">
        <w:rPr>
          <w:rFonts w:ascii="Times New Roman" w:hAnsi="Times New Roman"/>
          <w:sz w:val="28"/>
          <w:szCs w:val="28"/>
          <w:lang w:val="kk-KZ"/>
        </w:rPr>
        <w:t>лау қажеттілігін дәлелдейді [1</w:t>
      </w:r>
      <w:r w:rsidR="00672E5F" w:rsidRPr="00672E5F">
        <w:rPr>
          <w:rFonts w:ascii="Times New Roman" w:hAnsi="Times New Roman"/>
          <w:sz w:val="28"/>
          <w:szCs w:val="28"/>
          <w:lang w:val="kk-KZ"/>
        </w:rPr>
        <w:t>24</w:t>
      </w:r>
      <w:r w:rsidRPr="00774C27">
        <w:rPr>
          <w:rFonts w:ascii="Times New Roman" w:hAnsi="Times New Roman"/>
          <w:sz w:val="28"/>
          <w:szCs w:val="28"/>
          <w:lang w:val="kk-KZ"/>
        </w:rPr>
        <w:t>]. Г.И. Кушникова білім беруді аймақтандыру жағдайында педагогикалық ЖОО білім алушылардың экологиялық дай</w:t>
      </w:r>
      <w:r w:rsidR="00672E5F">
        <w:rPr>
          <w:rFonts w:ascii="Times New Roman" w:hAnsi="Times New Roman"/>
          <w:sz w:val="28"/>
          <w:szCs w:val="28"/>
          <w:lang w:val="kk-KZ"/>
        </w:rPr>
        <w:t>ындығы мәселелерін зерттеген [1</w:t>
      </w:r>
      <w:r w:rsidRPr="00774C27">
        <w:rPr>
          <w:rFonts w:ascii="Times New Roman" w:hAnsi="Times New Roman"/>
          <w:sz w:val="28"/>
          <w:szCs w:val="28"/>
          <w:lang w:val="kk-KZ"/>
        </w:rPr>
        <w:t>2</w:t>
      </w:r>
      <w:r w:rsidR="00672E5F" w:rsidRPr="00672E5F">
        <w:rPr>
          <w:rFonts w:ascii="Times New Roman" w:hAnsi="Times New Roman"/>
          <w:sz w:val="28"/>
          <w:szCs w:val="28"/>
          <w:lang w:val="kk-KZ"/>
        </w:rPr>
        <w:t>5</w:t>
      </w:r>
      <w:r w:rsidRPr="00774C27">
        <w:rPr>
          <w:rFonts w:ascii="Times New Roman" w:hAnsi="Times New Roman"/>
          <w:sz w:val="28"/>
          <w:szCs w:val="28"/>
          <w:lang w:val="kk-KZ"/>
        </w:rPr>
        <w:t>].</w:t>
      </w:r>
      <w:r w:rsidRPr="00774C27">
        <w:rPr>
          <w:rFonts w:ascii="Times New Roman" w:hAnsi="Times New Roman"/>
          <w:color w:val="FF0000"/>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Ғалым И.К. Чиркова диссертациялық жұмысында «аймақтық» ұғымын қарастырып, оның тек педагогика ғылымында ғана емес, экономика, әлеуметтану ғылымдарында </w:t>
      </w:r>
      <w:r w:rsidR="00672E5F">
        <w:rPr>
          <w:rFonts w:ascii="Times New Roman" w:hAnsi="Times New Roman"/>
          <w:sz w:val="28"/>
          <w:szCs w:val="28"/>
          <w:lang w:val="kk-KZ"/>
        </w:rPr>
        <w:t>да қолданылатындығын айтқан [1</w:t>
      </w:r>
      <w:r w:rsidR="00672E5F" w:rsidRPr="00672E5F">
        <w:rPr>
          <w:rFonts w:ascii="Times New Roman" w:hAnsi="Times New Roman"/>
          <w:sz w:val="28"/>
          <w:szCs w:val="28"/>
          <w:lang w:val="kk-KZ"/>
        </w:rPr>
        <w:t>26</w:t>
      </w:r>
      <w:r w:rsidRPr="00774C27">
        <w:rPr>
          <w:rFonts w:ascii="Times New Roman" w:hAnsi="Times New Roman"/>
          <w:sz w:val="28"/>
          <w:szCs w:val="28"/>
          <w:lang w:val="kk-KZ"/>
        </w:rPr>
        <w:t>].</w:t>
      </w:r>
      <w:r w:rsidRPr="00774C27">
        <w:rPr>
          <w:rFonts w:ascii="Times New Roman" w:hAnsi="Times New Roman"/>
          <w:color w:val="FF0000"/>
          <w:sz w:val="28"/>
          <w:szCs w:val="28"/>
          <w:lang w:val="kk-KZ"/>
        </w:rPr>
        <w:t xml:space="preserve"> </w:t>
      </w:r>
      <w:r w:rsidRPr="00774C27">
        <w:rPr>
          <w:rFonts w:ascii="Times New Roman" w:hAnsi="Times New Roman"/>
          <w:sz w:val="28"/>
          <w:szCs w:val="28"/>
          <w:lang w:val="kk-KZ"/>
        </w:rPr>
        <w:t>Ол аймақ ұғымын екі жақты қарастырады: 1) ресми деңгейде, жергілікті педагогтардың қалауы бойынша оқу үдерісіне блоктар немесе элементтер енгізу арқылы. Бұл кез келген оқу пәніне, оны зерттеуге арналған сағаттардың кеңеюіне немесе қысқаруына, тақырыптардың пропорциясына және т.б. қатысты болуы мүмкін; 2) түрлі пәндердің тарих, мәдениет, әдебиет, музыка, кескіндеме, сәулет, шетел тілдерінің оқу бағдарламаларына аймақтық мазмұнды енгізу. Біз</w:t>
      </w:r>
      <w:r>
        <w:rPr>
          <w:rFonts w:ascii="Times New Roman" w:hAnsi="Times New Roman"/>
          <w:sz w:val="28"/>
          <w:szCs w:val="28"/>
          <w:lang w:val="kk-KZ"/>
        </w:rPr>
        <w:t>,</w:t>
      </w:r>
      <w:r w:rsidRPr="00774C27">
        <w:rPr>
          <w:rFonts w:ascii="Times New Roman" w:hAnsi="Times New Roman"/>
          <w:sz w:val="28"/>
          <w:szCs w:val="28"/>
          <w:lang w:val="kk-KZ"/>
        </w:rPr>
        <w:t xml:space="preserve"> зерттеуші И.К.Чиркованың екінші ойымен келісіп, аймақтандыру мәселесін оқу бағдарламаларына енгізуді дұрыс деп есептейміз.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Елімізде</w:t>
      </w:r>
      <w:r w:rsidRPr="00774C27">
        <w:rPr>
          <w:rFonts w:ascii="Times New Roman" w:hAnsi="Times New Roman"/>
          <w:sz w:val="28"/>
          <w:szCs w:val="28"/>
          <w:lang w:val="kk-KZ"/>
        </w:rPr>
        <w:t xml:space="preserve"> білім берудегі аймақтандыру мәселесіне келетін болсақ, оның басқа елдердегі сияқты этнопедагогикадан бастау алғанына көз жеткіземіз. Осы тұрғыда бірталай ғылыми еңбектер жазылды. Атап айтсақ, ғалым Қ.Ф. Аубакирова </w:t>
      </w:r>
      <w:r w:rsidRPr="00542BF8">
        <w:rPr>
          <w:rFonts w:ascii="Times New Roman" w:hAnsi="Times New Roman"/>
          <w:sz w:val="28"/>
          <w:szCs w:val="28"/>
          <w:lang w:val="kk-KZ"/>
        </w:rPr>
        <w:t>болашақ мұғалімдердің этнопедагогикалық құзыреттілігін қалыптастыру, К.Ж. Қожахметова қазақ этнопедагогикасының теориялық-әдіснамалық негіздері, С.Т. Ускенбаева Қазақстан студенттерінің этномәдени мүдделерін қалыптастырудың педагогикалық шарттары, Ж.Ж. Наурызбай мектеп оқушыларына этномәдени білім беру, С.Х. Шалгинбаева Алматы және Тараз қалаларындағы қазақтардың әлеуметтік-мәдени келбеті мен</w:t>
      </w:r>
      <w:r w:rsidRPr="00774C27">
        <w:rPr>
          <w:rFonts w:ascii="Times New Roman" w:hAnsi="Times New Roman"/>
          <w:sz w:val="28"/>
          <w:szCs w:val="28"/>
          <w:lang w:val="kk-KZ"/>
        </w:rPr>
        <w:t xml:space="preserve"> әдет-ғұрпы мәселелерін</w:t>
      </w:r>
      <w:r>
        <w:rPr>
          <w:rFonts w:ascii="Times New Roman" w:hAnsi="Times New Roman"/>
          <w:sz w:val="28"/>
          <w:szCs w:val="28"/>
          <w:lang w:val="kk-KZ"/>
        </w:rPr>
        <w:t>е қатысты мәселелерді</w:t>
      </w:r>
      <w:r w:rsidRPr="00774C27">
        <w:rPr>
          <w:rFonts w:ascii="Times New Roman" w:hAnsi="Times New Roman"/>
          <w:sz w:val="28"/>
          <w:szCs w:val="28"/>
          <w:lang w:val="kk-KZ"/>
        </w:rPr>
        <w:t xml:space="preserve"> зерделеп, ғылыми айналымға енгізген.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Жоғары педагогикалық білім беру мазмұнында этникалық компонентті қалыптастыру мәселелері бағытында К.Б. </w:t>
      </w:r>
      <w:r w:rsidRPr="00542BF8">
        <w:rPr>
          <w:rFonts w:ascii="Times New Roman" w:hAnsi="Times New Roman"/>
          <w:sz w:val="28"/>
          <w:szCs w:val="28"/>
          <w:lang w:val="kk-KZ"/>
        </w:rPr>
        <w:t xml:space="preserve">Жарықбаев революцияға дейінгі Қазақстандағы педагогикалық ойдың дамуы, С. Қалиев қазақтың халықтық тәлім тәрбиесі, </w:t>
      </w:r>
      <w:r>
        <w:rPr>
          <w:rFonts w:ascii="Times New Roman" w:hAnsi="Times New Roman"/>
          <w:sz w:val="28"/>
          <w:szCs w:val="28"/>
          <w:lang w:val="kk-KZ"/>
        </w:rPr>
        <w:t>Қ</w:t>
      </w:r>
      <w:r w:rsidRPr="00542BF8">
        <w:rPr>
          <w:rFonts w:ascii="Times New Roman" w:hAnsi="Times New Roman"/>
          <w:sz w:val="28"/>
          <w:szCs w:val="28"/>
          <w:lang w:val="kk-KZ"/>
        </w:rPr>
        <w:t>.К. Шалгинбаева қазақ халық педагогикасындағы еңбек тәрбиесі,</w:t>
      </w:r>
      <w:r w:rsidRPr="00542BF8">
        <w:rPr>
          <w:rFonts w:ascii="Times New Roman" w:hAnsi="Times New Roman"/>
          <w:sz w:val="16"/>
          <w:szCs w:val="16"/>
          <w:lang w:val="kk-KZ"/>
        </w:rPr>
        <w:t xml:space="preserve"> </w:t>
      </w:r>
      <w:r w:rsidRPr="00542BF8">
        <w:rPr>
          <w:rFonts w:ascii="Times New Roman" w:hAnsi="Times New Roman"/>
          <w:sz w:val="28"/>
          <w:szCs w:val="28"/>
          <w:lang w:val="kk-KZ"/>
        </w:rPr>
        <w:t>Т.С. Cламбекова қазақ халқының моральдық-этикалық дәстүрлерінде</w:t>
      </w:r>
      <w:r w:rsidRPr="00774C27">
        <w:rPr>
          <w:rFonts w:ascii="Times New Roman" w:hAnsi="Times New Roman"/>
          <w:sz w:val="28"/>
          <w:szCs w:val="28"/>
          <w:lang w:val="kk-KZ"/>
        </w:rPr>
        <w:t xml:space="preserve"> студенттерді адамгершілікке тәрбиелеу </w:t>
      </w:r>
      <w:r>
        <w:rPr>
          <w:rFonts w:ascii="Times New Roman" w:hAnsi="Times New Roman"/>
          <w:sz w:val="28"/>
          <w:szCs w:val="28"/>
          <w:lang w:val="kk-KZ"/>
        </w:rPr>
        <w:t>мәселелеріне қатысты еңбектер жаз</w:t>
      </w:r>
      <w:r w:rsidRPr="00774C27">
        <w:rPr>
          <w:rFonts w:ascii="Times New Roman" w:hAnsi="Times New Roman"/>
          <w:sz w:val="28"/>
          <w:szCs w:val="28"/>
          <w:lang w:val="kk-KZ"/>
        </w:rPr>
        <w:t xml:space="preserve">ды.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Қазақстанның педагогика саласын тарихи тұрғыдан зерттеген ғылыми еңбектерге К.Р. Калкееваның </w:t>
      </w:r>
      <w:r w:rsidRPr="00880508">
        <w:rPr>
          <w:rFonts w:ascii="Times New Roman" w:hAnsi="Times New Roman"/>
          <w:sz w:val="28"/>
          <w:szCs w:val="28"/>
          <w:lang w:val="kk-KZ"/>
        </w:rPr>
        <w:t>Қазақстан педагогикасы мен білімі тарихының мазмұнын жүйелеуге, Л.Е. Койшигулованың Астрахан облысы қазақтарына білім беруді дамытуға, Ш.Н. Нығымановтың батыс Қазақстан мектептерінің тарихын оқу-тәрбие үрдісінде пайдалануға арнаған ғылыми жұмыстарын жатқызуға болады.</w:t>
      </w:r>
      <w:r>
        <w:rPr>
          <w:rFonts w:ascii="Times New Roman" w:hAnsi="Times New Roman"/>
          <w:sz w:val="28"/>
          <w:szCs w:val="28"/>
          <w:lang w:val="kk-KZ"/>
        </w:rPr>
        <w:t xml:space="preserve"> </w:t>
      </w:r>
    </w:p>
    <w:p w:rsidR="00A43980" w:rsidRPr="00774C27" w:rsidRDefault="00A43980" w:rsidP="00A43980">
      <w:pPr>
        <w:spacing w:after="0" w:line="240" w:lineRule="auto"/>
        <w:ind w:firstLine="709"/>
        <w:jc w:val="both"/>
        <w:rPr>
          <w:rFonts w:ascii="Times New Roman" w:hAnsi="Times New Roman"/>
          <w:color w:val="C0504D" w:themeColor="accent2"/>
          <w:sz w:val="16"/>
          <w:szCs w:val="16"/>
          <w:lang w:val="kk-KZ"/>
        </w:rPr>
      </w:pPr>
      <w:r>
        <w:rPr>
          <w:rStyle w:val="tlid-translation"/>
          <w:rFonts w:ascii="Times New Roman" w:hAnsi="Times New Roman"/>
          <w:sz w:val="28"/>
          <w:szCs w:val="28"/>
          <w:lang w:val="kk-KZ"/>
        </w:rPr>
        <w:lastRenderedPageBreak/>
        <w:t>Сонымен қатар</w:t>
      </w:r>
      <w:r w:rsidRPr="00774C27">
        <w:rPr>
          <w:rStyle w:val="tlid-translation"/>
          <w:rFonts w:ascii="Times New Roman" w:hAnsi="Times New Roman"/>
          <w:sz w:val="28"/>
          <w:szCs w:val="28"/>
          <w:lang w:val="kk-KZ"/>
        </w:rPr>
        <w:t xml:space="preserve"> өңірлерде педагогика ғылымының қалыптасуын және дамуын зерттеген еңбектер де бар. Атап айтсақ, М.Х. Мухтаров «Становление и развитие музыкального образования и воспитания в Атырауском регионе», А. </w:t>
      </w:r>
      <w:r>
        <w:rPr>
          <w:rStyle w:val="tlid-translation"/>
          <w:rFonts w:ascii="Times New Roman" w:hAnsi="Times New Roman"/>
          <w:sz w:val="28"/>
          <w:szCs w:val="28"/>
          <w:lang w:val="kk-KZ"/>
        </w:rPr>
        <w:t>Кайбульдаева «Ұлттық бала-бақшалардағы рухани-</w:t>
      </w:r>
      <w:r w:rsidRPr="00774C27">
        <w:rPr>
          <w:rStyle w:val="tlid-translation"/>
          <w:rFonts w:ascii="Times New Roman" w:hAnsi="Times New Roman"/>
          <w:sz w:val="28"/>
          <w:szCs w:val="28"/>
          <w:lang w:val="kk-KZ"/>
        </w:rPr>
        <w:t>адамгершілік тәрбие жүйесінің тарихи даму бағыттары» (Қазақстанның Оңтүстік өңірінің  материалдары негізінде),</w:t>
      </w:r>
      <w:r w:rsidRPr="00774C27">
        <w:rPr>
          <w:rStyle w:val="tlid-translation"/>
          <w:rFonts w:ascii="Times New Roman" w:hAnsi="Times New Roman"/>
          <w:sz w:val="18"/>
          <w:szCs w:val="18"/>
          <w:lang w:val="kk-KZ"/>
        </w:rPr>
        <w:t xml:space="preserve"> </w:t>
      </w:r>
      <w:r w:rsidRPr="00774C27">
        <w:rPr>
          <w:rStyle w:val="tlid-translation"/>
          <w:rFonts w:ascii="Times New Roman" w:hAnsi="Times New Roman"/>
          <w:sz w:val="28"/>
          <w:szCs w:val="28"/>
          <w:lang w:val="kk-KZ"/>
        </w:rPr>
        <w:t>Ж.Ж. Мамаева «Формирование и развитие региональной высшей школы в Центральном Казахстане в 30-60-е годы ХХ века»,</w:t>
      </w:r>
      <w:r w:rsidRPr="00774C27">
        <w:rPr>
          <w:rStyle w:val="tlid-translation"/>
          <w:rFonts w:ascii="Times New Roman" w:hAnsi="Times New Roman"/>
          <w:sz w:val="18"/>
          <w:szCs w:val="18"/>
          <w:lang w:val="kk-KZ"/>
        </w:rPr>
        <w:t xml:space="preserve"> </w:t>
      </w:r>
      <w:r w:rsidRPr="00774C27">
        <w:rPr>
          <w:rStyle w:val="tlid-translation"/>
          <w:rFonts w:ascii="Times New Roman" w:hAnsi="Times New Roman"/>
          <w:sz w:val="28"/>
          <w:szCs w:val="28"/>
          <w:lang w:val="kk-KZ"/>
        </w:rPr>
        <w:t xml:space="preserve">Ж.Қ. Ибраимова «Шығыс Қазақстан аймағындағы білім беру жүйесінің қалыптасуы мен дамуы», А.Ш. </w:t>
      </w:r>
      <w:r>
        <w:rPr>
          <w:rStyle w:val="tlid-translation"/>
          <w:rFonts w:ascii="Times New Roman" w:hAnsi="Times New Roman"/>
          <w:sz w:val="28"/>
          <w:szCs w:val="28"/>
          <w:lang w:val="kk-KZ"/>
        </w:rPr>
        <w:t>Мүтәлиева «Ұлытау-</w:t>
      </w:r>
      <w:r w:rsidRPr="00774C27">
        <w:rPr>
          <w:rStyle w:val="tlid-translation"/>
          <w:rFonts w:ascii="Times New Roman" w:hAnsi="Times New Roman"/>
          <w:sz w:val="28"/>
          <w:szCs w:val="28"/>
          <w:lang w:val="kk-KZ"/>
        </w:rPr>
        <w:t>Жезқазған өңірінің білім беру саласының қалыптасуы», Ш.Н. Нағыманов «Батыс Қа</w:t>
      </w:r>
      <w:r>
        <w:rPr>
          <w:rStyle w:val="tlid-translation"/>
          <w:rFonts w:ascii="Times New Roman" w:hAnsi="Times New Roman"/>
          <w:sz w:val="28"/>
          <w:szCs w:val="28"/>
          <w:lang w:val="kk-KZ"/>
        </w:rPr>
        <w:t>зақстан мектептері тарихы оқу-</w:t>
      </w:r>
      <w:r w:rsidRPr="00774C27">
        <w:rPr>
          <w:rStyle w:val="tlid-translation"/>
          <w:rFonts w:ascii="Times New Roman" w:hAnsi="Times New Roman"/>
          <w:sz w:val="28"/>
          <w:szCs w:val="28"/>
          <w:lang w:val="kk-KZ"/>
        </w:rPr>
        <w:t>тәрбие үрдісінде пайдалану (өлкелік білім мұражайы материалдары негізінде)»</w:t>
      </w:r>
      <w:r>
        <w:rPr>
          <w:rStyle w:val="tlid-translation"/>
          <w:rFonts w:ascii="Times New Roman" w:hAnsi="Times New Roman"/>
          <w:sz w:val="28"/>
          <w:szCs w:val="28"/>
          <w:lang w:val="kk-KZ"/>
        </w:rPr>
        <w:t xml:space="preserve"> және т.б</w:t>
      </w:r>
      <w:r w:rsidRPr="00774C27">
        <w:rPr>
          <w:rStyle w:val="tlid-translation"/>
          <w:rFonts w:ascii="Times New Roman" w:hAnsi="Times New Roman"/>
          <w:sz w:val="28"/>
          <w:szCs w:val="28"/>
          <w:lang w:val="kk-KZ"/>
        </w:rPr>
        <w:t>.</w:t>
      </w:r>
      <w:r>
        <w:rPr>
          <w:rStyle w:val="tlid-translation"/>
          <w:rFonts w:ascii="Times New Roman" w:hAnsi="Times New Roman"/>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Жоғарыда берілген ғылыми еңбектер арқылы елімізде педагогика саласында аймақтық зерттеулердің өсуін байқаймыз, олар белгілі бір аймақта білім беруді дамытудың нақты идеологиялық, тарихи, ұлттық-мәдени және педагогикалық аспектілерін талдауға бағытталған. Педагогикадағы аймақтандыру аталған аспектілердің әрі қарай дамуына әсер етіп, еліміздегі аймақтардың өзіндік ерекшеліктерін түсінуге ықпал етеді.</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Қорыта келе, аймақтандыруды тарихи, мәдени, педагогикалық феномен ретінде қарастыру ЖОО қабырғасынан шыққан әрбір маманның белгілі бір аймақтың өкілі ретінде, өз аймағының мәд</w:t>
      </w:r>
      <w:r>
        <w:rPr>
          <w:rFonts w:ascii="Times New Roman" w:hAnsi="Times New Roman"/>
          <w:sz w:val="28"/>
          <w:szCs w:val="28"/>
          <w:lang w:val="kk-KZ"/>
        </w:rPr>
        <w:t>ени, тарихи байлықтарын, салт-</w:t>
      </w:r>
      <w:r w:rsidRPr="00774C27">
        <w:rPr>
          <w:rFonts w:ascii="Times New Roman" w:hAnsi="Times New Roman"/>
          <w:sz w:val="28"/>
          <w:szCs w:val="28"/>
          <w:lang w:val="kk-KZ"/>
        </w:rPr>
        <w:t>дә</w:t>
      </w:r>
      <w:r>
        <w:rPr>
          <w:rFonts w:ascii="Times New Roman" w:hAnsi="Times New Roman"/>
          <w:sz w:val="28"/>
          <w:szCs w:val="28"/>
          <w:lang w:val="kk-KZ"/>
        </w:rPr>
        <w:t>стүрлерін құндылық деп түсіну</w:t>
      </w:r>
      <w:r w:rsidRPr="00774C27">
        <w:rPr>
          <w:rFonts w:ascii="Times New Roman" w:hAnsi="Times New Roman"/>
          <w:sz w:val="28"/>
          <w:szCs w:val="28"/>
          <w:lang w:val="kk-KZ"/>
        </w:rPr>
        <w:t xml:space="preserve">іне мүмкіндік беретіндігіне сенімдіміз.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r w:rsidRPr="00774C27">
        <w:rPr>
          <w:rStyle w:val="tlid-translation"/>
          <w:rFonts w:ascii="Times New Roman" w:hAnsi="Times New Roman"/>
          <w:b/>
          <w:sz w:val="28"/>
          <w:szCs w:val="28"/>
          <w:lang w:val="kk-KZ"/>
        </w:rPr>
        <w:t>1.2 «Аймақ» ұғымының даму тенденциялары</w:t>
      </w:r>
      <w:r w:rsidRPr="00774C27">
        <w:rPr>
          <w:lang w:val="kk-KZ"/>
        </w:rPr>
        <w:t xml:space="preserve"> </w:t>
      </w:r>
    </w:p>
    <w:p w:rsidR="00A43980" w:rsidRPr="00774C27" w:rsidRDefault="00A43980" w:rsidP="00A43980">
      <w:pPr>
        <w:spacing w:after="0" w:line="240" w:lineRule="auto"/>
        <w:ind w:firstLine="709"/>
        <w:jc w:val="both"/>
        <w:rPr>
          <w:rFonts w:ascii="Times New Roman" w:eastAsia="Times New Roman" w:hAnsi="Times New Roman"/>
          <w:bCs/>
          <w:sz w:val="28"/>
          <w:szCs w:val="28"/>
          <w:lang w:val="kk-KZ"/>
        </w:rPr>
      </w:pPr>
      <w:r w:rsidRPr="00774C27">
        <w:rPr>
          <w:rFonts w:ascii="Times New Roman" w:hAnsi="Times New Roman"/>
          <w:sz w:val="28"/>
          <w:szCs w:val="28"/>
          <w:lang w:val="kk-KZ"/>
        </w:rPr>
        <w:t>Білім беру –</w:t>
      </w:r>
      <w:r>
        <w:rPr>
          <w:rFonts w:ascii="Times New Roman" w:hAnsi="Times New Roman"/>
          <w:sz w:val="28"/>
          <w:szCs w:val="28"/>
          <w:lang w:val="kk-KZ"/>
        </w:rPr>
        <w:t xml:space="preserve"> </w:t>
      </w:r>
      <w:r w:rsidRPr="00774C27">
        <w:rPr>
          <w:rFonts w:ascii="Times New Roman" w:hAnsi="Times New Roman"/>
          <w:sz w:val="28"/>
          <w:szCs w:val="28"/>
          <w:lang w:val="kk-KZ"/>
        </w:rPr>
        <w:t>бұл ғасырлар бойы жинаған білім мен мәдени құндылықтарды жас ұрпаққа беру үдерісі. Олай болса, қоғамның дамуына, өзгеруіне жеке адамның және қоғамның сұранысына қарай білімнің мазмұны да өзгеріп, жетіліп отырады. Білім мазмұны мәдениет пен ғылымның,  адамның өмірі мен тәжірибесімен толықтырылады. Яғни, білім</w:t>
      </w:r>
      <w:r>
        <w:rPr>
          <w:rFonts w:ascii="Times New Roman" w:hAnsi="Times New Roman"/>
          <w:sz w:val="28"/>
          <w:szCs w:val="28"/>
          <w:lang w:val="kk-KZ"/>
        </w:rPr>
        <w:t xml:space="preserve"> </w:t>
      </w:r>
      <w:r w:rsidRPr="00774C27">
        <w:rPr>
          <w:rFonts w:ascii="Times New Roman" w:hAnsi="Times New Roman"/>
          <w:sz w:val="28"/>
          <w:szCs w:val="28"/>
          <w:lang w:val="kk-KZ"/>
        </w:rPr>
        <w:t>–</w:t>
      </w:r>
      <w:r>
        <w:rPr>
          <w:rFonts w:ascii="Times New Roman" w:hAnsi="Times New Roman"/>
          <w:sz w:val="28"/>
          <w:szCs w:val="28"/>
          <w:lang w:val="kk-KZ"/>
        </w:rPr>
        <w:t xml:space="preserve"> </w:t>
      </w:r>
      <w:r w:rsidRPr="00774C27">
        <w:rPr>
          <w:rFonts w:ascii="Times New Roman" w:hAnsi="Times New Roman"/>
          <w:sz w:val="28"/>
          <w:szCs w:val="28"/>
          <w:lang w:val="kk-KZ"/>
        </w:rPr>
        <w:t>бұл әлеуметтік-мәдени құбылыс ретінде қарым-қатынас жүйесін орнатады. Білім философиялық үлкен ұғым ретінде қарастырылады және оның ішкі құрылымы күрделі сабақтас жүйелерден тұратындығын көрсетеді. Сондықтан білім беру жекелеген салаларды, атап айтсақ</w:t>
      </w:r>
      <w:r>
        <w:rPr>
          <w:rFonts w:ascii="Times New Roman" w:hAnsi="Times New Roman"/>
          <w:sz w:val="28"/>
          <w:szCs w:val="28"/>
          <w:lang w:val="kk-KZ"/>
        </w:rPr>
        <w:t>,</w:t>
      </w:r>
      <w:r w:rsidRPr="00774C27">
        <w:rPr>
          <w:rFonts w:ascii="Times New Roman" w:hAnsi="Times New Roman"/>
          <w:sz w:val="28"/>
          <w:szCs w:val="28"/>
          <w:lang w:val="kk-KZ"/>
        </w:rPr>
        <w:t xml:space="preserve"> экономика, саясат, мәдениетті дамытудың алғышарты және итермелеуші күші болып табылады. Бүгінгі таңдағы қоғамдағы жаһандану үрдісіне орай, білім кез</w:t>
      </w:r>
      <w:r>
        <w:rPr>
          <w:rFonts w:ascii="Times New Roman" w:hAnsi="Times New Roman"/>
          <w:sz w:val="28"/>
          <w:szCs w:val="28"/>
          <w:lang w:val="kk-KZ"/>
        </w:rPr>
        <w:t xml:space="preserve"> </w:t>
      </w:r>
      <w:r w:rsidRPr="00774C27">
        <w:rPr>
          <w:rFonts w:ascii="Times New Roman" w:hAnsi="Times New Roman"/>
          <w:sz w:val="28"/>
          <w:szCs w:val="28"/>
          <w:lang w:val="kk-KZ"/>
        </w:rPr>
        <w:t xml:space="preserve">келген әлеуметтік, экономикалық, саяси өмірдің ілгері жылжуының қайнар көзі ретінде қарастырылады, себебі тек білім арқылы жаңа ойлар, технологиялар, басқа да жаңа бастамалар туындай алады. </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Білім берудің негізгі мақсаты гуманистік демократиялық құндылықтарға, әртүрлі ұлт, нәсіл, дін және мәдениет адамдарымен қарым-қатынас пен ынтымақтастыққа негізделген мәдени және қоғамда сүруге қабілетті, жоғары білікті маман даярлау болып табылады.</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Білім категориясына басымдық беруіміздің басты себебі оның адами ресурсты нығайтуда атқаратын рөліне байланысты, тек білім арқылы қоғамның   жаһандану үдерісіне төтеп бере отырып, өзіндік болмысты сақтап қалуға болады. </w:t>
      </w:r>
      <w:r w:rsidRPr="00774C27">
        <w:rPr>
          <w:rStyle w:val="tlid-translation"/>
          <w:rFonts w:ascii="Times New Roman" w:hAnsi="Times New Roman"/>
          <w:sz w:val="28"/>
          <w:szCs w:val="28"/>
          <w:lang w:val="kk-KZ"/>
        </w:rPr>
        <w:lastRenderedPageBreak/>
        <w:t xml:space="preserve">Білімнің басты рөлі мемлекет тарапынан мінбеден түспейтін мәселе ретінде қарастырылатындығын атап айту керек. </w:t>
      </w:r>
    </w:p>
    <w:p w:rsidR="00A43980" w:rsidRPr="00774C27" w:rsidRDefault="00A43980" w:rsidP="00A43980">
      <w:pPr>
        <w:pStyle w:val="a8"/>
        <w:shd w:val="clear" w:color="auto" w:fill="FFFFFF"/>
        <w:spacing w:before="0" w:beforeAutospacing="0" w:after="0" w:afterAutospacing="0"/>
        <w:ind w:firstLine="709"/>
        <w:jc w:val="both"/>
        <w:rPr>
          <w:color w:val="FF0000"/>
          <w:sz w:val="18"/>
          <w:szCs w:val="18"/>
          <w:lang w:val="kk-KZ"/>
        </w:rPr>
      </w:pPr>
      <w:r w:rsidRPr="00774C27">
        <w:rPr>
          <w:rFonts w:ascii="Times New Roman CYR" w:hAnsi="Times New Roman CYR" w:cs="Times New Roman CYR"/>
          <w:color w:val="000000"/>
          <w:sz w:val="28"/>
          <w:szCs w:val="28"/>
          <w:lang w:val="kk-KZ"/>
        </w:rPr>
        <w:t xml:space="preserve">Қазақстан Республикасы </w:t>
      </w:r>
      <w:r w:rsidRPr="00774C27">
        <w:rPr>
          <w:iCs/>
          <w:color w:val="000000"/>
          <w:sz w:val="28"/>
          <w:szCs w:val="28"/>
          <w:lang w:val="kk-KZ"/>
        </w:rPr>
        <w:t>«</w:t>
      </w:r>
      <w:r w:rsidRPr="00774C27">
        <w:rPr>
          <w:rFonts w:ascii="Times New Roman CYR" w:hAnsi="Times New Roman CYR" w:cs="Times New Roman CYR"/>
          <w:iCs/>
          <w:color w:val="000000"/>
          <w:sz w:val="28"/>
          <w:szCs w:val="28"/>
          <w:lang w:val="kk-KZ"/>
        </w:rPr>
        <w:t>Білім туралы</w:t>
      </w:r>
      <w:r w:rsidRPr="00774C27">
        <w:rPr>
          <w:iCs/>
          <w:color w:val="000000"/>
          <w:sz w:val="28"/>
          <w:szCs w:val="28"/>
          <w:lang w:val="kk-KZ"/>
        </w:rPr>
        <w:t xml:space="preserve">» </w:t>
      </w:r>
      <w:r w:rsidRPr="00774C27">
        <w:rPr>
          <w:rFonts w:ascii="Times New Roman CYR" w:hAnsi="Times New Roman CYR" w:cs="Times New Roman CYR"/>
          <w:iCs/>
          <w:color w:val="000000"/>
          <w:sz w:val="28"/>
          <w:szCs w:val="28"/>
          <w:lang w:val="kk-KZ"/>
        </w:rPr>
        <w:t>Заңының</w:t>
      </w:r>
      <w:r w:rsidRPr="00774C27">
        <w:rPr>
          <w:rFonts w:ascii="Times New Roman CYR" w:hAnsi="Times New Roman CYR" w:cs="Times New Roman CYR"/>
          <w:i/>
          <w:iCs/>
          <w:color w:val="000000"/>
          <w:sz w:val="28"/>
          <w:szCs w:val="28"/>
          <w:lang w:val="kk-KZ"/>
        </w:rPr>
        <w:t xml:space="preserve"> </w:t>
      </w:r>
      <w:r w:rsidRPr="00774C27">
        <w:rPr>
          <w:color w:val="010101"/>
          <w:sz w:val="28"/>
          <w:szCs w:val="28"/>
          <w:lang w:val="kk-KZ"/>
        </w:rPr>
        <w:t xml:space="preserve">11-бабында ұлттық және жалпы адамзаттық құндылықтар, ғылым мен тәжірибе жетістіктері негізінде жеке адамды қалыптастыруға, дамытуға және кәсіптік шыңдауға бағытталған сапалы білім алу үшін, жеке адамның шығармашылық, рухани және күш-қуат мүмкіндіктерін, адамгершілік пен салауатты өмір салтының берік негіздерін қалыптастыру, даралықты дамыту үшін жағдай жасау арқылы ой-өрісін байыту, адами құндылық пен патриотизмге, Отансүгіштікке, халық дәстүрлерін қастерлеуге қажетті жағдайлар жасау деп белгіленген [3]. </w:t>
      </w:r>
    </w:p>
    <w:p w:rsidR="00A43980" w:rsidRPr="00386A29" w:rsidRDefault="00A43980" w:rsidP="00A43980">
      <w:pPr>
        <w:pStyle w:val="a8"/>
        <w:shd w:val="clear" w:color="auto" w:fill="FFFFFF"/>
        <w:spacing w:before="0" w:beforeAutospacing="0" w:after="0" w:afterAutospacing="0"/>
        <w:ind w:firstLine="709"/>
        <w:jc w:val="both"/>
        <w:rPr>
          <w:bCs/>
          <w:sz w:val="28"/>
          <w:szCs w:val="28"/>
          <w:lang w:val="kk-KZ"/>
        </w:rPr>
      </w:pPr>
      <w:r w:rsidRPr="00774C27">
        <w:rPr>
          <w:color w:val="010101"/>
          <w:sz w:val="28"/>
          <w:szCs w:val="28"/>
          <w:lang w:val="kk-KZ"/>
        </w:rPr>
        <w:t xml:space="preserve">Осындай алға қойған міндеттер өскелең ұрпақты, өз Отанын құрметтеуге, оның тарихи тұтастығын сақтауға, сол арқылы ұлт өкілі ретінде ұлттық рухты нығайтуға алғышарт жасайды. Олай болса, еліміздің құндылығын, тарихи тұтастығын игеру әр аймақты танып білу, оның ұлттық нышандарын, өткенін саралау, оларды құндылық ретінде тану қажеттілігін баса айтқымыз келеді.  </w:t>
      </w:r>
      <w:r w:rsidRPr="00386A29">
        <w:rPr>
          <w:sz w:val="28"/>
          <w:szCs w:val="28"/>
          <w:lang w:val="kk-KZ"/>
        </w:rPr>
        <w:t xml:space="preserve">Осылайша, </w:t>
      </w:r>
      <w:r w:rsidRPr="00386A29">
        <w:rPr>
          <w:bCs/>
          <w:sz w:val="28"/>
          <w:szCs w:val="28"/>
          <w:lang w:val="kk-KZ"/>
        </w:rPr>
        <w:t xml:space="preserve">зерттеу жұмысымыздың негізі «аймақ» ұғымы ауқымында болғандықтан, біз, осы ұғымның мәнін ашып, оның даму тенденцияларын қарастыруды ұйғардық.  </w:t>
      </w:r>
    </w:p>
    <w:p w:rsidR="00672E5F" w:rsidRPr="008F3515" w:rsidRDefault="00A43980" w:rsidP="00A43980">
      <w:pPr>
        <w:pStyle w:val="a8"/>
        <w:shd w:val="clear" w:color="auto" w:fill="FFFFFF"/>
        <w:spacing w:before="0" w:beforeAutospacing="0" w:after="0" w:afterAutospacing="0"/>
        <w:ind w:firstLine="709"/>
        <w:jc w:val="both"/>
        <w:rPr>
          <w:rStyle w:val="tlid-translation"/>
          <w:rFonts w:eastAsiaTheme="majorEastAsia"/>
          <w:sz w:val="28"/>
          <w:szCs w:val="28"/>
          <w:lang w:val="kk-KZ"/>
        </w:rPr>
      </w:pPr>
      <w:r w:rsidRPr="00774C27">
        <w:rPr>
          <w:bCs/>
          <w:sz w:val="28"/>
          <w:szCs w:val="28"/>
          <w:lang w:val="kk-KZ"/>
        </w:rPr>
        <w:t xml:space="preserve">«Аймақ» ұғымы </w:t>
      </w:r>
      <w:r w:rsidRPr="00774C27">
        <w:rPr>
          <w:sz w:val="28"/>
          <w:szCs w:val="28"/>
          <w:lang w:val="kk-KZ"/>
        </w:rPr>
        <w:t xml:space="preserve">XX ғасырда пайда болып, </w:t>
      </w:r>
      <w:r w:rsidRPr="00774C27">
        <w:rPr>
          <w:bCs/>
          <w:sz w:val="28"/>
          <w:szCs w:val="28"/>
          <w:lang w:val="kk-KZ"/>
        </w:rPr>
        <w:t>осы кезеңнен бастап «ел, аймақ, ауа кеңістігі</w:t>
      </w:r>
      <w:r w:rsidRPr="00774C27">
        <w:rPr>
          <w:sz w:val="28"/>
          <w:szCs w:val="28"/>
          <w:lang w:val="kk-KZ"/>
        </w:rPr>
        <w:t>, «тайпа», «тайпалық одақ», «саяси бірлік</w:t>
      </w:r>
      <w:r w:rsidRPr="00774C27">
        <w:rPr>
          <w:bCs/>
          <w:sz w:val="28"/>
          <w:szCs w:val="28"/>
          <w:lang w:val="kk-KZ"/>
        </w:rPr>
        <w:t>...» ретінде анық</w:t>
      </w:r>
      <w:r w:rsidR="00672E5F">
        <w:rPr>
          <w:bCs/>
          <w:sz w:val="28"/>
          <w:szCs w:val="28"/>
          <w:lang w:val="kk-KZ"/>
        </w:rPr>
        <w:t>талып ғылыми айналымға енді [1</w:t>
      </w:r>
      <w:r w:rsidR="00672E5F" w:rsidRPr="00672E5F">
        <w:rPr>
          <w:bCs/>
          <w:sz w:val="28"/>
          <w:szCs w:val="28"/>
          <w:lang w:val="kk-KZ"/>
        </w:rPr>
        <w:t>27</w:t>
      </w:r>
      <w:r w:rsidRPr="00774C27">
        <w:rPr>
          <w:bCs/>
          <w:sz w:val="28"/>
          <w:szCs w:val="28"/>
          <w:lang w:val="kk-KZ"/>
        </w:rPr>
        <w:t xml:space="preserve">]. </w:t>
      </w:r>
    </w:p>
    <w:p w:rsidR="00A43980" w:rsidRPr="00774C27" w:rsidRDefault="00A43980" w:rsidP="00A43980">
      <w:pPr>
        <w:pStyle w:val="a8"/>
        <w:shd w:val="clear" w:color="auto" w:fill="FFFFFF"/>
        <w:spacing w:before="0" w:beforeAutospacing="0" w:after="0" w:afterAutospacing="0"/>
        <w:ind w:firstLine="709"/>
        <w:jc w:val="both"/>
        <w:rPr>
          <w:sz w:val="28"/>
          <w:szCs w:val="28"/>
          <w:lang w:val="kk-KZ"/>
        </w:rPr>
      </w:pPr>
      <w:r w:rsidRPr="00774C27">
        <w:rPr>
          <w:sz w:val="28"/>
          <w:szCs w:val="28"/>
          <w:lang w:val="kk-KZ"/>
        </w:rPr>
        <w:t xml:space="preserve">Аталмыш ұғым төңірегенде жазылған ғылыми зерттеу жұмыстарын зерделеу «аймақ» ұғымының кең тарағандығын, оның көпмағыналылығын және аймаққа байланысты тақырыптардың аса назарда екендігін көрсетті.  «Аймақ» ұғымы қарастырылатын ғылым саласына байланысты түрлі </w:t>
      </w:r>
      <w:r w:rsidR="00A121A3">
        <w:rPr>
          <w:sz w:val="28"/>
          <w:szCs w:val="28"/>
          <w:lang w:val="kk-KZ"/>
        </w:rPr>
        <w:t>мағыналарда қолданылады. Мысалы:</w:t>
      </w:r>
      <w:r w:rsidRPr="00774C27">
        <w:rPr>
          <w:sz w:val="28"/>
          <w:szCs w:val="28"/>
          <w:lang w:val="kk-KZ"/>
        </w:rPr>
        <w:t xml:space="preserve"> экономика саласының</w:t>
      </w:r>
      <w:r>
        <w:rPr>
          <w:sz w:val="28"/>
          <w:szCs w:val="28"/>
          <w:lang w:val="kk-KZ"/>
        </w:rPr>
        <w:t xml:space="preserve"> мамандары аймақты шаруашылық-</w:t>
      </w:r>
      <w:r w:rsidRPr="00774C27">
        <w:rPr>
          <w:sz w:val="28"/>
          <w:szCs w:val="28"/>
          <w:lang w:val="kk-KZ"/>
        </w:rPr>
        <w:t xml:space="preserve">экономикалық ортақтық ретінде, география </w:t>
      </w:r>
      <w:r>
        <w:rPr>
          <w:sz w:val="28"/>
          <w:szCs w:val="28"/>
          <w:lang w:val="kk-KZ"/>
        </w:rPr>
        <w:t>саласының мамандары әкімшілік-</w:t>
      </w:r>
      <w:r w:rsidRPr="00774C27">
        <w:rPr>
          <w:sz w:val="28"/>
          <w:szCs w:val="28"/>
          <w:lang w:val="kk-KZ"/>
        </w:rPr>
        <w:t>аумақтық бірлік ретінде, өңіртанушылар тарихи-мәдени аумақ реті</w:t>
      </w:r>
      <w:r>
        <w:rPr>
          <w:sz w:val="28"/>
          <w:szCs w:val="28"/>
          <w:lang w:val="kk-KZ"/>
        </w:rPr>
        <w:t>нде, мәдениеттанушылар мәдени-</w:t>
      </w:r>
      <w:r w:rsidRPr="00774C27">
        <w:rPr>
          <w:sz w:val="28"/>
          <w:szCs w:val="28"/>
          <w:lang w:val="kk-KZ"/>
        </w:rPr>
        <w:t xml:space="preserve">өркениеттік, рухани кеңістік ретінде қарастырады.  </w:t>
      </w:r>
    </w:p>
    <w:p w:rsidR="00A43980" w:rsidRPr="00774C27" w:rsidRDefault="00A43980" w:rsidP="00A43980">
      <w:pPr>
        <w:pStyle w:val="a8"/>
        <w:shd w:val="clear" w:color="auto" w:fill="FFFFFF"/>
        <w:spacing w:before="0" w:beforeAutospacing="0" w:after="0" w:afterAutospacing="0"/>
        <w:ind w:firstLine="709"/>
        <w:jc w:val="both"/>
        <w:rPr>
          <w:rStyle w:val="tlid-translation"/>
          <w:rFonts w:eastAsiaTheme="majorEastAsia"/>
          <w:color w:val="FF0000"/>
          <w:sz w:val="20"/>
          <w:szCs w:val="20"/>
          <w:lang w:val="kk-KZ"/>
        </w:rPr>
      </w:pPr>
      <w:r w:rsidRPr="00774C27">
        <w:rPr>
          <w:sz w:val="28"/>
          <w:szCs w:val="28"/>
          <w:lang w:val="kk-KZ"/>
        </w:rPr>
        <w:t xml:space="preserve">Жалпылама мағынада «аймақ» </w:t>
      </w:r>
      <w:r w:rsidRPr="00774C27">
        <w:rPr>
          <w:i/>
          <w:sz w:val="28"/>
          <w:szCs w:val="28"/>
          <w:lang w:val="kk-KZ"/>
        </w:rPr>
        <w:t>өлке, өңір, мекен-жай, төңірек, айнала</w:t>
      </w:r>
      <w:r w:rsidRPr="00774C27">
        <w:rPr>
          <w:sz w:val="28"/>
          <w:szCs w:val="28"/>
          <w:lang w:val="kk-KZ"/>
        </w:rPr>
        <w:t xml:space="preserve"> ұғымдарының, </w:t>
      </w:r>
      <w:hyperlink r:id="rId9" w:tooltip="Геология" w:history="1">
        <w:r w:rsidRPr="00774C27">
          <w:rPr>
            <w:rStyle w:val="a7"/>
            <w:rFonts w:eastAsiaTheme="minorEastAsia"/>
            <w:color w:val="auto"/>
            <w:sz w:val="28"/>
            <w:szCs w:val="28"/>
            <w:u w:val="none"/>
            <w:lang w:val="kk-KZ"/>
          </w:rPr>
          <w:t>геологияда</w:t>
        </w:r>
      </w:hyperlink>
      <w:r w:rsidRPr="00774C27">
        <w:rPr>
          <w:rStyle w:val="a7"/>
          <w:rFonts w:eastAsiaTheme="minorEastAsia"/>
          <w:color w:val="auto"/>
          <w:sz w:val="28"/>
          <w:szCs w:val="28"/>
          <w:u w:val="none"/>
          <w:lang w:val="kk-KZ"/>
        </w:rPr>
        <w:t xml:space="preserve"> </w:t>
      </w:r>
      <w:r w:rsidRPr="00774C27">
        <w:rPr>
          <w:sz w:val="28"/>
          <w:szCs w:val="28"/>
          <w:lang w:val="kk-KZ"/>
        </w:rPr>
        <w:t xml:space="preserve">және саяси географияда </w:t>
      </w:r>
      <w:r w:rsidRPr="00774C27">
        <w:rPr>
          <w:i/>
          <w:sz w:val="28"/>
          <w:szCs w:val="28"/>
          <w:lang w:val="kk-KZ"/>
        </w:rPr>
        <w:t xml:space="preserve">ел, аудан сөзінің </w:t>
      </w:r>
      <w:r w:rsidRPr="00774C27">
        <w:rPr>
          <w:sz w:val="28"/>
          <w:szCs w:val="28"/>
          <w:lang w:val="kk-KZ"/>
        </w:rPr>
        <w:t xml:space="preserve">баламасы ретінде қолданылады. </w:t>
      </w:r>
      <w:r w:rsidRPr="00774C27">
        <w:rPr>
          <w:rStyle w:val="tlid-translation"/>
          <w:rFonts w:eastAsiaTheme="majorEastAsia"/>
          <w:sz w:val="28"/>
          <w:szCs w:val="28"/>
          <w:lang w:val="kk-KZ"/>
        </w:rPr>
        <w:t xml:space="preserve">Кейбір дереккөздерде оның географиялық ерекшеліктеріне ерекше назар аударылған. </w:t>
      </w:r>
      <w:r w:rsidRPr="00774C27">
        <w:rPr>
          <w:sz w:val="28"/>
          <w:szCs w:val="28"/>
          <w:lang w:val="kk-KZ"/>
        </w:rPr>
        <w:t>Бұл ұғымның пайда болуы география мен экономика шеңберіндегі аумақтық мәселелерге қызығушылықтың дамуымен байланысты. Осыған дәлел ретінде төмендегі анықтаманы келтіруге болады.</w:t>
      </w:r>
      <w:r w:rsidRPr="00774C27">
        <w:rPr>
          <w:rFonts w:ascii="Times New Roman CYR" w:hAnsi="Times New Roman CYR" w:cs="Times New Roman CYR"/>
          <w:sz w:val="20"/>
          <w:szCs w:val="20"/>
          <w:lang w:val="kk-KZ"/>
        </w:rPr>
        <w:t xml:space="preserve"> </w:t>
      </w:r>
      <w:r w:rsidRPr="00774C27">
        <w:rPr>
          <w:rStyle w:val="tlid-translation"/>
          <w:rFonts w:eastAsiaTheme="majorEastAsia"/>
          <w:sz w:val="28"/>
          <w:szCs w:val="28"/>
          <w:lang w:val="kk-KZ"/>
        </w:rPr>
        <w:t xml:space="preserve">«Аймақ дегеніміз </w:t>
      </w:r>
      <w:r w:rsidRPr="00774C27">
        <w:rPr>
          <w:sz w:val="28"/>
          <w:szCs w:val="28"/>
          <w:lang w:val="kk-KZ"/>
        </w:rPr>
        <w:t>–</w:t>
      </w:r>
      <w:r w:rsidRPr="00774C27">
        <w:rPr>
          <w:rStyle w:val="tlid-translation"/>
          <w:rFonts w:eastAsiaTheme="majorEastAsia"/>
          <w:sz w:val="28"/>
          <w:szCs w:val="28"/>
          <w:lang w:val="kk-KZ"/>
        </w:rPr>
        <w:t xml:space="preserve"> бұл елдің, көрші елдер тобының немесе континенттің бір бөлігін қамтитын кеңістік, ол тарихтың дамуына байланысты басқалардан ерекшел</w:t>
      </w:r>
      <w:r w:rsidR="00A171F7">
        <w:rPr>
          <w:rStyle w:val="tlid-translation"/>
          <w:rFonts w:eastAsiaTheme="majorEastAsia"/>
          <w:sz w:val="28"/>
          <w:szCs w:val="28"/>
          <w:lang w:val="kk-KZ"/>
        </w:rPr>
        <w:t>енеді» деп анықтама берілген [1</w:t>
      </w:r>
      <w:r w:rsidR="00A171F7" w:rsidRPr="00A171F7">
        <w:rPr>
          <w:rStyle w:val="tlid-translation"/>
          <w:rFonts w:eastAsiaTheme="majorEastAsia"/>
          <w:sz w:val="28"/>
          <w:szCs w:val="28"/>
          <w:lang w:val="kk-KZ"/>
        </w:rPr>
        <w:t>2</w:t>
      </w:r>
      <w:r w:rsidRPr="00774C27">
        <w:rPr>
          <w:rStyle w:val="tlid-translation"/>
          <w:rFonts w:eastAsiaTheme="majorEastAsia"/>
          <w:sz w:val="28"/>
          <w:szCs w:val="28"/>
          <w:lang w:val="kk-KZ"/>
        </w:rPr>
        <w:t xml:space="preserve">8]. </w:t>
      </w:r>
    </w:p>
    <w:p w:rsidR="00A43980" w:rsidRPr="00ED50F0" w:rsidRDefault="00A43980" w:rsidP="00A43980">
      <w:pPr>
        <w:autoSpaceDE w:val="0"/>
        <w:autoSpaceDN w:val="0"/>
        <w:adjustRightInd w:val="0"/>
        <w:spacing w:after="0" w:line="240" w:lineRule="auto"/>
        <w:ind w:firstLine="709"/>
        <w:jc w:val="both"/>
        <w:rPr>
          <w:rFonts w:ascii="Times New Roman CYR" w:hAnsi="Times New Roman CYR" w:cs="Times New Roman CYR"/>
          <w:sz w:val="18"/>
          <w:szCs w:val="18"/>
          <w:lang w:val="kk-KZ"/>
        </w:rPr>
      </w:pPr>
      <w:r w:rsidRPr="00ED50F0">
        <w:rPr>
          <w:rFonts w:ascii="Times New Roman" w:hAnsi="Times New Roman"/>
          <w:sz w:val="28"/>
          <w:szCs w:val="28"/>
          <w:lang w:val="kk-KZ"/>
        </w:rPr>
        <w:t>Заң терминдерінің сөздігі</w:t>
      </w:r>
      <w:r>
        <w:rPr>
          <w:rFonts w:ascii="Times New Roman" w:hAnsi="Times New Roman"/>
          <w:sz w:val="28"/>
          <w:szCs w:val="28"/>
          <w:lang w:val="kk-KZ"/>
        </w:rPr>
        <w:t>нде «аймақ» ұғымы</w:t>
      </w:r>
      <w:r w:rsidRPr="00ED50F0">
        <w:rPr>
          <w:rFonts w:ascii="Times New Roman" w:hAnsi="Times New Roman"/>
          <w:sz w:val="28"/>
          <w:szCs w:val="28"/>
          <w:lang w:val="kk-KZ"/>
        </w:rPr>
        <w:t>: 1. Францияда ең ірі әкімшілік-аумақтық бірлік. 2. Бельгияда 1993 жылдан бастап федерация субъект</w:t>
      </w:r>
      <w:r w:rsidR="00672E5F">
        <w:rPr>
          <w:rFonts w:ascii="Times New Roman" w:hAnsi="Times New Roman"/>
          <w:sz w:val="28"/>
          <w:szCs w:val="28"/>
          <w:lang w:val="kk-KZ"/>
        </w:rPr>
        <w:t>ілерінің  бірі деп берілген [1</w:t>
      </w:r>
      <w:r w:rsidR="00672E5F" w:rsidRPr="008F3515">
        <w:rPr>
          <w:rFonts w:ascii="Times New Roman" w:hAnsi="Times New Roman"/>
          <w:sz w:val="28"/>
          <w:szCs w:val="28"/>
          <w:lang w:val="kk-KZ"/>
        </w:rPr>
        <w:t>29</w:t>
      </w:r>
      <w:r w:rsidRPr="00ED50F0">
        <w:rPr>
          <w:rFonts w:ascii="Times New Roman" w:hAnsi="Times New Roman"/>
          <w:sz w:val="28"/>
          <w:szCs w:val="28"/>
          <w:lang w:val="kk-KZ"/>
        </w:rPr>
        <w:t>].</w:t>
      </w:r>
      <w:r w:rsidRPr="00ED50F0">
        <w:rPr>
          <w:rFonts w:ascii="Times New Roman CYR" w:hAnsi="Times New Roman CYR" w:cs="Times New Roman CYR"/>
          <w:sz w:val="28"/>
          <w:szCs w:val="28"/>
          <w:lang w:val="kk-KZ"/>
        </w:rPr>
        <w:t xml:space="preserve"> </w:t>
      </w:r>
    </w:p>
    <w:p w:rsidR="00A43980" w:rsidRPr="00ED50F0" w:rsidRDefault="00A43980" w:rsidP="00A43980">
      <w:pPr>
        <w:pStyle w:val="a8"/>
        <w:shd w:val="clear" w:color="auto" w:fill="FFFFFF"/>
        <w:spacing w:before="0" w:beforeAutospacing="0" w:after="0" w:afterAutospacing="0"/>
        <w:ind w:firstLine="709"/>
        <w:jc w:val="both"/>
        <w:rPr>
          <w:rStyle w:val="tlid-translation"/>
          <w:rFonts w:eastAsiaTheme="majorEastAsia"/>
          <w:sz w:val="18"/>
          <w:szCs w:val="18"/>
          <w:lang w:val="kk-KZ"/>
        </w:rPr>
      </w:pPr>
      <w:r w:rsidRPr="00ED50F0">
        <w:rPr>
          <w:sz w:val="28"/>
          <w:szCs w:val="28"/>
          <w:lang w:val="kk-KZ"/>
        </w:rPr>
        <w:t xml:space="preserve">1960-1970 жылдары КСРО-да академик Н.Н. Некрасовтың есімімен байланысты «аймақтық ғылым» пайда болды. Америкалық аймақ экономикасының классигі У. Изард аймақты мемлекет ішіндегі ашық </w:t>
      </w:r>
      <w:r w:rsidRPr="00ED50F0">
        <w:rPr>
          <w:sz w:val="28"/>
          <w:szCs w:val="28"/>
          <w:lang w:val="kk-KZ"/>
        </w:rPr>
        <w:lastRenderedPageBreak/>
        <w:t xml:space="preserve">экономикалық бірлік ретінде сипаттаған </w:t>
      </w:r>
      <w:r w:rsidRPr="00ED50F0">
        <w:rPr>
          <w:rFonts w:ascii="Times New Roman CYR" w:hAnsi="Times New Roman CYR" w:cs="Times New Roman CYR"/>
          <w:sz w:val="28"/>
          <w:szCs w:val="28"/>
          <w:lang w:val="kk-KZ"/>
        </w:rPr>
        <w:t>және</w:t>
      </w:r>
      <w:r w:rsidRPr="00ED50F0">
        <w:rPr>
          <w:rFonts w:ascii="Times New Roman CYR" w:hAnsi="Times New Roman CYR" w:cs="Times New Roman CYR"/>
          <w:sz w:val="18"/>
          <w:szCs w:val="18"/>
          <w:lang w:val="kk-KZ"/>
        </w:rPr>
        <w:t xml:space="preserve"> </w:t>
      </w:r>
      <w:r w:rsidRPr="00ED50F0">
        <w:rPr>
          <w:rStyle w:val="tlid-translation"/>
          <w:rFonts w:eastAsiaTheme="majorEastAsia"/>
          <w:sz w:val="28"/>
          <w:szCs w:val="28"/>
          <w:lang w:val="kk-KZ"/>
        </w:rPr>
        <w:t xml:space="preserve">оның жан-жақты сипатына назар аударған: «Аймақ </w:t>
      </w:r>
      <w:r w:rsidRPr="00ED50F0">
        <w:rPr>
          <w:rStyle w:val="tlid-translation"/>
          <w:rFonts w:eastAsiaTheme="majorEastAsia" w:cs="Times New Roman"/>
          <w:sz w:val="28"/>
          <w:szCs w:val="28"/>
          <w:lang w:val="kk-KZ"/>
        </w:rPr>
        <w:t>–</w:t>
      </w:r>
      <w:r w:rsidRPr="00ED50F0">
        <w:rPr>
          <w:rStyle w:val="tlid-translation"/>
          <w:rFonts w:eastAsiaTheme="majorEastAsia"/>
          <w:sz w:val="28"/>
          <w:szCs w:val="28"/>
          <w:lang w:val="kk-KZ"/>
        </w:rPr>
        <w:t xml:space="preserve"> тәуелсіз кеңістіктік, географиялық, әкімшілік, аумақтық, саяси, экономикалық, әлеуметтік, тарихи, мәдени, этникалық және демографиялық құндылық. Аймақ </w:t>
      </w:r>
      <w:r w:rsidRPr="00ED50F0">
        <w:rPr>
          <w:rStyle w:val="tlid-translation"/>
          <w:rFonts w:eastAsiaTheme="majorEastAsia" w:cs="Times New Roman"/>
          <w:sz w:val="28"/>
          <w:szCs w:val="28"/>
          <w:lang w:val="kk-KZ"/>
        </w:rPr>
        <w:t>–</w:t>
      </w:r>
      <w:r w:rsidRPr="00ED50F0">
        <w:rPr>
          <w:rStyle w:val="tlid-translation"/>
          <w:rFonts w:eastAsiaTheme="majorEastAsia"/>
          <w:sz w:val="28"/>
          <w:szCs w:val="28"/>
          <w:lang w:val="kk-KZ"/>
        </w:rPr>
        <w:t xml:space="preserve"> бұл жалпы экономикалық, саяси және рухани өмірі, жалпы тарихи өткендігі, мәдени және әлеуметтік ерекшелігі бар, бүтін әлеуметтік-экономикалық жүйе болып табылатын елдің бөлігі» деп бірнеше аумақтарды біріктіретін байланыстары нақтыланған тұта</w:t>
      </w:r>
      <w:r w:rsidR="00E23FF2">
        <w:rPr>
          <w:rStyle w:val="tlid-translation"/>
          <w:rFonts w:eastAsiaTheme="majorEastAsia"/>
          <w:sz w:val="28"/>
          <w:szCs w:val="28"/>
          <w:lang w:val="kk-KZ"/>
        </w:rPr>
        <w:t>стықтық екендігі айтылады [1</w:t>
      </w:r>
      <w:r w:rsidR="00E23FF2" w:rsidRPr="00E23FF2">
        <w:rPr>
          <w:rStyle w:val="tlid-translation"/>
          <w:rFonts w:eastAsiaTheme="majorEastAsia"/>
          <w:sz w:val="28"/>
          <w:szCs w:val="28"/>
          <w:lang w:val="kk-KZ"/>
        </w:rPr>
        <w:t>30</w:t>
      </w:r>
      <w:r w:rsidRPr="00ED50F0">
        <w:rPr>
          <w:rStyle w:val="tlid-translation"/>
          <w:rFonts w:eastAsiaTheme="majorEastAsia"/>
          <w:sz w:val="28"/>
          <w:szCs w:val="28"/>
          <w:lang w:val="kk-KZ"/>
        </w:rPr>
        <w:t>].</w:t>
      </w:r>
    </w:p>
    <w:p w:rsidR="00A43980" w:rsidRPr="00ED50F0"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ED50F0">
        <w:rPr>
          <w:rStyle w:val="tlid-translation"/>
          <w:rFonts w:ascii="Times New Roman" w:eastAsiaTheme="majorEastAsia" w:hAnsi="Times New Roman"/>
          <w:sz w:val="28"/>
          <w:szCs w:val="28"/>
          <w:lang w:val="kk-KZ"/>
        </w:rPr>
        <w:t>«Аймақ» ұғымы туралы әртүрлі ғылым салаларындағы</w:t>
      </w:r>
      <w:r>
        <w:rPr>
          <w:rStyle w:val="tlid-translation"/>
          <w:rFonts w:ascii="Times New Roman" w:eastAsiaTheme="majorEastAsia" w:hAnsi="Times New Roman"/>
          <w:sz w:val="28"/>
          <w:szCs w:val="28"/>
          <w:lang w:val="kk-KZ"/>
        </w:rPr>
        <w:t xml:space="preserve"> анықтамаларды талдай келе, </w:t>
      </w:r>
      <w:r w:rsidRPr="00ED50F0">
        <w:rPr>
          <w:rStyle w:val="tlid-translation"/>
          <w:rFonts w:ascii="Times New Roman" w:eastAsiaTheme="majorEastAsia" w:hAnsi="Times New Roman"/>
          <w:sz w:val="28"/>
          <w:szCs w:val="28"/>
          <w:lang w:val="kk-KZ"/>
        </w:rPr>
        <w:t xml:space="preserve">бұл ұғымның көп ғылымдар жүйесінде қолданылатын интегративті ұғым екендігіне көз жеткіздік. </w:t>
      </w:r>
      <w:r>
        <w:rPr>
          <w:rStyle w:val="tlid-translation"/>
          <w:rFonts w:ascii="Times New Roman" w:eastAsiaTheme="majorEastAsia" w:hAnsi="Times New Roman"/>
          <w:sz w:val="28"/>
          <w:szCs w:val="28"/>
          <w:lang w:val="kk-KZ"/>
        </w:rPr>
        <w:t>Сонымен қатар</w:t>
      </w:r>
      <w:r w:rsidRPr="00ED50F0">
        <w:rPr>
          <w:rStyle w:val="tlid-translation"/>
          <w:rFonts w:ascii="Times New Roman" w:eastAsiaTheme="majorEastAsia" w:hAnsi="Times New Roman"/>
          <w:sz w:val="28"/>
          <w:szCs w:val="28"/>
          <w:lang w:val="kk-KZ"/>
        </w:rPr>
        <w:t xml:space="preserve"> бұл ұғымның  </w:t>
      </w:r>
      <w:r w:rsidRPr="00ED50F0">
        <w:rPr>
          <w:rFonts w:ascii="Times New Roman" w:hAnsi="Times New Roman"/>
          <w:bCs/>
          <w:sz w:val="28"/>
          <w:szCs w:val="28"/>
          <w:lang w:val="kk-KZ"/>
        </w:rPr>
        <w:t>уақыт өте келе</w:t>
      </w:r>
      <w:r w:rsidRPr="00ED50F0">
        <w:rPr>
          <w:rFonts w:ascii="Times New Roman" w:hAnsi="Times New Roman"/>
          <w:sz w:val="28"/>
          <w:szCs w:val="28"/>
          <w:lang w:val="kk-KZ"/>
        </w:rPr>
        <w:t xml:space="preserve"> әлеуметтік ғылымдардың «резервтік қорына» айналғандығын айтуға болады. Әлеуметтік ғылымдардың дамуы аймақтық тұтас </w:t>
      </w:r>
      <w:r w:rsidR="00E23FF2">
        <w:rPr>
          <w:rFonts w:ascii="Times New Roman" w:hAnsi="Times New Roman"/>
          <w:sz w:val="28"/>
          <w:szCs w:val="28"/>
          <w:lang w:val="kk-KZ"/>
        </w:rPr>
        <w:t>жүйенің пайда болуына әкелді [1</w:t>
      </w:r>
      <w:r w:rsidR="00E23FF2" w:rsidRPr="008F3515">
        <w:rPr>
          <w:rFonts w:ascii="Times New Roman" w:hAnsi="Times New Roman"/>
          <w:sz w:val="28"/>
          <w:szCs w:val="28"/>
          <w:lang w:val="kk-KZ"/>
        </w:rPr>
        <w:t>3</w:t>
      </w:r>
      <w:r w:rsidRPr="00ED50F0">
        <w:rPr>
          <w:rFonts w:ascii="Times New Roman" w:hAnsi="Times New Roman"/>
          <w:sz w:val="28"/>
          <w:szCs w:val="28"/>
          <w:lang w:val="kk-KZ"/>
        </w:rPr>
        <w:t xml:space="preserve">1]. </w:t>
      </w:r>
    </w:p>
    <w:p w:rsidR="00A43980" w:rsidRPr="00ED50F0" w:rsidRDefault="00A43980" w:rsidP="00A43980">
      <w:pPr>
        <w:autoSpaceDE w:val="0"/>
        <w:autoSpaceDN w:val="0"/>
        <w:adjustRightInd w:val="0"/>
        <w:spacing w:after="0" w:line="240" w:lineRule="auto"/>
        <w:ind w:firstLine="709"/>
        <w:jc w:val="both"/>
        <w:rPr>
          <w:rFonts w:ascii="Times New Roman" w:eastAsia="Arial Unicode MS" w:hAnsi="Times New Roman"/>
          <w:sz w:val="18"/>
          <w:szCs w:val="18"/>
          <w:lang w:val="kk-KZ"/>
        </w:rPr>
      </w:pPr>
      <w:r w:rsidRPr="00ED50F0">
        <w:rPr>
          <w:rFonts w:ascii="Times New Roman" w:hAnsi="Times New Roman"/>
          <w:sz w:val="28"/>
          <w:szCs w:val="28"/>
          <w:lang w:val="kk-KZ"/>
        </w:rPr>
        <w:t xml:space="preserve">Әлеуметтік ғылымдардың дамуы аймақ мәселелерінен </w:t>
      </w:r>
      <w:r w:rsidRPr="00ED50F0">
        <w:rPr>
          <w:rStyle w:val="10"/>
          <w:rFonts w:eastAsiaTheme="minorHAnsi"/>
          <w:b w:val="0"/>
          <w:sz w:val="28"/>
          <w:szCs w:val="28"/>
          <w:lang w:val="kk-KZ"/>
        </w:rPr>
        <w:t>туындайды.</w:t>
      </w:r>
      <w:r w:rsidRPr="00ED50F0">
        <w:rPr>
          <w:rFonts w:ascii="Times New Roman" w:hAnsi="Times New Roman"/>
          <w:sz w:val="28"/>
          <w:szCs w:val="28"/>
          <w:lang w:val="kk-KZ"/>
        </w:rPr>
        <w:t xml:space="preserve"> П. </w:t>
      </w:r>
      <w:r w:rsidRPr="00ED50F0">
        <w:rPr>
          <w:rFonts w:ascii="Times New Roman CYR" w:hAnsi="Times New Roman CYR" w:cs="Times New Roman CYR"/>
          <w:sz w:val="28"/>
          <w:szCs w:val="28"/>
          <w:lang w:val="kk-KZ"/>
        </w:rPr>
        <w:t xml:space="preserve">Бурдьенің </w:t>
      </w:r>
      <w:r>
        <w:rPr>
          <w:rFonts w:ascii="Times New Roman" w:hAnsi="Times New Roman"/>
          <w:sz w:val="28"/>
          <w:szCs w:val="28"/>
          <w:lang w:val="kk-KZ"/>
        </w:rPr>
        <w:t>анықтамасы бойынша</w:t>
      </w:r>
      <w:r w:rsidRPr="00ED50F0">
        <w:rPr>
          <w:rFonts w:ascii="Times New Roman" w:hAnsi="Times New Roman"/>
          <w:sz w:val="28"/>
          <w:szCs w:val="28"/>
          <w:lang w:val="kk-KZ"/>
        </w:rPr>
        <w:t xml:space="preserve"> әлеуметтік кеңістік – бұл «көрінбейтін байланыстар жиынтығы, олар бір-біріне қатысты ұстанымдар кеңістігін құрайды, олардың жақындығы, байланысы немесе олардың арасындағы қашықтық, сондай-ақ салыстырмалы</w:t>
      </w:r>
      <w:r w:rsidR="00E23FF2">
        <w:rPr>
          <w:rFonts w:ascii="Times New Roman" w:hAnsi="Times New Roman"/>
          <w:sz w:val="28"/>
          <w:szCs w:val="28"/>
          <w:lang w:val="kk-KZ"/>
        </w:rPr>
        <w:t xml:space="preserve"> ұстаным бойынша анықталады» [1</w:t>
      </w:r>
      <w:r w:rsidR="00E23FF2" w:rsidRPr="00E23FF2">
        <w:rPr>
          <w:rFonts w:ascii="Times New Roman" w:hAnsi="Times New Roman"/>
          <w:sz w:val="28"/>
          <w:szCs w:val="28"/>
          <w:lang w:val="kk-KZ"/>
        </w:rPr>
        <w:t>3</w:t>
      </w:r>
      <w:r w:rsidRPr="00ED50F0">
        <w:rPr>
          <w:rFonts w:ascii="Times New Roman" w:hAnsi="Times New Roman"/>
          <w:sz w:val="28"/>
          <w:szCs w:val="28"/>
          <w:lang w:val="kk-KZ"/>
        </w:rPr>
        <w:t>2]</w:t>
      </w:r>
      <w:r w:rsidR="00FA5623">
        <w:rPr>
          <w:rFonts w:ascii="Times New Roman" w:hAnsi="Times New Roman"/>
          <w:sz w:val="28"/>
          <w:szCs w:val="28"/>
          <w:lang w:val="kk-KZ"/>
        </w:rPr>
        <w:t>.</w:t>
      </w:r>
      <w:r w:rsidRPr="00ED50F0">
        <w:rPr>
          <w:rFonts w:ascii="Times New Roman CYR" w:hAnsi="Times New Roman CYR" w:cs="Times New Roman CYR"/>
          <w:i/>
          <w:iCs/>
          <w:sz w:val="28"/>
          <w:szCs w:val="28"/>
          <w:lang w:val="kk-KZ"/>
        </w:rPr>
        <w:t xml:space="preserve"> </w:t>
      </w:r>
    </w:p>
    <w:p w:rsidR="00A43980" w:rsidRPr="00ED50F0" w:rsidRDefault="00A43980" w:rsidP="00A43980">
      <w:pPr>
        <w:pStyle w:val="a8"/>
        <w:shd w:val="clear" w:color="auto" w:fill="FFFFFF"/>
        <w:spacing w:before="0" w:beforeAutospacing="0" w:after="0" w:afterAutospacing="0"/>
        <w:ind w:firstLine="709"/>
        <w:jc w:val="both"/>
        <w:rPr>
          <w:sz w:val="28"/>
          <w:szCs w:val="28"/>
          <w:lang w:val="kk-KZ"/>
        </w:rPr>
      </w:pPr>
      <w:r w:rsidRPr="00ED50F0">
        <w:rPr>
          <w:sz w:val="28"/>
          <w:szCs w:val="28"/>
          <w:lang w:val="kk-KZ"/>
        </w:rPr>
        <w:t>Аймақтандыру, аймақтық стратегия, аймақтық саясат сияқты ұғымдар экономика мен географияның ажырамас бөлшегіне айналып, біртіндеп әлеуметтік ғылымдарға, әсіресе</w:t>
      </w:r>
      <w:r>
        <w:rPr>
          <w:sz w:val="28"/>
          <w:szCs w:val="28"/>
          <w:lang w:val="kk-KZ"/>
        </w:rPr>
        <w:t>,</w:t>
      </w:r>
      <w:r w:rsidRPr="00ED50F0">
        <w:rPr>
          <w:sz w:val="28"/>
          <w:szCs w:val="28"/>
          <w:lang w:val="kk-KZ"/>
        </w:rPr>
        <w:t xml:space="preserve"> тарих пен саясаттануға енгізілді.</w:t>
      </w:r>
    </w:p>
    <w:p w:rsidR="00A43980" w:rsidRPr="00ED50F0" w:rsidRDefault="00A43980" w:rsidP="00A43980">
      <w:pPr>
        <w:autoSpaceDE w:val="0"/>
        <w:autoSpaceDN w:val="0"/>
        <w:adjustRightInd w:val="0"/>
        <w:spacing w:after="0" w:line="240" w:lineRule="auto"/>
        <w:ind w:firstLine="709"/>
        <w:jc w:val="both"/>
        <w:rPr>
          <w:rFonts w:ascii="Times New Roman CYR" w:eastAsia="Arial Unicode MS" w:hAnsi="Times New Roman CYR" w:cs="Times New Roman CYR"/>
          <w:sz w:val="28"/>
          <w:szCs w:val="28"/>
          <w:lang w:val="kk-KZ"/>
        </w:rPr>
      </w:pPr>
      <w:r w:rsidRPr="00ED50F0">
        <w:rPr>
          <w:rFonts w:ascii="Times New Roman CYR" w:eastAsia="Arial Unicode MS" w:hAnsi="Times New Roman CYR" w:cs="Times New Roman CYR"/>
          <w:sz w:val="28"/>
          <w:szCs w:val="28"/>
          <w:lang w:val="kk-KZ"/>
        </w:rPr>
        <w:t>Аймақ жалпы ғылыми жоспары кең әлеуметтік-аумақтық қоғамдастықтың оқшауланған бөлігі болып табылады. Аймақ экономиканың, халықтың, мәдениеттің, саясаттың және қоғам өмірінің ішкі жүйесін құрайды.</w:t>
      </w:r>
    </w:p>
    <w:p w:rsidR="00A43980" w:rsidRPr="00774C27" w:rsidRDefault="00A43980" w:rsidP="00A43980">
      <w:pPr>
        <w:pStyle w:val="a8"/>
        <w:spacing w:before="0" w:beforeAutospacing="0" w:after="0" w:afterAutospacing="0"/>
        <w:ind w:firstLine="709"/>
        <w:jc w:val="both"/>
        <w:rPr>
          <w:sz w:val="28"/>
          <w:szCs w:val="28"/>
          <w:lang w:val="kk-KZ"/>
        </w:rPr>
      </w:pPr>
      <w:r w:rsidRPr="00ED50F0">
        <w:rPr>
          <w:rStyle w:val="tlid-translation"/>
          <w:sz w:val="28"/>
          <w:szCs w:val="28"/>
          <w:lang w:val="kk-KZ"/>
        </w:rPr>
        <w:t>Саяси тұрғыдан алғанда, аймақ орталықтандырылған мем</w:t>
      </w:r>
      <w:r>
        <w:rPr>
          <w:rStyle w:val="tlid-translation"/>
          <w:sz w:val="28"/>
          <w:szCs w:val="28"/>
          <w:lang w:val="kk-KZ"/>
        </w:rPr>
        <w:t>лекет күшінің әлсіреуін және әр</w:t>
      </w:r>
      <w:r w:rsidRPr="00ED50F0">
        <w:rPr>
          <w:rStyle w:val="tlid-translation"/>
          <w:sz w:val="28"/>
          <w:szCs w:val="28"/>
          <w:lang w:val="kk-KZ"/>
        </w:rPr>
        <w:t>түрлі типтегі заңды түрде рәсімделген аумақтық қауымдастықтардың күшінің жоғарылауын білдіретін қоғамның даму үрдісі</w:t>
      </w:r>
      <w:r w:rsidRPr="00774C27">
        <w:rPr>
          <w:rStyle w:val="tlid-translation"/>
          <w:sz w:val="28"/>
          <w:szCs w:val="28"/>
          <w:lang w:val="kk-KZ"/>
        </w:rPr>
        <w:t xml:space="preserve"> деп анықтауға болады. </w:t>
      </w:r>
      <w:r w:rsidRPr="00774C27">
        <w:rPr>
          <w:sz w:val="28"/>
          <w:szCs w:val="28"/>
          <w:lang w:val="kk-KZ"/>
        </w:rPr>
        <w:t xml:space="preserve">Саяси-құқықтық сала аймақтық мәртебені заңдармен анықталатын мемлекеттік құрылымның құрамы ретінде түсіндіреді. </w:t>
      </w:r>
    </w:p>
    <w:p w:rsidR="00A43980" w:rsidRPr="00774C27" w:rsidRDefault="00A43980" w:rsidP="00A43980">
      <w:pPr>
        <w:pStyle w:val="a8"/>
        <w:spacing w:before="0" w:beforeAutospacing="0" w:after="0" w:afterAutospacing="0"/>
        <w:ind w:firstLine="709"/>
        <w:jc w:val="both"/>
        <w:rPr>
          <w:rFonts w:eastAsia="Arial Unicode MS"/>
          <w:color w:val="FF0000"/>
          <w:sz w:val="16"/>
          <w:szCs w:val="16"/>
          <w:lang w:val="kk-KZ"/>
        </w:rPr>
      </w:pPr>
      <w:r w:rsidRPr="00774C27">
        <w:rPr>
          <w:rStyle w:val="tlid-translation"/>
          <w:sz w:val="28"/>
          <w:szCs w:val="28"/>
          <w:lang w:val="kk-KZ"/>
        </w:rPr>
        <w:t>Саясаткерлер «аймақ» ұғымына байланысты саяси шарттардың төмендегі қаси</w:t>
      </w:r>
      <w:r w:rsidR="00E23FF2">
        <w:rPr>
          <w:rStyle w:val="tlid-translation"/>
          <w:sz w:val="28"/>
          <w:szCs w:val="28"/>
          <w:lang w:val="kk-KZ"/>
        </w:rPr>
        <w:t>еттерін анықтайды (1-сурет) [1</w:t>
      </w:r>
      <w:r w:rsidR="00E23FF2" w:rsidRPr="00E23FF2">
        <w:rPr>
          <w:rStyle w:val="tlid-translation"/>
          <w:sz w:val="28"/>
          <w:szCs w:val="28"/>
          <w:lang w:val="kk-KZ"/>
        </w:rPr>
        <w:t>33</w:t>
      </w:r>
      <w:r w:rsidRPr="00774C27">
        <w:rPr>
          <w:rStyle w:val="tlid-translation"/>
          <w:sz w:val="28"/>
          <w:szCs w:val="28"/>
          <w:lang w:val="kk-KZ"/>
        </w:rPr>
        <w:t>].</w:t>
      </w:r>
      <w:r w:rsidRPr="00774C27">
        <w:rPr>
          <w:rFonts w:ascii="Arial Unicode MS" w:eastAsia="Arial Unicode MS" w:cs="Arial Unicode MS"/>
          <w:sz w:val="28"/>
          <w:szCs w:val="28"/>
          <w:lang w:val="kk-KZ"/>
        </w:rPr>
        <w:t xml:space="preserve"> </w:t>
      </w:r>
    </w:p>
    <w:p w:rsidR="00A43980" w:rsidRPr="00774C27" w:rsidRDefault="00A43980" w:rsidP="00A43980">
      <w:pPr>
        <w:pStyle w:val="a8"/>
        <w:spacing w:before="0" w:beforeAutospacing="0" w:after="0" w:afterAutospacing="0"/>
        <w:ind w:firstLine="709"/>
        <w:jc w:val="both"/>
        <w:rPr>
          <w:rStyle w:val="tlid-translation"/>
          <w:sz w:val="28"/>
          <w:szCs w:val="28"/>
          <w:lang w:val="kk-KZ"/>
        </w:rPr>
      </w:pPr>
    </w:p>
    <w:p w:rsidR="00A43980" w:rsidRPr="00774C27" w:rsidRDefault="00A43980" w:rsidP="00A43980">
      <w:pPr>
        <w:pStyle w:val="a8"/>
        <w:spacing w:before="0" w:beforeAutospacing="0" w:after="0" w:afterAutospacing="0"/>
        <w:jc w:val="both"/>
        <w:rPr>
          <w:rStyle w:val="tlid-translation"/>
          <w:sz w:val="28"/>
          <w:szCs w:val="28"/>
          <w:lang w:val="kk-KZ"/>
        </w:rPr>
      </w:pPr>
      <w:r w:rsidRPr="00774C27">
        <w:rPr>
          <w:noProof/>
          <w:sz w:val="28"/>
          <w:szCs w:val="28"/>
        </w:rPr>
        <w:lastRenderedPageBreak/>
        <w:drawing>
          <wp:inline distT="0" distB="0" distL="0" distR="0">
            <wp:extent cx="5514109" cy="3203171"/>
            <wp:effectExtent l="0" t="0" r="0" b="16510"/>
            <wp:docPr id="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43980" w:rsidRPr="00774C27" w:rsidRDefault="00A43980" w:rsidP="00A43980">
      <w:pPr>
        <w:pStyle w:val="a8"/>
        <w:spacing w:before="0" w:beforeAutospacing="0" w:after="0" w:afterAutospacing="0"/>
        <w:ind w:firstLine="709"/>
        <w:jc w:val="both"/>
        <w:rPr>
          <w:rStyle w:val="tlid-translation"/>
          <w:sz w:val="16"/>
          <w:szCs w:val="16"/>
          <w:lang w:val="kk-KZ"/>
        </w:rPr>
      </w:pPr>
      <w:r w:rsidRPr="00774C27">
        <w:rPr>
          <w:rStyle w:val="tlid-translation"/>
          <w:sz w:val="16"/>
          <w:szCs w:val="16"/>
          <w:lang w:val="kk-KZ"/>
        </w:rPr>
        <w:t xml:space="preserve">  </w:t>
      </w:r>
    </w:p>
    <w:p w:rsidR="00A43980" w:rsidRPr="00774C27" w:rsidRDefault="00A43980" w:rsidP="00132404">
      <w:pPr>
        <w:pStyle w:val="a8"/>
        <w:spacing w:before="0" w:beforeAutospacing="0" w:after="0" w:afterAutospacing="0"/>
        <w:jc w:val="center"/>
        <w:rPr>
          <w:sz w:val="28"/>
          <w:szCs w:val="28"/>
          <w:lang w:val="kk-KZ"/>
        </w:rPr>
      </w:pPr>
      <w:r w:rsidRPr="00774C27">
        <w:rPr>
          <w:rStyle w:val="tlid-translation"/>
          <w:sz w:val="28"/>
          <w:szCs w:val="28"/>
          <w:lang w:val="kk-KZ"/>
        </w:rPr>
        <w:t xml:space="preserve">Сурет 1 </w:t>
      </w:r>
      <w:r w:rsidRPr="00774C27">
        <w:rPr>
          <w:rStyle w:val="tlid-translation"/>
          <w:rFonts w:cs="Times New Roman"/>
          <w:sz w:val="28"/>
          <w:szCs w:val="28"/>
          <w:lang w:val="kk-KZ"/>
        </w:rPr>
        <w:t>–</w:t>
      </w:r>
      <w:r w:rsidRPr="00774C27">
        <w:rPr>
          <w:rStyle w:val="tlid-translation"/>
          <w:sz w:val="28"/>
          <w:szCs w:val="28"/>
          <w:lang w:val="kk-KZ"/>
        </w:rPr>
        <w:t xml:space="preserve"> </w:t>
      </w:r>
      <w:r w:rsidR="001E3C83">
        <w:rPr>
          <w:rStyle w:val="tlid-translation"/>
          <w:sz w:val="28"/>
          <w:szCs w:val="28"/>
          <w:lang w:val="kk-KZ"/>
        </w:rPr>
        <w:t xml:space="preserve">Г.Ю. </w:t>
      </w:r>
      <w:r w:rsidR="00132404">
        <w:rPr>
          <w:rStyle w:val="tlid-translation"/>
          <w:sz w:val="28"/>
          <w:szCs w:val="28"/>
          <w:lang w:val="kk-KZ"/>
        </w:rPr>
        <w:t>Семигина бойынша «а</w:t>
      </w:r>
      <w:r w:rsidRPr="00774C27">
        <w:rPr>
          <w:rStyle w:val="tlid-translation"/>
          <w:sz w:val="28"/>
          <w:szCs w:val="28"/>
          <w:lang w:val="kk-KZ"/>
        </w:rPr>
        <w:t>ймақ» ұғымына байланысты саяси шарттардың қасиеттері</w:t>
      </w:r>
      <w:r w:rsidR="00375E14">
        <w:rPr>
          <w:rStyle w:val="tlid-translation"/>
          <w:sz w:val="28"/>
          <w:szCs w:val="28"/>
          <w:lang w:val="kk-KZ"/>
        </w:rPr>
        <w:t xml:space="preserve"> </w:t>
      </w:r>
    </w:p>
    <w:p w:rsidR="00A43980" w:rsidRPr="00774C27" w:rsidRDefault="00A43980" w:rsidP="00A43980">
      <w:pPr>
        <w:pStyle w:val="a8"/>
        <w:spacing w:before="0" w:beforeAutospacing="0" w:after="0" w:afterAutospacing="0"/>
        <w:ind w:firstLine="709"/>
        <w:jc w:val="both"/>
        <w:rPr>
          <w:sz w:val="28"/>
          <w:szCs w:val="28"/>
          <w:lang w:val="kk-KZ"/>
        </w:rPr>
      </w:pPr>
      <w:r w:rsidRPr="00774C27">
        <w:rPr>
          <w:sz w:val="28"/>
          <w:szCs w:val="28"/>
          <w:lang w:val="kk-KZ"/>
        </w:rPr>
        <w:t xml:space="preserve">Әлеуметтік-мәдени салада аймақ этникалық және діни құндылықтардың, мәдени және лингвистикалық факторлардың әсерінен қалыптасқан белгілі бір қоғамның әлеуметтік байланыстарының бірлігі ретінде түсіндіріледі. Мұнда «аймақ» ұғымы елдер тобына да, көпұлтты мемлекеттердің ішкі құрылымына да қатысты болуы мүмкін. Тарих саласында халықтардың тарихи қоныстануы, әлемдік діндердің таралуы, империялардың құрылуы мен ыдырауы, аумақтық жаулап алу, отарлау, көші-қон мәселелері және т.б. үрдісінде белгілі бір аймақтың қалыптасу тетіктерін бақылауға мүмкіндік береді.  </w:t>
      </w:r>
    </w:p>
    <w:p w:rsidR="00A43980" w:rsidRPr="00774C27" w:rsidRDefault="00A43980" w:rsidP="00A43980">
      <w:pPr>
        <w:pStyle w:val="a8"/>
        <w:spacing w:before="0" w:beforeAutospacing="0" w:after="0" w:afterAutospacing="0"/>
        <w:ind w:firstLine="709"/>
        <w:jc w:val="both"/>
        <w:rPr>
          <w:sz w:val="28"/>
          <w:szCs w:val="28"/>
          <w:lang w:val="kk-KZ"/>
        </w:rPr>
      </w:pPr>
      <w:r w:rsidRPr="00774C27">
        <w:rPr>
          <w:sz w:val="28"/>
          <w:szCs w:val="28"/>
          <w:lang w:val="kk-KZ"/>
        </w:rPr>
        <w:t>Экономикалық-географиялық тұрғыдан алғанда, аймақтар географиялық ерекшеліктері негізінде біріктіріліп, халықтың эк</w:t>
      </w:r>
      <w:r>
        <w:rPr>
          <w:sz w:val="28"/>
          <w:szCs w:val="28"/>
          <w:lang w:val="kk-KZ"/>
        </w:rPr>
        <w:t>ономикалық қызметінің белгілі бір түріне алғышарттар болады</w:t>
      </w:r>
      <w:r w:rsidRPr="00774C27">
        <w:rPr>
          <w:sz w:val="28"/>
          <w:szCs w:val="28"/>
          <w:lang w:val="kk-KZ"/>
        </w:rPr>
        <w:t xml:space="preserve">. </w:t>
      </w:r>
    </w:p>
    <w:p w:rsidR="00A43980" w:rsidRPr="00E06554" w:rsidRDefault="00A43980" w:rsidP="00A43980">
      <w:pPr>
        <w:pStyle w:val="a8"/>
        <w:spacing w:before="0" w:beforeAutospacing="0" w:after="0" w:afterAutospacing="0"/>
        <w:ind w:firstLine="709"/>
        <w:jc w:val="both"/>
        <w:rPr>
          <w:sz w:val="28"/>
          <w:szCs w:val="28"/>
          <w:lang w:val="kk-KZ"/>
        </w:rPr>
      </w:pPr>
      <w:r>
        <w:rPr>
          <w:sz w:val="28"/>
          <w:szCs w:val="28"/>
          <w:lang w:val="kk-KZ"/>
        </w:rPr>
        <w:t xml:space="preserve">Н. Гладкий аймақты </w:t>
      </w:r>
      <w:r w:rsidRPr="00774C27">
        <w:rPr>
          <w:sz w:val="28"/>
          <w:szCs w:val="28"/>
          <w:lang w:val="kk-KZ"/>
        </w:rPr>
        <w:t>ұдайы өндіріс үрдісінің бірлігі және тұтастығымен сипатталатын</w:t>
      </w:r>
      <w:r>
        <w:rPr>
          <w:sz w:val="28"/>
          <w:szCs w:val="28"/>
          <w:lang w:val="kk-KZ"/>
        </w:rPr>
        <w:t>,</w:t>
      </w:r>
      <w:r w:rsidRPr="00774C27">
        <w:rPr>
          <w:sz w:val="28"/>
          <w:szCs w:val="28"/>
          <w:lang w:val="kk-KZ"/>
        </w:rPr>
        <w:t xml:space="preserve"> елдің халық шаруашылығының аумақтық мамандандырылған бөлі</w:t>
      </w:r>
      <w:r>
        <w:rPr>
          <w:sz w:val="28"/>
          <w:szCs w:val="28"/>
          <w:lang w:val="kk-KZ"/>
        </w:rPr>
        <w:t>гі де</w:t>
      </w:r>
      <w:r w:rsidR="00E23FF2">
        <w:rPr>
          <w:sz w:val="28"/>
          <w:szCs w:val="28"/>
          <w:lang w:val="kk-KZ"/>
        </w:rPr>
        <w:t>се [1</w:t>
      </w:r>
      <w:r w:rsidR="00E23FF2" w:rsidRPr="00E23FF2">
        <w:rPr>
          <w:sz w:val="28"/>
          <w:szCs w:val="28"/>
          <w:lang w:val="kk-KZ"/>
        </w:rPr>
        <w:t>34</w:t>
      </w:r>
      <w:r w:rsidRPr="00774C27">
        <w:rPr>
          <w:sz w:val="28"/>
          <w:szCs w:val="28"/>
          <w:lang w:val="kk-KZ"/>
        </w:rPr>
        <w:t>], А.И. Добрынин «Аймақ тек елдің әлеуметтік және экономикалық кешенінің кіші жүйесі ғана емес, сонымен қатар өндірістің аяқталған циклі, өндіріс сатыларының ерекше нысандары, әлеуметтік және экономикалық үдерістердің ерекшеліктері бар дербес бөлігі болып та</w:t>
      </w:r>
      <w:r w:rsidR="00E23FF2">
        <w:rPr>
          <w:sz w:val="28"/>
          <w:szCs w:val="28"/>
          <w:lang w:val="kk-KZ"/>
        </w:rPr>
        <w:t>былады» деп анықтама берген [1</w:t>
      </w:r>
      <w:r w:rsidR="00E23FF2" w:rsidRPr="00E23FF2">
        <w:rPr>
          <w:sz w:val="28"/>
          <w:szCs w:val="28"/>
          <w:lang w:val="kk-KZ"/>
        </w:rPr>
        <w:t>35</w:t>
      </w:r>
      <w:r w:rsidRPr="00774C27">
        <w:rPr>
          <w:sz w:val="28"/>
          <w:szCs w:val="28"/>
          <w:lang w:val="kk-KZ"/>
        </w:rPr>
        <w:t>],</w:t>
      </w:r>
      <w:r w:rsidRPr="00774C27">
        <w:rPr>
          <w:color w:val="FF0000"/>
          <w:sz w:val="18"/>
          <w:szCs w:val="18"/>
          <w:lang w:val="kk-KZ"/>
        </w:rPr>
        <w:t xml:space="preserve"> </w:t>
      </w:r>
      <w:r w:rsidRPr="00774C27">
        <w:rPr>
          <w:color w:val="000000"/>
          <w:sz w:val="28"/>
          <w:szCs w:val="28"/>
          <w:lang w:val="kk-KZ"/>
        </w:rPr>
        <w:t>А. Гранберг аймақты өзіндік ерекшеліктері, белгілі бір тұтастық орнатылған және құрамдас бөліктерінің ө</w:t>
      </w:r>
      <w:r w:rsidR="00E06554">
        <w:rPr>
          <w:color w:val="000000"/>
          <w:sz w:val="28"/>
          <w:szCs w:val="28"/>
          <w:lang w:val="kk-KZ"/>
        </w:rPr>
        <w:t>зара байланысы бар деп анықтап,</w:t>
      </w:r>
      <w:r w:rsidR="00E23FF2">
        <w:rPr>
          <w:color w:val="000000"/>
          <w:sz w:val="28"/>
          <w:szCs w:val="28"/>
          <w:lang w:val="kk-KZ"/>
        </w:rPr>
        <w:t xml:space="preserve"> [1</w:t>
      </w:r>
      <w:r w:rsidR="00E23FF2" w:rsidRPr="00E23FF2">
        <w:rPr>
          <w:color w:val="000000"/>
          <w:sz w:val="28"/>
          <w:szCs w:val="28"/>
          <w:lang w:val="kk-KZ"/>
        </w:rPr>
        <w:t>36</w:t>
      </w:r>
      <w:r w:rsidRPr="00774C27">
        <w:rPr>
          <w:color w:val="000000"/>
          <w:sz w:val="28"/>
          <w:szCs w:val="28"/>
          <w:lang w:val="kk-KZ"/>
        </w:rPr>
        <w:t>]</w:t>
      </w:r>
      <w:r w:rsidR="00E06554">
        <w:rPr>
          <w:color w:val="000000"/>
          <w:sz w:val="28"/>
          <w:szCs w:val="28"/>
          <w:lang w:val="kk-KZ"/>
        </w:rPr>
        <w:t xml:space="preserve"> аймақ болу үшін қажет белгілерді атайды. </w:t>
      </w:r>
      <w:r w:rsidR="0090028A" w:rsidRPr="00774C27">
        <w:rPr>
          <w:rFonts w:ascii="Times New Roman CYR" w:eastAsia="Arial Unicode MS" w:hAnsi="Times New Roman CYR" w:cs="Times New Roman CYR"/>
          <w:color w:val="000000"/>
          <w:sz w:val="28"/>
          <w:szCs w:val="28"/>
          <w:lang w:val="kk-KZ"/>
        </w:rPr>
        <w:t>Белгілі бір қауымдастықты білдіретін мемлекеттердің аумағы немесе жиынтығы «аймаққа» айналуы үшін келес</w:t>
      </w:r>
      <w:r w:rsidR="0090028A">
        <w:rPr>
          <w:rFonts w:ascii="Times New Roman CYR" w:eastAsia="Arial Unicode MS" w:hAnsi="Times New Roman CYR" w:cs="Times New Roman CYR"/>
          <w:color w:val="000000"/>
          <w:sz w:val="28"/>
          <w:szCs w:val="28"/>
          <w:lang w:val="kk-KZ"/>
        </w:rPr>
        <w:t xml:space="preserve">і белгілер болуы керек. </w:t>
      </w:r>
      <w:r w:rsidR="00E06554">
        <w:rPr>
          <w:color w:val="000000"/>
          <w:sz w:val="28"/>
          <w:szCs w:val="28"/>
          <w:lang w:val="kk-KZ"/>
        </w:rPr>
        <w:t xml:space="preserve">Бұл белгілер </w:t>
      </w:r>
      <w:r w:rsidR="00E06554" w:rsidRPr="00E23FF2">
        <w:rPr>
          <w:color w:val="000000"/>
          <w:sz w:val="28"/>
          <w:szCs w:val="28"/>
          <w:lang w:val="kk-KZ"/>
        </w:rPr>
        <w:t>2-</w:t>
      </w:r>
      <w:r w:rsidR="00E06554">
        <w:rPr>
          <w:color w:val="000000"/>
          <w:sz w:val="28"/>
          <w:szCs w:val="28"/>
          <w:lang w:val="kk-KZ"/>
        </w:rPr>
        <w:t xml:space="preserve">суретте берілген. </w:t>
      </w:r>
    </w:p>
    <w:p w:rsidR="00A43980" w:rsidRPr="00774C27" w:rsidRDefault="00A43980" w:rsidP="00A43980">
      <w:pPr>
        <w:pStyle w:val="a8"/>
        <w:spacing w:before="0" w:beforeAutospacing="0" w:after="0" w:afterAutospacing="0"/>
        <w:ind w:firstLine="709"/>
        <w:jc w:val="both"/>
        <w:rPr>
          <w:rFonts w:ascii="Times New Roman CYR" w:eastAsia="Arial Unicode MS" w:hAnsi="Times New Roman CYR" w:cs="Times New Roman CYR"/>
          <w:b/>
          <w:color w:val="000000"/>
          <w:sz w:val="28"/>
          <w:szCs w:val="28"/>
          <w:lang w:val="kk-KZ"/>
        </w:rPr>
      </w:pPr>
    </w:p>
    <w:p w:rsidR="00A43980" w:rsidRPr="00774C27" w:rsidRDefault="00A43980" w:rsidP="00A43980">
      <w:pPr>
        <w:pStyle w:val="a8"/>
        <w:spacing w:before="0" w:beforeAutospacing="0" w:after="0" w:afterAutospacing="0"/>
        <w:ind w:firstLine="709"/>
        <w:jc w:val="both"/>
        <w:rPr>
          <w:rFonts w:ascii="Times New Roman CYR" w:eastAsia="Arial Unicode MS" w:hAnsi="Times New Roman CYR" w:cs="Times New Roman CYR"/>
          <w:color w:val="000000"/>
          <w:sz w:val="28"/>
          <w:szCs w:val="28"/>
          <w:lang w:val="kk-KZ"/>
        </w:rPr>
      </w:pPr>
      <w:r w:rsidRPr="00774C27">
        <w:rPr>
          <w:rFonts w:ascii="Times New Roman CYR" w:eastAsia="Arial Unicode MS" w:hAnsi="Times New Roman CYR" w:cs="Times New Roman CYR"/>
          <w:noProof/>
          <w:color w:val="000000"/>
          <w:sz w:val="28"/>
          <w:szCs w:val="28"/>
        </w:rPr>
        <w:lastRenderedPageBreak/>
        <w:drawing>
          <wp:inline distT="0" distB="0" distL="0" distR="0">
            <wp:extent cx="5482209" cy="2115312"/>
            <wp:effectExtent l="0" t="0" r="23495" b="18415"/>
            <wp:docPr id="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43980" w:rsidRPr="00774C27" w:rsidRDefault="00A43980" w:rsidP="00A43980">
      <w:pPr>
        <w:spacing w:after="0" w:line="240" w:lineRule="auto"/>
        <w:ind w:firstLine="709"/>
        <w:jc w:val="both"/>
        <w:rPr>
          <w:rFonts w:ascii="Times New Roman" w:hAnsi="Times New Roman"/>
          <w:sz w:val="28"/>
          <w:szCs w:val="28"/>
          <w:lang w:val="kk-KZ"/>
        </w:rPr>
      </w:pPr>
    </w:p>
    <w:p w:rsidR="00A43980" w:rsidRPr="00774C27" w:rsidRDefault="00A43980" w:rsidP="00A43980">
      <w:pPr>
        <w:spacing w:after="0" w:line="240" w:lineRule="auto"/>
        <w:jc w:val="center"/>
        <w:rPr>
          <w:rFonts w:ascii="Times New Roman" w:hAnsi="Times New Roman"/>
          <w:sz w:val="28"/>
          <w:szCs w:val="28"/>
          <w:lang w:val="kk-KZ"/>
        </w:rPr>
      </w:pPr>
      <w:r w:rsidRPr="00774C27">
        <w:rPr>
          <w:rFonts w:ascii="Times New Roman CYR" w:eastAsia="Arial Unicode MS" w:hAnsi="Times New Roman CYR" w:cs="Times New Roman CYR"/>
          <w:color w:val="000000"/>
          <w:sz w:val="28"/>
          <w:szCs w:val="28"/>
          <w:lang w:val="kk-KZ"/>
        </w:rPr>
        <w:t xml:space="preserve">Сурет 2 – </w:t>
      </w:r>
      <w:r w:rsidR="00375E14">
        <w:rPr>
          <w:rFonts w:ascii="Times New Roman CYR" w:eastAsia="Arial Unicode MS" w:hAnsi="Times New Roman CYR" w:cs="Times New Roman CYR"/>
          <w:color w:val="000000"/>
          <w:sz w:val="28"/>
          <w:szCs w:val="28"/>
          <w:lang w:val="kk-KZ"/>
        </w:rPr>
        <w:t>А. Гранбергтің м</w:t>
      </w:r>
      <w:r w:rsidRPr="00774C27">
        <w:rPr>
          <w:rFonts w:ascii="Times New Roman CYR" w:eastAsia="Arial Unicode MS" w:hAnsi="Times New Roman CYR" w:cs="Times New Roman CYR"/>
          <w:color w:val="000000"/>
          <w:sz w:val="28"/>
          <w:szCs w:val="28"/>
          <w:lang w:val="kk-KZ"/>
        </w:rPr>
        <w:t>ем</w:t>
      </w:r>
      <w:r>
        <w:rPr>
          <w:rFonts w:ascii="Times New Roman CYR" w:eastAsia="Arial Unicode MS" w:hAnsi="Times New Roman CYR" w:cs="Times New Roman CYR"/>
          <w:color w:val="000000"/>
          <w:sz w:val="28"/>
          <w:szCs w:val="28"/>
          <w:lang w:val="kk-KZ"/>
        </w:rPr>
        <w:t>лекеттердің «аймаққа» айналу</w:t>
      </w:r>
      <w:r w:rsidRPr="00774C27">
        <w:rPr>
          <w:rFonts w:ascii="Times New Roman CYR" w:eastAsia="Arial Unicode MS" w:hAnsi="Times New Roman CYR" w:cs="Times New Roman CYR"/>
          <w:color w:val="000000"/>
          <w:sz w:val="28"/>
          <w:szCs w:val="28"/>
          <w:lang w:val="kk-KZ"/>
        </w:rPr>
        <w:t xml:space="preserve"> көрсеткіштері</w:t>
      </w:r>
    </w:p>
    <w:p w:rsidR="00A43980" w:rsidRPr="00774C27" w:rsidRDefault="00A43980" w:rsidP="00A43980">
      <w:pPr>
        <w:spacing w:after="0" w:line="240" w:lineRule="auto"/>
        <w:ind w:firstLine="709"/>
        <w:jc w:val="both"/>
        <w:rPr>
          <w:color w:val="000000"/>
          <w:sz w:val="27"/>
          <w:szCs w:val="27"/>
          <w:lang w:val="kk-KZ"/>
        </w:rPr>
      </w:pPr>
    </w:p>
    <w:p w:rsidR="00A43980" w:rsidRPr="00774C27" w:rsidRDefault="00A43980" w:rsidP="00A43980">
      <w:pPr>
        <w:spacing w:after="0" w:line="240" w:lineRule="auto"/>
        <w:ind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И.М. Бусыгина аймаққа: «Бұл құрылымы, функциялары, сыртқы ортамен қарым-қатынасы, тарихы, мәдениеті және халықтың өмір сүру жағдайлары бар интегралд</w:t>
      </w:r>
      <w:r w:rsidR="00E23FF2">
        <w:rPr>
          <w:rFonts w:ascii="Times New Roman" w:hAnsi="Times New Roman"/>
          <w:color w:val="000000"/>
          <w:sz w:val="28"/>
          <w:szCs w:val="28"/>
          <w:lang w:val="kk-KZ"/>
        </w:rPr>
        <w:t>ы жүйе» деп анықтама береді [1</w:t>
      </w:r>
      <w:r w:rsidR="00E23FF2" w:rsidRPr="00E23FF2">
        <w:rPr>
          <w:rFonts w:ascii="Times New Roman" w:hAnsi="Times New Roman"/>
          <w:color w:val="000000"/>
          <w:sz w:val="28"/>
          <w:szCs w:val="28"/>
          <w:lang w:val="kk-KZ"/>
        </w:rPr>
        <w:t>37</w:t>
      </w:r>
      <w:r w:rsidRPr="00774C27">
        <w:rPr>
          <w:rFonts w:ascii="Times New Roman" w:hAnsi="Times New Roman"/>
          <w:color w:val="000000"/>
          <w:sz w:val="28"/>
          <w:szCs w:val="28"/>
          <w:lang w:val="kk-KZ"/>
        </w:rPr>
        <w:t xml:space="preserve">].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Мұндай құрылымдар ішкі сипатқа ие. Яғни, елдің дамуы аймақтық әлеуметтік мәселелерді шешуде, экономикалық құрылымды реттеуде және ұлттық ерекшеліктерді ескере отырып, аймақтарды дамытудың табиғи, экономикалық және нақты әлеуметтік міндеттерін шешілуімен байланыстырады. Аймақтың ішкі ортасын төмендегі бөлшектері құрайды (3-сурет). </w:t>
      </w:r>
    </w:p>
    <w:p w:rsidR="00A43980" w:rsidRPr="00774C27" w:rsidRDefault="00A43980" w:rsidP="00A43980">
      <w:pPr>
        <w:pStyle w:val="a8"/>
        <w:spacing w:before="0" w:beforeAutospacing="0" w:after="0" w:afterAutospacing="0"/>
        <w:ind w:firstLine="709"/>
        <w:jc w:val="both"/>
        <w:rPr>
          <w:rFonts w:cs="Times New Roman"/>
          <w:color w:val="FF0000"/>
          <w:sz w:val="16"/>
          <w:szCs w:val="16"/>
          <w:lang w:val="kk-KZ"/>
        </w:rPr>
      </w:pPr>
      <w:r w:rsidRPr="00774C27">
        <w:rPr>
          <w:sz w:val="28"/>
          <w:szCs w:val="28"/>
          <w:lang w:val="kk-KZ"/>
        </w:rPr>
        <w:t>Финляндиялық ғалым А. Пасси аймақты үш өлшемге жатқызып, әрқайсысының м</w:t>
      </w:r>
      <w:r>
        <w:rPr>
          <w:sz w:val="28"/>
          <w:szCs w:val="28"/>
          <w:lang w:val="kk-KZ"/>
        </w:rPr>
        <w:t>әнін түсіндірген. Бірінші өлшем –</w:t>
      </w:r>
      <w:r w:rsidRPr="00774C27">
        <w:rPr>
          <w:sz w:val="28"/>
          <w:szCs w:val="28"/>
          <w:lang w:val="kk-KZ"/>
        </w:rPr>
        <w:t xml:space="preserve"> әлеу</w:t>
      </w:r>
      <w:r>
        <w:rPr>
          <w:sz w:val="28"/>
          <w:szCs w:val="28"/>
          <w:lang w:val="kk-KZ"/>
        </w:rPr>
        <w:t>меттік өлшем, бұл  адамдардың бір-</w:t>
      </w:r>
      <w:r w:rsidRPr="00774C27">
        <w:rPr>
          <w:sz w:val="28"/>
          <w:szCs w:val="28"/>
          <w:lang w:val="kk-KZ"/>
        </w:rPr>
        <w:t xml:space="preserve">бірімен әлеуметтік қарым қатынасы. </w:t>
      </w:r>
      <w:r>
        <w:rPr>
          <w:sz w:val="28"/>
          <w:szCs w:val="28"/>
          <w:lang w:val="kk-KZ"/>
        </w:rPr>
        <w:t>Екінші өлшем – аймақтың саясилығы, бұл</w:t>
      </w:r>
      <w:r w:rsidRPr="00774C27">
        <w:rPr>
          <w:sz w:val="28"/>
          <w:szCs w:val="28"/>
          <w:lang w:val="kk-KZ"/>
        </w:rPr>
        <w:t xml:space="preserve"> белгілі бір топтардың бірлесіп аймақты сақтап қалу, ұлғайту </w:t>
      </w:r>
      <w:r>
        <w:rPr>
          <w:rFonts w:cs="Times New Roman"/>
          <w:sz w:val="28"/>
          <w:szCs w:val="28"/>
          <w:lang w:val="kk-KZ"/>
        </w:rPr>
        <w:t xml:space="preserve">үшін күресі. Үшінші өлшем </w:t>
      </w:r>
      <w:r>
        <w:rPr>
          <w:sz w:val="28"/>
          <w:szCs w:val="28"/>
          <w:lang w:val="kk-KZ"/>
        </w:rPr>
        <w:t>–</w:t>
      </w:r>
      <w:r w:rsidRPr="00774C27">
        <w:rPr>
          <w:rFonts w:cs="Times New Roman"/>
          <w:sz w:val="28"/>
          <w:szCs w:val="28"/>
          <w:lang w:val="kk-KZ"/>
        </w:rPr>
        <w:t xml:space="preserve"> мәдени өлшем</w:t>
      </w:r>
      <w:r>
        <w:rPr>
          <w:rFonts w:cs="Times New Roman"/>
          <w:sz w:val="28"/>
          <w:szCs w:val="28"/>
          <w:lang w:val="kk-KZ"/>
        </w:rPr>
        <w:t>, бұл</w:t>
      </w:r>
      <w:r w:rsidRPr="00774C27">
        <w:rPr>
          <w:rFonts w:cs="Times New Roman"/>
          <w:sz w:val="28"/>
          <w:szCs w:val="28"/>
          <w:lang w:val="kk-KZ"/>
        </w:rPr>
        <w:t xml:space="preserve"> аймақтың</w:t>
      </w:r>
      <w:r>
        <w:rPr>
          <w:rFonts w:cs="Times New Roman"/>
          <w:sz w:val="28"/>
          <w:szCs w:val="28"/>
          <w:lang w:val="kk-KZ"/>
        </w:rPr>
        <w:t xml:space="preserve"> белгілі бір қалыптасқан, бір-</w:t>
      </w:r>
      <w:r w:rsidRPr="00774C27">
        <w:rPr>
          <w:rFonts w:cs="Times New Roman"/>
          <w:sz w:val="28"/>
          <w:szCs w:val="28"/>
          <w:lang w:val="kk-KZ"/>
        </w:rPr>
        <w:t>бірімен тығыз байланыста болатын әдеттері мен дәстү</w:t>
      </w:r>
      <w:r w:rsidR="00E23FF2">
        <w:rPr>
          <w:rFonts w:cs="Times New Roman"/>
          <w:sz w:val="28"/>
          <w:szCs w:val="28"/>
          <w:lang w:val="kk-KZ"/>
        </w:rPr>
        <w:t>рлері бар бірлік деп таныды [1</w:t>
      </w:r>
      <w:r w:rsidR="00E23FF2" w:rsidRPr="00E23FF2">
        <w:rPr>
          <w:rFonts w:cs="Times New Roman"/>
          <w:sz w:val="28"/>
          <w:szCs w:val="28"/>
          <w:lang w:val="kk-KZ"/>
        </w:rPr>
        <w:t>38</w:t>
      </w:r>
      <w:r w:rsidRPr="00774C27">
        <w:rPr>
          <w:rFonts w:cs="Times New Roman"/>
          <w:sz w:val="28"/>
          <w:szCs w:val="28"/>
          <w:lang w:val="kk-KZ"/>
        </w:rPr>
        <w:t xml:space="preserve">]. </w:t>
      </w:r>
    </w:p>
    <w:p w:rsidR="00A43980" w:rsidRPr="00604B91" w:rsidRDefault="00A43980" w:rsidP="00A43980">
      <w:pPr>
        <w:spacing w:after="0" w:line="240" w:lineRule="auto"/>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В.А. Долятовский «Аймақ </w:t>
      </w:r>
      <w:r>
        <w:rPr>
          <w:sz w:val="28"/>
          <w:szCs w:val="28"/>
          <w:lang w:val="kk-KZ"/>
        </w:rPr>
        <w:t xml:space="preserve">– </w:t>
      </w:r>
      <w:r w:rsidRPr="00774C27">
        <w:rPr>
          <w:rFonts w:ascii="Times New Roman" w:hAnsi="Times New Roman" w:cs="Times New Roman"/>
          <w:sz w:val="28"/>
          <w:szCs w:val="28"/>
          <w:lang w:val="kk-KZ"/>
        </w:rPr>
        <w:t>бұл әкімшілік және территориялық  тұтас, өндірістік, көліктік және әлеуметтік инфрақұрылымның дамуы жоғары деңгейімен сипатталған, жақсы реттелген, халықтың тұрақты еңбек, әлеуметтік және мәдени б</w:t>
      </w:r>
      <w:r w:rsidR="00E23FF2">
        <w:rPr>
          <w:rFonts w:ascii="Times New Roman" w:hAnsi="Times New Roman" w:cs="Times New Roman"/>
          <w:sz w:val="28"/>
          <w:szCs w:val="28"/>
          <w:lang w:val="kk-KZ"/>
        </w:rPr>
        <w:t>айланыстары» деп сипаттаған [1</w:t>
      </w:r>
      <w:r w:rsidR="00E23FF2" w:rsidRPr="00E23FF2">
        <w:rPr>
          <w:rFonts w:ascii="Times New Roman" w:hAnsi="Times New Roman" w:cs="Times New Roman"/>
          <w:sz w:val="28"/>
          <w:szCs w:val="28"/>
          <w:lang w:val="kk-KZ"/>
        </w:rPr>
        <w:t>39</w:t>
      </w:r>
      <w:r w:rsidRPr="00774C27">
        <w:rPr>
          <w:rFonts w:ascii="Times New Roman" w:hAnsi="Times New Roman" w:cs="Times New Roman"/>
          <w:sz w:val="28"/>
          <w:szCs w:val="28"/>
          <w:lang w:val="kk-KZ"/>
        </w:rPr>
        <w:t>].</w:t>
      </w:r>
      <w:r w:rsidR="00604B91">
        <w:rPr>
          <w:rFonts w:ascii="Times New Roman" w:hAnsi="Times New Roman" w:cs="Times New Roman"/>
          <w:sz w:val="28"/>
          <w:szCs w:val="28"/>
          <w:lang w:val="kk-KZ"/>
        </w:rPr>
        <w:t xml:space="preserve"> Сонымен қатар оның ішкі </w:t>
      </w:r>
      <w:r w:rsidR="00604B91" w:rsidRPr="00604B91">
        <w:rPr>
          <w:rFonts w:ascii="Times New Roman" w:hAnsi="Times New Roman" w:cs="Times New Roman"/>
          <w:sz w:val="28"/>
          <w:szCs w:val="28"/>
          <w:lang w:val="kk-KZ"/>
        </w:rPr>
        <w:t>ортасын құрайтын бөлшектер</w:t>
      </w:r>
      <w:r w:rsidR="00604B91">
        <w:rPr>
          <w:rFonts w:ascii="Times New Roman" w:hAnsi="Times New Roman" w:cs="Times New Roman"/>
          <w:sz w:val="28"/>
          <w:szCs w:val="28"/>
          <w:lang w:val="kk-KZ"/>
        </w:rPr>
        <w:t xml:space="preserve">ді атаған. </w:t>
      </w:r>
      <w:r w:rsidR="00604B91" w:rsidRPr="00604B91">
        <w:rPr>
          <w:rFonts w:ascii="Times New Roman" w:hAnsi="Times New Roman" w:cs="Times New Roman"/>
          <w:sz w:val="28"/>
          <w:szCs w:val="28"/>
          <w:lang w:val="kk-KZ"/>
        </w:rPr>
        <w:t xml:space="preserve">3-суретте </w:t>
      </w:r>
      <w:r w:rsidR="00604B91" w:rsidRPr="00774C27">
        <w:rPr>
          <w:rFonts w:ascii="Times New Roman" w:hAnsi="Times New Roman" w:cs="Times New Roman"/>
          <w:sz w:val="28"/>
          <w:szCs w:val="28"/>
          <w:lang w:val="kk-KZ"/>
        </w:rPr>
        <w:t>В.А. Долятовский</w:t>
      </w:r>
      <w:r w:rsidR="00604B91" w:rsidRPr="00604B91">
        <w:rPr>
          <w:rFonts w:ascii="Times New Roman" w:hAnsi="Times New Roman" w:cs="Times New Roman"/>
          <w:sz w:val="28"/>
          <w:szCs w:val="28"/>
          <w:lang w:val="kk-KZ"/>
        </w:rPr>
        <w:t xml:space="preserve"> </w:t>
      </w:r>
      <w:r w:rsidR="00604B91">
        <w:rPr>
          <w:rFonts w:ascii="Times New Roman" w:hAnsi="Times New Roman" w:cs="Times New Roman"/>
          <w:sz w:val="28"/>
          <w:szCs w:val="28"/>
          <w:lang w:val="kk-KZ"/>
        </w:rPr>
        <w:t xml:space="preserve">ұсынған аймақтың ішкі ортасын құрайтын бөлшектер берілген.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noProof/>
          <w:sz w:val="28"/>
          <w:szCs w:val="28"/>
        </w:rPr>
        <w:lastRenderedPageBreak/>
        <w:drawing>
          <wp:inline distT="0" distB="0" distL="0" distR="0">
            <wp:extent cx="5486400" cy="3200400"/>
            <wp:effectExtent l="0" t="0" r="19050" b="0"/>
            <wp:docPr id="9"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75E14" w:rsidRDefault="00A43980" w:rsidP="00A43980">
      <w:pPr>
        <w:pStyle w:val="a8"/>
        <w:spacing w:before="0" w:beforeAutospacing="0" w:after="0" w:afterAutospacing="0"/>
        <w:ind w:firstLine="709"/>
        <w:jc w:val="center"/>
        <w:rPr>
          <w:sz w:val="28"/>
          <w:szCs w:val="28"/>
          <w:lang w:val="kk-KZ"/>
        </w:rPr>
      </w:pPr>
      <w:r w:rsidRPr="00774C27">
        <w:rPr>
          <w:sz w:val="28"/>
          <w:szCs w:val="28"/>
          <w:lang w:val="kk-KZ"/>
        </w:rPr>
        <w:t xml:space="preserve">Сурет 3 </w:t>
      </w:r>
      <w:r w:rsidRPr="00774C27">
        <w:rPr>
          <w:rFonts w:cs="Times New Roman"/>
          <w:sz w:val="28"/>
          <w:szCs w:val="28"/>
          <w:lang w:val="kk-KZ"/>
        </w:rPr>
        <w:t>–</w:t>
      </w:r>
      <w:r w:rsidRPr="00774C27">
        <w:rPr>
          <w:sz w:val="28"/>
          <w:szCs w:val="28"/>
          <w:lang w:val="kk-KZ"/>
        </w:rPr>
        <w:t xml:space="preserve"> </w:t>
      </w:r>
      <w:r w:rsidR="00375E14">
        <w:rPr>
          <w:sz w:val="28"/>
          <w:szCs w:val="28"/>
          <w:lang w:val="kk-KZ"/>
        </w:rPr>
        <w:t>В.А. Долятавский</w:t>
      </w:r>
      <w:r w:rsidR="00132404">
        <w:rPr>
          <w:sz w:val="28"/>
          <w:szCs w:val="28"/>
          <w:lang w:val="kk-KZ"/>
        </w:rPr>
        <w:t xml:space="preserve"> бойынша</w:t>
      </w:r>
      <w:r w:rsidR="00375E14">
        <w:rPr>
          <w:sz w:val="28"/>
          <w:szCs w:val="28"/>
          <w:lang w:val="kk-KZ"/>
        </w:rPr>
        <w:t xml:space="preserve"> а</w:t>
      </w:r>
      <w:r w:rsidRPr="00774C27">
        <w:rPr>
          <w:sz w:val="28"/>
          <w:szCs w:val="28"/>
          <w:lang w:val="kk-KZ"/>
        </w:rPr>
        <w:t xml:space="preserve">ймақтың ішкі ортасын </w:t>
      </w:r>
    </w:p>
    <w:p w:rsidR="00375E14" w:rsidRDefault="00A43980" w:rsidP="00A43980">
      <w:pPr>
        <w:pStyle w:val="a8"/>
        <w:spacing w:before="0" w:beforeAutospacing="0" w:after="0" w:afterAutospacing="0"/>
        <w:ind w:firstLine="709"/>
        <w:jc w:val="center"/>
        <w:rPr>
          <w:sz w:val="28"/>
          <w:szCs w:val="28"/>
          <w:lang w:val="kk-KZ"/>
        </w:rPr>
      </w:pPr>
      <w:r w:rsidRPr="00774C27">
        <w:rPr>
          <w:sz w:val="28"/>
          <w:szCs w:val="28"/>
          <w:lang w:val="kk-KZ"/>
        </w:rPr>
        <w:t>құрайтын бөлшектер</w:t>
      </w:r>
      <w:r w:rsidR="00375E14">
        <w:rPr>
          <w:sz w:val="28"/>
          <w:szCs w:val="28"/>
          <w:lang w:val="kk-KZ"/>
        </w:rPr>
        <w:t>і</w:t>
      </w:r>
    </w:p>
    <w:p w:rsidR="00A43980" w:rsidRPr="00774C27" w:rsidRDefault="004906F3" w:rsidP="00132404">
      <w:pPr>
        <w:pStyle w:val="a8"/>
        <w:spacing w:before="0" w:beforeAutospacing="0" w:after="0" w:afterAutospacing="0"/>
        <w:ind w:firstLine="709"/>
        <w:jc w:val="center"/>
        <w:rPr>
          <w:sz w:val="28"/>
          <w:szCs w:val="28"/>
          <w:lang w:val="kk-KZ"/>
        </w:rPr>
      </w:pPr>
      <w:r>
        <w:rPr>
          <w:sz w:val="28"/>
          <w:szCs w:val="28"/>
          <w:lang w:val="kk-KZ"/>
        </w:rPr>
        <w:t xml:space="preserve"> </w:t>
      </w:r>
    </w:p>
    <w:p w:rsidR="00A43980" w:rsidRPr="003E1D6A" w:rsidRDefault="00A43980" w:rsidP="00A43980">
      <w:pPr>
        <w:pStyle w:val="a8"/>
        <w:spacing w:before="0" w:beforeAutospacing="0" w:after="0" w:afterAutospacing="0"/>
        <w:ind w:firstLine="709"/>
        <w:jc w:val="both"/>
        <w:rPr>
          <w:color w:val="000000"/>
          <w:highlight w:val="yellow"/>
          <w:lang w:val="kk-KZ"/>
        </w:rPr>
      </w:pPr>
      <w:r w:rsidRPr="00774C27">
        <w:rPr>
          <w:rStyle w:val="tlid-translation"/>
          <w:sz w:val="28"/>
          <w:szCs w:val="28"/>
          <w:lang w:val="kk-KZ"/>
        </w:rPr>
        <w:t xml:space="preserve">С. Барзиловтың пікірі бойынша, әлеуметтік сипатқа сәйкес «аймақ </w:t>
      </w:r>
      <w:r>
        <w:rPr>
          <w:sz w:val="28"/>
          <w:szCs w:val="28"/>
          <w:lang w:val="kk-KZ"/>
        </w:rPr>
        <w:t>–</w:t>
      </w:r>
      <w:r>
        <w:rPr>
          <w:rStyle w:val="tlid-translation"/>
          <w:sz w:val="28"/>
          <w:szCs w:val="28"/>
          <w:lang w:val="kk-KZ"/>
        </w:rPr>
        <w:t xml:space="preserve"> бұл кез </w:t>
      </w:r>
      <w:r w:rsidRPr="00774C27">
        <w:rPr>
          <w:rStyle w:val="tlid-translation"/>
          <w:sz w:val="28"/>
          <w:szCs w:val="28"/>
          <w:lang w:val="kk-KZ"/>
        </w:rPr>
        <w:t xml:space="preserve">келген адамдардың саяси өмірін ұйымдастырудың жергілікті билік пен өзін-өзі басқарудың, әлеуметтік сипаттағы табиғи-тарихи кеңістік, </w:t>
      </w:r>
      <w:r w:rsidR="009D419A">
        <w:rPr>
          <w:rStyle w:val="tlid-translation"/>
          <w:sz w:val="28"/>
          <w:szCs w:val="28"/>
          <w:lang w:val="kk-KZ"/>
        </w:rPr>
        <w:t>әкімшілік-аумақтық бірлігі» [1</w:t>
      </w:r>
      <w:r w:rsidR="009D419A" w:rsidRPr="009D419A">
        <w:rPr>
          <w:rStyle w:val="tlid-translation"/>
          <w:sz w:val="28"/>
          <w:szCs w:val="28"/>
          <w:lang w:val="kk-KZ"/>
        </w:rPr>
        <w:t>40</w:t>
      </w:r>
      <w:r w:rsidRPr="00774C27">
        <w:rPr>
          <w:rStyle w:val="tlid-translation"/>
          <w:sz w:val="28"/>
          <w:szCs w:val="28"/>
          <w:lang w:val="kk-KZ"/>
        </w:rPr>
        <w:t xml:space="preserve">]. </w:t>
      </w:r>
    </w:p>
    <w:p w:rsidR="00A43980" w:rsidRPr="00774C27" w:rsidRDefault="00A43980" w:rsidP="00A43980">
      <w:pPr>
        <w:spacing w:after="0" w:line="240" w:lineRule="auto"/>
        <w:ind w:firstLine="709"/>
        <w:jc w:val="both"/>
        <w:rPr>
          <w:rFonts w:ascii="Times New Roman" w:hAnsi="Times New Roman"/>
          <w:sz w:val="28"/>
          <w:szCs w:val="28"/>
          <w:lang w:val="kk-KZ"/>
        </w:rPr>
      </w:pPr>
      <w:r w:rsidRPr="009D419A">
        <w:rPr>
          <w:rFonts w:ascii="Times New Roman" w:hAnsi="Times New Roman"/>
          <w:sz w:val="28"/>
          <w:szCs w:val="28"/>
          <w:lang w:val="kk-KZ"/>
        </w:rPr>
        <w:t>Б. Кайсер аймақтың пайда болуын төрт фактормен</w:t>
      </w:r>
      <w:r w:rsidRPr="00774C27">
        <w:rPr>
          <w:rFonts w:ascii="Times New Roman" w:hAnsi="Times New Roman"/>
          <w:sz w:val="28"/>
          <w:szCs w:val="28"/>
          <w:lang w:val="kk-KZ"/>
        </w:rPr>
        <w:t xml:space="preserve"> байланыстырады: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1) табиғи факторлар: аймақта өмір сүретін адамдардың әрекетіне бағытталған (рельеф, к</w:t>
      </w:r>
      <w:r>
        <w:rPr>
          <w:rFonts w:ascii="Times New Roman" w:hAnsi="Times New Roman"/>
          <w:sz w:val="28"/>
          <w:szCs w:val="28"/>
          <w:lang w:val="kk-KZ"/>
        </w:rPr>
        <w:t>лимат, топырақ және т. б.</w:t>
      </w:r>
      <w:r w:rsidRPr="00774C27">
        <w:rPr>
          <w:rFonts w:ascii="Times New Roman" w:hAnsi="Times New Roman"/>
          <w:sz w:val="28"/>
          <w:szCs w:val="28"/>
          <w:lang w:val="kk-KZ"/>
        </w:rPr>
        <w:t>), яғни географиялық орналасуына байланысты;</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2) тарихи факторлар: белгілі бір аймақтағы адамдардың ұжымдық көзқарастары мен бірегейліктеріне байланысты;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3) поляризация: жақын жерде орналасқан, өнеркәсібі мен қызметі маңызды деп танылатын, қала орталығында дамыған инфроқұрылымды, аймақ деп атауға болады;</w:t>
      </w:r>
    </w:p>
    <w:p w:rsidR="00A43980" w:rsidRPr="00774C27" w:rsidRDefault="00A43980" w:rsidP="00A43980">
      <w:pPr>
        <w:spacing w:after="0" w:line="240" w:lineRule="auto"/>
        <w:ind w:firstLine="709"/>
        <w:jc w:val="both"/>
        <w:rPr>
          <w:rFonts w:ascii="Times New Roman" w:hAnsi="Times New Roman"/>
          <w:color w:val="FF0000"/>
          <w:sz w:val="18"/>
          <w:szCs w:val="18"/>
          <w:lang w:val="kk-KZ"/>
        </w:rPr>
      </w:pPr>
      <w:r w:rsidRPr="00774C27">
        <w:rPr>
          <w:rFonts w:ascii="Times New Roman" w:hAnsi="Times New Roman"/>
          <w:sz w:val="28"/>
          <w:szCs w:val="28"/>
          <w:lang w:val="kk-KZ"/>
        </w:rPr>
        <w:t>4) коммуникациялар: көлік жабдығы (әсіресе</w:t>
      </w:r>
      <w:r>
        <w:rPr>
          <w:rFonts w:ascii="Times New Roman" w:hAnsi="Times New Roman"/>
          <w:sz w:val="28"/>
          <w:szCs w:val="28"/>
          <w:lang w:val="kk-KZ"/>
        </w:rPr>
        <w:t>,</w:t>
      </w:r>
      <w:r w:rsidRPr="00774C27">
        <w:rPr>
          <w:rFonts w:ascii="Times New Roman" w:hAnsi="Times New Roman"/>
          <w:sz w:val="28"/>
          <w:szCs w:val="28"/>
          <w:lang w:val="kk-KZ"/>
        </w:rPr>
        <w:t xml:space="preserve"> автомобиль және темір жол желілері) аймақтың қалыптасуы үшін міндет</w:t>
      </w:r>
      <w:r w:rsidR="009D419A">
        <w:rPr>
          <w:rFonts w:ascii="Times New Roman" w:hAnsi="Times New Roman"/>
          <w:sz w:val="28"/>
          <w:szCs w:val="28"/>
          <w:lang w:val="kk-KZ"/>
        </w:rPr>
        <w:t>ті жағдайлар болып табылады [1</w:t>
      </w:r>
      <w:r w:rsidR="009D419A" w:rsidRPr="009D419A">
        <w:rPr>
          <w:rFonts w:ascii="Times New Roman" w:hAnsi="Times New Roman"/>
          <w:sz w:val="28"/>
          <w:szCs w:val="28"/>
          <w:lang w:val="kk-KZ"/>
        </w:rPr>
        <w:t>41</w:t>
      </w:r>
      <w:r w:rsidRPr="00774C27">
        <w:rPr>
          <w:rFonts w:ascii="Times New Roman" w:hAnsi="Times New Roman"/>
          <w:sz w:val="28"/>
          <w:szCs w:val="28"/>
          <w:lang w:val="kk-KZ"/>
        </w:rPr>
        <w:t>].</w:t>
      </w:r>
    </w:p>
    <w:p w:rsidR="00A43980" w:rsidRPr="00774C27" w:rsidRDefault="00A43980" w:rsidP="00A43980">
      <w:pPr>
        <w:shd w:val="clear" w:color="auto" w:fill="FFFFFF"/>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Аймақ онда өмір сүретін халықтың әлеуметтік жағдайларының біртектілігі мен әлеуметтік көрінісін көрсетеді.</w:t>
      </w:r>
      <w:r w:rsidRPr="00774C27">
        <w:rPr>
          <w:rFonts w:ascii="Times New Roman" w:hAnsi="Times New Roman"/>
          <w:lang w:val="kk-KZ"/>
        </w:rPr>
        <w:t xml:space="preserve"> </w:t>
      </w:r>
      <w:r w:rsidRPr="00774C27">
        <w:rPr>
          <w:rFonts w:ascii="Times New Roman" w:hAnsi="Times New Roman"/>
          <w:sz w:val="28"/>
          <w:szCs w:val="28"/>
          <w:lang w:val="kk-KZ"/>
        </w:rPr>
        <w:t>Т</w:t>
      </w:r>
      <w:r w:rsidRPr="00774C27">
        <w:rPr>
          <w:rStyle w:val="tlid-translation"/>
          <w:rFonts w:ascii="Times New Roman" w:hAnsi="Times New Roman"/>
          <w:sz w:val="28"/>
          <w:szCs w:val="28"/>
          <w:lang w:val="kk-KZ"/>
        </w:rPr>
        <w:t xml:space="preserve">арихи тұрғыдан қалыптасқан көпұлтты, көпконфессиялы және аймақтық қауымдастықтың өзіндік ерекшеліктері болады. Оны бір аумақта тұратын халықтың әлеуметтік өмір сүру жағдайларының бірегейлігі ретінде түсіндіруге болады.  </w:t>
      </w:r>
    </w:p>
    <w:p w:rsidR="00A43980" w:rsidRPr="00774C27" w:rsidRDefault="00A43980" w:rsidP="00A43980">
      <w:pPr>
        <w:spacing w:after="0" w:line="240" w:lineRule="auto"/>
        <w:ind w:firstLine="709"/>
        <w:jc w:val="both"/>
        <w:rPr>
          <w:rStyle w:val="tlid-translation"/>
          <w:rFonts w:ascii="Times New Roman" w:hAnsi="Times New Roman"/>
          <w:lang w:val="kk-KZ"/>
        </w:rPr>
      </w:pPr>
      <w:r w:rsidRPr="00774C27">
        <w:rPr>
          <w:rStyle w:val="tlid-translation"/>
          <w:rFonts w:ascii="Times New Roman" w:hAnsi="Times New Roman"/>
          <w:sz w:val="28"/>
          <w:szCs w:val="28"/>
          <w:lang w:val="kk-KZ"/>
        </w:rPr>
        <w:t xml:space="preserve">Зерттеліп отырған «аймақ» </w:t>
      </w:r>
      <w:r>
        <w:rPr>
          <w:rStyle w:val="tlid-translation"/>
          <w:rFonts w:ascii="Times New Roman" w:hAnsi="Times New Roman"/>
          <w:sz w:val="28"/>
          <w:szCs w:val="28"/>
          <w:lang w:val="kk-KZ"/>
        </w:rPr>
        <w:t>феноменін бірнеше ғылымдар тоғысында</w:t>
      </w:r>
      <w:r w:rsidRPr="00774C27">
        <w:rPr>
          <w:rStyle w:val="tlid-translation"/>
          <w:rFonts w:ascii="Times New Roman" w:hAnsi="Times New Roman"/>
          <w:sz w:val="28"/>
          <w:szCs w:val="28"/>
          <w:lang w:val="kk-KZ"/>
        </w:rPr>
        <w:t xml:space="preserve"> зерделеу  </w:t>
      </w:r>
      <w:r w:rsidR="005C12F5">
        <w:rPr>
          <w:rStyle w:val="tlid-translation"/>
          <w:rFonts w:ascii="Times New Roman" w:hAnsi="Times New Roman"/>
          <w:sz w:val="28"/>
          <w:szCs w:val="28"/>
          <w:lang w:val="kk-KZ"/>
        </w:rPr>
        <w:t xml:space="preserve">Б. Кайсер </w:t>
      </w:r>
      <w:r w:rsidRPr="00774C27">
        <w:rPr>
          <w:rStyle w:val="tlid-translation"/>
          <w:rFonts w:ascii="Times New Roman" w:hAnsi="Times New Roman"/>
          <w:sz w:val="28"/>
          <w:szCs w:val="28"/>
          <w:lang w:val="kk-KZ"/>
        </w:rPr>
        <w:t>аймақтардың типологиясын құрастыр</w:t>
      </w:r>
      <w:r w:rsidR="005C12F5">
        <w:rPr>
          <w:rStyle w:val="tlid-translation"/>
          <w:rFonts w:ascii="Times New Roman" w:hAnsi="Times New Roman"/>
          <w:sz w:val="28"/>
          <w:szCs w:val="28"/>
          <w:lang w:val="kk-KZ"/>
        </w:rPr>
        <w:t>ған</w:t>
      </w:r>
      <w:r w:rsidRPr="00774C27">
        <w:rPr>
          <w:rStyle w:val="tlid-translation"/>
          <w:rFonts w:ascii="Times New Roman" w:hAnsi="Times New Roman"/>
          <w:sz w:val="28"/>
          <w:szCs w:val="28"/>
          <w:lang w:val="kk-KZ"/>
        </w:rPr>
        <w:t>. Оны 4-суреттен көруге болады.</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p>
    <w:p w:rsidR="00A43980" w:rsidRPr="00774C27" w:rsidRDefault="00A43980" w:rsidP="00A43980">
      <w:pPr>
        <w:spacing w:after="0" w:line="240" w:lineRule="auto"/>
        <w:ind w:left="284"/>
        <w:jc w:val="both"/>
        <w:rPr>
          <w:rStyle w:val="tlid-translation"/>
          <w:rFonts w:ascii="Times New Roman" w:hAnsi="Times New Roman"/>
          <w:color w:val="4F81BD" w:themeColor="accent1"/>
          <w:sz w:val="28"/>
          <w:szCs w:val="28"/>
          <w:lang w:val="kk-KZ"/>
        </w:rPr>
      </w:pPr>
      <w:r w:rsidRPr="00774C27">
        <w:rPr>
          <w:rFonts w:ascii="Times New Roman" w:hAnsi="Times New Roman"/>
          <w:noProof/>
          <w:color w:val="4F81BD" w:themeColor="accent1"/>
          <w:sz w:val="28"/>
          <w:szCs w:val="28"/>
        </w:rPr>
        <w:lastRenderedPageBreak/>
        <w:drawing>
          <wp:inline distT="0" distB="0" distL="0" distR="0">
            <wp:extent cx="5695950" cy="1876425"/>
            <wp:effectExtent l="0" t="0" r="19050" b="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43980" w:rsidRPr="00774C27" w:rsidRDefault="00A43980" w:rsidP="00A43980">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Сурет 4 </w:t>
      </w: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w:t>
      </w:r>
      <w:r w:rsidR="005C12F5">
        <w:rPr>
          <w:rStyle w:val="tlid-translation"/>
          <w:rFonts w:ascii="Times New Roman" w:hAnsi="Times New Roman"/>
          <w:sz w:val="28"/>
          <w:szCs w:val="28"/>
          <w:lang w:val="kk-KZ"/>
        </w:rPr>
        <w:t>Б. Кайсер бойынша а</w:t>
      </w:r>
      <w:r w:rsidRPr="00774C27">
        <w:rPr>
          <w:rStyle w:val="tlid-translation"/>
          <w:rFonts w:ascii="Times New Roman" w:hAnsi="Times New Roman"/>
          <w:sz w:val="28"/>
          <w:szCs w:val="28"/>
          <w:lang w:val="kk-KZ"/>
        </w:rPr>
        <w:t>ймақтардың типологиясы</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p>
    <w:p w:rsidR="00A43980" w:rsidRPr="00774C27" w:rsidRDefault="00A43980" w:rsidP="00A43980">
      <w:pPr>
        <w:spacing w:after="0" w:line="240" w:lineRule="auto"/>
        <w:ind w:firstLine="709"/>
        <w:jc w:val="both"/>
        <w:rPr>
          <w:rFonts w:ascii="Times New Roman" w:eastAsia="Times New Roman" w:hAnsi="Times New Roman"/>
          <w:b/>
          <w:sz w:val="28"/>
          <w:szCs w:val="28"/>
          <w:lang w:val="kk-KZ"/>
        </w:rPr>
      </w:pPr>
      <w:r w:rsidRPr="00774C27">
        <w:rPr>
          <w:rStyle w:val="tlid-translation"/>
          <w:rFonts w:ascii="Times New Roman" w:hAnsi="Times New Roman"/>
          <w:sz w:val="28"/>
          <w:szCs w:val="28"/>
          <w:lang w:val="kk-KZ"/>
        </w:rPr>
        <w:t>Бұл кестедегі микроаймақтар</w:t>
      </w:r>
      <w:r>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өндірістік қызмет аумағын қамтыған, өзіндік орталығымен шекаралары бар, ауылдық елді мекендер </w:t>
      </w:r>
      <w:r>
        <w:rPr>
          <w:rStyle w:val="tlid-translation"/>
          <w:rFonts w:ascii="Times New Roman" w:hAnsi="Times New Roman"/>
          <w:sz w:val="28"/>
          <w:szCs w:val="28"/>
          <w:lang w:val="kk-KZ"/>
        </w:rPr>
        <w:t xml:space="preserve">болып табылады. Шағын аудандар </w:t>
      </w:r>
      <w:r w:rsidRPr="00774C27">
        <w:rPr>
          <w:rStyle w:val="tlid-translation"/>
          <w:rFonts w:ascii="Times New Roman" w:hAnsi="Times New Roman"/>
          <w:sz w:val="28"/>
          <w:szCs w:val="28"/>
          <w:lang w:val="kk-KZ"/>
        </w:rPr>
        <w:t xml:space="preserve"> әкімшілік басқарылымға сәйкес келетін, аумақтық-өндірістік кешендер, аудан ішіндегі аймақтар </w:t>
      </w:r>
      <w:r>
        <w:rPr>
          <w:sz w:val="28"/>
          <w:szCs w:val="28"/>
          <w:lang w:val="kk-KZ"/>
        </w:rPr>
        <w:t>–</w:t>
      </w:r>
      <w:r w:rsidRPr="00774C27">
        <w:rPr>
          <w:rStyle w:val="tlid-translation"/>
          <w:rFonts w:ascii="Times New Roman" w:hAnsi="Times New Roman"/>
          <w:sz w:val="28"/>
          <w:szCs w:val="28"/>
          <w:lang w:val="kk-KZ"/>
        </w:rPr>
        <w:t xml:space="preserve"> халықтың өмір сүретін дәстүрлі, отбасылық, экономикалық және әлеуметтік қарым-қатынас байланыстары, кәсіпорындары мен мекемелері </w:t>
      </w:r>
      <w:r>
        <w:rPr>
          <w:rStyle w:val="tlid-translation"/>
          <w:rFonts w:ascii="Times New Roman" w:hAnsi="Times New Roman"/>
          <w:sz w:val="28"/>
          <w:szCs w:val="28"/>
          <w:lang w:val="kk-KZ"/>
        </w:rPr>
        <w:t>бар тарихи қалыптасқан аймақтар. Ал</w:t>
      </w:r>
      <w:r w:rsidRPr="00774C27">
        <w:rPr>
          <w:rStyle w:val="tlid-translation"/>
          <w:rFonts w:ascii="Times New Roman" w:hAnsi="Times New Roman"/>
          <w:sz w:val="28"/>
          <w:szCs w:val="28"/>
          <w:lang w:val="kk-KZ"/>
        </w:rPr>
        <w:t xml:space="preserve"> әкімшілік аймақтар – топырақ, климаттық жағдайлардың біртектілігімен, аймақаралық экономикалық байланыстармен, шағын және орта қалалардан, қалалық типтегі елді мекендерден, сондай-ақ ірі ауылдардан тұратын, әкімшілік басқаратын а</w:t>
      </w:r>
      <w:r>
        <w:rPr>
          <w:rStyle w:val="tlid-translation"/>
          <w:rFonts w:ascii="Times New Roman" w:hAnsi="Times New Roman"/>
          <w:sz w:val="28"/>
          <w:szCs w:val="28"/>
          <w:lang w:val="kk-KZ"/>
        </w:rPr>
        <w:t>умақты қамтылуымен сипатталады.</w:t>
      </w:r>
      <w:r w:rsidRPr="00774C27">
        <w:rPr>
          <w:rStyle w:val="tlid-translation"/>
          <w:rFonts w:ascii="Times New Roman" w:hAnsi="Times New Roman"/>
          <w:sz w:val="28"/>
          <w:szCs w:val="28"/>
          <w:lang w:val="kk-KZ"/>
        </w:rPr>
        <w:t xml:space="preserve"> </w:t>
      </w:r>
      <w:r>
        <w:rPr>
          <w:rStyle w:val="tlid-translation"/>
          <w:rFonts w:ascii="Times New Roman" w:hAnsi="Times New Roman"/>
          <w:sz w:val="28"/>
          <w:szCs w:val="28"/>
          <w:lang w:val="kk-KZ"/>
        </w:rPr>
        <w:t>А</w:t>
      </w:r>
      <w:r w:rsidRPr="00774C27">
        <w:rPr>
          <w:rFonts w:ascii="Times New Roman" w:eastAsia="Times New Roman" w:hAnsi="Times New Roman"/>
          <w:sz w:val="28"/>
          <w:szCs w:val="28"/>
          <w:lang w:val="kk-KZ"/>
        </w:rPr>
        <w:t>ймақаралық және</w:t>
      </w:r>
      <w:r>
        <w:rPr>
          <w:rFonts w:ascii="Times New Roman" w:eastAsia="Times New Roman" w:hAnsi="Times New Roman"/>
          <w:sz w:val="28"/>
          <w:szCs w:val="28"/>
          <w:lang w:val="kk-KZ"/>
        </w:rPr>
        <w:t xml:space="preserve"> республикала ішілік аймақтар </w:t>
      </w:r>
      <w:r w:rsidRPr="00774C27">
        <w:rPr>
          <w:rFonts w:ascii="Times New Roman" w:eastAsia="Times New Roman" w:hAnsi="Times New Roman"/>
          <w:sz w:val="28"/>
          <w:szCs w:val="28"/>
          <w:lang w:val="kk-KZ"/>
        </w:rPr>
        <w:t>бұл жоғарыда аталған аймақтарға қарағанда көлемі аз, бірақ табиғи-климаттың біртектілігімен, экономикалық жағдайлармен, халықтың мәдени тарихының ортақтығымен көрініс береді.</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Жалпы алғанда, аймақ </w:t>
      </w:r>
      <w:r>
        <w:rPr>
          <w:sz w:val="28"/>
          <w:szCs w:val="28"/>
          <w:lang w:val="kk-KZ"/>
        </w:rPr>
        <w:t>–</w:t>
      </w:r>
      <w:r w:rsidRPr="00774C27">
        <w:rPr>
          <w:rStyle w:val="tlid-translation"/>
          <w:rFonts w:ascii="Times New Roman" w:hAnsi="Times New Roman"/>
          <w:sz w:val="28"/>
          <w:szCs w:val="28"/>
          <w:lang w:val="kk-KZ"/>
        </w:rPr>
        <w:t xml:space="preserve"> бұл динамикалық жүйе. Сондықтан аймақ үнемі дамиды, оның мақсаттары мен даму бағыттары өзгеріп отырады. Аймақтың өзгерістеріне және жағдайына ортаның сыртқы және ішк</w:t>
      </w:r>
      <w:r>
        <w:rPr>
          <w:rStyle w:val="tlid-translation"/>
          <w:rFonts w:ascii="Times New Roman" w:hAnsi="Times New Roman"/>
          <w:sz w:val="28"/>
          <w:szCs w:val="28"/>
          <w:lang w:val="kk-KZ"/>
        </w:rPr>
        <w:t>і факторлары әсер етеді. Алайда</w:t>
      </w:r>
      <w:r w:rsidRPr="00774C27">
        <w:rPr>
          <w:rStyle w:val="tlid-translation"/>
          <w:rFonts w:ascii="Times New Roman" w:hAnsi="Times New Roman"/>
          <w:sz w:val="28"/>
          <w:szCs w:val="28"/>
          <w:lang w:val="kk-KZ"/>
        </w:rPr>
        <w:t xml:space="preserve"> белгілі бір аймаққа және адамдар қауымдастығына үйрену өзгеріссіз қалады. Аймақ </w:t>
      </w:r>
      <w:r>
        <w:rPr>
          <w:sz w:val="28"/>
          <w:szCs w:val="28"/>
          <w:lang w:val="kk-KZ"/>
        </w:rPr>
        <w:t>–</w:t>
      </w:r>
      <w:r w:rsidRPr="00774C27">
        <w:rPr>
          <w:rStyle w:val="tlid-translation"/>
          <w:rFonts w:ascii="Times New Roman" w:hAnsi="Times New Roman"/>
          <w:sz w:val="28"/>
          <w:szCs w:val="28"/>
          <w:lang w:val="kk-KZ"/>
        </w:rPr>
        <w:t xml:space="preserve"> адамның әлеуметтік, өмір салты стандарттарын қалыптастыру, сақтау кеңістігі. Бұл кеңістік бүгінгі таңда өмір сүруде қоғамдық өмір салтын сақтап қалу үшін маңызды болып</w:t>
      </w:r>
      <w:r w:rsidR="009D419A">
        <w:rPr>
          <w:rStyle w:val="tlid-translation"/>
          <w:rFonts w:ascii="Times New Roman" w:hAnsi="Times New Roman"/>
          <w:sz w:val="28"/>
          <w:szCs w:val="28"/>
          <w:lang w:val="kk-KZ"/>
        </w:rPr>
        <w:t xml:space="preserve"> табылады [1</w:t>
      </w:r>
      <w:r w:rsidR="009D419A" w:rsidRPr="009D419A">
        <w:rPr>
          <w:rStyle w:val="tlid-translation"/>
          <w:rFonts w:ascii="Times New Roman" w:hAnsi="Times New Roman"/>
          <w:sz w:val="28"/>
          <w:szCs w:val="28"/>
          <w:lang w:val="kk-KZ"/>
        </w:rPr>
        <w:t>42</w:t>
      </w:r>
      <w:r w:rsidRPr="00774C27">
        <w:rPr>
          <w:rStyle w:val="tlid-translation"/>
          <w:rFonts w:ascii="Times New Roman" w:hAnsi="Times New Roman"/>
          <w:sz w:val="28"/>
          <w:szCs w:val="28"/>
          <w:lang w:val="kk-KZ"/>
        </w:rPr>
        <w:t>].  Сондықтан аймақ болу үшін аймаққа тән белгілер болады. Олар тарихи-мәдени, табиғи-географиялық, әлеуметтік-экономикалық болып бөлінеді. Бұл белгілерді төмендегі 5-суреттен көруге болады.</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Fonts w:ascii="Times New Roman" w:hAnsi="Times New Roman"/>
          <w:noProof/>
          <w:sz w:val="28"/>
          <w:szCs w:val="28"/>
        </w:rPr>
        <w:lastRenderedPageBreak/>
        <w:drawing>
          <wp:inline distT="0" distB="0" distL="0" distR="0">
            <wp:extent cx="5486400" cy="2600325"/>
            <wp:effectExtent l="0" t="0" r="19050" b="0"/>
            <wp:docPr id="11"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5C12F5" w:rsidRPr="005C12F5" w:rsidRDefault="00A43980" w:rsidP="005C12F5">
      <w:pPr>
        <w:spacing w:after="0" w:line="240" w:lineRule="auto"/>
        <w:rPr>
          <w:rStyle w:val="tlid-translation"/>
          <w:rFonts w:ascii="Times New Roman" w:hAnsi="Times New Roman"/>
          <w:sz w:val="24"/>
          <w:szCs w:val="24"/>
          <w:lang w:val="kk-KZ"/>
        </w:rPr>
      </w:pPr>
      <w:r w:rsidRPr="00774C27">
        <w:rPr>
          <w:rStyle w:val="tlid-translation"/>
          <w:rFonts w:ascii="Times New Roman" w:hAnsi="Times New Roman"/>
          <w:sz w:val="28"/>
          <w:szCs w:val="28"/>
          <w:lang w:val="kk-KZ"/>
        </w:rPr>
        <w:t>Сурет 5 – Аймаққа тән белгілер</w:t>
      </w:r>
      <w:r w:rsidR="005C12F5">
        <w:rPr>
          <w:rStyle w:val="tlid-translation"/>
          <w:rFonts w:ascii="Times New Roman" w:hAnsi="Times New Roman"/>
          <w:sz w:val="28"/>
          <w:szCs w:val="28"/>
          <w:lang w:val="kk-KZ"/>
        </w:rPr>
        <w:t xml:space="preserve"> (</w:t>
      </w:r>
      <w:r w:rsidR="005C12F5" w:rsidRPr="005C12F5">
        <w:rPr>
          <w:rStyle w:val="tlid-translation"/>
          <w:rFonts w:ascii="Times New Roman" w:hAnsi="Times New Roman"/>
          <w:sz w:val="24"/>
          <w:szCs w:val="24"/>
          <w:lang w:val="kk-KZ"/>
        </w:rPr>
        <w:t>Авторлық құрастыру</w:t>
      </w:r>
      <w:r w:rsidR="005C12F5">
        <w:rPr>
          <w:rStyle w:val="tlid-translation"/>
          <w:rFonts w:ascii="Times New Roman" w:hAnsi="Times New Roman"/>
          <w:sz w:val="24"/>
          <w:szCs w:val="24"/>
          <w:lang w:val="kk-KZ"/>
        </w:rPr>
        <w:t>)</w:t>
      </w:r>
    </w:p>
    <w:p w:rsidR="00A43980" w:rsidRDefault="00A43980" w:rsidP="00A43980">
      <w:pPr>
        <w:spacing w:after="0" w:line="240" w:lineRule="auto"/>
        <w:jc w:val="center"/>
        <w:rPr>
          <w:rStyle w:val="tlid-translation"/>
          <w:rFonts w:ascii="Times New Roman" w:hAnsi="Times New Roman"/>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Ғылыми әдебиеттерде «аймақ» сөзінің сипаттамасы төмендегі тұғырлар тұрғысынан қарастырылған:</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жүйелі тұғыр;</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кешенді тұғыр;</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әкімшілік-аумақтық тұғыр;</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аумақтық-шаруашылық;</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аумақтық-географиялық тұғыр;</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әлеуметтік тұғыр; </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тарихи, мәдени тұғыр.</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 xml:space="preserve">Зерттеушілердің «Аймақ» ұғымын түрлі </w:t>
      </w:r>
      <w:r w:rsidRPr="00774C27">
        <w:rPr>
          <w:rStyle w:val="tlid-translation"/>
          <w:rFonts w:ascii="Times New Roman" w:hAnsi="Times New Roman"/>
          <w:sz w:val="28"/>
          <w:szCs w:val="28"/>
          <w:lang w:val="kk-KZ"/>
        </w:rPr>
        <w:t>тұғырлар тұрғысынан қарастыр</w:t>
      </w:r>
      <w:r>
        <w:rPr>
          <w:rStyle w:val="tlid-translation"/>
          <w:rFonts w:ascii="Times New Roman" w:hAnsi="Times New Roman"/>
          <w:sz w:val="28"/>
          <w:szCs w:val="28"/>
          <w:lang w:val="kk-KZ"/>
        </w:rPr>
        <w:t xml:space="preserve">уы </w:t>
      </w:r>
      <w:r w:rsidRPr="00774C27">
        <w:rPr>
          <w:rStyle w:val="tlid-translation"/>
          <w:rFonts w:ascii="Times New Roman" w:hAnsi="Times New Roman"/>
          <w:sz w:val="28"/>
          <w:szCs w:val="28"/>
          <w:lang w:val="kk-KZ"/>
        </w:rPr>
        <w:t xml:space="preserve"> 1-</w:t>
      </w:r>
      <w:r>
        <w:rPr>
          <w:rStyle w:val="tlid-translation"/>
          <w:rFonts w:ascii="Times New Roman" w:hAnsi="Times New Roman"/>
          <w:sz w:val="28"/>
          <w:szCs w:val="28"/>
          <w:lang w:val="kk-KZ"/>
        </w:rPr>
        <w:t>кестеде берілді</w:t>
      </w:r>
      <w:r w:rsidRPr="00774C27">
        <w:rPr>
          <w:rStyle w:val="tlid-translation"/>
          <w:rFonts w:ascii="Times New Roman" w:hAnsi="Times New Roman"/>
          <w:sz w:val="28"/>
          <w:szCs w:val="28"/>
          <w:lang w:val="kk-KZ"/>
        </w:rPr>
        <w:t>.</w:t>
      </w:r>
    </w:p>
    <w:p w:rsidR="00A43980" w:rsidRPr="00774C27" w:rsidRDefault="00A43980" w:rsidP="00A43980">
      <w:pPr>
        <w:autoSpaceDE w:val="0"/>
        <w:autoSpaceDN w:val="0"/>
        <w:adjustRightInd w:val="0"/>
        <w:spacing w:after="0" w:line="240" w:lineRule="auto"/>
        <w:jc w:val="both"/>
        <w:rPr>
          <w:rStyle w:val="tlid-translation"/>
          <w:rFonts w:ascii="Times New Roman" w:hAnsi="Times New Roman"/>
          <w:sz w:val="28"/>
          <w:szCs w:val="28"/>
          <w:lang w:val="kk-KZ"/>
        </w:rPr>
      </w:pPr>
    </w:p>
    <w:p w:rsidR="00A43980" w:rsidRPr="00774C27" w:rsidRDefault="00A43980" w:rsidP="00A43980">
      <w:pPr>
        <w:autoSpaceDE w:val="0"/>
        <w:autoSpaceDN w:val="0"/>
        <w:adjustRightInd w:val="0"/>
        <w:spacing w:after="0" w:line="240" w:lineRule="auto"/>
        <w:jc w:val="both"/>
        <w:rPr>
          <w:rFonts w:ascii="Times New Roman CYR" w:hAnsi="Times New Roman CYR" w:cs="Times New Roman CYR"/>
          <w:color w:val="FF0000"/>
          <w:sz w:val="16"/>
          <w:szCs w:val="16"/>
          <w:lang w:val="kk-KZ"/>
        </w:rPr>
      </w:pPr>
      <w:r w:rsidRPr="00774C27">
        <w:rPr>
          <w:rStyle w:val="tlid-translation"/>
          <w:rFonts w:ascii="Times New Roman" w:hAnsi="Times New Roman"/>
          <w:sz w:val="28"/>
          <w:szCs w:val="28"/>
          <w:lang w:val="kk-KZ"/>
        </w:rPr>
        <w:t xml:space="preserve">Кесте 1 </w:t>
      </w: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«Аймақ» ұғымының тұғырлар тұрғысынан қарастырылуы</w:t>
      </w:r>
    </w:p>
    <w:p w:rsidR="00A43980" w:rsidRPr="00774C27" w:rsidRDefault="00A43980" w:rsidP="00A43980">
      <w:pPr>
        <w:spacing w:after="0" w:line="240" w:lineRule="auto"/>
        <w:ind w:firstLine="709"/>
        <w:jc w:val="right"/>
        <w:rPr>
          <w:rFonts w:ascii="Times New Roman" w:hAnsi="Times New Roman"/>
          <w:sz w:val="16"/>
          <w:szCs w:val="16"/>
          <w:lang w:val="kk-KZ"/>
        </w:rPr>
      </w:pPr>
      <w:r w:rsidRPr="00774C27">
        <w:rPr>
          <w:rFonts w:ascii="Times New Roman" w:hAnsi="Times New Roman"/>
          <w:sz w:val="16"/>
          <w:szCs w:val="16"/>
          <w:lang w:val="kk-KZ"/>
        </w:rPr>
        <w:t xml:space="preserve">   </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2046"/>
        <w:gridCol w:w="6143"/>
      </w:tblGrid>
      <w:tr w:rsidR="00A43980" w:rsidRPr="00774C27" w:rsidTr="00BD3785">
        <w:trPr>
          <w:trHeight w:val="813"/>
        </w:trPr>
        <w:tc>
          <w:tcPr>
            <w:tcW w:w="1484" w:type="dxa"/>
            <w:vAlign w:val="center"/>
          </w:tcPr>
          <w:p w:rsidR="00A43980" w:rsidRPr="00774C27" w:rsidRDefault="00A43980" w:rsidP="00BD3785">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Тұғырлар</w:t>
            </w:r>
          </w:p>
        </w:tc>
        <w:tc>
          <w:tcPr>
            <w:tcW w:w="2046" w:type="dxa"/>
            <w:vAlign w:val="center"/>
          </w:tcPr>
          <w:p w:rsidR="00A43980" w:rsidRPr="00774C27" w:rsidRDefault="00A43980" w:rsidP="00BD3785">
            <w:pPr>
              <w:spacing w:after="0" w:line="240" w:lineRule="auto"/>
              <w:jc w:val="center"/>
              <w:rPr>
                <w:rStyle w:val="tlid-translation"/>
                <w:rFonts w:ascii="Times New Roman" w:hAnsi="Times New Roman"/>
                <w:sz w:val="24"/>
                <w:szCs w:val="24"/>
              </w:rPr>
            </w:pPr>
            <w:r w:rsidRPr="00774C27">
              <w:rPr>
                <w:rStyle w:val="tlid-translation"/>
                <w:rFonts w:ascii="Times New Roman" w:hAnsi="Times New Roman"/>
                <w:sz w:val="24"/>
                <w:szCs w:val="24"/>
                <w:lang w:val="kk-KZ"/>
              </w:rPr>
              <w:t>Ғалымдар</w:t>
            </w:r>
          </w:p>
        </w:tc>
        <w:tc>
          <w:tcPr>
            <w:tcW w:w="6143" w:type="dxa"/>
            <w:vAlign w:val="center"/>
          </w:tcPr>
          <w:p w:rsidR="00A43980" w:rsidRPr="00774C27" w:rsidRDefault="00A43980" w:rsidP="00BD3785">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«Аймақ» ұғымына мәндік сипаттама</w:t>
            </w:r>
          </w:p>
        </w:tc>
      </w:tr>
      <w:tr w:rsidR="00A43980" w:rsidRPr="00774C27" w:rsidTr="00BD3785">
        <w:tc>
          <w:tcPr>
            <w:tcW w:w="1484" w:type="dxa"/>
          </w:tcPr>
          <w:p w:rsidR="00A43980" w:rsidRPr="00774C27" w:rsidRDefault="00A43980" w:rsidP="00BD3785">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w:t>
            </w:r>
          </w:p>
        </w:tc>
        <w:tc>
          <w:tcPr>
            <w:tcW w:w="2046" w:type="dxa"/>
          </w:tcPr>
          <w:p w:rsidR="00A43980" w:rsidRPr="00774C27" w:rsidRDefault="00A43980" w:rsidP="00BD3785">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2</w:t>
            </w:r>
          </w:p>
        </w:tc>
        <w:tc>
          <w:tcPr>
            <w:tcW w:w="6143" w:type="dxa"/>
          </w:tcPr>
          <w:p w:rsidR="00A43980" w:rsidRPr="00774C27" w:rsidRDefault="00A43980" w:rsidP="00BD3785">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w:t>
            </w:r>
          </w:p>
        </w:tc>
      </w:tr>
      <w:tr w:rsidR="00A43980" w:rsidRPr="00F54971" w:rsidTr="00BD3785">
        <w:tc>
          <w:tcPr>
            <w:tcW w:w="1484" w:type="dxa"/>
          </w:tcPr>
          <w:p w:rsidR="00A43980" w:rsidRPr="00774C27" w:rsidRDefault="00A43980" w:rsidP="00BD3785">
            <w:pPr>
              <w:spacing w:after="0" w:line="240" w:lineRule="auto"/>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Жүйелік</w:t>
            </w:r>
          </w:p>
          <w:p w:rsidR="00A43980" w:rsidRPr="00774C27" w:rsidRDefault="005C07C8" w:rsidP="00BD3785">
            <w:pPr>
              <w:spacing w:after="0" w:line="240" w:lineRule="auto"/>
              <w:jc w:val="both"/>
              <w:rPr>
                <w:rStyle w:val="tlid-translation"/>
                <w:rFonts w:ascii="Times New Roman" w:hAnsi="Times New Roman"/>
                <w:sz w:val="24"/>
                <w:szCs w:val="24"/>
                <w:lang w:val="kk-KZ"/>
              </w:rPr>
            </w:pPr>
            <w:r>
              <w:rPr>
                <w:rStyle w:val="tlid-translation"/>
                <w:rFonts w:ascii="Times New Roman" w:hAnsi="Times New Roman"/>
                <w:sz w:val="24"/>
                <w:szCs w:val="24"/>
                <w:lang w:val="kk-KZ"/>
              </w:rPr>
              <w:t>т</w:t>
            </w:r>
            <w:r w:rsidR="00A43980" w:rsidRPr="00774C27">
              <w:rPr>
                <w:rStyle w:val="tlid-translation"/>
                <w:rFonts w:ascii="Times New Roman" w:hAnsi="Times New Roman"/>
                <w:sz w:val="24"/>
                <w:szCs w:val="24"/>
                <w:lang w:val="kk-KZ"/>
              </w:rPr>
              <w:t>ұғыр</w:t>
            </w:r>
          </w:p>
        </w:tc>
        <w:tc>
          <w:tcPr>
            <w:tcW w:w="2046" w:type="dxa"/>
          </w:tcPr>
          <w:p w:rsidR="00A43980" w:rsidRPr="00774C27" w:rsidRDefault="00A43980" w:rsidP="00BD3785">
            <w:pPr>
              <w:spacing w:after="0" w:line="240" w:lineRule="auto"/>
              <w:jc w:val="both"/>
              <w:rPr>
                <w:rFonts w:ascii="Times New Roman CYR" w:hAnsi="Times New Roman CYR" w:cs="Times New Roman CYR"/>
                <w:sz w:val="24"/>
                <w:szCs w:val="24"/>
                <w:lang w:val="kk-KZ"/>
              </w:rPr>
            </w:pPr>
            <w:r w:rsidRPr="00774C27">
              <w:rPr>
                <w:rFonts w:ascii="Times New Roman CYR" w:hAnsi="Times New Roman CYR" w:cs="Times New Roman CYR"/>
                <w:sz w:val="24"/>
                <w:szCs w:val="24"/>
                <w:lang w:val="kk-KZ"/>
              </w:rPr>
              <w:t xml:space="preserve">В.С. Бильчак, </w:t>
            </w:r>
          </w:p>
          <w:p w:rsidR="00A43980" w:rsidRPr="00774C27" w:rsidRDefault="00A43980" w:rsidP="00BD3785">
            <w:pPr>
              <w:spacing w:after="0" w:line="240" w:lineRule="auto"/>
              <w:jc w:val="both"/>
              <w:rPr>
                <w:rStyle w:val="tlid-translation"/>
                <w:rFonts w:ascii="Times New Roman" w:hAnsi="Times New Roman"/>
                <w:sz w:val="24"/>
                <w:szCs w:val="24"/>
                <w:lang w:val="kk-KZ"/>
              </w:rPr>
            </w:pPr>
            <w:r w:rsidRPr="00774C27">
              <w:rPr>
                <w:rFonts w:ascii="Times New Roman CYR" w:hAnsi="Times New Roman CYR" w:cs="Times New Roman CYR"/>
                <w:sz w:val="24"/>
                <w:szCs w:val="24"/>
                <w:lang w:val="kk-KZ"/>
              </w:rPr>
              <w:t xml:space="preserve">А.Г. Гранберг </w:t>
            </w:r>
          </w:p>
        </w:tc>
        <w:tc>
          <w:tcPr>
            <w:tcW w:w="6143" w:type="dxa"/>
          </w:tcPr>
          <w:p w:rsidR="00A43980" w:rsidRPr="00774C27" w:rsidRDefault="00A43980" w:rsidP="00BD3785">
            <w:pPr>
              <w:spacing w:after="0" w:line="240" w:lineRule="auto"/>
              <w:jc w:val="both"/>
              <w:rPr>
                <w:rStyle w:val="tlid-translation"/>
                <w:rFonts w:ascii="Times New Roman" w:hAnsi="Times New Roman"/>
                <w:sz w:val="24"/>
                <w:szCs w:val="24"/>
                <w:lang w:val="kk-KZ"/>
              </w:rPr>
            </w:pPr>
            <w:r w:rsidRPr="00774C27">
              <w:rPr>
                <w:rFonts w:ascii="Times New Roman" w:hAnsi="Times New Roman"/>
                <w:sz w:val="24"/>
                <w:szCs w:val="24"/>
                <w:lang w:val="kk-KZ"/>
              </w:rPr>
              <w:t>Өндірістік құрылым, халықтың шоғырлануы, жұмыс орындары және адамның рухани өмірімен сипатталатын әлеуметтік-экономикалық тұтастығы</w:t>
            </w:r>
            <w:r>
              <w:rPr>
                <w:rFonts w:ascii="Times New Roman" w:hAnsi="Times New Roman"/>
                <w:sz w:val="24"/>
                <w:szCs w:val="24"/>
                <w:lang w:val="kk-KZ"/>
              </w:rPr>
              <w:t>.</w:t>
            </w:r>
          </w:p>
        </w:tc>
      </w:tr>
      <w:tr w:rsidR="00A43980" w:rsidRPr="00F54971" w:rsidTr="00BD3785">
        <w:tc>
          <w:tcPr>
            <w:tcW w:w="1484" w:type="dxa"/>
          </w:tcPr>
          <w:p w:rsidR="00A43980" w:rsidRPr="00774C27" w:rsidRDefault="00A43980" w:rsidP="00BD3785">
            <w:pPr>
              <w:spacing w:after="0" w:line="240" w:lineRule="auto"/>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Кешенді </w:t>
            </w:r>
          </w:p>
          <w:p w:rsidR="00A43980" w:rsidRPr="00774C27" w:rsidRDefault="005C07C8" w:rsidP="00BD3785">
            <w:pPr>
              <w:spacing w:after="0" w:line="240" w:lineRule="auto"/>
              <w:jc w:val="both"/>
              <w:rPr>
                <w:rStyle w:val="tlid-translation"/>
                <w:rFonts w:ascii="Times New Roman" w:hAnsi="Times New Roman"/>
                <w:sz w:val="24"/>
                <w:szCs w:val="24"/>
                <w:lang w:val="kk-KZ"/>
              </w:rPr>
            </w:pPr>
            <w:r>
              <w:rPr>
                <w:rStyle w:val="tlid-translation"/>
                <w:rFonts w:ascii="Times New Roman" w:hAnsi="Times New Roman"/>
                <w:sz w:val="24"/>
                <w:szCs w:val="24"/>
                <w:lang w:val="kk-KZ"/>
              </w:rPr>
              <w:t>т</w:t>
            </w:r>
            <w:r w:rsidR="00A43980" w:rsidRPr="00774C27">
              <w:rPr>
                <w:rStyle w:val="tlid-translation"/>
                <w:rFonts w:ascii="Times New Roman" w:hAnsi="Times New Roman"/>
                <w:sz w:val="24"/>
                <w:szCs w:val="24"/>
                <w:lang w:val="kk-KZ"/>
              </w:rPr>
              <w:t>ұғыр</w:t>
            </w:r>
          </w:p>
        </w:tc>
        <w:tc>
          <w:tcPr>
            <w:tcW w:w="2046" w:type="dxa"/>
          </w:tcPr>
          <w:p w:rsidR="00A43980" w:rsidRPr="00774C27" w:rsidRDefault="00A43980" w:rsidP="00BD3785">
            <w:pPr>
              <w:spacing w:after="0" w:line="240" w:lineRule="auto"/>
              <w:ind w:right="-120"/>
              <w:jc w:val="both"/>
              <w:rPr>
                <w:rStyle w:val="tlid-translation"/>
                <w:rFonts w:ascii="Times New Roman" w:hAnsi="Times New Roman"/>
                <w:sz w:val="24"/>
                <w:szCs w:val="24"/>
                <w:lang w:val="en-US"/>
              </w:rPr>
            </w:pPr>
            <w:r w:rsidRPr="00774C27">
              <w:rPr>
                <w:rFonts w:ascii="Times New Roman CYR" w:hAnsi="Times New Roman CYR" w:cs="Times New Roman CYR"/>
                <w:sz w:val="24"/>
                <w:szCs w:val="24"/>
              </w:rPr>
              <w:t>В.А. Долятовский</w:t>
            </w:r>
            <w:r w:rsidRPr="00774C27">
              <w:rPr>
                <w:rFonts w:ascii="Times New Roman CYR" w:hAnsi="Times New Roman CYR" w:cs="Times New Roman CYR"/>
                <w:sz w:val="24"/>
                <w:szCs w:val="24"/>
                <w:lang w:val="en-US"/>
              </w:rPr>
              <w:t xml:space="preserve"> </w:t>
            </w:r>
          </w:p>
        </w:tc>
        <w:tc>
          <w:tcPr>
            <w:tcW w:w="6143" w:type="dxa"/>
          </w:tcPr>
          <w:p w:rsidR="00A43980" w:rsidRPr="00774C27" w:rsidRDefault="00A43980" w:rsidP="00BD3785">
            <w:pPr>
              <w:spacing w:after="0" w:line="240" w:lineRule="auto"/>
              <w:jc w:val="both"/>
              <w:rPr>
                <w:rStyle w:val="tlid-translation"/>
                <w:rFonts w:ascii="Times New Roman" w:hAnsi="Times New Roman"/>
                <w:sz w:val="24"/>
                <w:szCs w:val="24"/>
                <w:lang w:val="kk-KZ"/>
              </w:rPr>
            </w:pPr>
            <w:r w:rsidRPr="00774C27">
              <w:rPr>
                <w:rFonts w:ascii="Times New Roman CYR" w:hAnsi="Times New Roman CYR" w:cs="Times New Roman CYR"/>
                <w:sz w:val="24"/>
                <w:szCs w:val="24"/>
                <w:lang w:val="kk-KZ"/>
              </w:rPr>
              <w:t xml:space="preserve">Әкімшілік-экономикалық бірлік аймақтардың құрамдас бөлігі ретінде қарастырылады. Тарихи қалыптасқан аймақтық дәстүрлері </w:t>
            </w:r>
            <w:r w:rsidRPr="00774C27">
              <w:rPr>
                <w:rFonts w:ascii="Times New Roman" w:hAnsi="Times New Roman"/>
                <w:sz w:val="24"/>
                <w:szCs w:val="24"/>
                <w:lang w:val="kk-KZ"/>
              </w:rPr>
              <w:t>мен экономикасы бар көршілес мемлекеттер тобы.</w:t>
            </w:r>
          </w:p>
        </w:tc>
      </w:tr>
      <w:tr w:rsidR="00A43980" w:rsidRPr="00F54971" w:rsidTr="00BD3785">
        <w:tc>
          <w:tcPr>
            <w:tcW w:w="1484" w:type="dxa"/>
            <w:tcBorders>
              <w:bottom w:val="single" w:sz="4" w:space="0" w:color="auto"/>
            </w:tcBorders>
          </w:tcPr>
          <w:p w:rsidR="00A43980" w:rsidRPr="00774C27" w:rsidRDefault="00A43980" w:rsidP="00BD3785">
            <w:pPr>
              <w:spacing w:after="0" w:line="240" w:lineRule="auto"/>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Әкімшілік</w:t>
            </w:r>
            <w:r w:rsidR="00A121A3">
              <w:rPr>
                <w:rStyle w:val="tlid-translation"/>
                <w:rFonts w:ascii="Times New Roman" w:hAnsi="Times New Roman"/>
                <w:sz w:val="24"/>
                <w:szCs w:val="24"/>
              </w:rPr>
              <w:t>-</w:t>
            </w:r>
            <w:r w:rsidRPr="00774C27">
              <w:rPr>
                <w:rStyle w:val="tlid-translation"/>
                <w:rFonts w:ascii="Times New Roman" w:hAnsi="Times New Roman"/>
                <w:sz w:val="24"/>
                <w:szCs w:val="24"/>
                <w:lang w:val="kk-KZ"/>
              </w:rPr>
              <w:t xml:space="preserve"> аумақтық </w:t>
            </w:r>
          </w:p>
          <w:p w:rsidR="00A43980" w:rsidRPr="00774C27" w:rsidRDefault="005C07C8" w:rsidP="00BD3785">
            <w:pPr>
              <w:spacing w:after="0" w:line="240" w:lineRule="auto"/>
              <w:jc w:val="both"/>
              <w:rPr>
                <w:rStyle w:val="tlid-translation"/>
                <w:rFonts w:ascii="Times New Roman" w:hAnsi="Times New Roman"/>
                <w:sz w:val="24"/>
                <w:szCs w:val="24"/>
                <w:lang w:val="kk-KZ"/>
              </w:rPr>
            </w:pPr>
            <w:r>
              <w:rPr>
                <w:rStyle w:val="tlid-translation"/>
                <w:rFonts w:ascii="Times New Roman" w:hAnsi="Times New Roman"/>
                <w:sz w:val="24"/>
                <w:szCs w:val="24"/>
                <w:lang w:val="kk-KZ"/>
              </w:rPr>
              <w:t>т</w:t>
            </w:r>
            <w:r w:rsidR="00A43980" w:rsidRPr="00774C27">
              <w:rPr>
                <w:rStyle w:val="tlid-translation"/>
                <w:rFonts w:ascii="Times New Roman" w:hAnsi="Times New Roman"/>
                <w:sz w:val="24"/>
                <w:szCs w:val="24"/>
                <w:lang w:val="kk-KZ"/>
              </w:rPr>
              <w:t>ұғыр</w:t>
            </w:r>
          </w:p>
        </w:tc>
        <w:tc>
          <w:tcPr>
            <w:tcW w:w="2046" w:type="dxa"/>
            <w:tcBorders>
              <w:bottom w:val="single" w:sz="4" w:space="0" w:color="auto"/>
            </w:tcBorders>
          </w:tcPr>
          <w:p w:rsidR="00A43980" w:rsidRPr="00774C27" w:rsidRDefault="00A43980" w:rsidP="00BD3785">
            <w:pPr>
              <w:autoSpaceDE w:val="0"/>
              <w:autoSpaceDN w:val="0"/>
              <w:adjustRightInd w:val="0"/>
              <w:spacing w:after="0" w:line="240" w:lineRule="auto"/>
              <w:jc w:val="both"/>
              <w:rPr>
                <w:rStyle w:val="tlid-translation"/>
                <w:rFonts w:ascii="Times New Roman" w:hAnsi="Times New Roman"/>
                <w:sz w:val="24"/>
                <w:szCs w:val="24"/>
                <w:lang w:val="en-US"/>
              </w:rPr>
            </w:pPr>
            <w:r w:rsidRPr="00774C27">
              <w:rPr>
                <w:rFonts w:ascii="Times New Roman CYR" w:hAnsi="Times New Roman CYR" w:cs="Times New Roman CYR"/>
                <w:sz w:val="24"/>
                <w:szCs w:val="24"/>
              </w:rPr>
              <w:t>Ю.Н. Гладкий</w:t>
            </w:r>
            <w:r w:rsidRPr="00774C27">
              <w:rPr>
                <w:rFonts w:ascii="Times New Roman CYR" w:hAnsi="Times New Roman CYR" w:cs="Times New Roman CYR"/>
                <w:sz w:val="24"/>
                <w:szCs w:val="24"/>
                <w:lang w:val="en-US"/>
              </w:rPr>
              <w:t xml:space="preserve"> </w:t>
            </w:r>
          </w:p>
        </w:tc>
        <w:tc>
          <w:tcPr>
            <w:tcW w:w="6143" w:type="dxa"/>
            <w:tcBorders>
              <w:bottom w:val="single" w:sz="4" w:space="0" w:color="auto"/>
            </w:tcBorders>
          </w:tcPr>
          <w:p w:rsidR="00A43980" w:rsidRPr="00774C27" w:rsidRDefault="00A43980" w:rsidP="00BD3785">
            <w:pPr>
              <w:autoSpaceDE w:val="0"/>
              <w:autoSpaceDN w:val="0"/>
              <w:adjustRightInd w:val="0"/>
              <w:spacing w:after="0" w:line="240" w:lineRule="auto"/>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Аймақ әкімшілік шекарасы анықталған мемлекеттік субьект.</w:t>
            </w:r>
            <w:r w:rsidRPr="00774C27">
              <w:rPr>
                <w:rStyle w:val="tlid-translation"/>
                <w:sz w:val="24"/>
                <w:szCs w:val="24"/>
                <w:lang w:val="kk-KZ"/>
              </w:rPr>
              <w:t xml:space="preserve"> </w:t>
            </w:r>
          </w:p>
        </w:tc>
      </w:tr>
      <w:tr w:rsidR="00A43980" w:rsidRPr="00F54971" w:rsidTr="00BD3785">
        <w:tc>
          <w:tcPr>
            <w:tcW w:w="1484" w:type="dxa"/>
            <w:tcBorders>
              <w:bottom w:val="nil"/>
            </w:tcBorders>
          </w:tcPr>
          <w:p w:rsidR="00A43980" w:rsidRPr="00774C27" w:rsidRDefault="00A121A3" w:rsidP="00BD3785">
            <w:pPr>
              <w:spacing w:after="0" w:line="240" w:lineRule="auto"/>
              <w:jc w:val="both"/>
              <w:rPr>
                <w:rStyle w:val="tlid-translation"/>
                <w:rFonts w:ascii="Times New Roman" w:hAnsi="Times New Roman"/>
                <w:sz w:val="24"/>
                <w:szCs w:val="24"/>
                <w:lang w:val="kk-KZ"/>
              </w:rPr>
            </w:pPr>
            <w:r>
              <w:rPr>
                <w:rStyle w:val="tlid-translation"/>
                <w:rFonts w:ascii="Times New Roman" w:hAnsi="Times New Roman"/>
                <w:sz w:val="24"/>
                <w:szCs w:val="24"/>
                <w:lang w:val="kk-KZ"/>
              </w:rPr>
              <w:t>Аумақтық-</w:t>
            </w:r>
            <w:r w:rsidR="00A43980" w:rsidRPr="00774C27">
              <w:rPr>
                <w:rStyle w:val="tlid-translation"/>
                <w:rFonts w:ascii="Times New Roman" w:hAnsi="Times New Roman"/>
                <w:sz w:val="24"/>
                <w:szCs w:val="24"/>
                <w:lang w:val="kk-KZ"/>
              </w:rPr>
              <w:t xml:space="preserve"> шаруа шылық</w:t>
            </w:r>
          </w:p>
          <w:p w:rsidR="00A43980" w:rsidRPr="00774C27" w:rsidRDefault="005C07C8" w:rsidP="00BD3785">
            <w:pPr>
              <w:spacing w:after="0" w:line="240" w:lineRule="auto"/>
              <w:jc w:val="both"/>
              <w:rPr>
                <w:rStyle w:val="tlid-translation"/>
                <w:rFonts w:ascii="Times New Roman" w:hAnsi="Times New Roman"/>
                <w:sz w:val="24"/>
                <w:szCs w:val="24"/>
                <w:lang w:val="kk-KZ"/>
              </w:rPr>
            </w:pPr>
            <w:r>
              <w:rPr>
                <w:rStyle w:val="tlid-translation"/>
                <w:rFonts w:ascii="Times New Roman" w:hAnsi="Times New Roman"/>
                <w:sz w:val="24"/>
                <w:szCs w:val="24"/>
                <w:lang w:val="kk-KZ"/>
              </w:rPr>
              <w:t>т</w:t>
            </w:r>
            <w:r w:rsidR="00A43980" w:rsidRPr="00774C27">
              <w:rPr>
                <w:rStyle w:val="tlid-translation"/>
                <w:rFonts w:ascii="Times New Roman" w:hAnsi="Times New Roman"/>
                <w:sz w:val="24"/>
                <w:szCs w:val="24"/>
                <w:lang w:val="kk-KZ"/>
              </w:rPr>
              <w:t>ұғыр</w:t>
            </w:r>
          </w:p>
        </w:tc>
        <w:tc>
          <w:tcPr>
            <w:tcW w:w="2046" w:type="dxa"/>
            <w:tcBorders>
              <w:bottom w:val="nil"/>
            </w:tcBorders>
          </w:tcPr>
          <w:p w:rsidR="00A43980" w:rsidRPr="00774C27" w:rsidRDefault="00A43980" w:rsidP="00BD3785">
            <w:pPr>
              <w:spacing w:after="0" w:line="240" w:lineRule="auto"/>
              <w:jc w:val="both"/>
              <w:rPr>
                <w:rStyle w:val="tlid-translation"/>
                <w:rFonts w:ascii="Times New Roman" w:hAnsi="Times New Roman"/>
                <w:sz w:val="24"/>
                <w:szCs w:val="24"/>
                <w:lang w:val="kk-KZ"/>
              </w:rPr>
            </w:pPr>
            <w:r w:rsidRPr="00774C27">
              <w:rPr>
                <w:rFonts w:ascii="Times New Roman CYR" w:hAnsi="Times New Roman CYR" w:cs="Times New Roman CYR"/>
                <w:sz w:val="24"/>
                <w:szCs w:val="24"/>
              </w:rPr>
              <w:t>А</w:t>
            </w:r>
            <w:r w:rsidRPr="00774C27">
              <w:rPr>
                <w:rFonts w:ascii="Times New Roman CYR" w:hAnsi="Times New Roman CYR" w:cs="Times New Roman CYR"/>
                <w:sz w:val="24"/>
                <w:szCs w:val="24"/>
                <w:lang w:val="en-US"/>
              </w:rPr>
              <w:t>.</w:t>
            </w:r>
            <w:r w:rsidRPr="00774C27">
              <w:rPr>
                <w:rFonts w:ascii="Times New Roman CYR" w:hAnsi="Times New Roman CYR" w:cs="Times New Roman CYR"/>
                <w:sz w:val="24"/>
                <w:szCs w:val="24"/>
              </w:rPr>
              <w:t>И</w:t>
            </w:r>
            <w:r w:rsidRPr="00774C27">
              <w:rPr>
                <w:rFonts w:ascii="Times New Roman CYR" w:hAnsi="Times New Roman CYR" w:cs="Times New Roman CYR"/>
                <w:sz w:val="24"/>
                <w:szCs w:val="24"/>
                <w:lang w:val="en-US"/>
              </w:rPr>
              <w:t xml:space="preserve">. </w:t>
            </w:r>
            <w:r w:rsidRPr="00774C27">
              <w:rPr>
                <w:rFonts w:ascii="Times New Roman CYR" w:hAnsi="Times New Roman CYR" w:cs="Times New Roman CYR"/>
                <w:sz w:val="24"/>
                <w:szCs w:val="24"/>
              </w:rPr>
              <w:t>Добрынин</w:t>
            </w:r>
            <w:r w:rsidRPr="00774C27">
              <w:rPr>
                <w:rFonts w:ascii="Times New Roman CYR" w:hAnsi="Times New Roman CYR" w:cs="Times New Roman CYR"/>
                <w:sz w:val="24"/>
                <w:szCs w:val="24"/>
                <w:lang w:val="en-US"/>
              </w:rPr>
              <w:t xml:space="preserve"> </w:t>
            </w:r>
          </w:p>
        </w:tc>
        <w:tc>
          <w:tcPr>
            <w:tcW w:w="6143" w:type="dxa"/>
            <w:tcBorders>
              <w:bottom w:val="nil"/>
            </w:tcBorders>
          </w:tcPr>
          <w:p w:rsidR="00A43980" w:rsidRPr="00774C27" w:rsidRDefault="00A43980" w:rsidP="00BD3785">
            <w:pPr>
              <w:autoSpaceDE w:val="0"/>
              <w:autoSpaceDN w:val="0"/>
              <w:adjustRightInd w:val="0"/>
              <w:spacing w:after="0" w:line="240" w:lineRule="auto"/>
              <w:jc w:val="both"/>
              <w:rPr>
                <w:rStyle w:val="tlid-translation"/>
                <w:rFonts w:ascii="Times New Roman CYR" w:hAnsi="Times New Roman CYR" w:cs="Times New Roman CYR"/>
                <w:sz w:val="24"/>
                <w:szCs w:val="24"/>
                <w:lang w:val="kk-KZ"/>
              </w:rPr>
            </w:pPr>
            <w:r w:rsidRPr="00774C27">
              <w:rPr>
                <w:rFonts w:ascii="Times New Roman CYR" w:hAnsi="Times New Roman CYR" w:cs="Times New Roman CYR"/>
                <w:sz w:val="24"/>
                <w:szCs w:val="24"/>
                <w:lang w:val="kk-KZ"/>
              </w:rPr>
              <w:t>Шаруашылықпен айналысатын субъектілер арасында байланыс орнаған облыстың, ауданның, елдің бір бөлігінің</w:t>
            </w:r>
            <w:r>
              <w:rPr>
                <w:rFonts w:ascii="Times New Roman CYR" w:hAnsi="Times New Roman CYR" w:cs="Times New Roman CYR"/>
                <w:sz w:val="24"/>
                <w:szCs w:val="24"/>
                <w:lang w:val="kk-KZ"/>
              </w:rPr>
              <w:t xml:space="preserve"> оқшауланған бөлігі. Әр</w:t>
            </w:r>
            <w:r w:rsidRPr="00774C27">
              <w:rPr>
                <w:rFonts w:ascii="Times New Roman CYR" w:hAnsi="Times New Roman CYR" w:cs="Times New Roman CYR"/>
                <w:sz w:val="24"/>
                <w:szCs w:val="24"/>
                <w:lang w:val="kk-KZ"/>
              </w:rPr>
              <w:t xml:space="preserve">түрлі салалардағы </w:t>
            </w:r>
            <w:r w:rsidRPr="00774C27">
              <w:rPr>
                <w:rFonts w:ascii="Times New Roman CYR" w:hAnsi="Times New Roman CYR" w:cs="Times New Roman CYR"/>
                <w:sz w:val="24"/>
                <w:szCs w:val="24"/>
                <w:lang w:val="kk-KZ"/>
              </w:rPr>
              <w:lastRenderedPageBreak/>
              <w:t>кәсіпорындар, ұйымдар мен мекемелер арасындағы байланыс орнаған экономикалық жүйе.</w:t>
            </w:r>
          </w:p>
        </w:tc>
      </w:tr>
      <w:tr w:rsidR="00A43980" w:rsidRPr="00774C27" w:rsidTr="00BD3785">
        <w:tc>
          <w:tcPr>
            <w:tcW w:w="9673" w:type="dxa"/>
            <w:gridSpan w:val="3"/>
            <w:tcBorders>
              <w:top w:val="nil"/>
              <w:left w:val="nil"/>
              <w:bottom w:val="nil"/>
              <w:right w:val="nil"/>
            </w:tcBorders>
          </w:tcPr>
          <w:p w:rsidR="00A43980" w:rsidRPr="00774C27" w:rsidRDefault="00A43980" w:rsidP="00BD3785">
            <w:pPr>
              <w:spacing w:after="0" w:line="240" w:lineRule="auto"/>
              <w:ind w:hanging="94"/>
              <w:jc w:val="both"/>
              <w:rPr>
                <w:rFonts w:ascii="Times New Roman CYR" w:hAnsi="Times New Roman CYR" w:cs="Times New Roman CYR"/>
                <w:sz w:val="28"/>
                <w:szCs w:val="28"/>
                <w:lang w:val="kk-KZ"/>
              </w:rPr>
            </w:pPr>
            <w:r w:rsidRPr="00774C27">
              <w:rPr>
                <w:rFonts w:ascii="Times New Roman CYR" w:hAnsi="Times New Roman CYR" w:cs="Times New Roman CYR"/>
                <w:sz w:val="28"/>
                <w:szCs w:val="28"/>
                <w:lang w:val="kk-KZ"/>
              </w:rPr>
              <w:lastRenderedPageBreak/>
              <w:t>1-кестенің жалғасы</w:t>
            </w:r>
          </w:p>
          <w:p w:rsidR="00A43980" w:rsidRPr="00774C27" w:rsidRDefault="00A43980" w:rsidP="00BD3785">
            <w:pPr>
              <w:spacing w:after="0" w:line="240" w:lineRule="auto"/>
              <w:ind w:hanging="94"/>
              <w:jc w:val="both"/>
              <w:rPr>
                <w:rFonts w:ascii="Times New Roman CYR" w:hAnsi="Times New Roman CYR" w:cs="Times New Roman CYR"/>
                <w:sz w:val="16"/>
                <w:szCs w:val="16"/>
                <w:lang w:val="kk-KZ"/>
              </w:rPr>
            </w:pPr>
          </w:p>
        </w:tc>
      </w:tr>
      <w:tr w:rsidR="00A43980" w:rsidRPr="00774C27" w:rsidTr="00BD3785">
        <w:tc>
          <w:tcPr>
            <w:tcW w:w="1484" w:type="dxa"/>
            <w:tcBorders>
              <w:bottom w:val="nil"/>
            </w:tcBorders>
          </w:tcPr>
          <w:p w:rsidR="00A43980" w:rsidRPr="00774C27" w:rsidRDefault="00A43980" w:rsidP="00BD3785">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w:t>
            </w:r>
          </w:p>
        </w:tc>
        <w:tc>
          <w:tcPr>
            <w:tcW w:w="2046" w:type="dxa"/>
            <w:tcBorders>
              <w:bottom w:val="nil"/>
            </w:tcBorders>
          </w:tcPr>
          <w:p w:rsidR="00A43980" w:rsidRPr="00774C27" w:rsidRDefault="00A43980" w:rsidP="00BD3785">
            <w:pPr>
              <w:autoSpaceDE w:val="0"/>
              <w:autoSpaceDN w:val="0"/>
              <w:adjustRightInd w:val="0"/>
              <w:spacing w:after="0" w:line="240" w:lineRule="auto"/>
              <w:jc w:val="center"/>
              <w:rPr>
                <w:rFonts w:ascii="Times New Roman CYR" w:hAnsi="Times New Roman CYR" w:cs="Times New Roman CYR"/>
                <w:sz w:val="24"/>
                <w:szCs w:val="24"/>
                <w:lang w:val="kk-KZ"/>
              </w:rPr>
            </w:pPr>
            <w:r w:rsidRPr="00774C27">
              <w:rPr>
                <w:rFonts w:ascii="Times New Roman CYR" w:hAnsi="Times New Roman CYR" w:cs="Times New Roman CYR"/>
                <w:sz w:val="24"/>
                <w:szCs w:val="24"/>
                <w:lang w:val="kk-KZ"/>
              </w:rPr>
              <w:t>2</w:t>
            </w:r>
          </w:p>
        </w:tc>
        <w:tc>
          <w:tcPr>
            <w:tcW w:w="6143" w:type="dxa"/>
            <w:tcBorders>
              <w:bottom w:val="nil"/>
            </w:tcBorders>
          </w:tcPr>
          <w:p w:rsidR="00A43980" w:rsidRPr="00774C27" w:rsidRDefault="00A43980" w:rsidP="00BD3785">
            <w:pPr>
              <w:spacing w:after="0" w:line="240" w:lineRule="auto"/>
              <w:jc w:val="center"/>
              <w:rPr>
                <w:rFonts w:ascii="Times New Roman CYR" w:hAnsi="Times New Roman CYR" w:cs="Times New Roman CYR"/>
                <w:sz w:val="24"/>
                <w:szCs w:val="24"/>
                <w:lang w:val="kk-KZ"/>
              </w:rPr>
            </w:pPr>
            <w:r w:rsidRPr="00774C27">
              <w:rPr>
                <w:rFonts w:ascii="Times New Roman CYR" w:hAnsi="Times New Roman CYR" w:cs="Times New Roman CYR"/>
                <w:sz w:val="24"/>
                <w:szCs w:val="24"/>
                <w:lang w:val="kk-KZ"/>
              </w:rPr>
              <w:t>3</w:t>
            </w:r>
          </w:p>
        </w:tc>
      </w:tr>
      <w:tr w:rsidR="00A43980" w:rsidRPr="00F54971" w:rsidTr="00BD3785">
        <w:tc>
          <w:tcPr>
            <w:tcW w:w="1484" w:type="dxa"/>
            <w:tcBorders>
              <w:bottom w:val="nil"/>
            </w:tcBorders>
          </w:tcPr>
          <w:p w:rsidR="00A43980" w:rsidRPr="00774C27" w:rsidRDefault="00A43980" w:rsidP="00BD3785">
            <w:pPr>
              <w:spacing w:after="0" w:line="240" w:lineRule="auto"/>
              <w:jc w:val="both"/>
              <w:rPr>
                <w:rStyle w:val="tlid-translation"/>
                <w:rFonts w:ascii="Times New Roman" w:hAnsi="Times New Roman"/>
                <w:sz w:val="24"/>
                <w:szCs w:val="24"/>
                <w:lang w:val="kk-KZ"/>
              </w:rPr>
            </w:pPr>
            <w:r>
              <w:rPr>
                <w:rStyle w:val="tlid-translation"/>
                <w:rFonts w:ascii="Times New Roman" w:hAnsi="Times New Roman"/>
                <w:sz w:val="24"/>
                <w:szCs w:val="24"/>
                <w:lang w:val="kk-KZ"/>
              </w:rPr>
              <w:t>Аумақтық-</w:t>
            </w:r>
            <w:r w:rsidRPr="00774C27">
              <w:rPr>
                <w:rStyle w:val="tlid-translation"/>
                <w:rFonts w:ascii="Times New Roman" w:hAnsi="Times New Roman"/>
                <w:sz w:val="24"/>
                <w:szCs w:val="24"/>
                <w:lang w:val="kk-KZ"/>
              </w:rPr>
              <w:t>география лық тұғыр</w:t>
            </w:r>
          </w:p>
        </w:tc>
        <w:tc>
          <w:tcPr>
            <w:tcW w:w="2046" w:type="dxa"/>
            <w:tcBorders>
              <w:bottom w:val="nil"/>
            </w:tcBorders>
          </w:tcPr>
          <w:p w:rsidR="00A43980" w:rsidRPr="00774C27" w:rsidRDefault="00A43980" w:rsidP="00BD3785">
            <w:pPr>
              <w:autoSpaceDE w:val="0"/>
              <w:autoSpaceDN w:val="0"/>
              <w:adjustRightInd w:val="0"/>
              <w:spacing w:after="0" w:line="240" w:lineRule="auto"/>
              <w:jc w:val="both"/>
              <w:rPr>
                <w:rStyle w:val="tlid-translation"/>
                <w:rFonts w:ascii="Times New Roman" w:hAnsi="Times New Roman"/>
                <w:sz w:val="24"/>
                <w:szCs w:val="24"/>
                <w:lang w:val="en-US"/>
              </w:rPr>
            </w:pPr>
            <w:r w:rsidRPr="00774C27">
              <w:rPr>
                <w:rFonts w:ascii="Times New Roman CYR" w:hAnsi="Times New Roman CYR" w:cs="Times New Roman CYR"/>
                <w:sz w:val="24"/>
                <w:szCs w:val="24"/>
              </w:rPr>
              <w:t>Д.Н. Замятин</w:t>
            </w:r>
          </w:p>
        </w:tc>
        <w:tc>
          <w:tcPr>
            <w:tcW w:w="6143" w:type="dxa"/>
            <w:tcBorders>
              <w:bottom w:val="nil"/>
            </w:tcBorders>
          </w:tcPr>
          <w:p w:rsidR="00A43980" w:rsidRPr="00774C27" w:rsidRDefault="00A43980" w:rsidP="00BD3785">
            <w:pPr>
              <w:spacing w:after="0" w:line="240" w:lineRule="auto"/>
              <w:jc w:val="both"/>
              <w:rPr>
                <w:rStyle w:val="tlid-translation"/>
                <w:rFonts w:ascii="Times New Roman" w:hAnsi="Times New Roman"/>
                <w:sz w:val="24"/>
                <w:szCs w:val="24"/>
                <w:lang w:val="kk-KZ"/>
              </w:rPr>
            </w:pPr>
            <w:r w:rsidRPr="00774C27">
              <w:rPr>
                <w:rFonts w:ascii="Times New Roman CYR" w:hAnsi="Times New Roman CYR" w:cs="Times New Roman CYR"/>
                <w:sz w:val="24"/>
                <w:szCs w:val="24"/>
                <w:lang w:val="kk-KZ"/>
              </w:rPr>
              <w:t>Жер бетінің</w:t>
            </w:r>
            <w:r w:rsidRPr="00774C27">
              <w:rPr>
                <w:rFonts w:ascii="Times New Roman CYR" w:hAnsi="Times New Roman CYR" w:cs="Times New Roman CYR"/>
                <w:sz w:val="24"/>
                <w:szCs w:val="24"/>
                <w:lang w:val="en-US"/>
              </w:rPr>
              <w:t xml:space="preserve">, </w:t>
            </w:r>
            <w:r w:rsidRPr="00774C27">
              <w:rPr>
                <w:rFonts w:ascii="Times New Roman CYR" w:hAnsi="Times New Roman CYR" w:cs="Times New Roman CYR"/>
                <w:sz w:val="24"/>
                <w:szCs w:val="24"/>
              </w:rPr>
              <w:t>рельефтің</w:t>
            </w:r>
            <w:r w:rsidRPr="00774C27">
              <w:rPr>
                <w:rFonts w:ascii="Times New Roman CYR" w:hAnsi="Times New Roman CYR" w:cs="Times New Roman CYR"/>
                <w:sz w:val="24"/>
                <w:szCs w:val="24"/>
                <w:lang w:val="en-US"/>
              </w:rPr>
              <w:t xml:space="preserve">, </w:t>
            </w:r>
            <w:r w:rsidRPr="00774C27">
              <w:rPr>
                <w:rFonts w:ascii="Times New Roman CYR" w:hAnsi="Times New Roman CYR" w:cs="Times New Roman CYR"/>
                <w:sz w:val="24"/>
                <w:szCs w:val="24"/>
              </w:rPr>
              <w:t>аймақтың</w:t>
            </w:r>
            <w:r w:rsidRPr="00774C27">
              <w:rPr>
                <w:rFonts w:ascii="Times New Roman CYR" w:hAnsi="Times New Roman CYR" w:cs="Times New Roman CYR"/>
                <w:sz w:val="24"/>
                <w:szCs w:val="24"/>
                <w:lang w:val="en-US"/>
              </w:rPr>
              <w:t xml:space="preserve">, </w:t>
            </w:r>
            <w:r w:rsidRPr="00774C27">
              <w:rPr>
                <w:rFonts w:ascii="Times New Roman CYR" w:hAnsi="Times New Roman CYR" w:cs="Times New Roman CYR"/>
                <w:sz w:val="24"/>
                <w:szCs w:val="24"/>
              </w:rPr>
              <w:t>географиялық</w:t>
            </w:r>
            <w:r w:rsidRPr="00774C27">
              <w:rPr>
                <w:rFonts w:ascii="Times New Roman CYR" w:hAnsi="Times New Roman CYR" w:cs="Times New Roman CYR"/>
                <w:sz w:val="24"/>
                <w:szCs w:val="24"/>
                <w:lang w:val="en-US"/>
              </w:rPr>
              <w:t xml:space="preserve"> </w:t>
            </w:r>
            <w:r w:rsidRPr="00774C27">
              <w:rPr>
                <w:rFonts w:ascii="Times New Roman CYR" w:hAnsi="Times New Roman CYR" w:cs="Times New Roman CYR"/>
                <w:sz w:val="24"/>
                <w:szCs w:val="24"/>
              </w:rPr>
              <w:t>шекараларға</w:t>
            </w:r>
            <w:r w:rsidRPr="00774C27">
              <w:rPr>
                <w:rFonts w:ascii="Times New Roman CYR" w:hAnsi="Times New Roman CYR" w:cs="Times New Roman CYR"/>
                <w:sz w:val="24"/>
                <w:szCs w:val="24"/>
                <w:lang w:val="en-US"/>
              </w:rPr>
              <w:t xml:space="preserve"> </w:t>
            </w:r>
            <w:r w:rsidRPr="00774C27">
              <w:rPr>
                <w:rFonts w:ascii="Times New Roman CYR" w:hAnsi="Times New Roman CYR" w:cs="Times New Roman CYR"/>
                <w:sz w:val="24"/>
                <w:szCs w:val="24"/>
              </w:rPr>
              <w:t>ие</w:t>
            </w:r>
            <w:r w:rsidRPr="00774C27">
              <w:rPr>
                <w:rFonts w:ascii="Times New Roman CYR" w:hAnsi="Times New Roman CYR" w:cs="Times New Roman CYR"/>
                <w:sz w:val="24"/>
                <w:szCs w:val="24"/>
                <w:lang w:val="en-US"/>
              </w:rPr>
              <w:t xml:space="preserve"> </w:t>
            </w:r>
            <w:r w:rsidRPr="00774C27">
              <w:rPr>
                <w:rFonts w:ascii="Times New Roman CYR" w:hAnsi="Times New Roman CYR" w:cs="Times New Roman CYR"/>
                <w:sz w:val="24"/>
                <w:szCs w:val="24"/>
              </w:rPr>
              <w:t>бөлігі</w:t>
            </w:r>
            <w:r w:rsidRPr="00774C27">
              <w:rPr>
                <w:rFonts w:ascii="Times New Roman CYR" w:hAnsi="Times New Roman CYR" w:cs="Times New Roman CYR"/>
                <w:sz w:val="24"/>
                <w:szCs w:val="24"/>
                <w:lang w:val="kk-KZ"/>
              </w:rPr>
              <w:t>.</w:t>
            </w:r>
          </w:p>
        </w:tc>
      </w:tr>
      <w:tr w:rsidR="00A43980" w:rsidRPr="00F54971" w:rsidTr="00BD3785">
        <w:tc>
          <w:tcPr>
            <w:tcW w:w="1484" w:type="dxa"/>
          </w:tcPr>
          <w:p w:rsidR="00A43980" w:rsidRPr="00774C27" w:rsidRDefault="00A43980" w:rsidP="00BD3785">
            <w:pPr>
              <w:spacing w:after="0" w:line="240" w:lineRule="auto"/>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Әлеуметтік тұғыр </w:t>
            </w:r>
          </w:p>
        </w:tc>
        <w:tc>
          <w:tcPr>
            <w:tcW w:w="2046" w:type="dxa"/>
          </w:tcPr>
          <w:p w:rsidR="00A43980" w:rsidRPr="00774C27" w:rsidRDefault="00A43980" w:rsidP="00BD3785">
            <w:pPr>
              <w:autoSpaceDE w:val="0"/>
              <w:autoSpaceDN w:val="0"/>
              <w:adjustRightInd w:val="0"/>
              <w:spacing w:after="0" w:line="240" w:lineRule="auto"/>
              <w:jc w:val="both"/>
              <w:rPr>
                <w:rFonts w:ascii="Times New Roman CYR" w:hAnsi="Times New Roman CYR" w:cs="Times New Roman CYR"/>
                <w:sz w:val="24"/>
                <w:szCs w:val="24"/>
                <w:lang w:val="kk-KZ"/>
              </w:rPr>
            </w:pPr>
            <w:r w:rsidRPr="00774C27">
              <w:rPr>
                <w:rFonts w:ascii="Times New Roman CYR" w:hAnsi="Times New Roman CYR" w:cs="Times New Roman CYR"/>
                <w:sz w:val="24"/>
                <w:szCs w:val="24"/>
                <w:lang w:val="kk-KZ"/>
              </w:rPr>
              <w:t>Г.В. Черкашин</w:t>
            </w:r>
          </w:p>
          <w:p w:rsidR="00A43980" w:rsidRPr="00774C27" w:rsidRDefault="00A43980" w:rsidP="00BD3785">
            <w:pPr>
              <w:spacing w:after="0" w:line="240" w:lineRule="auto"/>
              <w:jc w:val="both"/>
              <w:rPr>
                <w:rStyle w:val="tlid-translation"/>
                <w:rFonts w:ascii="Times New Roman" w:hAnsi="Times New Roman"/>
                <w:sz w:val="24"/>
                <w:szCs w:val="24"/>
                <w:lang w:val="kk-KZ"/>
              </w:rPr>
            </w:pPr>
          </w:p>
        </w:tc>
        <w:tc>
          <w:tcPr>
            <w:tcW w:w="6143" w:type="dxa"/>
          </w:tcPr>
          <w:p w:rsidR="00A43980" w:rsidRPr="00774C27" w:rsidRDefault="00A43980" w:rsidP="00BD3785">
            <w:pPr>
              <w:autoSpaceDE w:val="0"/>
              <w:autoSpaceDN w:val="0"/>
              <w:adjustRightInd w:val="0"/>
              <w:spacing w:after="0" w:line="240" w:lineRule="auto"/>
              <w:jc w:val="both"/>
              <w:rPr>
                <w:rStyle w:val="tlid-translation"/>
                <w:rFonts w:ascii="Times New Roman" w:hAnsi="Times New Roman"/>
                <w:sz w:val="24"/>
                <w:szCs w:val="24"/>
                <w:lang w:val="kk-KZ"/>
              </w:rPr>
            </w:pPr>
            <w:r w:rsidRPr="00774C27">
              <w:rPr>
                <w:rFonts w:ascii="Times New Roman CYR" w:hAnsi="Times New Roman CYR" w:cs="Times New Roman CYR"/>
                <w:sz w:val="24"/>
                <w:szCs w:val="24"/>
                <w:lang w:val="kk-KZ"/>
              </w:rPr>
              <w:t>Аймақтың дамуындағы экономикалық-географиялық, әлеуметтік, саяси факторларын біріктіретін әлеуметтік-экономикалық көзқарас</w:t>
            </w:r>
            <w:r w:rsidR="0090028A">
              <w:rPr>
                <w:rFonts w:ascii="Times New Roman CYR" w:hAnsi="Times New Roman CYR" w:cs="Times New Roman CYR"/>
                <w:sz w:val="24"/>
                <w:szCs w:val="24"/>
                <w:lang w:val="kk-KZ"/>
              </w:rPr>
              <w:t>.</w:t>
            </w:r>
          </w:p>
        </w:tc>
      </w:tr>
      <w:tr w:rsidR="00A43980" w:rsidRPr="00F54971" w:rsidTr="00BD3785">
        <w:tc>
          <w:tcPr>
            <w:tcW w:w="1484" w:type="dxa"/>
          </w:tcPr>
          <w:p w:rsidR="00A43980" w:rsidRPr="00774C27" w:rsidRDefault="00A43980" w:rsidP="00BD3785">
            <w:pPr>
              <w:spacing w:after="0" w:line="240" w:lineRule="auto"/>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kk-KZ"/>
              </w:rPr>
              <w:t>Мәдени, тарихи</w:t>
            </w:r>
          </w:p>
          <w:p w:rsidR="00A43980" w:rsidRPr="00774C27" w:rsidRDefault="0090028A" w:rsidP="00BD3785">
            <w:pPr>
              <w:spacing w:after="0" w:line="240" w:lineRule="auto"/>
              <w:jc w:val="both"/>
              <w:rPr>
                <w:rStyle w:val="tlid-translation"/>
                <w:rFonts w:ascii="Times New Roman" w:hAnsi="Times New Roman"/>
                <w:sz w:val="24"/>
                <w:szCs w:val="24"/>
                <w:lang w:val="kk-KZ"/>
              </w:rPr>
            </w:pPr>
            <w:r>
              <w:rPr>
                <w:rStyle w:val="tlid-translation"/>
                <w:rFonts w:ascii="Times New Roman" w:hAnsi="Times New Roman"/>
                <w:sz w:val="24"/>
                <w:szCs w:val="24"/>
                <w:lang w:val="kk-KZ"/>
              </w:rPr>
              <w:t>т</w:t>
            </w:r>
            <w:r w:rsidR="00A43980" w:rsidRPr="00774C27">
              <w:rPr>
                <w:rStyle w:val="tlid-translation"/>
                <w:rFonts w:ascii="Times New Roman" w:hAnsi="Times New Roman"/>
                <w:sz w:val="24"/>
                <w:szCs w:val="24"/>
                <w:lang w:val="kk-KZ"/>
              </w:rPr>
              <w:t>ұғыр</w:t>
            </w:r>
          </w:p>
        </w:tc>
        <w:tc>
          <w:tcPr>
            <w:tcW w:w="2046" w:type="dxa"/>
          </w:tcPr>
          <w:p w:rsidR="00A43980" w:rsidRPr="00774C27" w:rsidRDefault="00A43980" w:rsidP="00BD3785">
            <w:pPr>
              <w:autoSpaceDE w:val="0"/>
              <w:autoSpaceDN w:val="0"/>
              <w:adjustRightInd w:val="0"/>
              <w:spacing w:after="0" w:line="240" w:lineRule="auto"/>
              <w:jc w:val="both"/>
              <w:rPr>
                <w:rFonts w:ascii="Times New Roman CYR" w:hAnsi="Times New Roman CYR" w:cs="Times New Roman CYR"/>
                <w:sz w:val="24"/>
                <w:szCs w:val="24"/>
                <w:lang w:val="en-US"/>
              </w:rPr>
            </w:pPr>
            <w:r w:rsidRPr="00774C27">
              <w:rPr>
                <w:rFonts w:ascii="Times New Roman" w:hAnsi="Times New Roman"/>
                <w:sz w:val="24"/>
                <w:szCs w:val="24"/>
              </w:rPr>
              <w:t>И.М. Бусыгина</w:t>
            </w:r>
          </w:p>
        </w:tc>
        <w:tc>
          <w:tcPr>
            <w:tcW w:w="6143" w:type="dxa"/>
          </w:tcPr>
          <w:p w:rsidR="00A43980" w:rsidRPr="0090028A" w:rsidRDefault="00FD271A" w:rsidP="00BD3785">
            <w:pPr>
              <w:autoSpaceDE w:val="0"/>
              <w:autoSpaceDN w:val="0"/>
              <w:adjustRightInd w:val="0"/>
              <w:spacing w:after="0" w:line="240" w:lineRule="auto"/>
              <w:jc w:val="both"/>
              <w:rPr>
                <w:rFonts w:ascii="Times New Roman CYR" w:hAnsi="Times New Roman CYR" w:cs="Times New Roman CYR"/>
                <w:sz w:val="24"/>
                <w:szCs w:val="24"/>
                <w:lang w:val="en-US"/>
              </w:rPr>
            </w:pPr>
            <w:r>
              <w:rPr>
                <w:rFonts w:ascii="Times New Roman" w:hAnsi="Times New Roman"/>
                <w:sz w:val="24"/>
                <w:szCs w:val="24"/>
                <w:lang w:val="kk-KZ"/>
              </w:rPr>
              <w:t>Өзіндік</w:t>
            </w:r>
            <w:r w:rsidR="00A43980" w:rsidRPr="00774C27">
              <w:rPr>
                <w:rFonts w:ascii="Times New Roman" w:hAnsi="Times New Roman"/>
                <w:sz w:val="24"/>
                <w:szCs w:val="24"/>
                <w:lang w:val="kk-KZ"/>
              </w:rPr>
              <w:t xml:space="preserve"> </w:t>
            </w:r>
            <w:r w:rsidR="00A43980" w:rsidRPr="00774C27">
              <w:rPr>
                <w:rFonts w:ascii="Times New Roman" w:hAnsi="Times New Roman"/>
                <w:sz w:val="24"/>
                <w:szCs w:val="24"/>
              </w:rPr>
              <w:t>құрылымы</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lang w:val="kk-KZ"/>
              </w:rPr>
              <w:t>міндеттері,</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сыртқы</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ортамен</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қарым</w:t>
            </w:r>
            <w:r w:rsidR="00A43980" w:rsidRPr="00774C27">
              <w:rPr>
                <w:rFonts w:ascii="Times New Roman" w:hAnsi="Times New Roman"/>
                <w:sz w:val="24"/>
                <w:szCs w:val="24"/>
                <w:lang w:val="en-US"/>
              </w:rPr>
              <w:t>-</w:t>
            </w:r>
            <w:r w:rsidR="00A43980" w:rsidRPr="00774C27">
              <w:rPr>
                <w:rFonts w:ascii="Times New Roman" w:hAnsi="Times New Roman"/>
                <w:sz w:val="24"/>
                <w:szCs w:val="24"/>
              </w:rPr>
              <w:t>қатынасы</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тарихы</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мәдениеті</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және</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халықтың</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өмір</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сүру</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жағдайлары</w:t>
            </w:r>
            <w:r w:rsidR="00A43980" w:rsidRPr="00774C27">
              <w:rPr>
                <w:rFonts w:ascii="Times New Roman" w:hAnsi="Times New Roman"/>
                <w:sz w:val="24"/>
                <w:szCs w:val="24"/>
                <w:lang w:val="kk-KZ"/>
              </w:rPr>
              <w:t xml:space="preserve">на ие </w:t>
            </w:r>
            <w:r w:rsidR="00A43980" w:rsidRPr="00774C27">
              <w:rPr>
                <w:rFonts w:ascii="Times New Roman" w:hAnsi="Times New Roman"/>
                <w:sz w:val="24"/>
                <w:szCs w:val="24"/>
              </w:rPr>
              <w:t>интегралды</w:t>
            </w:r>
            <w:r w:rsidR="00A43980" w:rsidRPr="00774C27">
              <w:rPr>
                <w:rFonts w:ascii="Times New Roman" w:hAnsi="Times New Roman"/>
                <w:sz w:val="24"/>
                <w:szCs w:val="24"/>
                <w:lang w:val="en-US"/>
              </w:rPr>
              <w:t xml:space="preserve"> </w:t>
            </w:r>
            <w:r w:rsidR="00A43980" w:rsidRPr="00774C27">
              <w:rPr>
                <w:rFonts w:ascii="Times New Roman" w:hAnsi="Times New Roman"/>
                <w:sz w:val="24"/>
                <w:szCs w:val="24"/>
              </w:rPr>
              <w:t>жүйе</w:t>
            </w:r>
            <w:r w:rsidR="0090028A" w:rsidRPr="0090028A">
              <w:rPr>
                <w:rFonts w:ascii="Times New Roman" w:hAnsi="Times New Roman"/>
                <w:sz w:val="24"/>
                <w:szCs w:val="24"/>
                <w:lang w:val="en-US"/>
              </w:rPr>
              <w:t>.</w:t>
            </w:r>
          </w:p>
        </w:tc>
      </w:tr>
      <w:tr w:rsidR="00A43980" w:rsidRPr="00F54971" w:rsidTr="00BD3785">
        <w:tc>
          <w:tcPr>
            <w:tcW w:w="9673" w:type="dxa"/>
            <w:gridSpan w:val="3"/>
          </w:tcPr>
          <w:p w:rsidR="00A43980" w:rsidRPr="00E60B8A" w:rsidRDefault="005C12F5" w:rsidP="00375E14">
            <w:pPr>
              <w:autoSpaceDE w:val="0"/>
              <w:autoSpaceDN w:val="0"/>
              <w:adjustRightInd w:val="0"/>
              <w:spacing w:after="0" w:line="240" w:lineRule="auto"/>
              <w:jc w:val="both"/>
              <w:rPr>
                <w:rFonts w:ascii="Times New Roman" w:hAnsi="Times New Roman"/>
                <w:sz w:val="24"/>
                <w:szCs w:val="24"/>
                <w:lang w:val="kk-KZ"/>
              </w:rPr>
            </w:pPr>
            <w:r>
              <w:rPr>
                <w:rFonts w:ascii="Times New Roman" w:eastAsia="Calibri" w:hAnsi="Times New Roman" w:cs="Times New Roman"/>
                <w:sz w:val="24"/>
                <w:szCs w:val="24"/>
                <w:lang w:val="kk-KZ"/>
              </w:rPr>
              <w:t>Авторлық құрастыру.</w:t>
            </w:r>
            <w:r w:rsidR="00A43980" w:rsidRPr="00E60B8A">
              <w:rPr>
                <w:rFonts w:ascii="Times New Roman" w:eastAsia="Calibri" w:hAnsi="Times New Roman" w:cs="Times New Roman"/>
                <w:sz w:val="24"/>
                <w:szCs w:val="24"/>
                <w:lang w:val="kk-KZ"/>
              </w:rPr>
              <w:t xml:space="preserve"> Келесі ә</w:t>
            </w:r>
            <w:r w:rsidR="00A43980" w:rsidRPr="00E60B8A">
              <w:rPr>
                <w:rFonts w:ascii="Times New Roman" w:eastAsia="Calibri" w:hAnsi="Times New Roman" w:cs="Times New Roman"/>
                <w:bCs/>
                <w:sz w:val="24"/>
                <w:szCs w:val="24"/>
                <w:lang w:val="kk-KZ"/>
              </w:rPr>
              <w:t>дебиет</w:t>
            </w:r>
            <w:r>
              <w:rPr>
                <w:rFonts w:ascii="Times New Roman" w:eastAsia="Calibri" w:hAnsi="Times New Roman" w:cs="Times New Roman"/>
                <w:bCs/>
                <w:sz w:val="24"/>
                <w:szCs w:val="24"/>
                <w:lang w:val="kk-KZ"/>
              </w:rPr>
              <w:t>тер</w:t>
            </w:r>
            <w:r w:rsidR="00A43980" w:rsidRPr="00E60B8A">
              <w:rPr>
                <w:rFonts w:ascii="Times New Roman" w:eastAsia="Calibri" w:hAnsi="Times New Roman" w:cs="Times New Roman"/>
                <w:bCs/>
                <w:sz w:val="24"/>
                <w:szCs w:val="24"/>
                <w:lang w:val="kk-KZ"/>
              </w:rPr>
              <w:t xml:space="preserve"> негізінде </w:t>
            </w:r>
            <w:r w:rsidR="009D419A">
              <w:rPr>
                <w:rFonts w:ascii="Times New Roman" w:eastAsia="Times New Roman" w:hAnsi="Times New Roman"/>
                <w:sz w:val="24"/>
                <w:szCs w:val="24"/>
                <w:lang w:val="kk-KZ"/>
              </w:rPr>
              <w:t>[1</w:t>
            </w:r>
            <w:r w:rsidR="009D419A" w:rsidRPr="009D419A">
              <w:rPr>
                <w:rFonts w:ascii="Times New Roman" w:eastAsia="Times New Roman" w:hAnsi="Times New Roman"/>
                <w:sz w:val="24"/>
                <w:szCs w:val="24"/>
                <w:lang w:val="kk-KZ"/>
              </w:rPr>
              <w:t>34</w:t>
            </w:r>
            <w:r w:rsidR="00A43980" w:rsidRPr="00E60B8A">
              <w:rPr>
                <w:rFonts w:ascii="Times New Roman" w:eastAsia="Times New Roman" w:hAnsi="Times New Roman"/>
                <w:sz w:val="24"/>
                <w:szCs w:val="24"/>
                <w:lang w:val="kk-KZ"/>
              </w:rPr>
              <w:t>, с.</w:t>
            </w:r>
            <w:r w:rsidR="00A43980" w:rsidRPr="009D419A">
              <w:rPr>
                <w:rFonts w:ascii="Times New Roman" w:eastAsia="Times New Roman" w:hAnsi="Times New Roman"/>
                <w:sz w:val="24"/>
                <w:szCs w:val="24"/>
                <w:lang w:val="kk-KZ"/>
              </w:rPr>
              <w:t xml:space="preserve"> 100</w:t>
            </w:r>
            <w:r w:rsidR="009D419A">
              <w:rPr>
                <w:rFonts w:ascii="Times New Roman" w:eastAsia="Times New Roman" w:hAnsi="Times New Roman"/>
                <w:sz w:val="24"/>
                <w:szCs w:val="24"/>
                <w:lang w:val="kk-KZ"/>
              </w:rPr>
              <w:t>; 1</w:t>
            </w:r>
            <w:r w:rsidR="009D419A" w:rsidRPr="009D419A">
              <w:rPr>
                <w:rFonts w:ascii="Times New Roman" w:eastAsia="Times New Roman" w:hAnsi="Times New Roman"/>
                <w:sz w:val="24"/>
                <w:szCs w:val="24"/>
                <w:lang w:val="kk-KZ"/>
              </w:rPr>
              <w:t>35</w:t>
            </w:r>
            <w:r w:rsidR="00A43980" w:rsidRPr="00E60B8A">
              <w:rPr>
                <w:rFonts w:ascii="Times New Roman" w:eastAsia="Times New Roman" w:hAnsi="Times New Roman"/>
                <w:sz w:val="24"/>
                <w:szCs w:val="24"/>
                <w:lang w:val="kk-KZ"/>
              </w:rPr>
              <w:t xml:space="preserve">, с. </w:t>
            </w:r>
            <w:r w:rsidR="00A43980" w:rsidRPr="009D419A">
              <w:rPr>
                <w:rFonts w:ascii="Times New Roman" w:eastAsia="Times New Roman" w:hAnsi="Times New Roman"/>
                <w:sz w:val="24"/>
                <w:szCs w:val="24"/>
                <w:lang w:val="kk-KZ"/>
              </w:rPr>
              <w:t>88</w:t>
            </w:r>
            <w:r w:rsidR="009D419A">
              <w:rPr>
                <w:rFonts w:ascii="Times New Roman" w:eastAsia="Times New Roman" w:hAnsi="Times New Roman"/>
                <w:sz w:val="24"/>
                <w:szCs w:val="24"/>
                <w:lang w:val="kk-KZ"/>
              </w:rPr>
              <w:t>; 1</w:t>
            </w:r>
            <w:r w:rsidR="009D419A" w:rsidRPr="009D419A">
              <w:rPr>
                <w:rFonts w:ascii="Times New Roman" w:eastAsia="Times New Roman" w:hAnsi="Times New Roman"/>
                <w:sz w:val="24"/>
                <w:szCs w:val="24"/>
                <w:lang w:val="kk-KZ"/>
              </w:rPr>
              <w:t>36</w:t>
            </w:r>
            <w:r w:rsidR="00A43980" w:rsidRPr="00E60B8A">
              <w:rPr>
                <w:rFonts w:ascii="Times New Roman" w:eastAsia="Times New Roman" w:hAnsi="Times New Roman"/>
                <w:sz w:val="24"/>
                <w:szCs w:val="24"/>
                <w:lang w:val="kk-KZ"/>
              </w:rPr>
              <w:t xml:space="preserve">, с. </w:t>
            </w:r>
            <w:r w:rsidR="00A43980" w:rsidRPr="009D419A">
              <w:rPr>
                <w:rFonts w:ascii="Times New Roman" w:eastAsia="Times New Roman" w:hAnsi="Times New Roman"/>
                <w:sz w:val="24"/>
                <w:szCs w:val="24"/>
                <w:lang w:val="kk-KZ"/>
              </w:rPr>
              <w:t>25</w:t>
            </w:r>
            <w:r w:rsidR="00A43980" w:rsidRPr="00E60B8A">
              <w:rPr>
                <w:rFonts w:ascii="Times New Roman" w:eastAsia="Times New Roman" w:hAnsi="Times New Roman"/>
                <w:sz w:val="24"/>
                <w:szCs w:val="24"/>
                <w:lang w:val="kk-KZ"/>
              </w:rPr>
              <w:t>;</w:t>
            </w:r>
            <w:r w:rsidR="009D419A">
              <w:rPr>
                <w:rFonts w:ascii="Times New Roman" w:eastAsia="Times New Roman" w:hAnsi="Times New Roman"/>
                <w:sz w:val="24"/>
                <w:szCs w:val="24"/>
                <w:lang w:val="kk-KZ"/>
              </w:rPr>
              <w:t xml:space="preserve"> 1</w:t>
            </w:r>
            <w:r w:rsidR="009D419A" w:rsidRPr="009D419A">
              <w:rPr>
                <w:rFonts w:ascii="Times New Roman" w:eastAsia="Times New Roman" w:hAnsi="Times New Roman"/>
                <w:sz w:val="24"/>
                <w:szCs w:val="24"/>
                <w:lang w:val="kk-KZ"/>
              </w:rPr>
              <w:t>37</w:t>
            </w:r>
            <w:r w:rsidR="00A43980" w:rsidRPr="009D419A">
              <w:rPr>
                <w:rFonts w:ascii="Times New Roman" w:eastAsia="Times New Roman" w:hAnsi="Times New Roman"/>
                <w:sz w:val="24"/>
                <w:szCs w:val="24"/>
                <w:lang w:val="kk-KZ"/>
              </w:rPr>
              <w:t>,</w:t>
            </w:r>
            <w:r w:rsidR="00A43980" w:rsidRPr="00E60B8A">
              <w:rPr>
                <w:rFonts w:ascii="Times New Roman" w:eastAsia="Times New Roman" w:hAnsi="Times New Roman"/>
                <w:sz w:val="24"/>
                <w:szCs w:val="24"/>
                <w:lang w:val="kk-KZ"/>
              </w:rPr>
              <w:t xml:space="preserve"> с. </w:t>
            </w:r>
            <w:r w:rsidR="00A43980" w:rsidRPr="009D419A">
              <w:rPr>
                <w:rFonts w:ascii="Times New Roman" w:eastAsia="Times New Roman" w:hAnsi="Times New Roman"/>
                <w:sz w:val="24"/>
                <w:szCs w:val="24"/>
                <w:lang w:val="kk-KZ"/>
              </w:rPr>
              <w:t>28</w:t>
            </w:r>
            <w:r w:rsidR="00A43980" w:rsidRPr="00E60B8A">
              <w:rPr>
                <w:rFonts w:ascii="Times New Roman" w:eastAsia="Times New Roman" w:hAnsi="Times New Roman"/>
                <w:sz w:val="24"/>
                <w:szCs w:val="24"/>
                <w:lang w:val="kk-KZ"/>
              </w:rPr>
              <w:t xml:space="preserve">; </w:t>
            </w:r>
            <w:r w:rsidR="009D419A">
              <w:rPr>
                <w:rFonts w:ascii="Times New Roman" w:eastAsia="Times New Roman" w:hAnsi="Times New Roman"/>
                <w:sz w:val="24"/>
                <w:szCs w:val="24"/>
                <w:lang w:val="kk-KZ"/>
              </w:rPr>
              <w:t>1</w:t>
            </w:r>
            <w:r w:rsidR="009D419A" w:rsidRPr="009D419A">
              <w:rPr>
                <w:rFonts w:ascii="Times New Roman" w:eastAsia="Times New Roman" w:hAnsi="Times New Roman"/>
                <w:sz w:val="24"/>
                <w:szCs w:val="24"/>
                <w:lang w:val="kk-KZ"/>
              </w:rPr>
              <w:t>38</w:t>
            </w:r>
            <w:r w:rsidR="00A43980" w:rsidRPr="00E60B8A">
              <w:rPr>
                <w:rFonts w:ascii="Times New Roman" w:eastAsia="Times New Roman" w:hAnsi="Times New Roman"/>
                <w:sz w:val="24"/>
                <w:szCs w:val="24"/>
                <w:lang w:val="kk-KZ"/>
              </w:rPr>
              <w:t>, с. </w:t>
            </w:r>
            <w:r w:rsidR="00A43980" w:rsidRPr="009D419A">
              <w:rPr>
                <w:rFonts w:ascii="Times New Roman" w:eastAsia="Times New Roman" w:hAnsi="Times New Roman"/>
                <w:sz w:val="24"/>
                <w:szCs w:val="24"/>
                <w:lang w:val="kk-KZ"/>
              </w:rPr>
              <w:t>149</w:t>
            </w:r>
            <w:r w:rsidR="009D419A">
              <w:rPr>
                <w:rFonts w:ascii="Times New Roman" w:eastAsia="Times New Roman" w:hAnsi="Times New Roman"/>
                <w:sz w:val="24"/>
                <w:szCs w:val="24"/>
                <w:lang w:val="kk-KZ"/>
              </w:rPr>
              <w:t>; 1</w:t>
            </w:r>
            <w:r w:rsidR="009D419A" w:rsidRPr="009D419A">
              <w:rPr>
                <w:rFonts w:ascii="Times New Roman" w:eastAsia="Times New Roman" w:hAnsi="Times New Roman"/>
                <w:sz w:val="24"/>
                <w:szCs w:val="24"/>
                <w:lang w:val="kk-KZ"/>
              </w:rPr>
              <w:t>40</w:t>
            </w:r>
            <w:r w:rsidR="00A43980" w:rsidRPr="00E60B8A">
              <w:rPr>
                <w:rFonts w:ascii="Times New Roman" w:eastAsia="Times New Roman" w:hAnsi="Times New Roman"/>
                <w:sz w:val="24"/>
                <w:szCs w:val="24"/>
                <w:lang w:val="kk-KZ"/>
              </w:rPr>
              <w:t xml:space="preserve">, с. </w:t>
            </w:r>
            <w:r w:rsidR="00A43980" w:rsidRPr="009D419A">
              <w:rPr>
                <w:rFonts w:ascii="Times New Roman" w:eastAsia="Times New Roman" w:hAnsi="Times New Roman"/>
                <w:sz w:val="24"/>
                <w:szCs w:val="24"/>
                <w:lang w:val="kk-KZ"/>
              </w:rPr>
              <w:t>5-1</w:t>
            </w:r>
            <w:r w:rsidR="00A43980" w:rsidRPr="00E60B8A">
              <w:rPr>
                <w:rFonts w:ascii="Times New Roman" w:eastAsia="Times New Roman" w:hAnsi="Times New Roman"/>
                <w:sz w:val="24"/>
                <w:szCs w:val="24"/>
                <w:lang w:val="kk-KZ"/>
              </w:rPr>
              <w:t>0; 1</w:t>
            </w:r>
            <w:r w:rsidR="009D419A" w:rsidRPr="009D419A">
              <w:rPr>
                <w:rFonts w:ascii="Times New Roman" w:eastAsia="Times New Roman" w:hAnsi="Times New Roman"/>
                <w:sz w:val="24"/>
                <w:szCs w:val="24"/>
                <w:lang w:val="kk-KZ"/>
              </w:rPr>
              <w:t>41</w:t>
            </w:r>
            <w:r w:rsidR="00A43980" w:rsidRPr="00E60B8A">
              <w:rPr>
                <w:rFonts w:ascii="Times New Roman" w:eastAsia="Times New Roman" w:hAnsi="Times New Roman"/>
                <w:sz w:val="24"/>
                <w:szCs w:val="24"/>
                <w:lang w:val="kk-KZ"/>
              </w:rPr>
              <w:t xml:space="preserve">, р. </w:t>
            </w:r>
            <w:r w:rsidR="00A43980" w:rsidRPr="009D419A">
              <w:rPr>
                <w:rFonts w:ascii="Times New Roman" w:eastAsia="Times New Roman" w:hAnsi="Times New Roman"/>
                <w:sz w:val="24"/>
                <w:szCs w:val="24"/>
                <w:lang w:val="kk-KZ"/>
              </w:rPr>
              <w:t>35</w:t>
            </w:r>
            <w:r w:rsidR="009D419A">
              <w:rPr>
                <w:rFonts w:ascii="Times New Roman" w:eastAsia="Times New Roman" w:hAnsi="Times New Roman"/>
                <w:sz w:val="24"/>
                <w:szCs w:val="24"/>
                <w:lang w:val="kk-KZ"/>
              </w:rPr>
              <w:t>; 1</w:t>
            </w:r>
            <w:r w:rsidR="009D419A" w:rsidRPr="009D419A">
              <w:rPr>
                <w:rFonts w:ascii="Times New Roman" w:eastAsia="Times New Roman" w:hAnsi="Times New Roman"/>
                <w:sz w:val="24"/>
                <w:szCs w:val="24"/>
                <w:lang w:val="kk-KZ"/>
              </w:rPr>
              <w:t>43</w:t>
            </w:r>
            <w:r w:rsidR="009D419A">
              <w:rPr>
                <w:rFonts w:ascii="Times New Roman" w:eastAsia="Times New Roman" w:hAnsi="Times New Roman"/>
                <w:sz w:val="24"/>
                <w:szCs w:val="24"/>
                <w:lang w:val="kk-KZ"/>
              </w:rPr>
              <w:t xml:space="preserve">, </w:t>
            </w:r>
            <w:r w:rsidR="009D419A" w:rsidRPr="009D419A">
              <w:rPr>
                <w:rFonts w:ascii="Times New Roman" w:eastAsia="Times New Roman" w:hAnsi="Times New Roman"/>
                <w:sz w:val="24"/>
                <w:szCs w:val="24"/>
                <w:lang w:val="kk-KZ"/>
              </w:rPr>
              <w:t>c</w:t>
            </w:r>
            <w:r w:rsidR="00A43980" w:rsidRPr="00E60B8A">
              <w:rPr>
                <w:rFonts w:ascii="Times New Roman" w:eastAsia="Times New Roman" w:hAnsi="Times New Roman"/>
                <w:sz w:val="24"/>
                <w:szCs w:val="24"/>
                <w:lang w:val="kk-KZ"/>
              </w:rPr>
              <w:t xml:space="preserve">. </w:t>
            </w:r>
            <w:r w:rsidR="00A43980" w:rsidRPr="009D419A">
              <w:rPr>
                <w:rFonts w:ascii="Times New Roman" w:eastAsia="Times New Roman" w:hAnsi="Times New Roman"/>
                <w:sz w:val="24"/>
                <w:szCs w:val="24"/>
                <w:lang w:val="kk-KZ"/>
              </w:rPr>
              <w:t>169</w:t>
            </w:r>
            <w:r w:rsidR="009D419A">
              <w:rPr>
                <w:rFonts w:ascii="Times New Roman" w:eastAsia="Times New Roman" w:hAnsi="Times New Roman"/>
                <w:sz w:val="24"/>
                <w:szCs w:val="24"/>
                <w:lang w:val="kk-KZ"/>
              </w:rPr>
              <w:t>; 1</w:t>
            </w:r>
            <w:r w:rsidR="009D419A" w:rsidRPr="009D419A">
              <w:rPr>
                <w:rFonts w:ascii="Times New Roman" w:eastAsia="Times New Roman" w:hAnsi="Times New Roman"/>
                <w:sz w:val="24"/>
                <w:szCs w:val="24"/>
                <w:lang w:val="kk-KZ"/>
              </w:rPr>
              <w:t>44,</w:t>
            </w:r>
            <w:r w:rsidR="009D419A">
              <w:rPr>
                <w:rFonts w:ascii="Times New Roman" w:eastAsia="Times New Roman" w:hAnsi="Times New Roman"/>
                <w:sz w:val="24"/>
                <w:szCs w:val="24"/>
                <w:lang w:val="kk-KZ"/>
              </w:rPr>
              <w:t>1</w:t>
            </w:r>
            <w:r w:rsidR="009D419A" w:rsidRPr="009D419A">
              <w:rPr>
                <w:rFonts w:ascii="Times New Roman" w:eastAsia="Times New Roman" w:hAnsi="Times New Roman"/>
                <w:sz w:val="24"/>
                <w:szCs w:val="24"/>
                <w:lang w:val="kk-KZ"/>
              </w:rPr>
              <w:t>45</w:t>
            </w:r>
            <w:r w:rsidR="00A43980" w:rsidRPr="00E60B8A">
              <w:rPr>
                <w:rFonts w:ascii="Times New Roman" w:eastAsia="Times New Roman" w:hAnsi="Times New Roman"/>
                <w:sz w:val="24"/>
                <w:szCs w:val="24"/>
                <w:lang w:val="kk-KZ"/>
              </w:rPr>
              <w:t>]</w:t>
            </w:r>
          </w:p>
        </w:tc>
      </w:tr>
    </w:tbl>
    <w:p w:rsidR="00A43980" w:rsidRPr="00E60B8A" w:rsidRDefault="00A43980" w:rsidP="00A43980">
      <w:pPr>
        <w:spacing w:after="0" w:line="240" w:lineRule="auto"/>
        <w:ind w:firstLine="709"/>
        <w:jc w:val="both"/>
        <w:rPr>
          <w:rFonts w:ascii="Times New Roman" w:hAnsi="Times New Roman"/>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color w:val="000000" w:themeColor="text1"/>
          <w:sz w:val="28"/>
          <w:szCs w:val="28"/>
          <w:lang w:val="kk-KZ"/>
        </w:rPr>
      </w:pPr>
      <w:r w:rsidRPr="00774C27">
        <w:rPr>
          <w:rFonts w:ascii="Times New Roman" w:hAnsi="Times New Roman"/>
          <w:sz w:val="28"/>
          <w:szCs w:val="28"/>
          <w:lang w:val="kk-KZ"/>
        </w:rPr>
        <w:t>Елімізде аймақ төңірегінде түрлі ғылымдар тарапынан жүргізілген ғылыми зерттеулер жетерлік.  Мысалы, экономика саласында К.Ж. Жубатканов өз зерттеуін Қазақстан</w:t>
      </w:r>
      <w:r>
        <w:rPr>
          <w:rFonts w:ascii="Times New Roman" w:hAnsi="Times New Roman"/>
          <w:sz w:val="28"/>
          <w:szCs w:val="28"/>
          <w:lang w:val="kk-KZ"/>
        </w:rPr>
        <w:t xml:space="preserve"> дамуының әлеуметтік-</w:t>
      </w:r>
      <w:r w:rsidRPr="00774C27">
        <w:rPr>
          <w:rFonts w:ascii="Times New Roman" w:hAnsi="Times New Roman"/>
          <w:sz w:val="28"/>
          <w:szCs w:val="28"/>
          <w:lang w:val="kk-KZ"/>
        </w:rPr>
        <w:t xml:space="preserve">экономикалық аймақтық мәселелеріне, Р.М. </w:t>
      </w:r>
      <w:r>
        <w:rPr>
          <w:rFonts w:ascii="Times New Roman" w:hAnsi="Times New Roman"/>
          <w:sz w:val="28"/>
          <w:szCs w:val="28"/>
          <w:lang w:val="kk-KZ"/>
        </w:rPr>
        <w:t>Ашимова а</w:t>
      </w:r>
      <w:r w:rsidRPr="00774C27">
        <w:rPr>
          <w:rFonts w:ascii="Times New Roman" w:hAnsi="Times New Roman"/>
          <w:sz w:val="28"/>
          <w:szCs w:val="28"/>
          <w:lang w:val="kk-KZ"/>
        </w:rPr>
        <w:t>ймақтардың экономикалық қауіпсіздігі және тұрақты дамуына, А.А. Куралбаев Қазақста</w:t>
      </w:r>
      <w:r>
        <w:rPr>
          <w:rFonts w:ascii="Times New Roman" w:hAnsi="Times New Roman"/>
          <w:sz w:val="28"/>
          <w:szCs w:val="28"/>
          <w:lang w:val="kk-KZ"/>
        </w:rPr>
        <w:t>ннның Оңтүстік аймағында рухани</w:t>
      </w:r>
      <w:r w:rsidRPr="00774C27">
        <w:rPr>
          <w:rFonts w:ascii="Times New Roman" w:hAnsi="Times New Roman"/>
          <w:sz w:val="28"/>
          <w:szCs w:val="28"/>
          <w:lang w:val="kk-KZ"/>
        </w:rPr>
        <w:t>- тарихи туризмді дамытуды басқарудың ұйымдастырушылық және экономикалық мәселелеріне, М.С.</w:t>
      </w:r>
      <w:r>
        <w:rPr>
          <w:rFonts w:ascii="Times New Roman" w:hAnsi="Times New Roman"/>
          <w:sz w:val="28"/>
          <w:szCs w:val="28"/>
          <w:lang w:val="kk-KZ"/>
        </w:rPr>
        <w:t xml:space="preserve"> </w:t>
      </w:r>
      <w:r w:rsidRPr="00774C27">
        <w:rPr>
          <w:rFonts w:ascii="Times New Roman" w:hAnsi="Times New Roman"/>
          <w:sz w:val="28"/>
          <w:szCs w:val="28"/>
          <w:lang w:val="kk-KZ"/>
        </w:rPr>
        <w:t xml:space="preserve">Искакова </w:t>
      </w:r>
      <w:hyperlink r:id="rId35" w:anchor="collapseOne" w:history="1">
        <w:r w:rsidRPr="00774C27">
          <w:rPr>
            <w:rFonts w:ascii="Times New Roman" w:hAnsi="Times New Roman"/>
            <w:color w:val="000000" w:themeColor="text1"/>
            <w:sz w:val="28"/>
            <w:szCs w:val="28"/>
            <w:lang w:val="kk-KZ"/>
          </w:rPr>
          <w:t>а</w:t>
        </w:r>
        <w:r w:rsidRPr="00774C27">
          <w:rPr>
            <w:rStyle w:val="a7"/>
            <w:rFonts w:ascii="Times New Roman" w:hAnsi="Times New Roman"/>
            <w:color w:val="000000" w:themeColor="text1"/>
            <w:sz w:val="28"/>
            <w:szCs w:val="28"/>
            <w:u w:val="none"/>
            <w:lang w:val="kk-KZ"/>
          </w:rPr>
          <w:t>ймақ экономикасының инновациялық дамуына шағын кәсіпкерліктін әсерін бағалауға (Шығыс Қазақстан облысы мысалында)</w:t>
        </w:r>
      </w:hyperlink>
      <w:r w:rsidRPr="00774C27">
        <w:rPr>
          <w:rFonts w:ascii="Times New Roman" w:hAnsi="Times New Roman"/>
          <w:color w:val="000000" w:themeColor="text1"/>
          <w:sz w:val="28"/>
          <w:szCs w:val="28"/>
          <w:lang w:val="kk-KZ"/>
        </w:rPr>
        <w:t xml:space="preserve"> арнаған. </w:t>
      </w:r>
    </w:p>
    <w:p w:rsidR="00A43980" w:rsidRPr="00774C27" w:rsidRDefault="00A43980" w:rsidP="00A43980">
      <w:pPr>
        <w:spacing w:after="0" w:line="240" w:lineRule="auto"/>
        <w:ind w:firstLine="709"/>
        <w:jc w:val="both"/>
        <w:rPr>
          <w:rStyle w:val="tlid-translation"/>
          <w:rFonts w:ascii="Times New Roman" w:eastAsiaTheme="majorEastAsia" w:hAnsi="Times New Roman"/>
          <w:b/>
          <w:sz w:val="28"/>
          <w:szCs w:val="28"/>
          <w:lang w:val="kk-KZ"/>
        </w:rPr>
      </w:pPr>
      <w:r w:rsidRPr="00774C27">
        <w:rPr>
          <w:rFonts w:ascii="Times New Roman" w:hAnsi="Times New Roman"/>
          <w:sz w:val="28"/>
          <w:szCs w:val="28"/>
          <w:lang w:val="kk-KZ"/>
        </w:rPr>
        <w:t>Саяса</w:t>
      </w:r>
      <w:r w:rsidR="00A121A3">
        <w:rPr>
          <w:rFonts w:ascii="Times New Roman" w:hAnsi="Times New Roman"/>
          <w:sz w:val="28"/>
          <w:szCs w:val="28"/>
          <w:lang w:val="kk-KZ"/>
        </w:rPr>
        <w:t>ттану саласында Г.Б. Рахманова о</w:t>
      </w:r>
      <w:r w:rsidRPr="00774C27">
        <w:rPr>
          <w:rFonts w:ascii="Times New Roman" w:hAnsi="Times New Roman"/>
          <w:sz w:val="28"/>
          <w:szCs w:val="28"/>
          <w:lang w:val="kk-KZ"/>
        </w:rPr>
        <w:t xml:space="preserve">рталық Азия аймағындағы Қазақстан Республикасы және қауіпсіздік мәселелері, Г.К. Абдрахманова Еуразия кеңістігіндегі аймақтық интеграцияда Қазақстанның рөлі, </w:t>
      </w:r>
      <w:r>
        <w:rPr>
          <w:rStyle w:val="tlid-translation"/>
          <w:rFonts w:ascii="Times New Roman" w:eastAsiaTheme="majorEastAsia" w:hAnsi="Times New Roman"/>
          <w:sz w:val="28"/>
          <w:szCs w:val="28"/>
          <w:lang w:val="kk-KZ"/>
        </w:rPr>
        <w:t>контекс</w:t>
      </w:r>
      <w:r w:rsidRPr="00774C27">
        <w:rPr>
          <w:rStyle w:val="tlid-translation"/>
          <w:rFonts w:ascii="Times New Roman" w:eastAsiaTheme="majorEastAsia" w:hAnsi="Times New Roman"/>
          <w:sz w:val="28"/>
          <w:szCs w:val="28"/>
          <w:lang w:val="kk-KZ"/>
        </w:rPr>
        <w:t xml:space="preserve">індегі қауіпсіздік стратегиясы бағыттарында ғылыми еңбектер жазған.  </w:t>
      </w:r>
    </w:p>
    <w:p w:rsidR="00A43980" w:rsidRPr="00774C27" w:rsidRDefault="00A43980" w:rsidP="00A43980">
      <w:pPr>
        <w:pStyle w:val="1"/>
        <w:spacing w:before="0" w:beforeAutospacing="0" w:after="0" w:afterAutospacing="0"/>
        <w:ind w:firstLine="709"/>
        <w:jc w:val="both"/>
        <w:rPr>
          <w:b w:val="0"/>
          <w:sz w:val="28"/>
          <w:szCs w:val="28"/>
          <w:lang w:val="kk-KZ"/>
        </w:rPr>
      </w:pPr>
      <w:r w:rsidRPr="00774C27">
        <w:rPr>
          <w:b w:val="0"/>
          <w:color w:val="000000"/>
          <w:sz w:val="28"/>
          <w:szCs w:val="28"/>
          <w:lang w:val="kk-KZ"/>
        </w:rPr>
        <w:t>География, экология салаларында К.Д. Дүйсебаеваның «Қазақстан мен Орта Азияның аймақтық дамуындағы экономикалық-географиялық факторлар», А.Б. Абилованың «</w:t>
      </w:r>
      <w:r w:rsidRPr="00774C27">
        <w:rPr>
          <w:b w:val="0"/>
          <w:sz w:val="28"/>
          <w:szCs w:val="28"/>
          <w:lang w:val="kk-KZ"/>
        </w:rPr>
        <w:t>Орталық Қазақстандағы әлеуметтік-демографиялық процестердің аймақтық мәселелері», Л.Н. Иғалиева</w:t>
      </w:r>
      <w:r w:rsidR="00C10E72">
        <w:rPr>
          <w:b w:val="0"/>
          <w:sz w:val="28"/>
          <w:szCs w:val="28"/>
          <w:lang w:val="kk-KZ"/>
        </w:rPr>
        <w:t>ның</w:t>
      </w:r>
      <w:r w:rsidRPr="00774C27">
        <w:rPr>
          <w:b w:val="0"/>
          <w:sz w:val="28"/>
          <w:szCs w:val="28"/>
          <w:lang w:val="kk-KZ"/>
        </w:rPr>
        <w:t xml:space="preserve"> </w:t>
      </w:r>
      <w:r w:rsidR="00A121A3">
        <w:rPr>
          <w:b w:val="0"/>
          <w:sz w:val="28"/>
          <w:szCs w:val="28"/>
          <w:lang w:val="kk-KZ"/>
        </w:rPr>
        <w:t>«А</w:t>
      </w:r>
      <w:r w:rsidRPr="00774C27">
        <w:rPr>
          <w:b w:val="0"/>
          <w:sz w:val="28"/>
          <w:szCs w:val="28"/>
          <w:lang w:val="kk-KZ"/>
        </w:rPr>
        <w:t>ймақтағы экологиялық қауіпсіздікті қамтамасыз етудің экономикалық тетіктерін же</w:t>
      </w:r>
      <w:r>
        <w:rPr>
          <w:b w:val="0"/>
          <w:sz w:val="28"/>
          <w:szCs w:val="28"/>
          <w:lang w:val="kk-KZ"/>
        </w:rPr>
        <w:t>тілдіру (Атырау облысы негізінде</w:t>
      </w:r>
      <w:r w:rsidRPr="00774C27">
        <w:rPr>
          <w:b w:val="0"/>
          <w:sz w:val="28"/>
          <w:szCs w:val="28"/>
          <w:lang w:val="kk-KZ"/>
        </w:rPr>
        <w:t>)</w:t>
      </w:r>
      <w:r w:rsidR="00C10E72">
        <w:rPr>
          <w:b w:val="0"/>
          <w:sz w:val="28"/>
          <w:szCs w:val="28"/>
          <w:lang w:val="kk-KZ"/>
        </w:rPr>
        <w:t>»</w:t>
      </w:r>
      <w:r w:rsidRPr="00774C27">
        <w:rPr>
          <w:b w:val="0"/>
          <w:sz w:val="28"/>
          <w:szCs w:val="28"/>
          <w:lang w:val="kk-KZ"/>
        </w:rPr>
        <w:t xml:space="preserve"> тақырыптарындағы ғылыми еңбектерін атауға болады.</w:t>
      </w:r>
    </w:p>
    <w:p w:rsidR="00A43980" w:rsidRPr="00774C27" w:rsidRDefault="00A43980" w:rsidP="00A43980">
      <w:pPr>
        <w:pStyle w:val="1"/>
        <w:spacing w:before="0" w:beforeAutospacing="0" w:after="0" w:afterAutospacing="0"/>
        <w:ind w:firstLine="709"/>
        <w:jc w:val="both"/>
        <w:rPr>
          <w:rFonts w:ascii="Times New Roman CYR" w:hAnsi="Times New Roman CYR" w:cs="Times New Roman CYR"/>
          <w:color w:val="000000"/>
          <w:sz w:val="16"/>
          <w:szCs w:val="16"/>
          <w:lang w:val="kk-KZ"/>
        </w:rPr>
      </w:pPr>
      <w:r w:rsidRPr="00774C27">
        <w:rPr>
          <w:b w:val="0"/>
          <w:sz w:val="28"/>
          <w:szCs w:val="28"/>
          <w:lang w:val="kk-KZ"/>
        </w:rPr>
        <w:t xml:space="preserve">Туризм саласында Е.А. </w:t>
      </w:r>
      <w:r>
        <w:rPr>
          <w:b w:val="0"/>
          <w:sz w:val="28"/>
          <w:szCs w:val="28"/>
          <w:lang w:val="kk-KZ"/>
        </w:rPr>
        <w:t>Тоқпанов Жетісу-</w:t>
      </w:r>
      <w:r w:rsidRPr="00774C27">
        <w:rPr>
          <w:b w:val="0"/>
          <w:sz w:val="28"/>
          <w:szCs w:val="28"/>
          <w:lang w:val="kk-KZ"/>
        </w:rPr>
        <w:t xml:space="preserve">Алатау аймақтарында туризмді дамытудың географиялық негіздері, Г.А. Кулахметова </w:t>
      </w:r>
      <w:r w:rsidR="00A777FC">
        <w:rPr>
          <w:rStyle w:val="tlid-translation"/>
          <w:rFonts w:eastAsiaTheme="majorEastAsia"/>
          <w:b w:val="0"/>
          <w:sz w:val="28"/>
          <w:szCs w:val="28"/>
          <w:lang w:val="kk-KZ"/>
        </w:rPr>
        <w:t>т</w:t>
      </w:r>
      <w:r w:rsidRPr="00774C27">
        <w:rPr>
          <w:rStyle w:val="tlid-translation"/>
          <w:rFonts w:eastAsiaTheme="majorEastAsia"/>
          <w:b w:val="0"/>
          <w:sz w:val="28"/>
          <w:szCs w:val="28"/>
          <w:lang w:val="kk-KZ"/>
        </w:rPr>
        <w:t xml:space="preserve">уризмнің тұрақты даму жолындағы Қазақстан аймақтарының Ұлы Жібек жолының басым нысандарына тоқталған. </w:t>
      </w:r>
      <w:r w:rsidRPr="00774C27">
        <w:rPr>
          <w:rFonts w:ascii="Times New Roman CYR" w:hAnsi="Times New Roman CYR" w:cs="Times New Roman CYR"/>
          <w:b w:val="0"/>
          <w:color w:val="000000"/>
          <w:sz w:val="28"/>
          <w:szCs w:val="28"/>
          <w:lang w:val="kk-KZ"/>
        </w:rPr>
        <w:t xml:space="preserve">Т.М. Байсалбаева Қазақстандағы шағын қалалардың пайда болуы мен дамуы және олардың аймақтық ерекшеліктерін сипаттап, тарихи-салыстырмалы талдау жасаған.  </w:t>
      </w:r>
    </w:p>
    <w:p w:rsidR="00A43980" w:rsidRPr="00774C27" w:rsidRDefault="00A43980" w:rsidP="00A43980">
      <w:pPr>
        <w:pStyle w:val="a8"/>
        <w:shd w:val="clear" w:color="auto" w:fill="FFFFFF"/>
        <w:spacing w:before="0" w:beforeAutospacing="0" w:after="0" w:afterAutospacing="0"/>
        <w:ind w:firstLine="709"/>
        <w:jc w:val="both"/>
        <w:rPr>
          <w:color w:val="202122"/>
          <w:sz w:val="28"/>
          <w:szCs w:val="28"/>
          <w:lang w:val="kk-KZ"/>
        </w:rPr>
      </w:pPr>
      <w:r w:rsidRPr="00774C27">
        <w:rPr>
          <w:rStyle w:val="full-story"/>
          <w:sz w:val="28"/>
          <w:szCs w:val="28"/>
          <w:lang w:val="kk-KZ"/>
        </w:rPr>
        <w:t>Осылайша, «аймақ» ұғымын қарастырған ғылыми еңбектерді талдау, бізді «Аймақ тек әкімшілі</w:t>
      </w:r>
      <w:r>
        <w:rPr>
          <w:rStyle w:val="full-story"/>
          <w:sz w:val="28"/>
          <w:szCs w:val="28"/>
          <w:lang w:val="kk-KZ"/>
        </w:rPr>
        <w:t>к жүйе ғана емес, сонымен қатар</w:t>
      </w:r>
      <w:r w:rsidRPr="00774C27">
        <w:rPr>
          <w:rStyle w:val="full-story"/>
          <w:sz w:val="28"/>
          <w:szCs w:val="28"/>
          <w:lang w:val="kk-KZ"/>
        </w:rPr>
        <w:t xml:space="preserve"> экономикалық, саяси және рухани өмірдің бірлігімен ерекшеленетін қауымдастық, адамның әлеуметтенуіне, өмір сүруіне</w:t>
      </w:r>
      <w:r>
        <w:rPr>
          <w:rStyle w:val="full-story"/>
          <w:sz w:val="28"/>
          <w:szCs w:val="28"/>
          <w:lang w:val="kk-KZ"/>
        </w:rPr>
        <w:t>,</w:t>
      </w:r>
      <w:r w:rsidRPr="00774C27">
        <w:rPr>
          <w:rStyle w:val="full-story"/>
          <w:sz w:val="28"/>
          <w:szCs w:val="28"/>
          <w:lang w:val="kk-KZ"/>
        </w:rPr>
        <w:t xml:space="preserve"> қалыптасуына, табиғи және мәдени байлықтарды </w:t>
      </w:r>
      <w:r w:rsidRPr="00774C27">
        <w:rPr>
          <w:rStyle w:val="full-story"/>
          <w:sz w:val="28"/>
          <w:szCs w:val="28"/>
          <w:lang w:val="kk-KZ"/>
        </w:rPr>
        <w:lastRenderedPageBreak/>
        <w:t xml:space="preserve">игеру мен дамытуға ықпал ететін кеңістік» деп тұжырым жасауға мүмкіншілік берді. </w:t>
      </w:r>
      <w:r w:rsidRPr="00774C27">
        <w:rPr>
          <w:i/>
          <w:sz w:val="28"/>
          <w:szCs w:val="28"/>
          <w:lang w:val="kk-KZ"/>
        </w:rPr>
        <w:t>Аймақ</w:t>
      </w:r>
      <w:r w:rsidRPr="00774C27">
        <w:rPr>
          <w:sz w:val="28"/>
          <w:szCs w:val="28"/>
          <w:lang w:val="kk-KZ"/>
        </w:rPr>
        <w:t xml:space="preserve"> түрлі салаларда қолданылатын, өзіндік ерекшелігі бар, </w:t>
      </w:r>
      <w:r w:rsidRPr="00774C27">
        <w:rPr>
          <w:rStyle w:val="tlid-translation"/>
          <w:rFonts w:eastAsiaTheme="majorEastAsia"/>
          <w:sz w:val="28"/>
          <w:szCs w:val="28"/>
          <w:lang w:val="kk-KZ"/>
        </w:rPr>
        <w:t xml:space="preserve">географиялық, әкімшілік, аумақтық, саяси, экономикалық, әлеуметтік, тарихи, мәдени кеңістік, </w:t>
      </w:r>
      <w:r w:rsidRPr="00774C27">
        <w:rPr>
          <w:sz w:val="28"/>
          <w:szCs w:val="28"/>
          <w:lang w:val="kk-KZ"/>
        </w:rPr>
        <w:t xml:space="preserve">елдің бір бөлігі. </w:t>
      </w:r>
    </w:p>
    <w:p w:rsidR="00A43980" w:rsidRPr="00774C27" w:rsidRDefault="00A43980" w:rsidP="00A43980">
      <w:pPr>
        <w:pStyle w:val="a8"/>
        <w:spacing w:before="0" w:beforeAutospacing="0" w:after="0" w:afterAutospacing="0"/>
        <w:ind w:firstLine="709"/>
        <w:jc w:val="both"/>
        <w:rPr>
          <w:sz w:val="28"/>
          <w:szCs w:val="28"/>
          <w:lang w:val="kk-KZ"/>
        </w:rPr>
      </w:pPr>
      <w:r w:rsidRPr="00774C27">
        <w:rPr>
          <w:sz w:val="28"/>
          <w:szCs w:val="28"/>
          <w:lang w:val="kk-KZ"/>
        </w:rPr>
        <w:t>«Аймақ» ұғымын</w:t>
      </w:r>
      <w:r>
        <w:rPr>
          <w:sz w:val="28"/>
          <w:szCs w:val="28"/>
          <w:lang w:val="kk-KZ"/>
        </w:rPr>
        <w:t xml:space="preserve">ың даму тенденцияларын зерделеу барысында бұл </w:t>
      </w:r>
      <w:r w:rsidRPr="00774C27">
        <w:rPr>
          <w:sz w:val="28"/>
          <w:szCs w:val="28"/>
          <w:lang w:val="kk-KZ"/>
        </w:rPr>
        <w:t>ұғымның білім берудің теориясы пен тәжірибесін</w:t>
      </w:r>
      <w:r>
        <w:rPr>
          <w:sz w:val="28"/>
          <w:szCs w:val="28"/>
          <w:lang w:val="kk-KZ"/>
        </w:rPr>
        <w:t>де,</w:t>
      </w:r>
      <w:r w:rsidRPr="00774C27">
        <w:rPr>
          <w:sz w:val="28"/>
          <w:szCs w:val="28"/>
          <w:lang w:val="kk-KZ"/>
        </w:rPr>
        <w:t xml:space="preserve"> мазмұнында </w:t>
      </w:r>
      <w:r>
        <w:rPr>
          <w:sz w:val="28"/>
          <w:szCs w:val="28"/>
          <w:lang w:val="kk-KZ"/>
        </w:rPr>
        <w:t>кеңінен қолданыла бастағаны байұалады</w:t>
      </w:r>
      <w:r w:rsidRPr="00774C27">
        <w:rPr>
          <w:sz w:val="28"/>
          <w:szCs w:val="28"/>
          <w:lang w:val="kk-KZ"/>
        </w:rPr>
        <w:t>.</w:t>
      </w:r>
      <w:r w:rsidRPr="00774C27">
        <w:rPr>
          <w:color w:val="FF0000"/>
          <w:sz w:val="28"/>
          <w:szCs w:val="28"/>
          <w:lang w:val="kk-KZ"/>
        </w:rPr>
        <w:t xml:space="preserve"> </w:t>
      </w:r>
      <w:r w:rsidRPr="00774C27">
        <w:rPr>
          <w:sz w:val="28"/>
          <w:szCs w:val="28"/>
          <w:lang w:val="kk-KZ"/>
        </w:rPr>
        <w:t xml:space="preserve">«Аймақ» ұғымы педагогикалық категория ретінде қалыптасып, оқу үрдісіне  енді. </w:t>
      </w:r>
    </w:p>
    <w:p w:rsidR="00A43980" w:rsidRPr="00774C27" w:rsidRDefault="00A43980" w:rsidP="00A43980">
      <w:pPr>
        <w:pStyle w:val="a8"/>
        <w:spacing w:before="0" w:beforeAutospacing="0" w:after="0" w:afterAutospacing="0"/>
        <w:ind w:firstLine="709"/>
        <w:jc w:val="both"/>
        <w:rPr>
          <w:sz w:val="28"/>
          <w:szCs w:val="28"/>
          <w:lang w:val="kk-KZ"/>
        </w:rPr>
      </w:pPr>
      <w:r w:rsidRPr="00774C27">
        <w:rPr>
          <w:sz w:val="28"/>
          <w:szCs w:val="28"/>
          <w:lang w:val="kk-KZ"/>
        </w:rPr>
        <w:t xml:space="preserve">«Аймақ» ұғымының білім беру саласында қолданылуын келесі бөлімде қарастырамыз. </w:t>
      </w:r>
    </w:p>
    <w:p w:rsidR="00A43980" w:rsidRPr="00774C27" w:rsidRDefault="00A43980" w:rsidP="00A43980">
      <w:pPr>
        <w:pStyle w:val="a8"/>
        <w:spacing w:before="0" w:beforeAutospacing="0" w:after="0" w:afterAutospacing="0"/>
        <w:ind w:firstLine="709"/>
        <w:jc w:val="both"/>
        <w:rPr>
          <w:sz w:val="28"/>
          <w:szCs w:val="28"/>
          <w:lang w:val="kk-KZ"/>
        </w:rPr>
      </w:pPr>
    </w:p>
    <w:p w:rsidR="00A43980" w:rsidRPr="00774C27" w:rsidRDefault="00A43980" w:rsidP="00A43980">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 xml:space="preserve">1.3 ЖОО оқу </w:t>
      </w:r>
      <w:r w:rsidRPr="003C0318">
        <w:rPr>
          <w:rFonts w:ascii="Times New Roman" w:hAnsi="Times New Roman"/>
          <w:b/>
          <w:sz w:val="28"/>
          <w:szCs w:val="28"/>
          <w:lang w:val="kk-KZ"/>
        </w:rPr>
        <w:t>үдерісіне</w:t>
      </w:r>
      <w:r w:rsidRPr="00DA3D68">
        <w:rPr>
          <w:rFonts w:ascii="Times New Roman" w:hAnsi="Times New Roman"/>
          <w:b/>
          <w:color w:val="FF0000"/>
          <w:sz w:val="28"/>
          <w:szCs w:val="28"/>
          <w:lang w:val="kk-KZ"/>
        </w:rPr>
        <w:t xml:space="preserve"> </w:t>
      </w:r>
      <w:r w:rsidRPr="00774C27">
        <w:rPr>
          <w:rFonts w:ascii="Times New Roman" w:hAnsi="Times New Roman"/>
          <w:b/>
          <w:sz w:val="28"/>
          <w:szCs w:val="28"/>
          <w:lang w:val="kk-KZ"/>
        </w:rPr>
        <w:t xml:space="preserve">аймақтық тұғырды ендірудің әдіснамалық негізі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Білім беру саласында, әсіресе</w:t>
      </w:r>
      <w:r>
        <w:rPr>
          <w:rFonts w:ascii="Times New Roman" w:hAnsi="Times New Roman"/>
          <w:sz w:val="28"/>
          <w:szCs w:val="28"/>
          <w:lang w:val="kk-KZ"/>
        </w:rPr>
        <w:t>,</w:t>
      </w:r>
      <w:r w:rsidRPr="00774C27">
        <w:rPr>
          <w:rFonts w:ascii="Times New Roman" w:hAnsi="Times New Roman"/>
          <w:sz w:val="28"/>
          <w:szCs w:val="28"/>
          <w:lang w:val="kk-KZ"/>
        </w:rPr>
        <w:t xml:space="preserve"> ЖОО</w:t>
      </w:r>
      <w:r>
        <w:rPr>
          <w:rFonts w:ascii="Times New Roman" w:hAnsi="Times New Roman"/>
          <w:sz w:val="28"/>
          <w:szCs w:val="28"/>
          <w:lang w:val="kk-KZ"/>
        </w:rPr>
        <w:t xml:space="preserve">-да </w:t>
      </w:r>
      <w:r w:rsidRPr="00774C27">
        <w:rPr>
          <w:rFonts w:ascii="Times New Roman" w:hAnsi="Times New Roman"/>
          <w:sz w:val="28"/>
          <w:szCs w:val="28"/>
          <w:lang w:val="kk-KZ"/>
        </w:rPr>
        <w:t xml:space="preserve"> «аймақ» мәселесі құндылық ретінде оқу үдерісіне қолданылып, яғни болашақ мамандардың ұлттық болмысын, ұлттық мәдениетін, елі</w:t>
      </w:r>
      <w:r>
        <w:rPr>
          <w:rFonts w:ascii="Times New Roman" w:hAnsi="Times New Roman"/>
          <w:sz w:val="28"/>
          <w:szCs w:val="28"/>
          <w:lang w:val="kk-KZ"/>
        </w:rPr>
        <w:t>не, жеріне деген сүйіспеншілігін, құрметін және мақтаныш сезімін</w:t>
      </w:r>
      <w:r w:rsidRPr="00774C27">
        <w:rPr>
          <w:rFonts w:ascii="Times New Roman" w:hAnsi="Times New Roman"/>
          <w:sz w:val="28"/>
          <w:szCs w:val="28"/>
          <w:lang w:val="kk-KZ"/>
        </w:rPr>
        <w:t xml:space="preserve"> тудырып, тек білім беру арқылы ғана емес, сонымен қ</w:t>
      </w:r>
      <w:r>
        <w:rPr>
          <w:rFonts w:ascii="Times New Roman" w:hAnsi="Times New Roman"/>
          <w:sz w:val="28"/>
          <w:szCs w:val="28"/>
          <w:lang w:val="kk-KZ"/>
        </w:rPr>
        <w:t>атар</w:t>
      </w:r>
      <w:r w:rsidRPr="00774C27">
        <w:rPr>
          <w:rFonts w:ascii="Times New Roman" w:hAnsi="Times New Roman"/>
          <w:sz w:val="28"/>
          <w:szCs w:val="28"/>
          <w:lang w:val="kk-KZ"/>
        </w:rPr>
        <w:t xml:space="preserve"> жоғары оқу орнының барлық дерлік білім кеңістігіндегі жүргізілетін жұмыстардың негізіне ену керек деп түсінеміз. Олай болса, білім кеңістігіндегі оқу тәрбие үдерісін осы мақс</w:t>
      </w:r>
      <w:r>
        <w:rPr>
          <w:rFonts w:ascii="Times New Roman" w:hAnsi="Times New Roman"/>
          <w:sz w:val="28"/>
          <w:szCs w:val="28"/>
          <w:lang w:val="kk-KZ"/>
        </w:rPr>
        <w:t>атта ұйымдастыру үшін оқытушы-профессорлық құрам</w:t>
      </w:r>
      <w:r w:rsidRPr="00774C27">
        <w:rPr>
          <w:rFonts w:ascii="Times New Roman" w:hAnsi="Times New Roman"/>
          <w:sz w:val="28"/>
          <w:szCs w:val="28"/>
          <w:lang w:val="kk-KZ"/>
        </w:rPr>
        <w:t xml:space="preserve"> оқыту үдерісінде пайдала</w:t>
      </w:r>
      <w:r>
        <w:rPr>
          <w:rFonts w:ascii="Times New Roman" w:hAnsi="Times New Roman"/>
          <w:sz w:val="28"/>
          <w:szCs w:val="28"/>
          <w:lang w:val="kk-KZ"/>
        </w:rPr>
        <w:t>нуды жолға қойып,</w:t>
      </w:r>
      <w:r w:rsidRPr="00774C27">
        <w:rPr>
          <w:rFonts w:ascii="Times New Roman" w:hAnsi="Times New Roman"/>
          <w:sz w:val="28"/>
          <w:szCs w:val="28"/>
          <w:lang w:val="kk-KZ"/>
        </w:rPr>
        <w:t xml:space="preserve"> әр бөлімдердің атқаратын қызметтерін жүз</w:t>
      </w:r>
      <w:r>
        <w:rPr>
          <w:rFonts w:ascii="Times New Roman" w:hAnsi="Times New Roman"/>
          <w:sz w:val="28"/>
          <w:szCs w:val="28"/>
          <w:lang w:val="kk-KZ"/>
        </w:rPr>
        <w:t xml:space="preserve">еге асырудың </w:t>
      </w:r>
      <w:r w:rsidRPr="00774C27">
        <w:rPr>
          <w:rFonts w:ascii="Times New Roman" w:hAnsi="Times New Roman"/>
          <w:sz w:val="28"/>
          <w:szCs w:val="28"/>
          <w:lang w:val="kk-KZ"/>
        </w:rPr>
        <w:t>теориялық және әдіснамалық ұстанымдар</w:t>
      </w:r>
      <w:r>
        <w:rPr>
          <w:rFonts w:ascii="Times New Roman" w:hAnsi="Times New Roman"/>
          <w:sz w:val="28"/>
          <w:szCs w:val="28"/>
          <w:lang w:val="kk-KZ"/>
        </w:rPr>
        <w:t>ы жасалып,</w:t>
      </w:r>
      <w:r w:rsidRPr="00774C27">
        <w:rPr>
          <w:rFonts w:ascii="Times New Roman" w:hAnsi="Times New Roman"/>
          <w:sz w:val="28"/>
          <w:szCs w:val="28"/>
          <w:lang w:val="kk-KZ"/>
        </w:rPr>
        <w:t xml:space="preserve"> жүзеге асуы қажет. Осы орайда, білім саласының басты көрсеткіші ұлттық парадигма негізінде маман дайындау болатын болса, онда аймақтық материалдарды қолдану да өзіндік әдіснамалақ ұстанымдар арқылы орындалуы керек.  </w:t>
      </w:r>
    </w:p>
    <w:p w:rsidR="00A43980" w:rsidRPr="00774C27" w:rsidRDefault="00A43980" w:rsidP="00A43980">
      <w:pPr>
        <w:autoSpaceDE w:val="0"/>
        <w:autoSpaceDN w:val="0"/>
        <w:adjustRightInd w:val="0"/>
        <w:spacing w:after="0" w:line="240" w:lineRule="auto"/>
        <w:ind w:firstLine="709"/>
        <w:jc w:val="both"/>
        <w:rPr>
          <w:rFonts w:ascii="Times New Roman" w:eastAsia="Times New Roman" w:hAnsi="Times New Roman"/>
          <w:color w:val="FF0000"/>
          <w:sz w:val="20"/>
          <w:szCs w:val="20"/>
          <w:lang w:val="kk-KZ"/>
        </w:rPr>
      </w:pPr>
      <w:r w:rsidRPr="00774C27">
        <w:rPr>
          <w:rFonts w:ascii="Times New Roman" w:hAnsi="Times New Roman"/>
          <w:sz w:val="28"/>
          <w:szCs w:val="28"/>
          <w:lang w:val="kk-KZ"/>
        </w:rPr>
        <w:t>Бізд</w:t>
      </w:r>
      <w:r>
        <w:rPr>
          <w:rFonts w:ascii="Times New Roman" w:hAnsi="Times New Roman"/>
          <w:sz w:val="28"/>
          <w:szCs w:val="28"/>
          <w:lang w:val="kk-KZ"/>
        </w:rPr>
        <w:t>ің зерттеп отырған феноменіміз</w:t>
      </w:r>
      <w:r w:rsidRPr="00774C27">
        <w:rPr>
          <w:rFonts w:ascii="Times New Roman" w:hAnsi="Times New Roman"/>
          <w:sz w:val="28"/>
          <w:szCs w:val="28"/>
          <w:lang w:val="kk-KZ"/>
        </w:rPr>
        <w:t xml:space="preserve"> аймақтық материалдар ЖОО білім кеңістігінде қолданылатындықтан, оны ұйымдастырудағы басшылыққа алынатын ұстанымдарды негізгі ұстаным ретінде қарастырамыз. </w:t>
      </w:r>
      <w:r w:rsidRPr="00774C27">
        <w:rPr>
          <w:rFonts w:ascii="Times New Roman" w:eastAsia="Times New Roman" w:hAnsi="Times New Roman"/>
          <w:sz w:val="28"/>
          <w:szCs w:val="28"/>
          <w:lang w:val="kk-KZ"/>
        </w:rPr>
        <w:t>Ғалымдар әдіснамалық тұғырларға анықтамалар беріп, оларды</w:t>
      </w:r>
      <w:r w:rsidRPr="00774C27">
        <w:rPr>
          <w:rFonts w:ascii="Times New Roman" w:hAnsi="Times New Roman"/>
          <w:sz w:val="28"/>
          <w:szCs w:val="28"/>
          <w:lang w:val="kk-KZ"/>
        </w:rPr>
        <w:t xml:space="preserve"> </w:t>
      </w:r>
      <w:r w:rsidRPr="00774C27">
        <w:rPr>
          <w:rFonts w:ascii="Times New Roman" w:eastAsia="Times New Roman" w:hAnsi="Times New Roman"/>
          <w:sz w:val="28"/>
          <w:szCs w:val="28"/>
          <w:lang w:val="kk-KZ"/>
        </w:rPr>
        <w:t xml:space="preserve">ғылыми еңбектің үрдісінде қолданылатын әдіснамалық ұстаным ретінде қарастырады. Мысалы, </w:t>
      </w:r>
      <w:r w:rsidRPr="00774C27">
        <w:rPr>
          <w:rFonts w:ascii="Times New Roman" w:hAnsi="Times New Roman"/>
          <w:sz w:val="28"/>
          <w:szCs w:val="28"/>
          <w:lang w:val="kk-KZ"/>
        </w:rPr>
        <w:t>В.В. Левченко «Интегриро</w:t>
      </w:r>
      <w:r w:rsidR="004924F7">
        <w:rPr>
          <w:rFonts w:ascii="Times New Roman" w:hAnsi="Times New Roman"/>
          <w:sz w:val="28"/>
          <w:szCs w:val="28"/>
          <w:lang w:val="kk-KZ"/>
        </w:rPr>
        <w:t>ванный подход к профессионально</w:t>
      </w:r>
      <w:r w:rsidR="00E16EC4" w:rsidRPr="00F458F6">
        <w:rPr>
          <w:rFonts w:ascii="Times New Roman" w:hAnsi="Times New Roman"/>
          <w:sz w:val="28"/>
          <w:szCs w:val="28"/>
          <w:lang w:val="kk-KZ"/>
        </w:rPr>
        <w:t>-</w:t>
      </w:r>
      <w:r w:rsidRPr="00774C27">
        <w:rPr>
          <w:rFonts w:ascii="Times New Roman" w:hAnsi="Times New Roman"/>
          <w:sz w:val="28"/>
          <w:szCs w:val="28"/>
          <w:lang w:val="kk-KZ"/>
        </w:rPr>
        <w:t>педагогической подготовке студентов» деп аталатын монографиясында «Әдіснамалық тұғыр дегеніміз – белгілі бір мәселені зерттеудегі қолданылатын әдістер, тәсілдер жиын</w:t>
      </w:r>
      <w:r w:rsidR="009D419A">
        <w:rPr>
          <w:rFonts w:ascii="Times New Roman" w:hAnsi="Times New Roman"/>
          <w:sz w:val="28"/>
          <w:szCs w:val="28"/>
          <w:lang w:val="kk-KZ"/>
        </w:rPr>
        <w:t>тығы» деп анықтама берілген [1</w:t>
      </w:r>
      <w:r w:rsidR="009D419A" w:rsidRPr="009D419A">
        <w:rPr>
          <w:rFonts w:ascii="Times New Roman" w:hAnsi="Times New Roman"/>
          <w:sz w:val="28"/>
          <w:szCs w:val="28"/>
          <w:lang w:val="kk-KZ"/>
        </w:rPr>
        <w:t>46</w:t>
      </w:r>
      <w:r w:rsidRPr="00774C27">
        <w:rPr>
          <w:rFonts w:ascii="Times New Roman" w:hAnsi="Times New Roman"/>
          <w:sz w:val="28"/>
          <w:szCs w:val="28"/>
          <w:lang w:val="kk-KZ"/>
        </w:rPr>
        <w:t xml:space="preserve">]. </w:t>
      </w:r>
      <w:r w:rsidRPr="00774C27">
        <w:rPr>
          <w:rFonts w:ascii="Times New Roman" w:eastAsia="Times New Roman" w:hAnsi="Times New Roman"/>
          <w:sz w:val="28"/>
          <w:szCs w:val="28"/>
          <w:lang w:val="kk-KZ"/>
        </w:rPr>
        <w:t xml:space="preserve">Ғалым </w:t>
      </w:r>
      <w:r w:rsidRPr="00774C27">
        <w:rPr>
          <w:rStyle w:val="tlid-translation"/>
          <w:rFonts w:ascii="Times New Roman" w:hAnsi="Times New Roman"/>
          <w:sz w:val="28"/>
          <w:szCs w:val="28"/>
          <w:lang w:val="kk-KZ"/>
        </w:rPr>
        <w:t>Е.В. Ушаков «тұғыр» категориясы әдіснамалық әдебиеттерде аз қараст</w:t>
      </w:r>
      <w:r>
        <w:rPr>
          <w:rStyle w:val="tlid-translation"/>
          <w:rFonts w:ascii="Times New Roman" w:hAnsi="Times New Roman"/>
          <w:sz w:val="28"/>
          <w:szCs w:val="28"/>
          <w:lang w:val="kk-KZ"/>
        </w:rPr>
        <w:t>ырылғанын айта отырып, ә</w:t>
      </w:r>
      <w:r w:rsidRPr="00774C27">
        <w:rPr>
          <w:rStyle w:val="tlid-translation"/>
          <w:rFonts w:ascii="Times New Roman" w:hAnsi="Times New Roman"/>
          <w:sz w:val="28"/>
          <w:szCs w:val="28"/>
          <w:lang w:val="kk-KZ"/>
        </w:rPr>
        <w:t>діснамалық тұғыр</w:t>
      </w:r>
      <w:r>
        <w:rPr>
          <w:rStyle w:val="tlid-translation"/>
          <w:rFonts w:ascii="Times New Roman" w:hAnsi="Times New Roman"/>
          <w:sz w:val="28"/>
          <w:szCs w:val="28"/>
          <w:lang w:val="kk-KZ"/>
        </w:rPr>
        <w:t>ға төмендегідей сипаттама береді</w:t>
      </w:r>
      <w:r w:rsidRPr="00774C27">
        <w:rPr>
          <w:rStyle w:val="tlid-translation"/>
          <w:rFonts w:ascii="Times New Roman" w:hAnsi="Times New Roman"/>
          <w:sz w:val="28"/>
          <w:szCs w:val="28"/>
          <w:lang w:val="kk-KZ"/>
        </w:rPr>
        <w:t>:</w:t>
      </w:r>
      <w:r w:rsidRPr="00774C27">
        <w:rPr>
          <w:sz w:val="20"/>
          <w:szCs w:val="20"/>
          <w:lang w:val="kk-KZ"/>
        </w:rPr>
        <w:t xml:space="preserve"> </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cs="Times New Roman"/>
          <w:sz w:val="28"/>
          <w:szCs w:val="28"/>
          <w:lang w:val="kk-KZ"/>
        </w:rPr>
        <w:t>–</w:t>
      </w:r>
      <w:r w:rsidRPr="00774C27">
        <w:rPr>
          <w:rFonts w:ascii="Times New Roman" w:eastAsia="Times New Roman" w:hAnsi="Times New Roman"/>
          <w:sz w:val="28"/>
          <w:szCs w:val="28"/>
          <w:lang w:val="kk-KZ"/>
        </w:rPr>
        <w:t xml:space="preserve"> ғалым тұғыр арқылы мәселені шешудің жолын іздейді, ғылыми мәселені нақты әдістермен шешу мү</w:t>
      </w:r>
      <w:r>
        <w:rPr>
          <w:rFonts w:ascii="Times New Roman" w:eastAsia="Times New Roman" w:hAnsi="Times New Roman"/>
          <w:sz w:val="28"/>
          <w:szCs w:val="28"/>
          <w:lang w:val="kk-KZ"/>
        </w:rPr>
        <w:t>мкін болмаған жағдайда қолдана</w:t>
      </w:r>
      <w:r w:rsidRPr="00774C27">
        <w:rPr>
          <w:rFonts w:ascii="Times New Roman" w:eastAsia="Times New Roman" w:hAnsi="Times New Roman"/>
          <w:sz w:val="28"/>
          <w:szCs w:val="28"/>
          <w:lang w:val="kk-KZ"/>
        </w:rPr>
        <w:t>ды;</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cs="Times New Roman"/>
          <w:sz w:val="28"/>
          <w:szCs w:val="28"/>
          <w:lang w:val="kk-KZ"/>
        </w:rPr>
        <w:t>–</w:t>
      </w:r>
      <w:r w:rsidRPr="00774C27">
        <w:rPr>
          <w:rFonts w:ascii="Times New Roman" w:eastAsia="Times New Roman" w:hAnsi="Times New Roman"/>
          <w:sz w:val="28"/>
          <w:szCs w:val="28"/>
          <w:lang w:val="kk-KZ"/>
        </w:rPr>
        <w:t xml:space="preserve"> әдіснамалық білім, мәселені басқа тұғырлардың көмегімен шешеді;  </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cs="Times New Roman"/>
          <w:sz w:val="28"/>
          <w:szCs w:val="28"/>
          <w:lang w:val="kk-KZ"/>
        </w:rPr>
        <w:t>–</w:t>
      </w:r>
      <w:r w:rsidRPr="00774C27">
        <w:rPr>
          <w:rFonts w:ascii="Times New Roman" w:eastAsia="Times New Roman" w:hAnsi="Times New Roman"/>
          <w:sz w:val="28"/>
          <w:szCs w:val="28"/>
          <w:lang w:val="kk-KZ"/>
        </w:rPr>
        <w:t xml:space="preserve"> әдістер жиынтығын біріктіре алатын ірі әдіснамалық білім, теориялық тезистерді, ұғым</w:t>
      </w:r>
      <w:r w:rsidR="009D419A">
        <w:rPr>
          <w:rFonts w:ascii="Times New Roman" w:eastAsia="Times New Roman" w:hAnsi="Times New Roman"/>
          <w:sz w:val="28"/>
          <w:szCs w:val="28"/>
          <w:lang w:val="kk-KZ"/>
        </w:rPr>
        <w:t>дарды, принциптерді қамтиды [1</w:t>
      </w:r>
      <w:r w:rsidR="009D419A" w:rsidRPr="009D419A">
        <w:rPr>
          <w:rFonts w:ascii="Times New Roman" w:eastAsia="Times New Roman" w:hAnsi="Times New Roman"/>
          <w:sz w:val="28"/>
          <w:szCs w:val="28"/>
          <w:lang w:val="kk-KZ"/>
        </w:rPr>
        <w:t>47</w:t>
      </w:r>
      <w:r w:rsidRPr="00774C27">
        <w:rPr>
          <w:rFonts w:ascii="Times New Roman" w:eastAsia="Times New Roman" w:hAnsi="Times New Roman"/>
          <w:sz w:val="28"/>
          <w:szCs w:val="28"/>
          <w:lang w:val="kk-KZ"/>
        </w:rPr>
        <w:t>].</w:t>
      </w:r>
    </w:p>
    <w:p w:rsidR="00A43980" w:rsidRPr="00774C27" w:rsidRDefault="00A43980" w:rsidP="00A43980">
      <w:pPr>
        <w:tabs>
          <w:tab w:val="left" w:pos="709"/>
        </w:tabs>
        <w:spacing w:after="0" w:line="240" w:lineRule="auto"/>
        <w:ind w:firstLine="709"/>
        <w:jc w:val="both"/>
        <w:rPr>
          <w:rFonts w:ascii="Times New Roman" w:eastAsia="Times New Roman" w:hAnsi="Times New Roman"/>
          <w:color w:val="FF0000"/>
          <w:sz w:val="28"/>
          <w:szCs w:val="28"/>
          <w:lang w:val="kk-KZ"/>
        </w:rPr>
      </w:pPr>
      <w:r w:rsidRPr="00774C27">
        <w:rPr>
          <w:rFonts w:ascii="Times New Roman" w:eastAsia="Times New Roman" w:hAnsi="Times New Roman"/>
          <w:sz w:val="28"/>
          <w:szCs w:val="28"/>
          <w:lang w:val="kk-KZ"/>
        </w:rPr>
        <w:t xml:space="preserve">Педагогика ғылымының әдіснамалық мәселесімен түбегейлі айналысып жүрген ғалым Ш.Т. Таубаеваның ойынша, тұғыр зерттеудің міндеттерін орындаудың негізгі жолы бола отырып, оларды шешудің бағыттары мен </w:t>
      </w:r>
      <w:r w:rsidRPr="00774C27">
        <w:rPr>
          <w:rFonts w:ascii="Times New Roman" w:eastAsia="Times New Roman" w:hAnsi="Times New Roman"/>
          <w:sz w:val="28"/>
          <w:szCs w:val="28"/>
          <w:lang w:val="kk-KZ"/>
        </w:rPr>
        <w:lastRenderedPageBreak/>
        <w:t>стратегияларын ашады. Зерттеуші педагогика саласындағы әдіснамалық тұғырларды жіктеп, ә</w:t>
      </w:r>
      <w:r w:rsidR="009D419A">
        <w:rPr>
          <w:rFonts w:ascii="Times New Roman" w:eastAsia="Times New Roman" w:hAnsi="Times New Roman"/>
          <w:sz w:val="28"/>
          <w:szCs w:val="28"/>
          <w:lang w:val="kk-KZ"/>
        </w:rPr>
        <w:t>рқайсысына сипаттама берген [1</w:t>
      </w:r>
      <w:r w:rsidR="009D419A" w:rsidRPr="009D419A">
        <w:rPr>
          <w:rFonts w:ascii="Times New Roman" w:eastAsia="Times New Roman" w:hAnsi="Times New Roman"/>
          <w:sz w:val="28"/>
          <w:szCs w:val="28"/>
          <w:lang w:val="kk-KZ"/>
        </w:rPr>
        <w:t>48</w:t>
      </w:r>
      <w:r w:rsidRPr="00774C27">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Зерттеуімізде ғалымның ұсынған пікірін басшылыққа алдық.</w:t>
      </w:r>
      <w:r w:rsidRPr="00774C27">
        <w:rPr>
          <w:rFonts w:ascii="Times New Roman" w:eastAsia="Times New Roman" w:hAnsi="Times New Roman"/>
          <w:color w:val="FF0000"/>
          <w:sz w:val="28"/>
          <w:szCs w:val="28"/>
          <w:lang w:val="kk-KZ"/>
        </w:rPr>
        <w:t xml:space="preserve">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ЖОО</w:t>
      </w:r>
      <w:r>
        <w:rPr>
          <w:rFonts w:ascii="Times New Roman" w:hAnsi="Times New Roman"/>
          <w:sz w:val="28"/>
          <w:szCs w:val="28"/>
          <w:lang w:val="kk-KZ"/>
        </w:rPr>
        <w:t>-ның</w:t>
      </w:r>
      <w:r w:rsidRPr="00774C27">
        <w:rPr>
          <w:rFonts w:ascii="Times New Roman" w:hAnsi="Times New Roman"/>
          <w:sz w:val="28"/>
          <w:szCs w:val="28"/>
          <w:lang w:val="kk-KZ"/>
        </w:rPr>
        <w:t xml:space="preserve"> оқыту үдерісінде аймақтық</w:t>
      </w:r>
      <w:r>
        <w:rPr>
          <w:rFonts w:ascii="Times New Roman" w:hAnsi="Times New Roman"/>
          <w:sz w:val="28"/>
          <w:szCs w:val="28"/>
          <w:lang w:val="kk-KZ"/>
        </w:rPr>
        <w:t xml:space="preserve"> тұғырды жүзеге асырудың </w:t>
      </w:r>
      <w:r w:rsidRPr="00774C27">
        <w:rPr>
          <w:rFonts w:ascii="Times New Roman" w:hAnsi="Times New Roman"/>
          <w:sz w:val="28"/>
          <w:szCs w:val="28"/>
          <w:lang w:val="kk-KZ"/>
        </w:rPr>
        <w:t xml:space="preserve"> әдіснамалық тұғырлары ретінде </w:t>
      </w:r>
      <w:r w:rsidRPr="00774C27">
        <w:rPr>
          <w:rFonts w:ascii="Times New Roman" w:hAnsi="Times New Roman"/>
          <w:i/>
          <w:sz w:val="28"/>
          <w:szCs w:val="28"/>
          <w:lang w:val="kk-KZ"/>
        </w:rPr>
        <w:t xml:space="preserve">жүйелілік, аксиологиялық, мәдениеттанымдық, тарихи, тұлғалық, </w:t>
      </w:r>
      <w:r w:rsidRPr="00774C27">
        <w:rPr>
          <w:rStyle w:val="FontStyle73"/>
          <w:b w:val="0"/>
          <w:i/>
          <w:spacing w:val="0"/>
          <w:sz w:val="28"/>
          <w:szCs w:val="28"/>
          <w:lang w:val="kk-KZ"/>
        </w:rPr>
        <w:t>этнопедагогикалық, аймақтық, кумулятивтік, антикумулятивтік</w:t>
      </w:r>
      <w:r w:rsidRPr="00774C27">
        <w:rPr>
          <w:rFonts w:ascii="Times New Roman" w:hAnsi="Times New Roman"/>
          <w:b/>
          <w:i/>
          <w:sz w:val="28"/>
          <w:szCs w:val="28"/>
          <w:lang w:val="kk-KZ"/>
        </w:rPr>
        <w:t xml:space="preserve"> </w:t>
      </w:r>
      <w:r>
        <w:rPr>
          <w:rFonts w:ascii="Times New Roman" w:hAnsi="Times New Roman"/>
          <w:sz w:val="28"/>
          <w:szCs w:val="28"/>
          <w:lang w:val="kk-KZ"/>
        </w:rPr>
        <w:t>тұғырлар қарастырылады</w:t>
      </w:r>
      <w:r w:rsidRPr="00774C27">
        <w:rPr>
          <w:rFonts w:ascii="Times New Roman" w:hAnsi="Times New Roman"/>
          <w:sz w:val="28"/>
          <w:szCs w:val="28"/>
          <w:lang w:val="kk-KZ"/>
        </w:rPr>
        <w:t>. Біз басшылыққа алып отырған тұғырлар педагогика саласында жүргізілген зерттеу жұмыстарында жан-жақты қарастырылға</w:t>
      </w:r>
      <w:r>
        <w:rPr>
          <w:rFonts w:ascii="Times New Roman" w:hAnsi="Times New Roman"/>
          <w:sz w:val="28"/>
          <w:szCs w:val="28"/>
          <w:lang w:val="kk-KZ"/>
        </w:rPr>
        <w:t>н. Оған дәлел ретінде</w:t>
      </w:r>
      <w:r w:rsidRPr="00774C27">
        <w:rPr>
          <w:rFonts w:ascii="Times New Roman" w:hAnsi="Times New Roman"/>
          <w:sz w:val="28"/>
          <w:szCs w:val="28"/>
          <w:lang w:val="kk-KZ"/>
        </w:rPr>
        <w:t xml:space="preserve"> 2-кестені ұсынамыз. </w:t>
      </w:r>
    </w:p>
    <w:p w:rsidR="00A43980" w:rsidRPr="00774C27" w:rsidRDefault="00A43980" w:rsidP="00A43980">
      <w:pPr>
        <w:spacing w:after="0" w:line="240" w:lineRule="auto"/>
        <w:ind w:firstLine="709"/>
        <w:jc w:val="both"/>
        <w:rPr>
          <w:rFonts w:ascii="Times New Roman" w:hAnsi="Times New Roman"/>
          <w:sz w:val="28"/>
          <w:szCs w:val="28"/>
          <w:lang w:val="kk-KZ"/>
        </w:rPr>
      </w:pPr>
    </w:p>
    <w:p w:rsidR="00A43980" w:rsidRPr="00774C27" w:rsidRDefault="00A43980" w:rsidP="00A43980">
      <w:pPr>
        <w:spacing w:after="0" w:line="240" w:lineRule="auto"/>
        <w:jc w:val="both"/>
        <w:rPr>
          <w:rFonts w:ascii="Times New Roman" w:hAnsi="Times New Roman"/>
          <w:sz w:val="28"/>
          <w:szCs w:val="28"/>
          <w:lang w:val="kk-KZ"/>
        </w:rPr>
      </w:pPr>
      <w:r w:rsidRPr="00774C27">
        <w:rPr>
          <w:rFonts w:ascii="Times New Roman" w:hAnsi="Times New Roman"/>
          <w:sz w:val="28"/>
          <w:szCs w:val="28"/>
          <w:lang w:val="kk-KZ"/>
        </w:rPr>
        <w:t xml:space="preserve">Кесте 2 </w:t>
      </w:r>
      <w:r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Аймақтық тұғырды жүзеге асыруға қатысты әдіснамалық тұғырлар</w:t>
      </w:r>
    </w:p>
    <w:p w:rsidR="00A43980" w:rsidRPr="00774C27" w:rsidRDefault="00A43980" w:rsidP="00A43980">
      <w:pPr>
        <w:spacing w:after="0" w:line="240" w:lineRule="auto"/>
        <w:ind w:firstLine="709"/>
        <w:jc w:val="right"/>
        <w:rPr>
          <w:rFonts w:ascii="Times New Roman" w:hAnsi="Times New Roman"/>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977"/>
        <w:gridCol w:w="4755"/>
      </w:tblGrid>
      <w:tr w:rsidR="00A43980" w:rsidRPr="00774C27" w:rsidTr="00BD3785">
        <w:trPr>
          <w:trHeight w:val="769"/>
        </w:trPr>
        <w:tc>
          <w:tcPr>
            <w:tcW w:w="1843" w:type="dxa"/>
            <w:vAlign w:val="center"/>
          </w:tcPr>
          <w:p w:rsidR="00A43980" w:rsidRPr="00774C27" w:rsidRDefault="00A43980" w:rsidP="00BD3785">
            <w:pPr>
              <w:spacing w:after="0" w:line="240" w:lineRule="auto"/>
              <w:jc w:val="center"/>
              <w:rPr>
                <w:rFonts w:ascii="Times New Roman" w:hAnsi="Times New Roman"/>
                <w:sz w:val="24"/>
                <w:szCs w:val="24"/>
                <w:lang w:val="kk-KZ"/>
              </w:rPr>
            </w:pPr>
            <w:r w:rsidRPr="00774C27">
              <w:rPr>
                <w:rFonts w:ascii="Times New Roman" w:hAnsi="Times New Roman"/>
                <w:sz w:val="24"/>
                <w:szCs w:val="24"/>
                <w:lang w:val="kk-KZ"/>
              </w:rPr>
              <w:t>Тұғыр</w:t>
            </w:r>
          </w:p>
        </w:tc>
        <w:tc>
          <w:tcPr>
            <w:tcW w:w="2977" w:type="dxa"/>
            <w:vAlign w:val="center"/>
          </w:tcPr>
          <w:p w:rsidR="00A43980" w:rsidRPr="00774C27" w:rsidRDefault="00A43980" w:rsidP="00BD3785">
            <w:pPr>
              <w:spacing w:after="0" w:line="240" w:lineRule="auto"/>
              <w:jc w:val="center"/>
              <w:rPr>
                <w:rFonts w:ascii="Times New Roman" w:hAnsi="Times New Roman"/>
                <w:sz w:val="24"/>
                <w:szCs w:val="24"/>
                <w:lang w:val="kk-KZ"/>
              </w:rPr>
            </w:pPr>
            <w:r w:rsidRPr="00774C27">
              <w:rPr>
                <w:rFonts w:ascii="Times New Roman" w:hAnsi="Times New Roman"/>
                <w:sz w:val="24"/>
                <w:szCs w:val="24"/>
                <w:lang w:val="kk-KZ"/>
              </w:rPr>
              <w:t>Ғалымдар</w:t>
            </w:r>
          </w:p>
        </w:tc>
        <w:tc>
          <w:tcPr>
            <w:tcW w:w="4755" w:type="dxa"/>
            <w:vAlign w:val="center"/>
          </w:tcPr>
          <w:p w:rsidR="00A43980" w:rsidRPr="00774C27" w:rsidRDefault="00A43980" w:rsidP="00BD3785">
            <w:pPr>
              <w:spacing w:after="0" w:line="240" w:lineRule="auto"/>
              <w:jc w:val="center"/>
              <w:rPr>
                <w:rFonts w:ascii="Times New Roman" w:hAnsi="Times New Roman"/>
                <w:sz w:val="24"/>
                <w:szCs w:val="24"/>
                <w:lang w:val="kk-KZ"/>
              </w:rPr>
            </w:pPr>
            <w:r w:rsidRPr="00774C27">
              <w:rPr>
                <w:rFonts w:ascii="Times New Roman" w:hAnsi="Times New Roman"/>
                <w:sz w:val="24"/>
                <w:szCs w:val="24"/>
                <w:lang w:val="kk-KZ"/>
              </w:rPr>
              <w:t>Мәні</w:t>
            </w:r>
          </w:p>
        </w:tc>
      </w:tr>
      <w:tr w:rsidR="00A43980" w:rsidRPr="00774C27" w:rsidTr="00BD3785">
        <w:trPr>
          <w:trHeight w:val="114"/>
        </w:trPr>
        <w:tc>
          <w:tcPr>
            <w:tcW w:w="1843" w:type="dxa"/>
          </w:tcPr>
          <w:p w:rsidR="00A43980" w:rsidRPr="00774C27" w:rsidRDefault="00A43980" w:rsidP="00BD3785">
            <w:pPr>
              <w:spacing w:after="0" w:line="240" w:lineRule="auto"/>
              <w:jc w:val="center"/>
              <w:rPr>
                <w:rFonts w:ascii="Times New Roman" w:hAnsi="Times New Roman"/>
                <w:sz w:val="24"/>
                <w:szCs w:val="24"/>
                <w:lang w:val="kk-KZ"/>
              </w:rPr>
            </w:pPr>
            <w:r w:rsidRPr="00774C27">
              <w:rPr>
                <w:rFonts w:ascii="Times New Roman" w:hAnsi="Times New Roman"/>
                <w:sz w:val="24"/>
                <w:szCs w:val="24"/>
                <w:lang w:val="kk-KZ"/>
              </w:rPr>
              <w:t>1</w:t>
            </w:r>
          </w:p>
        </w:tc>
        <w:tc>
          <w:tcPr>
            <w:tcW w:w="2977" w:type="dxa"/>
          </w:tcPr>
          <w:p w:rsidR="00A43980" w:rsidRPr="00774C27" w:rsidRDefault="00A43980" w:rsidP="00BD3785">
            <w:pPr>
              <w:spacing w:after="0" w:line="240" w:lineRule="auto"/>
              <w:jc w:val="center"/>
              <w:rPr>
                <w:rFonts w:ascii="Times New Roman" w:hAnsi="Times New Roman"/>
                <w:sz w:val="24"/>
                <w:szCs w:val="24"/>
                <w:lang w:val="kk-KZ"/>
              </w:rPr>
            </w:pPr>
            <w:r w:rsidRPr="00774C27">
              <w:rPr>
                <w:rFonts w:ascii="Times New Roman" w:hAnsi="Times New Roman"/>
                <w:sz w:val="24"/>
                <w:szCs w:val="24"/>
                <w:lang w:val="kk-KZ"/>
              </w:rPr>
              <w:t>2</w:t>
            </w:r>
          </w:p>
        </w:tc>
        <w:tc>
          <w:tcPr>
            <w:tcW w:w="4755" w:type="dxa"/>
          </w:tcPr>
          <w:p w:rsidR="00A43980" w:rsidRPr="00774C27" w:rsidRDefault="00A43980" w:rsidP="00BD3785">
            <w:pPr>
              <w:spacing w:after="0" w:line="240" w:lineRule="auto"/>
              <w:jc w:val="center"/>
              <w:rPr>
                <w:rFonts w:ascii="Times New Roman" w:hAnsi="Times New Roman"/>
                <w:sz w:val="24"/>
                <w:szCs w:val="24"/>
                <w:lang w:val="kk-KZ"/>
              </w:rPr>
            </w:pPr>
            <w:r w:rsidRPr="00774C27">
              <w:rPr>
                <w:rFonts w:ascii="Times New Roman" w:hAnsi="Times New Roman"/>
                <w:sz w:val="24"/>
                <w:szCs w:val="24"/>
                <w:lang w:val="kk-KZ"/>
              </w:rPr>
              <w:t>3</w:t>
            </w:r>
          </w:p>
        </w:tc>
      </w:tr>
      <w:tr w:rsidR="00A43980" w:rsidRPr="00F54971" w:rsidTr="00BD3785">
        <w:tc>
          <w:tcPr>
            <w:tcW w:w="1843" w:type="dxa"/>
          </w:tcPr>
          <w:p w:rsidR="00A43980" w:rsidRPr="00774C27" w:rsidRDefault="00A43980" w:rsidP="00BD3785">
            <w:pPr>
              <w:spacing w:after="0" w:line="240" w:lineRule="auto"/>
              <w:jc w:val="both"/>
              <w:rPr>
                <w:rFonts w:ascii="Times New Roman" w:hAnsi="Times New Roman"/>
                <w:sz w:val="24"/>
                <w:szCs w:val="24"/>
                <w:lang w:val="kk-KZ"/>
              </w:rPr>
            </w:pPr>
            <w:r w:rsidRPr="00774C27">
              <w:rPr>
                <w:rFonts w:ascii="Times New Roman" w:hAnsi="Times New Roman"/>
                <w:sz w:val="24"/>
                <w:szCs w:val="24"/>
                <w:lang w:val="kk-KZ"/>
              </w:rPr>
              <w:t>Жүйелі</w:t>
            </w:r>
            <w:r w:rsidR="00E60B8A">
              <w:rPr>
                <w:rFonts w:ascii="Times New Roman" w:hAnsi="Times New Roman"/>
                <w:sz w:val="24"/>
                <w:szCs w:val="24"/>
                <w:lang w:val="kk-KZ"/>
              </w:rPr>
              <w:t>лі</w:t>
            </w:r>
            <w:r w:rsidRPr="00774C27">
              <w:rPr>
                <w:rFonts w:ascii="Times New Roman" w:hAnsi="Times New Roman"/>
                <w:sz w:val="24"/>
                <w:szCs w:val="24"/>
                <w:lang w:val="kk-KZ"/>
              </w:rPr>
              <w:t xml:space="preserve">к  </w:t>
            </w:r>
          </w:p>
          <w:p w:rsidR="00A43980" w:rsidRPr="00774C27" w:rsidRDefault="00F458F6" w:rsidP="00BD3785">
            <w:pPr>
              <w:spacing w:after="0" w:line="240" w:lineRule="auto"/>
              <w:jc w:val="both"/>
              <w:rPr>
                <w:rFonts w:ascii="Times New Roman" w:hAnsi="Times New Roman"/>
                <w:sz w:val="24"/>
                <w:szCs w:val="24"/>
                <w:lang w:val="kk-KZ"/>
              </w:rPr>
            </w:pPr>
            <w:r>
              <w:rPr>
                <w:rFonts w:ascii="Times New Roman" w:hAnsi="Times New Roman"/>
                <w:sz w:val="24"/>
                <w:szCs w:val="24"/>
                <w:lang w:val="kk-KZ"/>
              </w:rPr>
              <w:t>Т</w:t>
            </w:r>
            <w:r w:rsidR="00A43980" w:rsidRPr="00774C27">
              <w:rPr>
                <w:rFonts w:ascii="Times New Roman" w:hAnsi="Times New Roman"/>
                <w:sz w:val="24"/>
                <w:szCs w:val="24"/>
                <w:lang w:val="kk-KZ"/>
              </w:rPr>
              <w:t>ұғыр</w:t>
            </w:r>
          </w:p>
        </w:tc>
        <w:tc>
          <w:tcPr>
            <w:tcW w:w="2977" w:type="dxa"/>
          </w:tcPr>
          <w:p w:rsidR="00A43980" w:rsidRPr="00774C27" w:rsidRDefault="00A43980" w:rsidP="00BD3785">
            <w:pPr>
              <w:spacing w:after="0" w:line="240" w:lineRule="auto"/>
              <w:rPr>
                <w:rFonts w:ascii="Times New Roman" w:hAnsi="Times New Roman"/>
                <w:sz w:val="24"/>
                <w:szCs w:val="24"/>
                <w:lang w:val="kk-KZ"/>
              </w:rPr>
            </w:pPr>
            <w:r w:rsidRPr="00774C27">
              <w:rPr>
                <w:rFonts w:ascii="Times New Roman" w:hAnsi="Times New Roman"/>
                <w:sz w:val="24"/>
                <w:szCs w:val="24"/>
                <w:lang w:val="kk-KZ"/>
              </w:rPr>
              <w:t>В.Г.</w:t>
            </w:r>
            <w:r w:rsidRPr="00774C27">
              <w:rPr>
                <w:rFonts w:ascii="Times New Roman" w:hAnsi="Times New Roman"/>
                <w:sz w:val="24"/>
                <w:szCs w:val="24"/>
              </w:rPr>
              <w:t xml:space="preserve"> </w:t>
            </w:r>
            <w:r w:rsidRPr="00774C27">
              <w:rPr>
                <w:rFonts w:ascii="Times New Roman" w:hAnsi="Times New Roman"/>
                <w:sz w:val="24"/>
                <w:szCs w:val="24"/>
                <w:lang w:val="kk-KZ"/>
              </w:rPr>
              <w:t xml:space="preserve">Афанасьев, </w:t>
            </w:r>
          </w:p>
          <w:p w:rsidR="00A43980" w:rsidRPr="00774C27" w:rsidRDefault="00A43980" w:rsidP="00BD3785">
            <w:pPr>
              <w:spacing w:after="0" w:line="240" w:lineRule="auto"/>
              <w:rPr>
                <w:rFonts w:ascii="Times New Roman" w:hAnsi="Times New Roman"/>
                <w:sz w:val="24"/>
                <w:szCs w:val="24"/>
                <w:lang w:val="kk-KZ"/>
              </w:rPr>
            </w:pPr>
            <w:r w:rsidRPr="00774C27">
              <w:rPr>
                <w:rFonts w:ascii="Times New Roman" w:hAnsi="Times New Roman"/>
                <w:sz w:val="24"/>
                <w:szCs w:val="24"/>
                <w:lang w:val="kk-KZ"/>
              </w:rPr>
              <w:t>И.В. Блауберг,</w:t>
            </w:r>
          </w:p>
          <w:p w:rsidR="00A43980" w:rsidRPr="00774C27" w:rsidRDefault="00A43980" w:rsidP="00BD3785">
            <w:pPr>
              <w:spacing w:after="0" w:line="240" w:lineRule="auto"/>
              <w:rPr>
                <w:rFonts w:ascii="Times New Roman" w:hAnsi="Times New Roman"/>
                <w:sz w:val="24"/>
                <w:szCs w:val="24"/>
                <w:lang w:val="kk-KZ"/>
              </w:rPr>
            </w:pPr>
            <w:r w:rsidRPr="00774C27">
              <w:rPr>
                <w:rFonts w:ascii="Times New Roman" w:hAnsi="Times New Roman"/>
                <w:sz w:val="24"/>
                <w:szCs w:val="24"/>
                <w:lang w:val="kk-KZ"/>
              </w:rPr>
              <w:t xml:space="preserve">Н.И. Бондаренко, </w:t>
            </w:r>
          </w:p>
          <w:p w:rsidR="00A43980" w:rsidRPr="00774C27" w:rsidRDefault="00A43980" w:rsidP="00BD3785">
            <w:pPr>
              <w:spacing w:after="0" w:line="240" w:lineRule="auto"/>
              <w:rPr>
                <w:rFonts w:ascii="Times New Roman" w:hAnsi="Times New Roman"/>
                <w:sz w:val="24"/>
                <w:szCs w:val="24"/>
                <w:lang w:val="kk-KZ"/>
              </w:rPr>
            </w:pPr>
            <w:r w:rsidRPr="00774C27">
              <w:rPr>
                <w:rFonts w:ascii="Times New Roman" w:hAnsi="Times New Roman"/>
                <w:sz w:val="24"/>
                <w:szCs w:val="24"/>
                <w:lang w:val="kk-KZ"/>
              </w:rPr>
              <w:t>Н.Д. Хмель.</w:t>
            </w:r>
          </w:p>
        </w:tc>
        <w:tc>
          <w:tcPr>
            <w:tcW w:w="4755" w:type="dxa"/>
          </w:tcPr>
          <w:p w:rsidR="00A43980" w:rsidRPr="00D72D10" w:rsidRDefault="00A43980" w:rsidP="00BD3785">
            <w:pPr>
              <w:spacing w:after="0" w:line="240" w:lineRule="auto"/>
              <w:jc w:val="both"/>
              <w:rPr>
                <w:rFonts w:ascii="Times New Roman" w:eastAsia="Times New Roman" w:hAnsi="Times New Roman"/>
                <w:sz w:val="24"/>
                <w:szCs w:val="24"/>
                <w:lang w:val="kk-KZ"/>
              </w:rPr>
            </w:pPr>
            <w:r w:rsidRPr="00774C27">
              <w:rPr>
                <w:rFonts w:ascii="Times New Roman" w:eastAsia="Times New Roman" w:hAnsi="Times New Roman"/>
                <w:sz w:val="24"/>
                <w:szCs w:val="24"/>
                <w:lang w:val="kk-KZ"/>
              </w:rPr>
              <w:t xml:space="preserve">Объектілерді жүйе ретінде қарастыру негізінде, жалпы ғылыми әдіснамалық ұстанымдардың жиынтығы. Жүйе </w:t>
            </w:r>
            <w:r>
              <w:rPr>
                <w:rFonts w:ascii="Times New Roman" w:eastAsia="Times New Roman" w:hAnsi="Times New Roman"/>
                <w:sz w:val="24"/>
                <w:szCs w:val="24"/>
                <w:lang w:val="kk-KZ"/>
              </w:rPr>
              <w:t>–</w:t>
            </w:r>
            <w:r w:rsidRPr="00774C27">
              <w:rPr>
                <w:rFonts w:ascii="Times New Roman" w:eastAsia="Times New Roman" w:hAnsi="Times New Roman"/>
                <w:sz w:val="24"/>
                <w:szCs w:val="24"/>
                <w:lang w:val="kk-KZ"/>
              </w:rPr>
              <w:t xml:space="preserve"> белгілі тұтастық, бірлікті құрайтын, бір-бірімен, ортамен өзара қатынаста және байланыста болатын бөлшектердің жиынтығын көрсететін жалпы ғылыми ұғым.</w:t>
            </w:r>
          </w:p>
        </w:tc>
      </w:tr>
      <w:tr w:rsidR="00A43980" w:rsidRPr="00F54971" w:rsidTr="00BD3785">
        <w:trPr>
          <w:trHeight w:val="2286"/>
        </w:trPr>
        <w:tc>
          <w:tcPr>
            <w:tcW w:w="1843" w:type="dxa"/>
          </w:tcPr>
          <w:p w:rsidR="00A43980" w:rsidRPr="00774C27" w:rsidRDefault="00A43980" w:rsidP="00BD3785">
            <w:pPr>
              <w:spacing w:after="0" w:line="240" w:lineRule="auto"/>
              <w:jc w:val="both"/>
              <w:rPr>
                <w:rFonts w:ascii="Times New Roman" w:hAnsi="Times New Roman"/>
                <w:sz w:val="24"/>
                <w:szCs w:val="24"/>
                <w:lang w:val="kk-KZ"/>
              </w:rPr>
            </w:pPr>
            <w:r w:rsidRPr="00774C27">
              <w:rPr>
                <w:rFonts w:ascii="Times New Roman" w:hAnsi="Times New Roman"/>
                <w:sz w:val="24"/>
                <w:szCs w:val="24"/>
                <w:lang w:val="kk-KZ"/>
              </w:rPr>
              <w:t>Аксиологиялық</w:t>
            </w:r>
          </w:p>
          <w:p w:rsidR="00A43980" w:rsidRPr="00774C27" w:rsidRDefault="00A43980" w:rsidP="00BD3785">
            <w:pPr>
              <w:spacing w:after="0" w:line="240" w:lineRule="auto"/>
              <w:jc w:val="both"/>
              <w:rPr>
                <w:rFonts w:ascii="Times New Roman" w:hAnsi="Times New Roman"/>
                <w:sz w:val="24"/>
                <w:szCs w:val="24"/>
                <w:lang w:val="kk-KZ"/>
              </w:rPr>
            </w:pPr>
            <w:r w:rsidRPr="00774C27">
              <w:rPr>
                <w:rFonts w:ascii="Times New Roman" w:hAnsi="Times New Roman"/>
                <w:sz w:val="24"/>
                <w:szCs w:val="24"/>
                <w:lang w:val="kk-KZ"/>
              </w:rPr>
              <w:t xml:space="preserve">тұғыр </w:t>
            </w:r>
          </w:p>
        </w:tc>
        <w:tc>
          <w:tcPr>
            <w:tcW w:w="2977" w:type="dxa"/>
          </w:tcPr>
          <w:p w:rsidR="00A43980" w:rsidRPr="00774C27" w:rsidRDefault="00A43980" w:rsidP="00BD3785">
            <w:pPr>
              <w:tabs>
                <w:tab w:val="left" w:pos="993"/>
              </w:tabs>
              <w:spacing w:after="0" w:line="240" w:lineRule="auto"/>
              <w:contextualSpacing/>
              <w:rPr>
                <w:rStyle w:val="FontStyle73"/>
                <w:b w:val="0"/>
                <w:bCs w:val="0"/>
                <w:spacing w:val="0"/>
                <w:lang w:val="kk-KZ"/>
              </w:rPr>
            </w:pPr>
            <w:r w:rsidRPr="00774C27">
              <w:rPr>
                <w:rStyle w:val="FontStyle73"/>
                <w:b w:val="0"/>
                <w:bCs w:val="0"/>
                <w:spacing w:val="0"/>
                <w:lang w:val="kk-KZ"/>
              </w:rPr>
              <w:t xml:space="preserve">Г.К. Нургалиева, </w:t>
            </w:r>
          </w:p>
          <w:p w:rsidR="00A43980" w:rsidRPr="00774C27" w:rsidRDefault="00A43980" w:rsidP="00BD3785">
            <w:pPr>
              <w:tabs>
                <w:tab w:val="left" w:pos="993"/>
              </w:tabs>
              <w:spacing w:after="0" w:line="240" w:lineRule="auto"/>
              <w:contextualSpacing/>
              <w:rPr>
                <w:rStyle w:val="FontStyle73"/>
                <w:b w:val="0"/>
                <w:bCs w:val="0"/>
                <w:spacing w:val="0"/>
                <w:lang w:val="kk-KZ"/>
              </w:rPr>
            </w:pPr>
            <w:r w:rsidRPr="00774C27">
              <w:rPr>
                <w:rStyle w:val="FontStyle73"/>
                <w:b w:val="0"/>
                <w:bCs w:val="0"/>
                <w:spacing w:val="0"/>
                <w:lang w:val="kk-KZ"/>
              </w:rPr>
              <w:t xml:space="preserve">А.К. Ахметов, </w:t>
            </w:r>
          </w:p>
          <w:p w:rsidR="00A43980" w:rsidRPr="00774C27" w:rsidRDefault="00A43980" w:rsidP="00BD3785">
            <w:pPr>
              <w:tabs>
                <w:tab w:val="left" w:pos="993"/>
              </w:tabs>
              <w:spacing w:after="0" w:line="240" w:lineRule="auto"/>
              <w:contextualSpacing/>
              <w:rPr>
                <w:rStyle w:val="FontStyle73"/>
                <w:b w:val="0"/>
                <w:bCs w:val="0"/>
                <w:color w:val="000000"/>
                <w:spacing w:val="0"/>
                <w:lang w:val="kk-KZ"/>
              </w:rPr>
            </w:pPr>
            <w:r w:rsidRPr="00774C27">
              <w:rPr>
                <w:rStyle w:val="FontStyle73"/>
                <w:b w:val="0"/>
                <w:bCs w:val="0"/>
                <w:spacing w:val="0"/>
                <w:lang w:val="kk-KZ"/>
              </w:rPr>
              <w:t>А.К. Рысбаева</w:t>
            </w:r>
            <w:r w:rsidRPr="00774C27">
              <w:rPr>
                <w:rStyle w:val="FontStyle73"/>
                <w:b w:val="0"/>
                <w:bCs w:val="0"/>
                <w:color w:val="000000"/>
                <w:spacing w:val="0"/>
                <w:lang w:val="kk-KZ"/>
              </w:rPr>
              <w:t>.</w:t>
            </w:r>
          </w:p>
          <w:p w:rsidR="00A43980" w:rsidRPr="00774C27" w:rsidRDefault="00A43980" w:rsidP="00BD3785">
            <w:pPr>
              <w:spacing w:after="0" w:line="240" w:lineRule="auto"/>
              <w:rPr>
                <w:rFonts w:ascii="Times New Roman" w:hAnsi="Times New Roman"/>
                <w:sz w:val="24"/>
                <w:szCs w:val="24"/>
                <w:lang w:val="kk-KZ"/>
              </w:rPr>
            </w:pPr>
          </w:p>
        </w:tc>
        <w:tc>
          <w:tcPr>
            <w:tcW w:w="4755" w:type="dxa"/>
          </w:tcPr>
          <w:p w:rsidR="00A43980" w:rsidRPr="00774C27" w:rsidRDefault="00A43980" w:rsidP="00BD3785">
            <w:pPr>
              <w:spacing w:after="0" w:line="240" w:lineRule="auto"/>
              <w:jc w:val="both"/>
              <w:rPr>
                <w:rFonts w:ascii="Times New Roman" w:hAnsi="Times New Roman"/>
                <w:sz w:val="24"/>
                <w:szCs w:val="24"/>
                <w:lang w:val="kk-KZ"/>
              </w:rPr>
            </w:pPr>
            <w:r w:rsidRPr="00774C27">
              <w:rPr>
                <w:rStyle w:val="tlid-translation"/>
                <w:rFonts w:ascii="Times New Roman" w:eastAsiaTheme="majorEastAsia" w:hAnsi="Times New Roman"/>
                <w:sz w:val="24"/>
                <w:szCs w:val="24"/>
                <w:lang w:val="kk-KZ"/>
              </w:rPr>
              <w:t>Білім беру мен жеке өзін-өзі дамытудағы басым құндылықтардың жиынтығын анықтауға мүмкіндік береді,</w:t>
            </w:r>
            <w:r w:rsidRPr="00774C27">
              <w:rPr>
                <w:rStyle w:val="10"/>
                <w:rFonts w:eastAsiaTheme="minorHAnsi"/>
                <w:b w:val="0"/>
                <w:sz w:val="24"/>
                <w:szCs w:val="24"/>
                <w:lang w:val="kk-KZ"/>
              </w:rPr>
              <w:t xml:space="preserve"> </w:t>
            </w:r>
            <w:r w:rsidRPr="00774C27">
              <w:rPr>
                <w:rStyle w:val="tlid-translation"/>
                <w:rFonts w:ascii="Times New Roman" w:eastAsiaTheme="majorEastAsia" w:hAnsi="Times New Roman"/>
                <w:sz w:val="24"/>
                <w:szCs w:val="24"/>
                <w:lang w:val="kk-KZ"/>
              </w:rPr>
              <w:t>оқытудың жалпы адамзаттық, ұлттық және кәсіби құндылықтарға бағдарлануын, педагогикалық іс-әрекеттегі құндылық бағдарын қамтиды, адами құндылықтар негізінде оқу үдерісін зерттеуге және жобалауға мүмкіндік береді</w:t>
            </w:r>
            <w:r w:rsidR="003A7D4E">
              <w:rPr>
                <w:rStyle w:val="tlid-translation"/>
                <w:rFonts w:ascii="Times New Roman" w:eastAsiaTheme="majorEastAsia" w:hAnsi="Times New Roman"/>
                <w:sz w:val="24"/>
                <w:szCs w:val="24"/>
                <w:lang w:val="kk-KZ"/>
              </w:rPr>
              <w:t>.</w:t>
            </w:r>
          </w:p>
        </w:tc>
      </w:tr>
      <w:tr w:rsidR="00A43980" w:rsidRPr="00F54971" w:rsidTr="00BD3785">
        <w:trPr>
          <w:trHeight w:val="1553"/>
        </w:trPr>
        <w:tc>
          <w:tcPr>
            <w:tcW w:w="1843" w:type="dxa"/>
          </w:tcPr>
          <w:p w:rsidR="00A43980" w:rsidRPr="00774C27" w:rsidRDefault="00A43980" w:rsidP="00BD3785">
            <w:pPr>
              <w:spacing w:after="0" w:line="240" w:lineRule="auto"/>
              <w:jc w:val="both"/>
              <w:rPr>
                <w:rFonts w:ascii="Times New Roman" w:hAnsi="Times New Roman"/>
                <w:sz w:val="24"/>
                <w:szCs w:val="24"/>
                <w:lang w:val="kk-KZ"/>
              </w:rPr>
            </w:pPr>
            <w:r w:rsidRPr="00774C27">
              <w:rPr>
                <w:rFonts w:ascii="Times New Roman" w:hAnsi="Times New Roman"/>
                <w:sz w:val="24"/>
                <w:szCs w:val="24"/>
                <w:lang w:val="kk-KZ"/>
              </w:rPr>
              <w:t>Мәдениет танымдық</w:t>
            </w:r>
          </w:p>
          <w:p w:rsidR="00A43980" w:rsidRPr="00774C27" w:rsidRDefault="00F458F6" w:rsidP="00BD3785">
            <w:pPr>
              <w:spacing w:after="0" w:line="240" w:lineRule="auto"/>
              <w:jc w:val="both"/>
              <w:rPr>
                <w:rFonts w:ascii="Times New Roman" w:hAnsi="Times New Roman"/>
                <w:sz w:val="24"/>
                <w:szCs w:val="24"/>
                <w:lang w:val="kk-KZ"/>
              </w:rPr>
            </w:pPr>
            <w:r>
              <w:rPr>
                <w:rFonts w:ascii="Times New Roman" w:hAnsi="Times New Roman"/>
                <w:sz w:val="24"/>
                <w:szCs w:val="24"/>
                <w:lang w:val="kk-KZ"/>
              </w:rPr>
              <w:t>Т</w:t>
            </w:r>
            <w:r w:rsidR="00A43980" w:rsidRPr="00774C27">
              <w:rPr>
                <w:rFonts w:ascii="Times New Roman" w:hAnsi="Times New Roman"/>
                <w:sz w:val="24"/>
                <w:szCs w:val="24"/>
                <w:lang w:val="kk-KZ"/>
              </w:rPr>
              <w:t>ұғыр</w:t>
            </w:r>
          </w:p>
        </w:tc>
        <w:tc>
          <w:tcPr>
            <w:tcW w:w="2977" w:type="dxa"/>
          </w:tcPr>
          <w:p w:rsidR="00A43980" w:rsidRPr="00774C27" w:rsidRDefault="00A43980" w:rsidP="00BD3785">
            <w:pPr>
              <w:spacing w:after="0" w:line="240" w:lineRule="auto"/>
              <w:rPr>
                <w:rFonts w:ascii="Times New Roman" w:hAnsi="Times New Roman"/>
                <w:sz w:val="24"/>
                <w:szCs w:val="24"/>
                <w:lang w:val="kk-KZ"/>
              </w:rPr>
            </w:pPr>
            <w:r w:rsidRPr="00774C27">
              <w:rPr>
                <w:rFonts w:ascii="Times New Roman" w:hAnsi="Times New Roman"/>
                <w:sz w:val="24"/>
                <w:szCs w:val="24"/>
                <w:lang w:val="kk-KZ"/>
              </w:rPr>
              <w:t xml:space="preserve">Н.С. Злобин, </w:t>
            </w:r>
          </w:p>
          <w:p w:rsidR="00A43980" w:rsidRPr="00774C27" w:rsidRDefault="00A43980" w:rsidP="00BD3785">
            <w:pPr>
              <w:spacing w:after="0" w:line="240" w:lineRule="auto"/>
              <w:rPr>
                <w:rFonts w:ascii="Times New Roman" w:hAnsi="Times New Roman"/>
                <w:sz w:val="24"/>
                <w:szCs w:val="24"/>
                <w:lang w:val="kk-KZ"/>
              </w:rPr>
            </w:pPr>
            <w:r w:rsidRPr="00774C27">
              <w:rPr>
                <w:rFonts w:ascii="Times New Roman" w:hAnsi="Times New Roman"/>
                <w:sz w:val="24"/>
                <w:szCs w:val="24"/>
                <w:lang w:val="kk-KZ"/>
              </w:rPr>
              <w:t xml:space="preserve">А.К. Уледов, </w:t>
            </w:r>
          </w:p>
          <w:p w:rsidR="00A43980" w:rsidRPr="00774C27" w:rsidRDefault="00A43980" w:rsidP="00BD3785">
            <w:pPr>
              <w:spacing w:after="0" w:line="240" w:lineRule="auto"/>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 xml:space="preserve">Ш.Т., Таубаева, </w:t>
            </w:r>
          </w:p>
          <w:p w:rsidR="00A43980" w:rsidRPr="00774C27" w:rsidRDefault="00A43980" w:rsidP="00BD3785">
            <w:pPr>
              <w:spacing w:after="0" w:line="240" w:lineRule="auto"/>
              <w:rPr>
                <w:rFonts w:ascii="Times New Roman" w:hAnsi="Times New Roman"/>
                <w:sz w:val="24"/>
                <w:szCs w:val="24"/>
                <w:lang w:val="kk-KZ"/>
              </w:rPr>
            </w:pPr>
            <w:r w:rsidRPr="00774C27">
              <w:rPr>
                <w:rFonts w:ascii="Times New Roman CYR" w:hAnsi="Times New Roman CYR" w:cs="Times New Roman CYR"/>
                <w:color w:val="000000"/>
                <w:sz w:val="24"/>
                <w:szCs w:val="24"/>
                <w:lang w:val="kk-KZ"/>
              </w:rPr>
              <w:t xml:space="preserve">Л.В. Стрелецкий. </w:t>
            </w:r>
          </w:p>
        </w:tc>
        <w:tc>
          <w:tcPr>
            <w:tcW w:w="4755" w:type="dxa"/>
          </w:tcPr>
          <w:p w:rsidR="00A43980" w:rsidRPr="00774C27" w:rsidRDefault="00A43980" w:rsidP="00BD3785">
            <w:pPr>
              <w:spacing w:after="0" w:line="240" w:lineRule="auto"/>
              <w:jc w:val="both"/>
              <w:rPr>
                <w:rFonts w:ascii="Times New Roman" w:hAnsi="Times New Roman"/>
                <w:sz w:val="24"/>
                <w:szCs w:val="24"/>
                <w:lang w:val="kk-KZ"/>
              </w:rPr>
            </w:pPr>
            <w:r w:rsidRPr="00774C27">
              <w:rPr>
                <w:rStyle w:val="tlid-translation"/>
                <w:rFonts w:ascii="Times New Roman" w:eastAsiaTheme="majorEastAsia" w:hAnsi="Times New Roman"/>
                <w:sz w:val="24"/>
                <w:szCs w:val="24"/>
                <w:lang w:val="kk-KZ"/>
              </w:rPr>
              <w:t>Ғылыми зерттеудің әдіснамалық негізі ретінде зерттеу мәселесін мәдение</w:t>
            </w:r>
            <w:r>
              <w:rPr>
                <w:rStyle w:val="tlid-translation"/>
                <w:rFonts w:ascii="Times New Roman" w:eastAsiaTheme="majorEastAsia" w:hAnsi="Times New Roman"/>
                <w:sz w:val="24"/>
                <w:szCs w:val="24"/>
                <w:lang w:val="kk-KZ"/>
              </w:rPr>
              <w:t>ттің призмасы арқылы қарастыру</w:t>
            </w:r>
            <w:r w:rsidRPr="00774C27">
              <w:rPr>
                <w:rStyle w:val="tlid-translation"/>
                <w:rFonts w:ascii="Times New Roman" w:eastAsiaTheme="majorEastAsia" w:hAnsi="Times New Roman"/>
                <w:sz w:val="24"/>
                <w:szCs w:val="24"/>
                <w:lang w:val="kk-KZ"/>
              </w:rPr>
              <w:t>, сонымен қатар мәдениет тарихы өрісінде</w:t>
            </w:r>
            <w:r>
              <w:rPr>
                <w:rStyle w:val="tlid-translation"/>
                <w:rFonts w:ascii="Times New Roman" w:eastAsiaTheme="majorEastAsia" w:hAnsi="Times New Roman"/>
                <w:sz w:val="24"/>
                <w:szCs w:val="24"/>
                <w:lang w:val="kk-KZ"/>
              </w:rPr>
              <w:t>гі</w:t>
            </w:r>
            <w:r w:rsidRPr="00774C27">
              <w:rPr>
                <w:rStyle w:val="tlid-translation"/>
                <w:rFonts w:ascii="Times New Roman" w:eastAsiaTheme="majorEastAsia" w:hAnsi="Times New Roman"/>
                <w:sz w:val="24"/>
                <w:szCs w:val="24"/>
                <w:lang w:val="kk-KZ"/>
              </w:rPr>
              <w:t xml:space="preserve"> зерттеуді қамтиды. </w:t>
            </w:r>
          </w:p>
        </w:tc>
      </w:tr>
      <w:tr w:rsidR="00A43980" w:rsidRPr="00774C27" w:rsidTr="00BD3785">
        <w:trPr>
          <w:trHeight w:val="2115"/>
        </w:trPr>
        <w:tc>
          <w:tcPr>
            <w:tcW w:w="1843" w:type="dxa"/>
          </w:tcPr>
          <w:p w:rsidR="00A43980" w:rsidRPr="00774C27" w:rsidRDefault="00E60B8A" w:rsidP="00BD3785">
            <w:pPr>
              <w:spacing w:after="0" w:line="240" w:lineRule="auto"/>
              <w:jc w:val="both"/>
              <w:rPr>
                <w:rFonts w:ascii="Times New Roman" w:hAnsi="Times New Roman"/>
                <w:sz w:val="24"/>
                <w:szCs w:val="24"/>
                <w:lang w:val="kk-KZ"/>
              </w:rPr>
            </w:pPr>
            <w:r>
              <w:rPr>
                <w:rFonts w:ascii="Times New Roman" w:hAnsi="Times New Roman"/>
                <w:sz w:val="24"/>
                <w:szCs w:val="24"/>
                <w:lang w:val="kk-KZ"/>
              </w:rPr>
              <w:t>Т</w:t>
            </w:r>
            <w:r w:rsidR="00A43980" w:rsidRPr="00774C27">
              <w:rPr>
                <w:rFonts w:ascii="Times New Roman" w:hAnsi="Times New Roman"/>
                <w:sz w:val="24"/>
                <w:szCs w:val="24"/>
                <w:lang w:val="kk-KZ"/>
              </w:rPr>
              <w:t>арихи</w:t>
            </w:r>
          </w:p>
          <w:p w:rsidR="00A43980" w:rsidRPr="00774C27" w:rsidRDefault="00F458F6" w:rsidP="00BD3785">
            <w:pPr>
              <w:spacing w:after="0" w:line="240" w:lineRule="auto"/>
              <w:jc w:val="both"/>
              <w:rPr>
                <w:rFonts w:ascii="Times New Roman" w:hAnsi="Times New Roman"/>
                <w:sz w:val="24"/>
                <w:szCs w:val="24"/>
                <w:lang w:val="kk-KZ"/>
              </w:rPr>
            </w:pPr>
            <w:r>
              <w:rPr>
                <w:rFonts w:ascii="Times New Roman" w:hAnsi="Times New Roman"/>
                <w:sz w:val="24"/>
                <w:szCs w:val="24"/>
                <w:lang w:val="kk-KZ"/>
              </w:rPr>
              <w:t>Т</w:t>
            </w:r>
            <w:r w:rsidR="00A43980" w:rsidRPr="00774C27">
              <w:rPr>
                <w:rFonts w:ascii="Times New Roman" w:hAnsi="Times New Roman"/>
                <w:sz w:val="24"/>
                <w:szCs w:val="24"/>
                <w:lang w:val="kk-KZ"/>
              </w:rPr>
              <w:t>ұғыр</w:t>
            </w:r>
          </w:p>
        </w:tc>
        <w:tc>
          <w:tcPr>
            <w:tcW w:w="2977" w:type="dxa"/>
          </w:tcPr>
          <w:p w:rsidR="00A43980" w:rsidRPr="00774C27" w:rsidRDefault="00A43980" w:rsidP="00BD3785">
            <w:pPr>
              <w:spacing w:after="0" w:line="240" w:lineRule="auto"/>
              <w:rPr>
                <w:rFonts w:ascii="Times New Roman" w:hAnsi="Times New Roman"/>
                <w:sz w:val="24"/>
                <w:szCs w:val="24"/>
                <w:lang w:val="kk-KZ"/>
              </w:rPr>
            </w:pPr>
            <w:r w:rsidRPr="00774C27">
              <w:rPr>
                <w:rFonts w:ascii="Times New Roman" w:hAnsi="Times New Roman"/>
                <w:sz w:val="24"/>
                <w:szCs w:val="24"/>
                <w:lang w:val="kk-KZ"/>
              </w:rPr>
              <w:t>З.И. Равкин,</w:t>
            </w:r>
          </w:p>
          <w:p w:rsidR="00A43980" w:rsidRPr="00774C27" w:rsidRDefault="00A43980" w:rsidP="00BD3785">
            <w:pPr>
              <w:spacing w:after="0" w:line="240" w:lineRule="auto"/>
              <w:rPr>
                <w:rStyle w:val="FontStyle73"/>
                <w:b w:val="0"/>
                <w:color w:val="000000"/>
                <w:spacing w:val="0"/>
                <w:lang w:val="kk-KZ"/>
              </w:rPr>
            </w:pPr>
            <w:r w:rsidRPr="00774C27">
              <w:rPr>
                <w:rStyle w:val="FontStyle73"/>
                <w:b w:val="0"/>
                <w:color w:val="000000"/>
                <w:spacing w:val="0"/>
                <w:lang w:val="kk-KZ"/>
              </w:rPr>
              <w:t xml:space="preserve">А. Тойнби, </w:t>
            </w:r>
          </w:p>
          <w:p w:rsidR="00A43980" w:rsidRPr="00774C27" w:rsidRDefault="00A43980" w:rsidP="00BD3785">
            <w:pPr>
              <w:spacing w:after="0" w:line="240" w:lineRule="auto"/>
              <w:rPr>
                <w:rStyle w:val="FontStyle73"/>
                <w:b w:val="0"/>
                <w:color w:val="000000"/>
                <w:spacing w:val="0"/>
                <w:lang w:val="kk-KZ"/>
              </w:rPr>
            </w:pPr>
            <w:r w:rsidRPr="00774C27">
              <w:rPr>
                <w:rStyle w:val="FontStyle73"/>
                <w:b w:val="0"/>
                <w:color w:val="000000"/>
                <w:spacing w:val="0"/>
                <w:lang w:val="kk-KZ"/>
              </w:rPr>
              <w:t xml:space="preserve">К.Р. Калкеева, </w:t>
            </w:r>
          </w:p>
          <w:p w:rsidR="00A43980" w:rsidRPr="00774C27" w:rsidRDefault="00A43980" w:rsidP="00BD3785">
            <w:pPr>
              <w:spacing w:after="0" w:line="240" w:lineRule="auto"/>
              <w:rPr>
                <w:rStyle w:val="FontStyle73"/>
                <w:b w:val="0"/>
                <w:color w:val="000000"/>
                <w:spacing w:val="0"/>
                <w:lang w:val="kk-KZ"/>
              </w:rPr>
            </w:pPr>
            <w:r w:rsidRPr="00774C27">
              <w:rPr>
                <w:rStyle w:val="FontStyle73"/>
                <w:b w:val="0"/>
                <w:color w:val="000000"/>
                <w:spacing w:val="0"/>
                <w:lang w:val="kk-KZ"/>
              </w:rPr>
              <w:t xml:space="preserve">Т.Т. Тажибаев, </w:t>
            </w:r>
          </w:p>
          <w:p w:rsidR="00A43980" w:rsidRPr="00774C27" w:rsidRDefault="00A43980" w:rsidP="00BD3785">
            <w:pPr>
              <w:spacing w:after="0" w:line="240" w:lineRule="auto"/>
              <w:rPr>
                <w:rStyle w:val="FontStyle73"/>
                <w:b w:val="0"/>
                <w:color w:val="000000"/>
                <w:spacing w:val="0"/>
                <w:lang w:val="kk-KZ"/>
              </w:rPr>
            </w:pPr>
            <w:r w:rsidRPr="00774C27">
              <w:rPr>
                <w:rStyle w:val="FontStyle73"/>
                <w:b w:val="0"/>
                <w:color w:val="000000"/>
                <w:spacing w:val="0"/>
                <w:lang w:val="kk-KZ"/>
              </w:rPr>
              <w:t xml:space="preserve">А.Н. Ильясова, </w:t>
            </w:r>
          </w:p>
          <w:p w:rsidR="00A43980" w:rsidRPr="00774C27" w:rsidRDefault="00A43980" w:rsidP="00BD3785">
            <w:pPr>
              <w:spacing w:after="0" w:line="240" w:lineRule="auto"/>
              <w:rPr>
                <w:rFonts w:ascii="Times New Roman" w:hAnsi="Times New Roman" w:cs="Times New Roman"/>
                <w:color w:val="000000"/>
                <w:sz w:val="24"/>
                <w:szCs w:val="24"/>
                <w:lang w:val="kk-KZ"/>
              </w:rPr>
            </w:pPr>
            <w:r w:rsidRPr="00774C27">
              <w:rPr>
                <w:rStyle w:val="FontStyle73"/>
                <w:b w:val="0"/>
                <w:color w:val="000000"/>
                <w:spacing w:val="0"/>
                <w:lang w:val="kk-KZ"/>
              </w:rPr>
              <w:t>М. Жолдасбеков.</w:t>
            </w:r>
          </w:p>
        </w:tc>
        <w:tc>
          <w:tcPr>
            <w:tcW w:w="4755" w:type="dxa"/>
          </w:tcPr>
          <w:p w:rsidR="00A43980" w:rsidRPr="00774C27" w:rsidRDefault="00A43980" w:rsidP="00BD3785">
            <w:pPr>
              <w:spacing w:after="0" w:line="240" w:lineRule="auto"/>
              <w:jc w:val="both"/>
              <w:rPr>
                <w:rFonts w:ascii="Times New Roman" w:hAnsi="Times New Roman"/>
                <w:sz w:val="24"/>
                <w:szCs w:val="24"/>
                <w:lang w:val="kk-KZ"/>
              </w:rPr>
            </w:pPr>
            <w:r w:rsidRPr="00774C27">
              <w:rPr>
                <w:rStyle w:val="tlid-translation"/>
                <w:rFonts w:ascii="Times New Roman" w:eastAsiaTheme="majorEastAsia" w:hAnsi="Times New Roman"/>
                <w:sz w:val="24"/>
                <w:szCs w:val="24"/>
                <w:lang w:val="kk-KZ"/>
              </w:rPr>
              <w:t>Тарихи даму жағдайында тарихи-педагогикалық фактілерді, құбылыстарды зерделейді және бағалайды. Тарихи тұғыр объектілердің пайда болуын, қалыптасуын, дамуын зерттеуді көздейді.</w:t>
            </w:r>
          </w:p>
        </w:tc>
      </w:tr>
      <w:tr w:rsidR="00A43980" w:rsidRPr="00F54971" w:rsidTr="00BD3785">
        <w:tc>
          <w:tcPr>
            <w:tcW w:w="1843" w:type="dxa"/>
            <w:tcBorders>
              <w:bottom w:val="nil"/>
            </w:tcBorders>
          </w:tcPr>
          <w:p w:rsidR="00A43980" w:rsidRPr="00774C27" w:rsidRDefault="00A43980" w:rsidP="00BD3785">
            <w:pPr>
              <w:spacing w:after="0" w:line="240" w:lineRule="auto"/>
              <w:jc w:val="both"/>
              <w:rPr>
                <w:rFonts w:ascii="Times New Roman" w:hAnsi="Times New Roman"/>
                <w:sz w:val="24"/>
                <w:szCs w:val="24"/>
                <w:lang w:val="kk-KZ"/>
              </w:rPr>
            </w:pPr>
            <w:r w:rsidRPr="00774C27">
              <w:rPr>
                <w:rFonts w:ascii="Times New Roman" w:hAnsi="Times New Roman"/>
                <w:sz w:val="24"/>
                <w:szCs w:val="24"/>
                <w:lang w:val="kk-KZ"/>
              </w:rPr>
              <w:t xml:space="preserve">Тұлғалық </w:t>
            </w:r>
          </w:p>
          <w:p w:rsidR="00A43980" w:rsidRPr="00774C27" w:rsidRDefault="00F458F6" w:rsidP="00BD3785">
            <w:pPr>
              <w:spacing w:after="0" w:line="240" w:lineRule="auto"/>
              <w:jc w:val="both"/>
              <w:rPr>
                <w:rFonts w:ascii="Times New Roman" w:hAnsi="Times New Roman"/>
                <w:sz w:val="24"/>
                <w:szCs w:val="24"/>
                <w:lang w:val="kk-KZ"/>
              </w:rPr>
            </w:pPr>
            <w:r>
              <w:rPr>
                <w:rFonts w:ascii="Times New Roman" w:hAnsi="Times New Roman"/>
                <w:sz w:val="24"/>
                <w:szCs w:val="24"/>
                <w:lang w:val="kk-KZ"/>
              </w:rPr>
              <w:t>Т</w:t>
            </w:r>
            <w:r w:rsidR="00A43980" w:rsidRPr="00774C27">
              <w:rPr>
                <w:rFonts w:ascii="Times New Roman" w:hAnsi="Times New Roman"/>
                <w:sz w:val="24"/>
                <w:szCs w:val="24"/>
                <w:lang w:val="kk-KZ"/>
              </w:rPr>
              <w:t>ұғыр</w:t>
            </w:r>
          </w:p>
        </w:tc>
        <w:tc>
          <w:tcPr>
            <w:tcW w:w="2977" w:type="dxa"/>
            <w:tcBorders>
              <w:bottom w:val="nil"/>
            </w:tcBorders>
          </w:tcPr>
          <w:p w:rsidR="00A43980" w:rsidRPr="00774C27" w:rsidRDefault="00A43980" w:rsidP="00BD3785">
            <w:pPr>
              <w:spacing w:after="0" w:line="240" w:lineRule="auto"/>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rPr>
              <w:t>В.А.</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 xml:space="preserve">Сластенин, </w:t>
            </w:r>
          </w:p>
          <w:p w:rsidR="00A43980" w:rsidRPr="00774C27" w:rsidRDefault="00A43980" w:rsidP="00BD3785">
            <w:pPr>
              <w:spacing w:after="0" w:line="240" w:lineRule="auto"/>
              <w:rPr>
                <w:rFonts w:ascii="Times New Roman" w:hAnsi="Times New Roman"/>
                <w:sz w:val="24"/>
                <w:szCs w:val="24"/>
                <w:lang w:val="kk-KZ"/>
              </w:rPr>
            </w:pPr>
            <w:r w:rsidRPr="00774C27">
              <w:rPr>
                <w:rFonts w:ascii="Times New Roman CYR" w:hAnsi="Times New Roman CYR" w:cs="Times New Roman CYR"/>
                <w:color w:val="000000"/>
                <w:sz w:val="24"/>
                <w:szCs w:val="24"/>
              </w:rPr>
              <w:t>Н.В.</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Кузьмина</w:t>
            </w:r>
          </w:p>
        </w:tc>
        <w:tc>
          <w:tcPr>
            <w:tcW w:w="4755" w:type="dxa"/>
            <w:tcBorders>
              <w:bottom w:val="nil"/>
            </w:tcBorders>
          </w:tcPr>
          <w:p w:rsidR="00A43980" w:rsidRPr="00774C27" w:rsidRDefault="00A43980" w:rsidP="00BD3785">
            <w:pPr>
              <w:spacing w:after="0" w:line="240" w:lineRule="auto"/>
              <w:jc w:val="both"/>
              <w:rPr>
                <w:rFonts w:ascii="Times New Roman" w:hAnsi="Times New Roman"/>
                <w:sz w:val="24"/>
                <w:szCs w:val="24"/>
                <w:lang w:val="kk-KZ"/>
              </w:rPr>
            </w:pPr>
            <w:r w:rsidRPr="00774C27">
              <w:rPr>
                <w:rFonts w:ascii="Times New Roman" w:hAnsi="Times New Roman"/>
                <w:sz w:val="24"/>
                <w:szCs w:val="24"/>
                <w:lang w:val="kk-KZ"/>
              </w:rPr>
              <w:t>Болашақ маманның өзіне, оның</w:t>
            </w:r>
            <w:r w:rsidRPr="00774C27">
              <w:rPr>
                <w:rFonts w:ascii="Times New Roman" w:hAnsi="Times New Roman"/>
                <w:i/>
                <w:sz w:val="24"/>
                <w:szCs w:val="24"/>
                <w:lang w:val="kk-KZ"/>
              </w:rPr>
              <w:t xml:space="preserve">  </w:t>
            </w:r>
            <w:r w:rsidRPr="00774C27">
              <w:rPr>
                <w:rStyle w:val="tlid-translation"/>
                <w:rFonts w:ascii="Times New Roman" w:eastAsiaTheme="majorEastAsia" w:hAnsi="Times New Roman"/>
                <w:sz w:val="24"/>
                <w:szCs w:val="24"/>
                <w:lang w:val="kk-KZ"/>
              </w:rPr>
              <w:t>қажет тіліктеріне қатысты қасиеттері мен ерекшеліктерін, сонымен қатар оның дамуы мен ішкі әлеуетінің артуына ықпал ететін оқу үдерісінің мүмкіндіктерін қарастырады</w:t>
            </w:r>
            <w:r w:rsidR="003A7D4E">
              <w:rPr>
                <w:rStyle w:val="tlid-translation"/>
                <w:rFonts w:ascii="Times New Roman" w:eastAsiaTheme="majorEastAsia" w:hAnsi="Times New Roman"/>
                <w:sz w:val="24"/>
                <w:szCs w:val="24"/>
                <w:lang w:val="kk-KZ"/>
              </w:rPr>
              <w:t>.</w:t>
            </w:r>
          </w:p>
        </w:tc>
      </w:tr>
      <w:tr w:rsidR="00A43980" w:rsidRPr="00774C27" w:rsidTr="00BD3785">
        <w:tc>
          <w:tcPr>
            <w:tcW w:w="9575" w:type="dxa"/>
            <w:gridSpan w:val="3"/>
            <w:tcBorders>
              <w:top w:val="nil"/>
              <w:left w:val="nil"/>
              <w:bottom w:val="nil"/>
              <w:right w:val="nil"/>
            </w:tcBorders>
          </w:tcPr>
          <w:p w:rsidR="00A43980" w:rsidRPr="00774C27" w:rsidRDefault="00A43980" w:rsidP="00BD3785">
            <w:pPr>
              <w:spacing w:after="0" w:line="240" w:lineRule="auto"/>
              <w:ind w:hanging="122"/>
              <w:jc w:val="both"/>
              <w:rPr>
                <w:rStyle w:val="tlid-translation"/>
                <w:rFonts w:ascii="Times New Roman" w:eastAsiaTheme="majorEastAsia" w:hAnsi="Times New Roman"/>
                <w:sz w:val="28"/>
                <w:szCs w:val="28"/>
                <w:lang w:val="kk-KZ"/>
              </w:rPr>
            </w:pPr>
            <w:r w:rsidRPr="00774C27">
              <w:rPr>
                <w:rStyle w:val="tlid-translation"/>
                <w:rFonts w:ascii="Times New Roman" w:eastAsiaTheme="majorEastAsia" w:hAnsi="Times New Roman"/>
                <w:sz w:val="28"/>
                <w:szCs w:val="28"/>
                <w:lang w:val="kk-KZ"/>
              </w:rPr>
              <w:lastRenderedPageBreak/>
              <w:t>2-кестенің жалғасы</w:t>
            </w:r>
          </w:p>
          <w:p w:rsidR="00A43980" w:rsidRPr="00774C27" w:rsidRDefault="00A43980" w:rsidP="00BD3785">
            <w:pPr>
              <w:spacing w:after="0" w:line="240" w:lineRule="auto"/>
              <w:ind w:hanging="122"/>
              <w:jc w:val="both"/>
              <w:rPr>
                <w:rStyle w:val="tlid-translation"/>
                <w:rFonts w:ascii="Times New Roman" w:eastAsiaTheme="majorEastAsia" w:hAnsi="Times New Roman"/>
                <w:sz w:val="16"/>
                <w:szCs w:val="16"/>
                <w:lang w:val="kk-KZ"/>
              </w:rPr>
            </w:pPr>
          </w:p>
        </w:tc>
      </w:tr>
      <w:tr w:rsidR="00A43980" w:rsidRPr="00774C27" w:rsidTr="00BD3785">
        <w:tc>
          <w:tcPr>
            <w:tcW w:w="1843" w:type="dxa"/>
            <w:tcBorders>
              <w:bottom w:val="nil"/>
            </w:tcBorders>
          </w:tcPr>
          <w:p w:rsidR="00A43980" w:rsidRPr="00774C27" w:rsidRDefault="00A43980" w:rsidP="00BD3785">
            <w:pPr>
              <w:spacing w:after="0" w:line="240" w:lineRule="auto"/>
              <w:jc w:val="center"/>
              <w:rPr>
                <w:rStyle w:val="FontStyle73"/>
                <w:b w:val="0"/>
                <w:spacing w:val="0"/>
                <w:lang w:val="kk-KZ"/>
              </w:rPr>
            </w:pPr>
            <w:r w:rsidRPr="00774C27">
              <w:rPr>
                <w:rStyle w:val="FontStyle73"/>
                <w:b w:val="0"/>
                <w:spacing w:val="0"/>
                <w:lang w:val="kk-KZ"/>
              </w:rPr>
              <w:t>1</w:t>
            </w:r>
          </w:p>
        </w:tc>
        <w:tc>
          <w:tcPr>
            <w:tcW w:w="2977" w:type="dxa"/>
            <w:tcBorders>
              <w:bottom w:val="nil"/>
            </w:tcBorders>
          </w:tcPr>
          <w:p w:rsidR="00A43980" w:rsidRPr="00774C27" w:rsidRDefault="00A43980" w:rsidP="00BD3785">
            <w:pPr>
              <w:spacing w:after="0" w:line="240" w:lineRule="auto"/>
              <w:jc w:val="center"/>
              <w:rPr>
                <w:rStyle w:val="FontStyle73"/>
                <w:b w:val="0"/>
                <w:color w:val="000000"/>
                <w:spacing w:val="0"/>
                <w:lang w:val="kk-KZ"/>
              </w:rPr>
            </w:pPr>
            <w:r w:rsidRPr="00774C27">
              <w:rPr>
                <w:rStyle w:val="FontStyle73"/>
                <w:b w:val="0"/>
                <w:color w:val="000000"/>
                <w:spacing w:val="0"/>
                <w:lang w:val="kk-KZ"/>
              </w:rPr>
              <w:t>2</w:t>
            </w:r>
          </w:p>
        </w:tc>
        <w:tc>
          <w:tcPr>
            <w:tcW w:w="4755" w:type="dxa"/>
            <w:tcBorders>
              <w:bottom w:val="nil"/>
            </w:tcBorders>
          </w:tcPr>
          <w:p w:rsidR="00A43980" w:rsidRPr="00774C27" w:rsidRDefault="00A43980" w:rsidP="00BD3785">
            <w:pPr>
              <w:spacing w:after="0" w:line="240" w:lineRule="auto"/>
              <w:jc w:val="center"/>
              <w:rPr>
                <w:rStyle w:val="tlid-translation"/>
                <w:rFonts w:ascii="Times New Roman" w:eastAsiaTheme="majorEastAsia" w:hAnsi="Times New Roman"/>
                <w:sz w:val="24"/>
                <w:szCs w:val="24"/>
                <w:lang w:val="kk-KZ"/>
              </w:rPr>
            </w:pPr>
            <w:r w:rsidRPr="00774C27">
              <w:rPr>
                <w:rStyle w:val="tlid-translation"/>
                <w:rFonts w:ascii="Times New Roman" w:eastAsiaTheme="majorEastAsia" w:hAnsi="Times New Roman"/>
                <w:sz w:val="24"/>
                <w:szCs w:val="24"/>
                <w:lang w:val="kk-KZ"/>
              </w:rPr>
              <w:t>3</w:t>
            </w:r>
          </w:p>
        </w:tc>
      </w:tr>
      <w:tr w:rsidR="00A43980" w:rsidRPr="00F54971" w:rsidTr="00BD3785">
        <w:tc>
          <w:tcPr>
            <w:tcW w:w="1843" w:type="dxa"/>
            <w:tcBorders>
              <w:bottom w:val="nil"/>
            </w:tcBorders>
          </w:tcPr>
          <w:p w:rsidR="00A43980" w:rsidRPr="00774C27" w:rsidRDefault="00A43980" w:rsidP="00BD3785">
            <w:pPr>
              <w:spacing w:after="0" w:line="240" w:lineRule="auto"/>
              <w:jc w:val="both"/>
              <w:rPr>
                <w:rStyle w:val="FontStyle73"/>
                <w:b w:val="0"/>
                <w:spacing w:val="0"/>
                <w:lang w:val="kk-KZ"/>
              </w:rPr>
            </w:pPr>
            <w:r w:rsidRPr="00774C27">
              <w:rPr>
                <w:rStyle w:val="FontStyle73"/>
                <w:b w:val="0"/>
                <w:spacing w:val="0"/>
                <w:lang w:val="kk-KZ"/>
              </w:rPr>
              <w:t>Этнопедаго гикалық</w:t>
            </w:r>
          </w:p>
          <w:p w:rsidR="00A43980" w:rsidRPr="00774C27" w:rsidRDefault="00F458F6" w:rsidP="00BD3785">
            <w:pPr>
              <w:spacing w:after="0" w:line="240" w:lineRule="auto"/>
              <w:jc w:val="both"/>
              <w:rPr>
                <w:rFonts w:ascii="Times New Roman" w:hAnsi="Times New Roman"/>
                <w:sz w:val="24"/>
                <w:szCs w:val="24"/>
                <w:lang w:val="kk-KZ"/>
              </w:rPr>
            </w:pPr>
            <w:r>
              <w:rPr>
                <w:rStyle w:val="FontStyle73"/>
                <w:b w:val="0"/>
                <w:spacing w:val="0"/>
                <w:lang w:val="kk-KZ"/>
              </w:rPr>
              <w:t>Т</w:t>
            </w:r>
            <w:r w:rsidR="00A43980" w:rsidRPr="00774C27">
              <w:rPr>
                <w:rStyle w:val="FontStyle73"/>
                <w:b w:val="0"/>
                <w:spacing w:val="0"/>
                <w:lang w:val="kk-KZ"/>
              </w:rPr>
              <w:t>ұғыр</w:t>
            </w:r>
          </w:p>
        </w:tc>
        <w:tc>
          <w:tcPr>
            <w:tcW w:w="2977" w:type="dxa"/>
            <w:tcBorders>
              <w:bottom w:val="nil"/>
            </w:tcBorders>
          </w:tcPr>
          <w:p w:rsidR="00A43980" w:rsidRPr="00774C27" w:rsidRDefault="00A43980" w:rsidP="00BD3785">
            <w:pPr>
              <w:spacing w:after="0" w:line="240" w:lineRule="auto"/>
              <w:jc w:val="both"/>
              <w:rPr>
                <w:rStyle w:val="FontStyle73"/>
                <w:b w:val="0"/>
                <w:color w:val="000000"/>
                <w:spacing w:val="0"/>
                <w:lang w:val="kk-KZ"/>
              </w:rPr>
            </w:pPr>
            <w:r w:rsidRPr="00774C27">
              <w:rPr>
                <w:rStyle w:val="FontStyle73"/>
                <w:b w:val="0"/>
                <w:color w:val="000000"/>
                <w:spacing w:val="0"/>
                <w:lang w:val="kk-KZ"/>
              </w:rPr>
              <w:t xml:space="preserve">К.Б. Жарықбаев, </w:t>
            </w:r>
          </w:p>
          <w:p w:rsidR="00A43980" w:rsidRPr="00774C27" w:rsidRDefault="00A43980" w:rsidP="00BD3785">
            <w:pPr>
              <w:spacing w:after="0" w:line="240" w:lineRule="auto"/>
              <w:jc w:val="both"/>
              <w:rPr>
                <w:rStyle w:val="FontStyle73"/>
                <w:b w:val="0"/>
                <w:color w:val="000000"/>
                <w:spacing w:val="0"/>
                <w:lang w:val="kk-KZ"/>
              </w:rPr>
            </w:pPr>
            <w:r w:rsidRPr="00774C27">
              <w:rPr>
                <w:rStyle w:val="FontStyle73"/>
                <w:b w:val="0"/>
                <w:color w:val="000000"/>
                <w:spacing w:val="0"/>
                <w:lang w:val="kk-KZ"/>
              </w:rPr>
              <w:t xml:space="preserve">С.К. Калиев, </w:t>
            </w:r>
          </w:p>
          <w:p w:rsidR="00A43980" w:rsidRPr="00774C27" w:rsidRDefault="00A43980" w:rsidP="00BD3785">
            <w:pPr>
              <w:spacing w:after="0" w:line="240" w:lineRule="auto"/>
              <w:jc w:val="both"/>
              <w:rPr>
                <w:rStyle w:val="FontStyle73"/>
                <w:b w:val="0"/>
                <w:color w:val="000000"/>
                <w:spacing w:val="0"/>
                <w:lang w:val="kk-KZ"/>
              </w:rPr>
            </w:pPr>
            <w:r w:rsidRPr="00774C27">
              <w:rPr>
                <w:rStyle w:val="FontStyle73"/>
                <w:b w:val="0"/>
                <w:color w:val="000000"/>
                <w:spacing w:val="0"/>
                <w:lang w:val="kk-KZ"/>
              </w:rPr>
              <w:t xml:space="preserve">К.Ж. Кожахметова, </w:t>
            </w:r>
          </w:p>
          <w:p w:rsidR="00A43980" w:rsidRPr="00774C27" w:rsidRDefault="00A43980" w:rsidP="00BD3785">
            <w:pPr>
              <w:spacing w:after="0" w:line="240" w:lineRule="auto"/>
              <w:jc w:val="both"/>
              <w:rPr>
                <w:rStyle w:val="FontStyle73"/>
                <w:b w:val="0"/>
                <w:color w:val="000000"/>
                <w:spacing w:val="0"/>
                <w:lang w:val="kk-KZ"/>
              </w:rPr>
            </w:pPr>
            <w:r w:rsidRPr="00774C27">
              <w:rPr>
                <w:rStyle w:val="FontStyle73"/>
                <w:b w:val="0"/>
                <w:color w:val="000000"/>
                <w:spacing w:val="0"/>
                <w:lang w:val="kk-KZ"/>
              </w:rPr>
              <w:t xml:space="preserve">C.Т. Ускенбаева, </w:t>
            </w:r>
          </w:p>
          <w:p w:rsidR="00A43980" w:rsidRPr="00774C27" w:rsidRDefault="00A43980" w:rsidP="00BD3785">
            <w:pPr>
              <w:spacing w:after="0" w:line="240" w:lineRule="auto"/>
              <w:jc w:val="both"/>
              <w:rPr>
                <w:rStyle w:val="FontStyle73"/>
                <w:b w:val="0"/>
                <w:color w:val="000000"/>
                <w:spacing w:val="0"/>
                <w:lang w:val="kk-KZ"/>
              </w:rPr>
            </w:pPr>
            <w:r w:rsidRPr="00774C27">
              <w:rPr>
                <w:rStyle w:val="FontStyle73"/>
                <w:b w:val="0"/>
                <w:color w:val="000000"/>
                <w:spacing w:val="0"/>
                <w:lang w:val="kk-KZ"/>
              </w:rPr>
              <w:t xml:space="preserve">Ж.Ж. Наурызбай, </w:t>
            </w:r>
          </w:p>
          <w:p w:rsidR="00A43980" w:rsidRPr="00774C27" w:rsidRDefault="00A43980" w:rsidP="00BD3785">
            <w:pPr>
              <w:spacing w:after="0" w:line="240" w:lineRule="auto"/>
              <w:jc w:val="both"/>
              <w:rPr>
                <w:rFonts w:ascii="Times New Roman" w:hAnsi="Times New Roman" w:cs="Times New Roman"/>
                <w:color w:val="000000"/>
                <w:sz w:val="24"/>
                <w:szCs w:val="24"/>
                <w:lang w:val="kk-KZ"/>
              </w:rPr>
            </w:pPr>
            <w:r w:rsidRPr="00774C27">
              <w:rPr>
                <w:rStyle w:val="FontStyle73"/>
                <w:b w:val="0"/>
                <w:color w:val="000000"/>
                <w:spacing w:val="0"/>
                <w:lang w:val="kk-KZ"/>
              </w:rPr>
              <w:t>Х.К. Шалгынбаева.</w:t>
            </w:r>
          </w:p>
        </w:tc>
        <w:tc>
          <w:tcPr>
            <w:tcW w:w="4755" w:type="dxa"/>
            <w:tcBorders>
              <w:bottom w:val="nil"/>
            </w:tcBorders>
          </w:tcPr>
          <w:p w:rsidR="00A43980" w:rsidRPr="00774C27" w:rsidRDefault="00A43980" w:rsidP="00BD3785">
            <w:pPr>
              <w:spacing w:after="0" w:line="240" w:lineRule="auto"/>
              <w:jc w:val="both"/>
              <w:rPr>
                <w:rStyle w:val="tlid-translation"/>
                <w:rFonts w:ascii="Times New Roman" w:eastAsiaTheme="majorEastAsia" w:hAnsi="Times New Roman"/>
                <w:sz w:val="24"/>
                <w:szCs w:val="24"/>
                <w:lang w:val="kk-KZ"/>
              </w:rPr>
            </w:pPr>
            <w:r w:rsidRPr="00774C27">
              <w:rPr>
                <w:rStyle w:val="tlid-translation"/>
                <w:rFonts w:ascii="Times New Roman" w:eastAsiaTheme="majorEastAsia" w:hAnsi="Times New Roman"/>
                <w:sz w:val="24"/>
                <w:szCs w:val="24"/>
                <w:lang w:val="kk-KZ"/>
              </w:rPr>
              <w:t>Білім беру мен тәрбие барысында</w:t>
            </w:r>
            <w:r>
              <w:rPr>
                <w:rStyle w:val="tlid-translation"/>
                <w:rFonts w:ascii="Times New Roman" w:eastAsiaTheme="majorEastAsia" w:hAnsi="Times New Roman"/>
                <w:sz w:val="24"/>
                <w:szCs w:val="24"/>
                <w:lang w:val="kk-KZ"/>
              </w:rPr>
              <w:t xml:space="preserve"> ұлттық мінез-</w:t>
            </w:r>
            <w:r w:rsidRPr="00774C27">
              <w:rPr>
                <w:rStyle w:val="tlid-translation"/>
                <w:rFonts w:ascii="Times New Roman" w:eastAsiaTheme="majorEastAsia" w:hAnsi="Times New Roman"/>
                <w:sz w:val="24"/>
                <w:szCs w:val="24"/>
                <w:lang w:val="kk-KZ"/>
              </w:rPr>
              <w:t>құлықтың, көзқарастың ерекшеліктерін ескеру, күнделікті өмірде</w:t>
            </w:r>
            <w:r>
              <w:rPr>
                <w:rStyle w:val="tlid-translation"/>
                <w:rFonts w:ascii="Times New Roman" w:eastAsiaTheme="majorEastAsia" w:hAnsi="Times New Roman"/>
                <w:sz w:val="24"/>
                <w:szCs w:val="24"/>
                <w:lang w:val="kk-KZ"/>
              </w:rPr>
              <w:t>гі</w:t>
            </w:r>
            <w:r w:rsidRPr="00774C27">
              <w:rPr>
                <w:rStyle w:val="tlid-translation"/>
                <w:rFonts w:ascii="Times New Roman" w:eastAsiaTheme="majorEastAsia" w:hAnsi="Times New Roman"/>
                <w:sz w:val="24"/>
                <w:szCs w:val="24"/>
                <w:lang w:val="kk-KZ"/>
              </w:rPr>
              <w:t xml:space="preserve"> тәжірибелік мәселелерді шешуде көрінеді</w:t>
            </w:r>
            <w:r w:rsidR="003A7D4E">
              <w:rPr>
                <w:rStyle w:val="tlid-translation"/>
                <w:rFonts w:ascii="Times New Roman" w:eastAsiaTheme="majorEastAsia" w:hAnsi="Times New Roman"/>
                <w:sz w:val="24"/>
                <w:szCs w:val="24"/>
                <w:lang w:val="kk-KZ"/>
              </w:rPr>
              <w:t>.</w:t>
            </w:r>
          </w:p>
        </w:tc>
      </w:tr>
      <w:tr w:rsidR="00A43980" w:rsidRPr="00F54971" w:rsidTr="00BD3785">
        <w:tc>
          <w:tcPr>
            <w:tcW w:w="1843" w:type="dxa"/>
          </w:tcPr>
          <w:p w:rsidR="00A43980" w:rsidRPr="00774C27" w:rsidRDefault="00A43980" w:rsidP="00BD3785">
            <w:pPr>
              <w:spacing w:after="0" w:line="240" w:lineRule="auto"/>
              <w:rPr>
                <w:rStyle w:val="FontStyle73"/>
                <w:b w:val="0"/>
                <w:spacing w:val="0"/>
                <w:lang w:val="kk-KZ"/>
              </w:rPr>
            </w:pPr>
            <w:r w:rsidRPr="00774C27">
              <w:rPr>
                <w:rStyle w:val="FontStyle73"/>
                <w:b w:val="0"/>
                <w:spacing w:val="0"/>
                <w:lang w:val="kk-KZ"/>
              </w:rPr>
              <w:t>Аймақтық</w:t>
            </w:r>
          </w:p>
          <w:p w:rsidR="00A43980" w:rsidRPr="00774C27" w:rsidRDefault="00F458F6" w:rsidP="00BD3785">
            <w:pPr>
              <w:spacing w:after="0" w:line="240" w:lineRule="auto"/>
              <w:rPr>
                <w:rStyle w:val="FontStyle73"/>
                <w:b w:val="0"/>
                <w:spacing w:val="0"/>
                <w:lang w:val="kk-KZ"/>
              </w:rPr>
            </w:pPr>
            <w:r>
              <w:rPr>
                <w:rStyle w:val="FontStyle73"/>
                <w:b w:val="0"/>
                <w:spacing w:val="0"/>
                <w:lang w:val="kk-KZ"/>
              </w:rPr>
              <w:t>Т</w:t>
            </w:r>
            <w:r w:rsidR="00A43980" w:rsidRPr="00774C27">
              <w:rPr>
                <w:rStyle w:val="FontStyle73"/>
                <w:b w:val="0"/>
                <w:spacing w:val="0"/>
                <w:lang w:val="kk-KZ"/>
              </w:rPr>
              <w:t>ұғыр</w:t>
            </w:r>
          </w:p>
        </w:tc>
        <w:tc>
          <w:tcPr>
            <w:tcW w:w="2977" w:type="dxa"/>
          </w:tcPr>
          <w:p w:rsidR="00A43980" w:rsidRPr="00774C27" w:rsidRDefault="00A43980" w:rsidP="00BD3785">
            <w:pPr>
              <w:spacing w:after="0" w:line="240" w:lineRule="auto"/>
              <w:rPr>
                <w:rFonts w:ascii="Times New Roman" w:hAnsi="Times New Roman"/>
                <w:sz w:val="24"/>
                <w:szCs w:val="24"/>
                <w:lang w:val="kk-KZ"/>
              </w:rPr>
            </w:pPr>
            <w:r w:rsidRPr="00774C27">
              <w:rPr>
                <w:rFonts w:ascii="Times New Roman" w:hAnsi="Times New Roman"/>
                <w:sz w:val="24"/>
                <w:szCs w:val="24"/>
                <w:lang w:val="kk-KZ"/>
              </w:rPr>
              <w:t xml:space="preserve">И.К.Чиркова, Г.И.Кушкинова, </w:t>
            </w:r>
          </w:p>
          <w:p w:rsidR="00A43980" w:rsidRPr="00774C27" w:rsidRDefault="00A43980" w:rsidP="00BD3785">
            <w:pPr>
              <w:spacing w:after="0" w:line="240" w:lineRule="auto"/>
              <w:rPr>
                <w:rFonts w:ascii="Times New Roman" w:hAnsi="Times New Roman"/>
                <w:sz w:val="24"/>
                <w:szCs w:val="24"/>
                <w:lang w:val="kk-KZ"/>
              </w:rPr>
            </w:pPr>
            <w:r w:rsidRPr="00774C27">
              <w:rPr>
                <w:rFonts w:ascii="Times New Roman" w:hAnsi="Times New Roman"/>
                <w:sz w:val="24"/>
                <w:szCs w:val="24"/>
                <w:lang w:val="kk-KZ"/>
              </w:rPr>
              <w:t>Н.В. Бочкина.</w:t>
            </w:r>
          </w:p>
        </w:tc>
        <w:tc>
          <w:tcPr>
            <w:tcW w:w="4755" w:type="dxa"/>
          </w:tcPr>
          <w:p w:rsidR="00A43980" w:rsidRDefault="00A43980" w:rsidP="00BD3785">
            <w:pPr>
              <w:spacing w:after="0" w:line="240" w:lineRule="auto"/>
              <w:jc w:val="both"/>
              <w:rPr>
                <w:rFonts w:ascii="Times New Roman" w:hAnsi="Times New Roman"/>
                <w:sz w:val="24"/>
                <w:szCs w:val="24"/>
                <w:lang w:val="kk-KZ"/>
              </w:rPr>
            </w:pPr>
            <w:r w:rsidRPr="00774C27">
              <w:rPr>
                <w:rFonts w:ascii="Times New Roman" w:hAnsi="Times New Roman"/>
                <w:sz w:val="24"/>
                <w:szCs w:val="24"/>
                <w:lang w:val="kk-KZ"/>
              </w:rPr>
              <w:t>Белгілі бір мәселені аймақтық білім, ұғым және түсінік  тұрғысынан қа</w:t>
            </w:r>
            <w:r w:rsidR="003A7D4E">
              <w:rPr>
                <w:rFonts w:ascii="Times New Roman" w:hAnsi="Times New Roman"/>
                <w:sz w:val="24"/>
                <w:szCs w:val="24"/>
                <w:lang w:val="kk-KZ"/>
              </w:rPr>
              <w:t>растырудағы әдіснамалық ұстаным.</w:t>
            </w:r>
          </w:p>
          <w:p w:rsidR="00A43980" w:rsidRPr="00774C27" w:rsidRDefault="00A43980" w:rsidP="00BD3785">
            <w:pPr>
              <w:pStyle w:val="a8"/>
              <w:shd w:val="clear" w:color="auto" w:fill="FFFFFF"/>
              <w:spacing w:before="0" w:beforeAutospacing="0" w:after="0" w:afterAutospacing="0"/>
              <w:jc w:val="center"/>
              <w:rPr>
                <w:lang w:val="kk-KZ"/>
              </w:rPr>
            </w:pPr>
          </w:p>
        </w:tc>
      </w:tr>
      <w:tr w:rsidR="00A43980" w:rsidRPr="00F54971" w:rsidTr="00BD3785">
        <w:tc>
          <w:tcPr>
            <w:tcW w:w="1843" w:type="dxa"/>
          </w:tcPr>
          <w:p w:rsidR="00A43980" w:rsidRPr="00774C27" w:rsidRDefault="00A43980" w:rsidP="00BD3785">
            <w:pPr>
              <w:spacing w:after="0" w:line="240" w:lineRule="auto"/>
              <w:jc w:val="both"/>
              <w:rPr>
                <w:rStyle w:val="FontStyle73"/>
                <w:b w:val="0"/>
                <w:spacing w:val="0"/>
                <w:lang w:val="kk-KZ"/>
              </w:rPr>
            </w:pPr>
            <w:r w:rsidRPr="00774C27">
              <w:rPr>
                <w:rStyle w:val="FontStyle73"/>
                <w:b w:val="0"/>
                <w:spacing w:val="0"/>
                <w:lang w:val="kk-KZ"/>
              </w:rPr>
              <w:t>Кумулятивтік және антикумул лятивтік</w:t>
            </w:r>
          </w:p>
          <w:p w:rsidR="00A43980" w:rsidRPr="00774C27" w:rsidRDefault="00F458F6" w:rsidP="00BD3785">
            <w:pPr>
              <w:spacing w:after="0" w:line="240" w:lineRule="auto"/>
              <w:jc w:val="both"/>
              <w:rPr>
                <w:rStyle w:val="FontStyle73"/>
                <w:b w:val="0"/>
                <w:bCs w:val="0"/>
                <w:spacing w:val="0"/>
                <w:lang w:val="kk-KZ"/>
              </w:rPr>
            </w:pPr>
            <w:r>
              <w:rPr>
                <w:rStyle w:val="FontStyle73"/>
                <w:b w:val="0"/>
                <w:spacing w:val="0"/>
                <w:lang w:val="kk-KZ"/>
              </w:rPr>
              <w:t>Т</w:t>
            </w:r>
            <w:r w:rsidR="00A43980" w:rsidRPr="00774C27">
              <w:rPr>
                <w:rStyle w:val="FontStyle73"/>
                <w:b w:val="0"/>
                <w:spacing w:val="0"/>
                <w:lang w:val="kk-KZ"/>
              </w:rPr>
              <w:t>ұғырлар</w:t>
            </w:r>
          </w:p>
        </w:tc>
        <w:tc>
          <w:tcPr>
            <w:tcW w:w="2977" w:type="dxa"/>
          </w:tcPr>
          <w:p w:rsidR="00A43980" w:rsidRPr="00774C27" w:rsidRDefault="00A43980" w:rsidP="00BD3785">
            <w:pPr>
              <w:spacing w:after="0" w:line="240" w:lineRule="auto"/>
              <w:jc w:val="both"/>
              <w:rPr>
                <w:rFonts w:ascii="Times New Roman" w:hAnsi="Times New Roman"/>
                <w:sz w:val="24"/>
                <w:szCs w:val="24"/>
                <w:lang w:val="kk-KZ"/>
              </w:rPr>
            </w:pPr>
            <w:r w:rsidRPr="00774C27">
              <w:rPr>
                <w:rFonts w:ascii="Times New Roman" w:hAnsi="Times New Roman"/>
                <w:sz w:val="24"/>
                <w:szCs w:val="24"/>
                <w:lang w:val="kk-KZ"/>
              </w:rPr>
              <w:t>К. Поппер, Т. Кун,</w:t>
            </w:r>
          </w:p>
          <w:p w:rsidR="00A43980" w:rsidRPr="00774C27" w:rsidRDefault="00A43980" w:rsidP="00BD3785">
            <w:pPr>
              <w:spacing w:after="0" w:line="240" w:lineRule="auto"/>
              <w:jc w:val="both"/>
              <w:rPr>
                <w:rFonts w:ascii="Times New Roman" w:hAnsi="Times New Roman"/>
                <w:sz w:val="24"/>
                <w:szCs w:val="24"/>
                <w:lang w:val="kk-KZ"/>
              </w:rPr>
            </w:pPr>
            <w:r w:rsidRPr="00774C27">
              <w:rPr>
                <w:rFonts w:ascii="Times New Roman" w:hAnsi="Times New Roman"/>
                <w:sz w:val="24"/>
                <w:szCs w:val="24"/>
                <w:lang w:val="kk-KZ"/>
              </w:rPr>
              <w:t>В.С. Степин,</w:t>
            </w:r>
          </w:p>
          <w:p w:rsidR="00A43980" w:rsidRPr="00774C27" w:rsidRDefault="00A43980" w:rsidP="00BD3785">
            <w:pPr>
              <w:spacing w:after="0" w:line="240" w:lineRule="auto"/>
              <w:jc w:val="both"/>
              <w:rPr>
                <w:rStyle w:val="FontStyle73"/>
                <w:b w:val="0"/>
                <w:bCs w:val="0"/>
                <w:color w:val="000000"/>
                <w:spacing w:val="0"/>
                <w:lang w:val="kk-KZ"/>
              </w:rPr>
            </w:pPr>
            <w:r w:rsidRPr="00774C27">
              <w:rPr>
                <w:rFonts w:ascii="Times New Roman" w:hAnsi="Times New Roman"/>
                <w:sz w:val="24"/>
                <w:szCs w:val="24"/>
                <w:lang w:val="kk-KZ"/>
              </w:rPr>
              <w:t>К.Р. Қалкеева.</w:t>
            </w:r>
            <w:r w:rsidRPr="00774C27">
              <w:rPr>
                <w:rFonts w:ascii="Times New Roman" w:hAnsi="Times New Roman"/>
                <w:color w:val="FF0000"/>
                <w:sz w:val="28"/>
                <w:szCs w:val="28"/>
                <w:lang w:val="kk-KZ"/>
              </w:rPr>
              <w:t xml:space="preserve"> </w:t>
            </w:r>
          </w:p>
        </w:tc>
        <w:tc>
          <w:tcPr>
            <w:tcW w:w="4755" w:type="dxa"/>
          </w:tcPr>
          <w:p w:rsidR="00A43980" w:rsidRPr="00774C27" w:rsidRDefault="00A43980" w:rsidP="00BD3785">
            <w:pPr>
              <w:pStyle w:val="a8"/>
              <w:shd w:val="clear" w:color="auto" w:fill="FFFFFF"/>
              <w:spacing w:before="0" w:beforeAutospacing="0" w:after="0" w:afterAutospacing="0"/>
              <w:jc w:val="both"/>
              <w:rPr>
                <w:rFonts w:ascii="Arial" w:hAnsi="Arial" w:cs="Arial"/>
                <w:color w:val="555555"/>
                <w:lang w:val="kk-KZ"/>
              </w:rPr>
            </w:pPr>
            <w:r w:rsidRPr="00774C27">
              <w:rPr>
                <w:lang w:val="kk-KZ"/>
              </w:rPr>
              <w:t>Кумулятивтік тұғ</w:t>
            </w:r>
            <w:r>
              <w:rPr>
                <w:lang w:val="kk-KZ"/>
              </w:rPr>
              <w:t>ыр бұрыннан бар білімге бірте-</w:t>
            </w:r>
            <w:r w:rsidRPr="00774C27">
              <w:rPr>
                <w:lang w:val="kk-KZ"/>
              </w:rPr>
              <w:t>бірте қос</w:t>
            </w:r>
            <w:r>
              <w:rPr>
                <w:lang w:val="kk-KZ"/>
              </w:rPr>
              <w:t>у арқылы жаңа білімді жинақтау</w:t>
            </w:r>
            <w:r w:rsidRPr="00774C27">
              <w:rPr>
                <w:lang w:val="kk-KZ"/>
              </w:rPr>
              <w:t xml:space="preserve">, сол арқылы ғылыми дәлелдер, бақылаулар мен </w:t>
            </w:r>
            <w:r>
              <w:rPr>
                <w:lang w:val="kk-KZ"/>
              </w:rPr>
              <w:t>тұжырымдарды толықты</w:t>
            </w:r>
            <w:r w:rsidRPr="00774C27">
              <w:rPr>
                <w:lang w:val="kk-KZ"/>
              </w:rPr>
              <w:t xml:space="preserve">руды қарастырады. </w:t>
            </w:r>
          </w:p>
          <w:p w:rsidR="00A43980" w:rsidRPr="00774C27" w:rsidRDefault="00A43980" w:rsidP="00BD3785">
            <w:pPr>
              <w:spacing w:after="0" w:line="240" w:lineRule="auto"/>
              <w:jc w:val="both"/>
              <w:rPr>
                <w:rFonts w:ascii="Arial" w:hAnsi="Arial" w:cs="Arial"/>
                <w:color w:val="333333"/>
                <w:sz w:val="24"/>
                <w:szCs w:val="24"/>
                <w:lang w:val="kk-KZ"/>
              </w:rPr>
            </w:pPr>
            <w:r w:rsidRPr="00774C27">
              <w:rPr>
                <w:rFonts w:ascii="Times New Roman" w:hAnsi="Times New Roman"/>
                <w:sz w:val="24"/>
                <w:szCs w:val="24"/>
                <w:lang w:val="kk-KZ"/>
              </w:rPr>
              <w:t>Антикумулятивтік тұғыр қоғамдағы  өзгерістердің салдарынан жаңа  білім пайда болады деген тұжырымды алға тартады</w:t>
            </w:r>
            <w:r w:rsidR="003A7D4E">
              <w:rPr>
                <w:rFonts w:ascii="Times New Roman" w:hAnsi="Times New Roman"/>
                <w:sz w:val="24"/>
                <w:szCs w:val="24"/>
                <w:lang w:val="kk-KZ"/>
              </w:rPr>
              <w:t>.</w:t>
            </w:r>
          </w:p>
        </w:tc>
      </w:tr>
      <w:tr w:rsidR="00A43980" w:rsidRPr="00F54971" w:rsidTr="00BD3785">
        <w:tc>
          <w:tcPr>
            <w:tcW w:w="9575" w:type="dxa"/>
            <w:gridSpan w:val="3"/>
          </w:tcPr>
          <w:p w:rsidR="00A43980" w:rsidRPr="00E60B8A" w:rsidRDefault="00F3764D" w:rsidP="00F3764D">
            <w:pPr>
              <w:spacing w:after="0" w:line="240" w:lineRule="auto"/>
              <w:jc w:val="both"/>
              <w:rPr>
                <w:rFonts w:ascii="Arial" w:hAnsi="Arial" w:cs="Arial"/>
                <w:sz w:val="24"/>
                <w:szCs w:val="24"/>
                <w:lang w:val="kk-KZ"/>
              </w:rPr>
            </w:pPr>
            <w:r w:rsidRPr="00E60B8A">
              <w:rPr>
                <w:rFonts w:ascii="Times New Roman" w:eastAsia="Calibri" w:hAnsi="Times New Roman" w:cs="Times New Roman"/>
                <w:sz w:val="24"/>
                <w:szCs w:val="24"/>
                <w:lang w:val="kk-KZ"/>
              </w:rPr>
              <w:t>Ескерту.</w:t>
            </w:r>
            <w:r w:rsidRPr="00E60B8A">
              <w:rPr>
                <w:rFonts w:ascii="Times New Roman" w:eastAsia="Calibri" w:hAnsi="Times New Roman" w:cs="Times New Roman"/>
                <w:bCs/>
                <w:sz w:val="24"/>
                <w:szCs w:val="24"/>
                <w:lang w:val="kk-KZ"/>
              </w:rPr>
              <w:t xml:space="preserve"> </w:t>
            </w:r>
            <w:r w:rsidR="00375E14">
              <w:rPr>
                <w:rFonts w:ascii="Times New Roman" w:eastAsia="Calibri" w:hAnsi="Times New Roman" w:cs="Times New Roman"/>
                <w:sz w:val="24"/>
                <w:szCs w:val="24"/>
                <w:lang w:val="kk-KZ"/>
              </w:rPr>
              <w:t xml:space="preserve">Авторлық құрастыру. </w:t>
            </w:r>
            <w:r w:rsidR="009D419A">
              <w:rPr>
                <w:rFonts w:ascii="Times New Roman" w:eastAsia="Times New Roman" w:hAnsi="Times New Roman"/>
                <w:sz w:val="24"/>
                <w:szCs w:val="24"/>
                <w:lang w:val="kk-KZ"/>
              </w:rPr>
              <w:t>[</w:t>
            </w:r>
            <w:r w:rsidR="009D419A" w:rsidRPr="00132404">
              <w:rPr>
                <w:rFonts w:ascii="Times New Roman" w:eastAsia="Times New Roman" w:hAnsi="Times New Roman"/>
                <w:sz w:val="24"/>
                <w:szCs w:val="24"/>
                <w:lang w:val="kk-KZ"/>
              </w:rPr>
              <w:t>38</w:t>
            </w:r>
            <w:r w:rsidR="009D419A">
              <w:rPr>
                <w:rFonts w:ascii="Times New Roman" w:eastAsia="Times New Roman" w:hAnsi="Times New Roman"/>
                <w:sz w:val="24"/>
                <w:szCs w:val="24"/>
                <w:lang w:val="kk-KZ"/>
              </w:rPr>
              <w:t xml:space="preserve">, с. 97; </w:t>
            </w:r>
            <w:r w:rsidR="009D419A" w:rsidRPr="00132404">
              <w:rPr>
                <w:rFonts w:ascii="Times New Roman" w:eastAsia="Times New Roman" w:hAnsi="Times New Roman"/>
                <w:sz w:val="24"/>
                <w:szCs w:val="24"/>
                <w:lang w:val="kk-KZ"/>
              </w:rPr>
              <w:t>39</w:t>
            </w:r>
            <w:r w:rsidR="009D419A">
              <w:rPr>
                <w:rFonts w:ascii="Times New Roman" w:eastAsia="Times New Roman" w:hAnsi="Times New Roman"/>
                <w:sz w:val="24"/>
                <w:szCs w:val="24"/>
                <w:lang w:val="kk-KZ"/>
              </w:rPr>
              <w:t>, с. 21; 4</w:t>
            </w:r>
            <w:r w:rsidR="009D419A" w:rsidRPr="00132404">
              <w:rPr>
                <w:rFonts w:ascii="Times New Roman" w:eastAsia="Times New Roman" w:hAnsi="Times New Roman"/>
                <w:sz w:val="24"/>
                <w:szCs w:val="24"/>
                <w:lang w:val="kk-KZ"/>
              </w:rPr>
              <w:t>0</w:t>
            </w:r>
            <w:r w:rsidR="009D419A">
              <w:rPr>
                <w:rFonts w:ascii="Times New Roman" w:eastAsia="Times New Roman" w:hAnsi="Times New Roman"/>
                <w:sz w:val="24"/>
                <w:szCs w:val="24"/>
                <w:lang w:val="kk-KZ"/>
              </w:rPr>
              <w:t xml:space="preserve">, с. 127; </w:t>
            </w:r>
            <w:r w:rsidR="009D419A" w:rsidRPr="00132404">
              <w:rPr>
                <w:rFonts w:ascii="Times New Roman" w:eastAsia="Times New Roman" w:hAnsi="Times New Roman"/>
                <w:sz w:val="24"/>
                <w:szCs w:val="24"/>
                <w:lang w:val="kk-KZ"/>
              </w:rPr>
              <w:t>50</w:t>
            </w:r>
            <w:r w:rsidR="009D419A">
              <w:rPr>
                <w:rFonts w:ascii="Times New Roman" w:eastAsia="Times New Roman" w:hAnsi="Times New Roman"/>
                <w:sz w:val="24"/>
                <w:szCs w:val="24"/>
                <w:lang w:val="kk-KZ"/>
              </w:rPr>
              <w:t xml:space="preserve">, с. 45-50; </w:t>
            </w:r>
            <w:r w:rsidR="009D419A" w:rsidRPr="00132404">
              <w:rPr>
                <w:rFonts w:ascii="Times New Roman" w:eastAsia="Times New Roman" w:hAnsi="Times New Roman"/>
                <w:sz w:val="24"/>
                <w:szCs w:val="24"/>
                <w:lang w:val="kk-KZ"/>
              </w:rPr>
              <w:t>62</w:t>
            </w:r>
            <w:r w:rsidR="009D419A">
              <w:rPr>
                <w:rFonts w:ascii="Times New Roman" w:eastAsia="Times New Roman" w:hAnsi="Times New Roman"/>
                <w:sz w:val="24"/>
                <w:szCs w:val="24"/>
                <w:lang w:val="kk-KZ"/>
              </w:rPr>
              <w:t xml:space="preserve">, б. 12; </w:t>
            </w:r>
            <w:r w:rsidR="009D419A" w:rsidRPr="00132404">
              <w:rPr>
                <w:rFonts w:ascii="Times New Roman" w:eastAsia="Times New Roman" w:hAnsi="Times New Roman"/>
                <w:sz w:val="24"/>
                <w:szCs w:val="24"/>
                <w:lang w:val="kk-KZ"/>
              </w:rPr>
              <w:t>63</w:t>
            </w:r>
            <w:r w:rsidR="009D419A">
              <w:rPr>
                <w:rFonts w:ascii="Times New Roman" w:eastAsia="Times New Roman" w:hAnsi="Times New Roman"/>
                <w:sz w:val="24"/>
                <w:szCs w:val="24"/>
                <w:lang w:val="kk-KZ"/>
              </w:rPr>
              <w:t xml:space="preserve">, б. 58; </w:t>
            </w:r>
            <w:r w:rsidR="009D419A" w:rsidRPr="00132404">
              <w:rPr>
                <w:rFonts w:ascii="Times New Roman" w:eastAsia="Times New Roman" w:hAnsi="Times New Roman"/>
                <w:sz w:val="24"/>
                <w:szCs w:val="24"/>
                <w:lang w:val="kk-KZ"/>
              </w:rPr>
              <w:t>64</w:t>
            </w:r>
            <w:r w:rsidR="00C51965">
              <w:rPr>
                <w:rFonts w:ascii="Times New Roman" w:eastAsia="Times New Roman" w:hAnsi="Times New Roman"/>
                <w:sz w:val="24"/>
                <w:szCs w:val="24"/>
                <w:lang w:val="kk-KZ"/>
              </w:rPr>
              <w:t xml:space="preserve">, б. 49; </w:t>
            </w:r>
            <w:r w:rsidR="00C51965" w:rsidRPr="00132404">
              <w:rPr>
                <w:rFonts w:ascii="Times New Roman" w:eastAsia="Times New Roman" w:hAnsi="Times New Roman"/>
                <w:sz w:val="24"/>
                <w:szCs w:val="24"/>
                <w:lang w:val="kk-KZ"/>
              </w:rPr>
              <w:t>65</w:t>
            </w:r>
            <w:r w:rsidR="00C51965">
              <w:rPr>
                <w:rFonts w:ascii="Times New Roman" w:eastAsia="Times New Roman" w:hAnsi="Times New Roman"/>
                <w:sz w:val="24"/>
                <w:szCs w:val="24"/>
                <w:lang w:val="kk-KZ"/>
              </w:rPr>
              <w:t xml:space="preserve">, б. 36; </w:t>
            </w:r>
            <w:r w:rsidR="00C51965" w:rsidRPr="00132404">
              <w:rPr>
                <w:rFonts w:ascii="Times New Roman" w:eastAsia="Times New Roman" w:hAnsi="Times New Roman"/>
                <w:sz w:val="24"/>
                <w:szCs w:val="24"/>
                <w:lang w:val="kk-KZ"/>
              </w:rPr>
              <w:t>66</w:t>
            </w:r>
            <w:r w:rsidR="00C51965">
              <w:rPr>
                <w:rFonts w:ascii="Times New Roman" w:eastAsia="Times New Roman" w:hAnsi="Times New Roman"/>
                <w:sz w:val="24"/>
                <w:szCs w:val="24"/>
                <w:lang w:val="kk-KZ"/>
              </w:rPr>
              <w:t xml:space="preserve">, б. 15; </w:t>
            </w:r>
            <w:r w:rsidR="00C51965" w:rsidRPr="00132404">
              <w:rPr>
                <w:rFonts w:ascii="Times New Roman" w:eastAsia="Times New Roman" w:hAnsi="Times New Roman"/>
                <w:sz w:val="24"/>
                <w:szCs w:val="24"/>
                <w:lang w:val="kk-KZ"/>
              </w:rPr>
              <w:t>67</w:t>
            </w:r>
            <w:r w:rsidR="00C51965">
              <w:rPr>
                <w:rFonts w:ascii="Times New Roman" w:eastAsia="Times New Roman" w:hAnsi="Times New Roman"/>
                <w:sz w:val="24"/>
                <w:szCs w:val="24"/>
                <w:lang w:val="kk-KZ"/>
              </w:rPr>
              <w:t xml:space="preserve">, б. 16; </w:t>
            </w:r>
            <w:r w:rsidR="00C51965" w:rsidRPr="00132404">
              <w:rPr>
                <w:rFonts w:ascii="Times New Roman" w:eastAsia="Times New Roman" w:hAnsi="Times New Roman"/>
                <w:sz w:val="24"/>
                <w:szCs w:val="24"/>
                <w:lang w:val="kk-KZ"/>
              </w:rPr>
              <w:t>6</w:t>
            </w:r>
            <w:r w:rsidR="00C51965">
              <w:rPr>
                <w:rFonts w:ascii="Times New Roman" w:eastAsia="Times New Roman" w:hAnsi="Times New Roman"/>
                <w:sz w:val="24"/>
                <w:szCs w:val="24"/>
                <w:lang w:val="kk-KZ"/>
              </w:rPr>
              <w:t xml:space="preserve">8, б. 29; </w:t>
            </w:r>
            <w:r w:rsidR="00C51965" w:rsidRPr="00132404">
              <w:rPr>
                <w:rFonts w:ascii="Times New Roman" w:eastAsia="Times New Roman" w:hAnsi="Times New Roman"/>
                <w:sz w:val="24"/>
                <w:szCs w:val="24"/>
                <w:lang w:val="kk-KZ"/>
              </w:rPr>
              <w:t>70</w:t>
            </w:r>
            <w:r w:rsidR="00C51965">
              <w:rPr>
                <w:rFonts w:ascii="Times New Roman" w:eastAsia="Times New Roman" w:hAnsi="Times New Roman"/>
                <w:sz w:val="24"/>
                <w:szCs w:val="24"/>
                <w:lang w:val="kk-KZ"/>
              </w:rPr>
              <w:t>, б. 43; 1</w:t>
            </w:r>
            <w:r w:rsidR="00C51965" w:rsidRPr="00132404">
              <w:rPr>
                <w:rFonts w:ascii="Times New Roman" w:eastAsia="Times New Roman" w:hAnsi="Times New Roman"/>
                <w:sz w:val="24"/>
                <w:szCs w:val="24"/>
                <w:lang w:val="kk-KZ"/>
              </w:rPr>
              <w:t>21</w:t>
            </w:r>
            <w:r w:rsidR="00C51965">
              <w:rPr>
                <w:rFonts w:ascii="Times New Roman" w:eastAsia="Times New Roman" w:hAnsi="Times New Roman"/>
                <w:sz w:val="24"/>
                <w:szCs w:val="24"/>
                <w:lang w:val="kk-KZ"/>
              </w:rPr>
              <w:t xml:space="preserve">, с. 9-10; </w:t>
            </w:r>
            <w:r w:rsidR="00C51965" w:rsidRPr="00132404">
              <w:rPr>
                <w:rFonts w:ascii="Times New Roman" w:eastAsia="Times New Roman" w:hAnsi="Times New Roman"/>
                <w:sz w:val="24"/>
                <w:szCs w:val="24"/>
                <w:lang w:val="kk-KZ"/>
              </w:rPr>
              <w:t>125</w:t>
            </w:r>
            <w:r w:rsidR="00C51965">
              <w:rPr>
                <w:rFonts w:ascii="Times New Roman" w:eastAsia="Times New Roman" w:hAnsi="Times New Roman"/>
                <w:sz w:val="24"/>
                <w:szCs w:val="24"/>
                <w:lang w:val="kk-KZ"/>
              </w:rPr>
              <w:t>, с.6 9; 1</w:t>
            </w:r>
            <w:r w:rsidR="00C51965" w:rsidRPr="00132404">
              <w:rPr>
                <w:rFonts w:ascii="Times New Roman" w:eastAsia="Times New Roman" w:hAnsi="Times New Roman"/>
                <w:sz w:val="24"/>
                <w:szCs w:val="24"/>
                <w:lang w:val="kk-KZ"/>
              </w:rPr>
              <w:t>49</w:t>
            </w:r>
            <w:r w:rsidR="00C51965">
              <w:rPr>
                <w:rFonts w:ascii="Times New Roman" w:eastAsia="Times New Roman" w:hAnsi="Times New Roman"/>
                <w:sz w:val="24"/>
                <w:szCs w:val="24"/>
                <w:lang w:val="kk-KZ"/>
              </w:rPr>
              <w:t>-</w:t>
            </w:r>
            <w:r w:rsidR="00C51965" w:rsidRPr="00132404">
              <w:rPr>
                <w:rFonts w:ascii="Times New Roman" w:eastAsia="Times New Roman" w:hAnsi="Times New Roman"/>
                <w:sz w:val="24"/>
                <w:szCs w:val="24"/>
                <w:lang w:val="kk-KZ"/>
              </w:rPr>
              <w:t>166</w:t>
            </w:r>
            <w:r w:rsidR="00A43980" w:rsidRPr="00E60B8A">
              <w:rPr>
                <w:rFonts w:ascii="Times New Roman" w:eastAsia="Times New Roman" w:hAnsi="Times New Roman"/>
                <w:sz w:val="24"/>
                <w:szCs w:val="24"/>
                <w:lang w:val="kk-KZ"/>
              </w:rPr>
              <w:t>]</w:t>
            </w:r>
            <w:r w:rsidR="00132404" w:rsidRPr="00E60B8A">
              <w:rPr>
                <w:rFonts w:ascii="Times New Roman" w:eastAsia="Calibri" w:hAnsi="Times New Roman" w:cs="Times New Roman"/>
                <w:bCs/>
                <w:sz w:val="24"/>
                <w:szCs w:val="24"/>
                <w:lang w:val="kk-KZ"/>
              </w:rPr>
              <w:t xml:space="preserve"> </w:t>
            </w:r>
            <w:r w:rsidR="00132404">
              <w:rPr>
                <w:rFonts w:ascii="Times New Roman" w:eastAsia="Calibri" w:hAnsi="Times New Roman" w:cs="Times New Roman"/>
                <w:bCs/>
                <w:sz w:val="24"/>
                <w:szCs w:val="24"/>
                <w:lang w:val="kk-KZ"/>
              </w:rPr>
              <w:t>ә</w:t>
            </w:r>
            <w:r w:rsidR="00132404" w:rsidRPr="00E60B8A">
              <w:rPr>
                <w:rFonts w:ascii="Times New Roman" w:eastAsia="Calibri" w:hAnsi="Times New Roman" w:cs="Times New Roman"/>
                <w:bCs/>
                <w:sz w:val="24"/>
                <w:szCs w:val="24"/>
                <w:lang w:val="kk-KZ"/>
              </w:rPr>
              <w:t>дебиет</w:t>
            </w:r>
            <w:r w:rsidR="00132404">
              <w:rPr>
                <w:rFonts w:ascii="Times New Roman" w:eastAsia="Calibri" w:hAnsi="Times New Roman" w:cs="Times New Roman"/>
                <w:bCs/>
                <w:sz w:val="24"/>
                <w:szCs w:val="24"/>
                <w:lang w:val="kk-KZ"/>
              </w:rPr>
              <w:t>тер</w:t>
            </w:r>
            <w:r w:rsidR="00132404" w:rsidRPr="00E60B8A">
              <w:rPr>
                <w:rFonts w:ascii="Times New Roman" w:eastAsia="Calibri" w:hAnsi="Times New Roman" w:cs="Times New Roman"/>
                <w:bCs/>
                <w:sz w:val="24"/>
                <w:szCs w:val="24"/>
                <w:lang w:val="kk-KZ"/>
              </w:rPr>
              <w:t xml:space="preserve"> негізінде</w:t>
            </w:r>
            <w:r w:rsidR="00132404">
              <w:rPr>
                <w:rFonts w:ascii="Times New Roman" w:eastAsia="Calibri" w:hAnsi="Times New Roman" w:cs="Times New Roman"/>
                <w:bCs/>
                <w:sz w:val="24"/>
                <w:szCs w:val="24"/>
                <w:lang w:val="kk-KZ"/>
              </w:rPr>
              <w:t>.</w:t>
            </w:r>
          </w:p>
        </w:tc>
      </w:tr>
    </w:tbl>
    <w:p w:rsidR="00A43980" w:rsidRPr="00E60B8A" w:rsidRDefault="00A43980" w:rsidP="00A43980">
      <w:pPr>
        <w:spacing w:after="0" w:line="240" w:lineRule="auto"/>
        <w:ind w:firstLine="709"/>
        <w:jc w:val="both"/>
        <w:rPr>
          <w:rFonts w:ascii="Times New Roman" w:hAnsi="Times New Roman"/>
          <w:b/>
          <w:sz w:val="28"/>
          <w:szCs w:val="28"/>
          <w:lang w:val="kk-KZ"/>
        </w:rPr>
      </w:pPr>
    </w:p>
    <w:p w:rsidR="00A43980" w:rsidRPr="00774C27" w:rsidRDefault="00A43980" w:rsidP="00A43980">
      <w:pPr>
        <w:spacing w:after="0" w:line="240" w:lineRule="auto"/>
        <w:ind w:firstLine="709"/>
        <w:jc w:val="both"/>
        <w:rPr>
          <w:rFonts w:ascii="Times New Roman CYR" w:hAnsi="Times New Roman CYR" w:cs="Times New Roman CYR"/>
          <w:sz w:val="28"/>
          <w:szCs w:val="28"/>
          <w:lang w:val="kk-KZ"/>
        </w:rPr>
      </w:pPr>
      <w:r w:rsidRPr="00774C27">
        <w:rPr>
          <w:rFonts w:ascii="Times New Roman CYR" w:hAnsi="Times New Roman CYR" w:cs="Times New Roman CYR"/>
          <w:sz w:val="28"/>
          <w:szCs w:val="28"/>
          <w:lang w:val="kk-KZ"/>
        </w:rPr>
        <w:t xml:space="preserve">Біз қарастырып отырған әдіснамалық тұғырлар </w:t>
      </w:r>
      <w:r>
        <w:rPr>
          <w:rFonts w:ascii="Times New Roman CYR" w:hAnsi="Times New Roman CYR" w:cs="Times New Roman CYR"/>
          <w:sz w:val="28"/>
          <w:szCs w:val="28"/>
          <w:lang w:val="kk-KZ"/>
        </w:rPr>
        <w:t xml:space="preserve">– </w:t>
      </w:r>
      <w:r w:rsidRPr="00774C27">
        <w:rPr>
          <w:rFonts w:ascii="Times New Roman CYR" w:hAnsi="Times New Roman CYR" w:cs="Times New Roman CYR"/>
          <w:sz w:val="28"/>
          <w:szCs w:val="28"/>
          <w:lang w:val="kk-KZ"/>
        </w:rPr>
        <w:t>аймақтық құндылықтарды оқу материалы ретінде қолдануда маңызды</w:t>
      </w:r>
      <w:r>
        <w:rPr>
          <w:rFonts w:ascii="Times New Roman CYR" w:hAnsi="Times New Roman CYR" w:cs="Times New Roman CYR"/>
          <w:sz w:val="28"/>
          <w:szCs w:val="28"/>
          <w:lang w:val="kk-KZ"/>
        </w:rPr>
        <w:t xml:space="preserve"> және ерекше</w:t>
      </w:r>
      <w:r w:rsidRPr="00774C27">
        <w:rPr>
          <w:rFonts w:ascii="Times New Roman CYR" w:hAnsi="Times New Roman CYR" w:cs="Times New Roman CYR"/>
          <w:sz w:val="28"/>
          <w:szCs w:val="28"/>
          <w:lang w:val="kk-KZ"/>
        </w:rPr>
        <w:t xml:space="preserve">. Олай болса, осы басшылыққа алып отырған тұғырларға </w:t>
      </w:r>
      <w:r>
        <w:rPr>
          <w:rFonts w:ascii="Times New Roman CYR" w:hAnsi="Times New Roman CYR" w:cs="Times New Roman CYR"/>
          <w:sz w:val="28"/>
          <w:szCs w:val="28"/>
          <w:lang w:val="kk-KZ"/>
        </w:rPr>
        <w:t xml:space="preserve"> қысқаша шолу жасап көрейік</w:t>
      </w:r>
      <w:r w:rsidRPr="00774C27">
        <w:rPr>
          <w:rFonts w:ascii="Times New Roman CYR" w:hAnsi="Times New Roman CYR" w:cs="Times New Roman CYR"/>
          <w:sz w:val="28"/>
          <w:szCs w:val="28"/>
          <w:lang w:val="kk-KZ"/>
        </w:rPr>
        <w:t xml:space="preserve">.  </w:t>
      </w:r>
    </w:p>
    <w:p w:rsidR="00A43980" w:rsidRPr="00774C27" w:rsidRDefault="00A43980" w:rsidP="00A43980">
      <w:pPr>
        <w:spacing w:after="0" w:line="240" w:lineRule="auto"/>
        <w:ind w:firstLine="709"/>
        <w:jc w:val="both"/>
        <w:rPr>
          <w:b/>
          <w:sz w:val="28"/>
          <w:szCs w:val="28"/>
          <w:lang w:val="kk-KZ"/>
        </w:rPr>
      </w:pPr>
      <w:r w:rsidRPr="00774C27">
        <w:rPr>
          <w:rFonts w:ascii="Times New Roman" w:eastAsia="Times New Roman" w:hAnsi="Times New Roman"/>
          <w:bCs/>
          <w:i/>
          <w:iCs/>
          <w:sz w:val="28"/>
          <w:szCs w:val="28"/>
          <w:lang w:val="kk-KZ"/>
        </w:rPr>
        <w:t>Жүйелі</w:t>
      </w:r>
      <w:r w:rsidR="00E60B8A">
        <w:rPr>
          <w:rFonts w:ascii="Times New Roman" w:eastAsia="Times New Roman" w:hAnsi="Times New Roman"/>
          <w:bCs/>
          <w:i/>
          <w:iCs/>
          <w:sz w:val="28"/>
          <w:szCs w:val="28"/>
          <w:lang w:val="kk-KZ"/>
        </w:rPr>
        <w:t>лі</w:t>
      </w:r>
      <w:r w:rsidRPr="00774C27">
        <w:rPr>
          <w:rFonts w:ascii="Times New Roman" w:eastAsia="Times New Roman" w:hAnsi="Times New Roman"/>
          <w:bCs/>
          <w:i/>
          <w:iCs/>
          <w:sz w:val="28"/>
          <w:szCs w:val="28"/>
          <w:lang w:val="kk-KZ"/>
        </w:rPr>
        <w:t>к</w:t>
      </w:r>
      <w:r w:rsidRPr="00774C27">
        <w:rPr>
          <w:rFonts w:ascii="Times New Roman" w:eastAsia="Times New Roman" w:hAnsi="Times New Roman"/>
          <w:bCs/>
          <w:iCs/>
          <w:sz w:val="28"/>
          <w:szCs w:val="28"/>
          <w:lang w:val="kk-KZ"/>
        </w:rPr>
        <w:t xml:space="preserve"> </w:t>
      </w:r>
      <w:r w:rsidRPr="00774C27">
        <w:rPr>
          <w:rFonts w:ascii="Times New Roman" w:eastAsia="Times New Roman" w:hAnsi="Times New Roman"/>
          <w:bCs/>
          <w:i/>
          <w:iCs/>
          <w:sz w:val="28"/>
          <w:szCs w:val="28"/>
          <w:lang w:val="kk-KZ"/>
        </w:rPr>
        <w:t>тұғыр</w:t>
      </w:r>
      <w:r w:rsidRPr="00EC6316">
        <w:rPr>
          <w:rFonts w:ascii="Times New Roman" w:eastAsia="Times New Roman" w:hAnsi="Times New Roman"/>
          <w:i/>
          <w:sz w:val="28"/>
          <w:szCs w:val="28"/>
          <w:lang w:val="kk-KZ"/>
        </w:rPr>
        <w:t>ды</w:t>
      </w:r>
      <w:r w:rsidRPr="00774C27">
        <w:rPr>
          <w:rFonts w:ascii="Times New Roman" w:eastAsia="Times New Roman" w:hAnsi="Times New Roman"/>
          <w:sz w:val="28"/>
          <w:szCs w:val="28"/>
          <w:lang w:val="kk-KZ"/>
        </w:rPr>
        <w:t xml:space="preserve"> ЖОО оқу үдерісінде </w:t>
      </w:r>
      <w:r w:rsidRPr="00774C27">
        <w:rPr>
          <w:rStyle w:val="af7"/>
          <w:rFonts w:ascii="Times New Roman" w:hAnsi="Times New Roman"/>
          <w:b w:val="0"/>
          <w:sz w:val="28"/>
          <w:szCs w:val="28"/>
          <w:lang w:val="kk-KZ"/>
        </w:rPr>
        <w:t>аймақтық материалдарды енгізуді жүзеге асыруда  оны арнайы құрамдас бөліктерден, құбылыстар мен үдерістерден тұратын жү</w:t>
      </w:r>
      <w:r>
        <w:rPr>
          <w:rStyle w:val="af7"/>
          <w:rFonts w:ascii="Times New Roman" w:hAnsi="Times New Roman"/>
          <w:b w:val="0"/>
          <w:sz w:val="28"/>
          <w:szCs w:val="28"/>
          <w:lang w:val="kk-KZ"/>
        </w:rPr>
        <w:t>йе ретінде қарастырамыз. Себебі</w:t>
      </w:r>
      <w:r w:rsidRPr="00774C27">
        <w:rPr>
          <w:rStyle w:val="af7"/>
          <w:rFonts w:ascii="Times New Roman" w:hAnsi="Times New Roman"/>
          <w:b w:val="0"/>
          <w:sz w:val="28"/>
          <w:szCs w:val="28"/>
          <w:lang w:val="kk-KZ"/>
        </w:rPr>
        <w:t xml:space="preserve"> жүйелік тұғыр тарихи шындықты, кумуляти</w:t>
      </w:r>
      <w:r>
        <w:rPr>
          <w:rStyle w:val="af7"/>
          <w:rFonts w:ascii="Times New Roman" w:hAnsi="Times New Roman"/>
          <w:b w:val="0"/>
          <w:sz w:val="28"/>
          <w:szCs w:val="28"/>
          <w:lang w:val="kk-KZ"/>
        </w:rPr>
        <w:t>втік негізде қарауға мүмкіндік</w:t>
      </w:r>
      <w:r w:rsidRPr="00774C27">
        <w:rPr>
          <w:rStyle w:val="af7"/>
          <w:rFonts w:ascii="Times New Roman" w:hAnsi="Times New Roman"/>
          <w:b w:val="0"/>
          <w:sz w:val="28"/>
          <w:szCs w:val="28"/>
          <w:lang w:val="kk-KZ"/>
        </w:rPr>
        <w:t xml:space="preserve"> бере отырып, тарихи сананың тұтастығын қамтамасыз етеді. Яғни, тарихи тұтастық туған өлкенің, жалпы Қазақстанның бір бөлігі ретінде танылады. </w:t>
      </w:r>
    </w:p>
    <w:p w:rsidR="00A43980" w:rsidRPr="00774C27" w:rsidRDefault="00A43980" w:rsidP="00A43980">
      <w:pPr>
        <w:pStyle w:val="a8"/>
        <w:spacing w:before="0" w:beforeAutospacing="0" w:after="0" w:afterAutospacing="0"/>
        <w:ind w:firstLine="709"/>
        <w:jc w:val="both"/>
        <w:rPr>
          <w:sz w:val="28"/>
          <w:szCs w:val="28"/>
          <w:lang w:val="kk-KZ"/>
        </w:rPr>
      </w:pPr>
      <w:r w:rsidRPr="00774C27">
        <w:rPr>
          <w:i/>
          <w:sz w:val="28"/>
          <w:szCs w:val="28"/>
          <w:lang w:val="kk-KZ"/>
        </w:rPr>
        <w:t>Аксиологиялық</w:t>
      </w:r>
      <w:r w:rsidRPr="00774C27">
        <w:rPr>
          <w:sz w:val="28"/>
          <w:szCs w:val="28"/>
          <w:lang w:val="kk-KZ"/>
        </w:rPr>
        <w:t xml:space="preserve"> </w:t>
      </w:r>
      <w:r w:rsidRPr="00774C27">
        <w:rPr>
          <w:i/>
          <w:sz w:val="28"/>
          <w:szCs w:val="28"/>
          <w:lang w:val="kk-KZ"/>
        </w:rPr>
        <w:t>тұғыр</w:t>
      </w:r>
      <w:r w:rsidRPr="00774C27">
        <w:rPr>
          <w:sz w:val="28"/>
          <w:szCs w:val="28"/>
          <w:lang w:val="kk-KZ"/>
        </w:rPr>
        <w:t xml:space="preserve"> </w:t>
      </w:r>
      <w:r w:rsidRPr="00774C27">
        <w:rPr>
          <w:rStyle w:val="tlid-translation"/>
          <w:rFonts w:eastAsiaTheme="majorEastAsia"/>
          <w:sz w:val="28"/>
          <w:szCs w:val="28"/>
          <w:lang w:val="kk-KZ"/>
        </w:rPr>
        <w:t xml:space="preserve"> оқу үдерісінде аймақтық тұғырды жүзеге асыруда ұлттық, өңірлік құндылықтарымызды рухани байлық ретінде </w:t>
      </w:r>
      <w:r>
        <w:rPr>
          <w:rStyle w:val="tlid-translation"/>
          <w:rFonts w:eastAsiaTheme="majorEastAsia"/>
          <w:sz w:val="28"/>
          <w:szCs w:val="28"/>
          <w:lang w:val="kk-KZ"/>
        </w:rPr>
        <w:t>тану, оны дәріптеуге мүмкіндік</w:t>
      </w:r>
      <w:r w:rsidRPr="00774C27">
        <w:rPr>
          <w:rStyle w:val="tlid-translation"/>
          <w:rFonts w:eastAsiaTheme="majorEastAsia"/>
          <w:sz w:val="28"/>
          <w:szCs w:val="28"/>
          <w:lang w:val="kk-KZ"/>
        </w:rPr>
        <w:t xml:space="preserve"> туғызады.  </w:t>
      </w:r>
      <w:r>
        <w:rPr>
          <w:rStyle w:val="tlid-translation"/>
          <w:rFonts w:eastAsiaTheme="majorEastAsia"/>
          <w:sz w:val="28"/>
          <w:szCs w:val="28"/>
          <w:lang w:val="kk-KZ"/>
        </w:rPr>
        <w:t>Сонымен қатар</w:t>
      </w:r>
      <w:r w:rsidRPr="00774C27">
        <w:rPr>
          <w:rStyle w:val="tlid-translation"/>
          <w:rFonts w:eastAsiaTheme="majorEastAsia"/>
          <w:sz w:val="28"/>
          <w:szCs w:val="28"/>
          <w:lang w:val="kk-KZ"/>
        </w:rPr>
        <w:t xml:space="preserve"> аймақтық тарихи, мәдени материалдардың жасампаздық мәнін түсіне отырып, оның негізінде жаңа идеяларды туындатуға және сол идеялардың қайнар көзін ұлттық идеялармен ұштастыруға жағдай жасайды. </w:t>
      </w:r>
    </w:p>
    <w:p w:rsidR="00A43980" w:rsidRPr="00774C27" w:rsidRDefault="00A43980" w:rsidP="00A43980">
      <w:pPr>
        <w:pStyle w:val="a8"/>
        <w:spacing w:before="0" w:beforeAutospacing="0" w:after="0" w:afterAutospacing="0"/>
        <w:ind w:firstLine="709"/>
        <w:jc w:val="both"/>
        <w:rPr>
          <w:sz w:val="28"/>
          <w:szCs w:val="28"/>
          <w:lang w:val="kk-KZ"/>
        </w:rPr>
      </w:pPr>
      <w:r w:rsidRPr="00774C27">
        <w:rPr>
          <w:rStyle w:val="tlid-translation"/>
          <w:rFonts w:eastAsiaTheme="majorEastAsia"/>
          <w:i/>
          <w:sz w:val="28"/>
          <w:szCs w:val="28"/>
          <w:lang w:val="kk-KZ"/>
        </w:rPr>
        <w:t>Мәдениеттанымдық тұғыр</w:t>
      </w:r>
      <w:r w:rsidRPr="00774C27">
        <w:rPr>
          <w:rStyle w:val="tlid-translation"/>
          <w:rFonts w:eastAsiaTheme="majorEastAsia"/>
          <w:sz w:val="28"/>
          <w:szCs w:val="28"/>
          <w:lang w:val="kk-KZ"/>
        </w:rPr>
        <w:t xml:space="preserve"> </w:t>
      </w:r>
      <w:r w:rsidRPr="00774C27">
        <w:rPr>
          <w:sz w:val="28"/>
          <w:szCs w:val="28"/>
          <w:lang w:val="kk-KZ"/>
        </w:rPr>
        <w:t xml:space="preserve">зерттеуімізде </w:t>
      </w:r>
      <w:r w:rsidRPr="00774C27">
        <w:rPr>
          <w:rStyle w:val="tlid-translation"/>
          <w:rFonts w:eastAsiaTheme="majorEastAsia"/>
          <w:sz w:val="28"/>
          <w:szCs w:val="28"/>
          <w:lang w:val="kk-KZ"/>
        </w:rPr>
        <w:t>өз мәдениетінің лайықты өкілі ретінде қалыптастыруға, оның мұраттарын, құндылықтарын білуге, түсінуге,</w:t>
      </w:r>
      <w:r w:rsidRPr="00774C27">
        <w:rPr>
          <w:sz w:val="28"/>
          <w:szCs w:val="28"/>
          <w:lang w:val="kk-KZ"/>
        </w:rPr>
        <w:t xml:space="preserve"> </w:t>
      </w:r>
      <w:r w:rsidRPr="00774C27">
        <w:rPr>
          <w:rStyle w:val="tlid-translation"/>
          <w:rFonts w:eastAsiaTheme="majorEastAsia"/>
          <w:sz w:val="28"/>
          <w:szCs w:val="28"/>
          <w:lang w:val="kk-KZ"/>
        </w:rPr>
        <w:t>сонымен қатар заманауи полиэтникалық және көп мәдениетті қоғамда басқа мәдениеттерге сыйластықпен қарайтын толерантты</w:t>
      </w:r>
      <w:r w:rsidRPr="00774C27">
        <w:rPr>
          <w:sz w:val="28"/>
          <w:szCs w:val="28"/>
          <w:lang w:val="kk-KZ"/>
        </w:rPr>
        <w:t xml:space="preserve"> болашақ маманды тәрбиелеуді қарастырады. </w:t>
      </w:r>
    </w:p>
    <w:p w:rsidR="00A43980" w:rsidRPr="00774C27" w:rsidRDefault="00A43980" w:rsidP="00A43980">
      <w:pPr>
        <w:pStyle w:val="a8"/>
        <w:spacing w:before="0" w:beforeAutospacing="0" w:after="0" w:afterAutospacing="0"/>
        <w:ind w:firstLine="709"/>
        <w:jc w:val="both"/>
        <w:rPr>
          <w:rStyle w:val="tlid-translation"/>
          <w:rFonts w:eastAsiaTheme="majorEastAsia"/>
          <w:sz w:val="28"/>
          <w:szCs w:val="28"/>
          <w:lang w:val="kk-KZ"/>
        </w:rPr>
      </w:pPr>
      <w:r w:rsidRPr="00774C27">
        <w:rPr>
          <w:i/>
          <w:sz w:val="28"/>
          <w:szCs w:val="28"/>
          <w:lang w:val="kk-KZ"/>
        </w:rPr>
        <w:t>Тарихи</w:t>
      </w:r>
      <w:r w:rsidRPr="00774C27">
        <w:rPr>
          <w:sz w:val="28"/>
          <w:szCs w:val="28"/>
          <w:lang w:val="kk-KZ"/>
        </w:rPr>
        <w:t xml:space="preserve"> </w:t>
      </w:r>
      <w:r w:rsidRPr="00774C27">
        <w:rPr>
          <w:i/>
          <w:sz w:val="28"/>
          <w:szCs w:val="28"/>
          <w:lang w:val="kk-KZ"/>
        </w:rPr>
        <w:t>тұғыр</w:t>
      </w:r>
      <w:r w:rsidRPr="00774C27">
        <w:rPr>
          <w:rStyle w:val="tlid-translation"/>
          <w:rFonts w:eastAsiaTheme="majorEastAsia"/>
          <w:sz w:val="28"/>
          <w:szCs w:val="28"/>
          <w:lang w:val="kk-KZ"/>
        </w:rPr>
        <w:t xml:space="preserve"> </w:t>
      </w:r>
      <w:r w:rsidRPr="00774C27">
        <w:rPr>
          <w:rStyle w:val="10"/>
          <w:b w:val="0"/>
          <w:sz w:val="28"/>
          <w:szCs w:val="28"/>
          <w:lang w:val="kk-KZ"/>
        </w:rPr>
        <w:t xml:space="preserve">оқу үдерісінде аймақтық тұғырды </w:t>
      </w:r>
      <w:r w:rsidRPr="00774C27">
        <w:rPr>
          <w:rStyle w:val="tlid-translation"/>
          <w:rFonts w:eastAsiaTheme="majorEastAsia"/>
          <w:sz w:val="28"/>
          <w:szCs w:val="28"/>
          <w:lang w:val="kk-KZ"/>
        </w:rPr>
        <w:t xml:space="preserve">жүзеге асыру болашақ маманның азаматтық-патриоттық қасиеттерін дамытуға, халықтың тарихи </w:t>
      </w:r>
      <w:r w:rsidRPr="00774C27">
        <w:rPr>
          <w:rStyle w:val="tlid-translation"/>
          <w:rFonts w:eastAsiaTheme="majorEastAsia"/>
          <w:sz w:val="28"/>
          <w:szCs w:val="28"/>
          <w:lang w:val="kk-KZ"/>
        </w:rPr>
        <w:lastRenderedPageBreak/>
        <w:t xml:space="preserve">тәжірибесі туралы білімді есіне сақтап, тарихи қалыптасқан мәдени және ұлттық дәстүрлерді құрметтеп, өзінің жеке ұстанымын анықтауға ықпал етеді. </w:t>
      </w:r>
    </w:p>
    <w:p w:rsidR="00A43980" w:rsidRPr="00774C27" w:rsidRDefault="00A43980" w:rsidP="00A43980">
      <w:pPr>
        <w:pStyle w:val="a8"/>
        <w:spacing w:before="0" w:beforeAutospacing="0" w:after="0" w:afterAutospacing="0"/>
        <w:ind w:firstLine="709"/>
        <w:jc w:val="both"/>
        <w:rPr>
          <w:sz w:val="28"/>
          <w:szCs w:val="28"/>
          <w:lang w:val="kk-KZ"/>
        </w:rPr>
      </w:pPr>
      <w:r w:rsidRPr="00774C27">
        <w:rPr>
          <w:i/>
          <w:sz w:val="28"/>
          <w:szCs w:val="28"/>
          <w:lang w:val="kk-KZ"/>
        </w:rPr>
        <w:t>Тұлғалық</w:t>
      </w:r>
      <w:r w:rsidRPr="00774C27">
        <w:rPr>
          <w:sz w:val="28"/>
          <w:szCs w:val="28"/>
          <w:lang w:val="kk-KZ"/>
        </w:rPr>
        <w:t xml:space="preserve"> </w:t>
      </w:r>
      <w:r w:rsidRPr="00774C27">
        <w:rPr>
          <w:i/>
          <w:sz w:val="28"/>
          <w:szCs w:val="28"/>
          <w:lang w:val="kk-KZ"/>
        </w:rPr>
        <w:t>тұғыр</w:t>
      </w:r>
      <w:r w:rsidR="00E60B8A">
        <w:rPr>
          <w:i/>
          <w:sz w:val="28"/>
          <w:szCs w:val="28"/>
          <w:lang w:val="kk-KZ"/>
        </w:rPr>
        <w:t>,</w:t>
      </w:r>
      <w:r w:rsidRPr="00774C27">
        <w:rPr>
          <w:i/>
          <w:sz w:val="28"/>
          <w:szCs w:val="28"/>
          <w:lang w:val="kk-KZ"/>
        </w:rPr>
        <w:t xml:space="preserve"> </w:t>
      </w:r>
      <w:r w:rsidRPr="00774C27">
        <w:rPr>
          <w:sz w:val="28"/>
          <w:szCs w:val="28"/>
          <w:lang w:val="kk-KZ"/>
        </w:rPr>
        <w:t>біздің</w:t>
      </w:r>
      <w:r w:rsidRPr="00774C27">
        <w:rPr>
          <w:i/>
          <w:sz w:val="28"/>
          <w:szCs w:val="28"/>
          <w:lang w:val="kk-KZ"/>
        </w:rPr>
        <w:t xml:space="preserve"> </w:t>
      </w:r>
      <w:r w:rsidRPr="00774C27">
        <w:rPr>
          <w:sz w:val="28"/>
          <w:szCs w:val="28"/>
          <w:lang w:val="kk-KZ"/>
        </w:rPr>
        <w:t>зерттеуімізде</w:t>
      </w:r>
      <w:r>
        <w:rPr>
          <w:sz w:val="28"/>
          <w:szCs w:val="28"/>
          <w:lang w:val="kk-KZ"/>
        </w:rPr>
        <w:t>,</w:t>
      </w:r>
      <w:r w:rsidRPr="00774C27">
        <w:rPr>
          <w:rStyle w:val="tlid-translation"/>
          <w:rFonts w:eastAsiaTheme="majorEastAsia"/>
          <w:sz w:val="28"/>
          <w:szCs w:val="28"/>
          <w:lang w:val="kk-KZ"/>
        </w:rPr>
        <w:t xml:space="preserve"> болашақ маманның құндылық қасиеттерін оның ішінде ұлттық сананы, ұлттық үйлесімділікті, табиғи үйлесімділікті, мәдени үйлесімділікті қалыптастырып қана қоймай, сонымен қатар болашақ маман ретінде олардың ұлттық рухын, азаматтық позициясын нығайтады және ұлт өкілі ретінде өзінің туған еліне деген мақтаныш сезім</w:t>
      </w:r>
      <w:r>
        <w:rPr>
          <w:rStyle w:val="tlid-translation"/>
          <w:rFonts w:eastAsiaTheme="majorEastAsia"/>
          <w:sz w:val="28"/>
          <w:szCs w:val="28"/>
          <w:lang w:val="kk-KZ"/>
        </w:rPr>
        <w:t>ін ұялатады. Олай болса,</w:t>
      </w:r>
      <w:r w:rsidRPr="00774C27">
        <w:rPr>
          <w:rStyle w:val="tlid-translation"/>
          <w:rFonts w:eastAsiaTheme="majorEastAsia"/>
          <w:sz w:val="28"/>
          <w:szCs w:val="28"/>
          <w:lang w:val="kk-KZ"/>
        </w:rPr>
        <w:t xml:space="preserve"> адами ресурс ретіндегі болашақ маманның жеке қасиеттерін және кәсібіне қажетті </w:t>
      </w:r>
      <w:r w:rsidRPr="00774C27">
        <w:rPr>
          <w:rFonts w:ascii="Times New Roman CYR" w:hAnsi="Times New Roman CYR" w:cs="Times New Roman CYR"/>
          <w:color w:val="000000"/>
          <w:sz w:val="28"/>
          <w:szCs w:val="28"/>
          <w:lang w:val="kk-KZ"/>
        </w:rPr>
        <w:t>тұлғалық сапаларын</w:t>
      </w:r>
      <w:r w:rsidRPr="00774C27">
        <w:rPr>
          <w:rStyle w:val="tlid-translation"/>
          <w:rFonts w:eastAsiaTheme="majorEastAsia"/>
          <w:sz w:val="28"/>
          <w:szCs w:val="28"/>
          <w:lang w:val="kk-KZ"/>
        </w:rPr>
        <w:t xml:space="preserve"> дамытуға</w:t>
      </w:r>
      <w:r>
        <w:rPr>
          <w:rStyle w:val="tlid-translation"/>
          <w:rFonts w:eastAsiaTheme="majorEastAsia"/>
          <w:sz w:val="28"/>
          <w:szCs w:val="28"/>
          <w:lang w:val="kk-KZ"/>
        </w:rPr>
        <w:t>, оқу үдерісінде</w:t>
      </w:r>
      <w:r w:rsidRPr="00774C27">
        <w:rPr>
          <w:rStyle w:val="tlid-translation"/>
          <w:rFonts w:eastAsiaTheme="majorEastAsia"/>
          <w:sz w:val="28"/>
          <w:szCs w:val="28"/>
          <w:lang w:val="kk-KZ"/>
        </w:rPr>
        <w:t xml:space="preserve"> жеке тұлғаның іс-әрекетін дамытуда тұлғаға б</w:t>
      </w:r>
      <w:r>
        <w:rPr>
          <w:rStyle w:val="tlid-translation"/>
          <w:rFonts w:eastAsiaTheme="majorEastAsia"/>
          <w:sz w:val="28"/>
          <w:szCs w:val="28"/>
          <w:lang w:val="kk-KZ"/>
        </w:rPr>
        <w:t>ағдарлы тұғырды қарастыру маңызды</w:t>
      </w:r>
      <w:r w:rsidRPr="00774C27">
        <w:rPr>
          <w:rStyle w:val="tlid-translation"/>
          <w:rFonts w:eastAsiaTheme="majorEastAsia"/>
          <w:sz w:val="28"/>
          <w:szCs w:val="28"/>
          <w:lang w:val="kk-KZ"/>
        </w:rPr>
        <w:t xml:space="preserve"> болады.</w:t>
      </w:r>
      <w:r w:rsidRPr="00774C27">
        <w:rPr>
          <w:sz w:val="28"/>
          <w:szCs w:val="28"/>
          <w:lang w:val="kk-KZ"/>
        </w:rPr>
        <w:t xml:space="preserve"> </w:t>
      </w:r>
    </w:p>
    <w:p w:rsidR="00A43980" w:rsidRPr="00774C27" w:rsidRDefault="00A43980" w:rsidP="00A43980">
      <w:pPr>
        <w:pStyle w:val="a8"/>
        <w:spacing w:before="0" w:beforeAutospacing="0" w:after="0" w:afterAutospacing="0"/>
        <w:ind w:firstLine="709"/>
        <w:jc w:val="both"/>
        <w:rPr>
          <w:rStyle w:val="FontStyle73"/>
          <w:b w:val="0"/>
          <w:spacing w:val="0"/>
          <w:sz w:val="28"/>
          <w:szCs w:val="28"/>
          <w:lang w:val="kk-KZ"/>
        </w:rPr>
      </w:pPr>
      <w:r w:rsidRPr="00774C27">
        <w:rPr>
          <w:rStyle w:val="FontStyle73"/>
          <w:b w:val="0"/>
          <w:i/>
          <w:spacing w:val="0"/>
          <w:sz w:val="28"/>
          <w:szCs w:val="28"/>
          <w:lang w:val="kk-KZ"/>
        </w:rPr>
        <w:t xml:space="preserve">Аймақтық тұғыр </w:t>
      </w:r>
      <w:r w:rsidRPr="00774C27">
        <w:rPr>
          <w:rStyle w:val="FontStyle73"/>
          <w:b w:val="0"/>
          <w:spacing w:val="0"/>
          <w:sz w:val="28"/>
          <w:szCs w:val="28"/>
          <w:lang w:val="kk-KZ"/>
        </w:rPr>
        <w:t>зерттеуіміздегі негізгі ұғым, мәселеге аймақтық білім, түсінік, ұғым тұрғысынан қарау, аймақтық білім арқылы білім алушыларды туған жерді құрметт</w:t>
      </w:r>
      <w:r w:rsidR="00F458F6">
        <w:rPr>
          <w:rStyle w:val="FontStyle73"/>
          <w:b w:val="0"/>
          <w:spacing w:val="0"/>
          <w:sz w:val="28"/>
          <w:szCs w:val="28"/>
          <w:lang w:val="kk-KZ"/>
        </w:rPr>
        <w:t>еп, оның ерекшеліктерін, қажетті</w:t>
      </w:r>
      <w:r w:rsidRPr="00774C27">
        <w:rPr>
          <w:rStyle w:val="FontStyle73"/>
          <w:b w:val="0"/>
          <w:spacing w:val="0"/>
          <w:sz w:val="28"/>
          <w:szCs w:val="28"/>
          <w:lang w:val="kk-KZ"/>
        </w:rPr>
        <w:t xml:space="preserve">ліктерін түсінуге мүмкіндік береді. </w:t>
      </w:r>
    </w:p>
    <w:p w:rsidR="00A43980" w:rsidRPr="00774C27" w:rsidRDefault="00A43980" w:rsidP="00A43980">
      <w:pPr>
        <w:pStyle w:val="a8"/>
        <w:spacing w:before="0" w:beforeAutospacing="0" w:after="0" w:afterAutospacing="0"/>
        <w:ind w:firstLine="709"/>
        <w:jc w:val="both"/>
        <w:rPr>
          <w:color w:val="000000"/>
          <w:sz w:val="28"/>
          <w:szCs w:val="28"/>
          <w:lang w:val="kk-KZ"/>
        </w:rPr>
      </w:pPr>
      <w:r w:rsidRPr="00774C27">
        <w:rPr>
          <w:rStyle w:val="FontStyle73"/>
          <w:b w:val="0"/>
          <w:i/>
          <w:spacing w:val="0"/>
          <w:sz w:val="28"/>
          <w:szCs w:val="28"/>
          <w:lang w:val="kk-KZ"/>
        </w:rPr>
        <w:t>Этнопедагогикалық тұғыр</w:t>
      </w:r>
      <w:r w:rsidRPr="00774C27">
        <w:rPr>
          <w:b/>
          <w:sz w:val="13"/>
          <w:szCs w:val="13"/>
          <w:lang w:val="kk-KZ"/>
        </w:rPr>
        <w:t xml:space="preserve">  </w:t>
      </w:r>
      <w:r w:rsidRPr="00774C27">
        <w:rPr>
          <w:sz w:val="28"/>
          <w:szCs w:val="28"/>
          <w:lang w:val="kk-KZ"/>
        </w:rPr>
        <w:t>зерттеуімізде</w:t>
      </w:r>
      <w:r w:rsidRPr="00774C27">
        <w:rPr>
          <w:color w:val="000000"/>
          <w:sz w:val="28"/>
          <w:szCs w:val="28"/>
          <w:lang w:val="kk-KZ"/>
        </w:rPr>
        <w:t xml:space="preserve"> оқу үдерісінде аймақтық материалдарды енгізу арқылы халқымыздың ғасырлар бойы өз ұрпағын ерлікке, ұлтжандылыққа, отансүйгіштікке бағыттаған, халықтық педагогика негізінде берген тәрбиесін қарастырып қана қоймай</w:t>
      </w:r>
      <w:r>
        <w:rPr>
          <w:color w:val="000000"/>
          <w:sz w:val="28"/>
          <w:szCs w:val="28"/>
          <w:lang w:val="kk-KZ"/>
        </w:rPr>
        <w:t>, оның</w:t>
      </w:r>
      <w:r w:rsidRPr="00774C27">
        <w:rPr>
          <w:color w:val="000000"/>
          <w:sz w:val="28"/>
          <w:szCs w:val="28"/>
          <w:lang w:val="kk-KZ"/>
        </w:rPr>
        <w:t xml:space="preserve"> өзіндік ұлттық ерекшелігін</w:t>
      </w:r>
      <w:r>
        <w:rPr>
          <w:color w:val="000000"/>
          <w:sz w:val="28"/>
          <w:szCs w:val="28"/>
          <w:lang w:val="kk-KZ"/>
        </w:rPr>
        <w:t>,</w:t>
      </w:r>
      <w:r w:rsidRPr="00774C27">
        <w:rPr>
          <w:color w:val="000000"/>
          <w:sz w:val="28"/>
          <w:szCs w:val="28"/>
          <w:lang w:val="kk-KZ"/>
        </w:rPr>
        <w:t xml:space="preserve"> тәрбиелік мәнін үл</w:t>
      </w:r>
      <w:r>
        <w:rPr>
          <w:color w:val="000000"/>
          <w:sz w:val="28"/>
          <w:szCs w:val="28"/>
          <w:lang w:val="kk-KZ"/>
        </w:rPr>
        <w:t>гі ретінде пайдалануға мүмкінд</w:t>
      </w:r>
      <w:r w:rsidRPr="00774C27">
        <w:rPr>
          <w:color w:val="000000"/>
          <w:sz w:val="28"/>
          <w:szCs w:val="28"/>
          <w:lang w:val="kk-KZ"/>
        </w:rPr>
        <w:t>ік береді.</w:t>
      </w:r>
    </w:p>
    <w:p w:rsidR="00A43980" w:rsidRPr="00774C27" w:rsidRDefault="00A43980" w:rsidP="00A43980">
      <w:pPr>
        <w:pStyle w:val="a8"/>
        <w:shd w:val="clear" w:color="auto" w:fill="FFFFFF"/>
        <w:spacing w:before="0" w:beforeAutospacing="0" w:after="0" w:afterAutospacing="0"/>
        <w:ind w:firstLine="709"/>
        <w:jc w:val="both"/>
        <w:rPr>
          <w:rFonts w:ascii="Arial" w:hAnsi="Arial" w:cs="Arial"/>
          <w:color w:val="555555"/>
          <w:sz w:val="28"/>
          <w:szCs w:val="28"/>
          <w:lang w:val="kk-KZ"/>
        </w:rPr>
      </w:pPr>
      <w:r w:rsidRPr="00774C27">
        <w:rPr>
          <w:i/>
          <w:sz w:val="28"/>
          <w:szCs w:val="28"/>
          <w:lang w:val="kk-KZ"/>
        </w:rPr>
        <w:t xml:space="preserve">Кумулятивтік </w:t>
      </w:r>
      <w:r w:rsidRPr="00774C27">
        <w:rPr>
          <w:sz w:val="28"/>
          <w:szCs w:val="28"/>
          <w:lang w:val="kk-KZ"/>
        </w:rPr>
        <w:t>тұғ</w:t>
      </w:r>
      <w:r>
        <w:rPr>
          <w:sz w:val="28"/>
          <w:szCs w:val="28"/>
          <w:lang w:val="kk-KZ"/>
        </w:rPr>
        <w:t>ыр бұрыннан бар білімге бірте-</w:t>
      </w:r>
      <w:r w:rsidRPr="00774C27">
        <w:rPr>
          <w:sz w:val="28"/>
          <w:szCs w:val="28"/>
          <w:lang w:val="kk-KZ"/>
        </w:rPr>
        <w:t>бірте қосу арқылы жаңа білімді жинақтауды, сол арқылы ғылыми дәлелдер, бақылаулар мен тұжырымдарды толықтыруды қарастырады. Әрбір жаңа білімді бұрынғы біліммен салыстырсақ, жаңа білім</w:t>
      </w:r>
      <w:r>
        <w:rPr>
          <w:sz w:val="28"/>
          <w:szCs w:val="28"/>
          <w:lang w:val="kk-KZ"/>
        </w:rPr>
        <w:t>,</w:t>
      </w:r>
      <w:r w:rsidRPr="00774C27">
        <w:rPr>
          <w:sz w:val="28"/>
          <w:szCs w:val="28"/>
          <w:lang w:val="kk-KZ"/>
        </w:rPr>
        <w:t xml:space="preserve"> әдетте</w:t>
      </w:r>
      <w:r>
        <w:rPr>
          <w:sz w:val="28"/>
          <w:szCs w:val="28"/>
          <w:lang w:val="kk-KZ"/>
        </w:rPr>
        <w:t>,</w:t>
      </w:r>
      <w:r w:rsidRPr="00774C27">
        <w:rPr>
          <w:sz w:val="28"/>
          <w:szCs w:val="28"/>
          <w:lang w:val="kk-KZ"/>
        </w:rPr>
        <w:t xml:space="preserve"> дәлірек болып келеді. Осы тұрғыда В.С. Степин жаңа білім алудың негізі екі жол</w:t>
      </w:r>
      <w:r>
        <w:rPr>
          <w:sz w:val="28"/>
          <w:szCs w:val="28"/>
          <w:lang w:val="kk-KZ"/>
        </w:rPr>
        <w:t xml:space="preserve">ын көрсетеді: </w:t>
      </w:r>
      <w:r w:rsidRPr="00774C27">
        <w:rPr>
          <w:sz w:val="28"/>
          <w:szCs w:val="28"/>
          <w:lang w:val="kk-KZ"/>
        </w:rPr>
        <w:t>пәндік білімнің жинақталуы және пәнарал</w:t>
      </w:r>
      <w:r>
        <w:rPr>
          <w:sz w:val="28"/>
          <w:szCs w:val="28"/>
          <w:lang w:val="kk-KZ"/>
        </w:rPr>
        <w:t>ық байланыс арқылы алынады</w:t>
      </w:r>
      <w:r w:rsidRPr="00A24963">
        <w:rPr>
          <w:sz w:val="28"/>
          <w:szCs w:val="28"/>
          <w:lang w:val="kk-KZ"/>
        </w:rPr>
        <w:t xml:space="preserve"> </w:t>
      </w:r>
      <w:r w:rsidR="00390F39">
        <w:rPr>
          <w:sz w:val="28"/>
          <w:szCs w:val="28"/>
          <w:lang w:val="kk-KZ"/>
        </w:rPr>
        <w:t>[1</w:t>
      </w:r>
      <w:r w:rsidR="00390F39" w:rsidRPr="00390F39">
        <w:rPr>
          <w:sz w:val="28"/>
          <w:szCs w:val="28"/>
          <w:lang w:val="kk-KZ"/>
        </w:rPr>
        <w:t>66</w:t>
      </w:r>
      <w:r w:rsidRPr="00774C27">
        <w:rPr>
          <w:sz w:val="28"/>
          <w:szCs w:val="28"/>
          <w:lang w:val="kk-KZ"/>
        </w:rPr>
        <w:t>, с. 5-13].  Біздің зерттеуімізде кумулятивтік бағы</w:t>
      </w:r>
      <w:r>
        <w:rPr>
          <w:sz w:val="28"/>
          <w:szCs w:val="28"/>
          <w:lang w:val="kk-KZ"/>
        </w:rPr>
        <w:t>т бұрыннан бар аймақтық білімді</w:t>
      </w:r>
      <w:r w:rsidRPr="00774C27">
        <w:rPr>
          <w:sz w:val="28"/>
          <w:szCs w:val="28"/>
          <w:lang w:val="kk-KZ"/>
        </w:rPr>
        <w:t xml:space="preserve"> жаңа аймақтық біліммен толықтыру арқылы жинақтауды білдіреді.</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i/>
          <w:sz w:val="28"/>
          <w:szCs w:val="28"/>
          <w:lang w:val="kk-KZ"/>
        </w:rPr>
        <w:t xml:space="preserve">Антикумулятивтік </w:t>
      </w:r>
      <w:r w:rsidRPr="00774C27">
        <w:rPr>
          <w:rFonts w:ascii="Times New Roman" w:hAnsi="Times New Roman"/>
          <w:sz w:val="28"/>
          <w:szCs w:val="28"/>
          <w:lang w:val="kk-KZ"/>
        </w:rPr>
        <w:t>тұғырға келетін болсақ,</w:t>
      </w:r>
      <w:r w:rsidRPr="00774C27">
        <w:rPr>
          <w:sz w:val="28"/>
          <w:szCs w:val="28"/>
          <w:lang w:val="kk-KZ"/>
        </w:rPr>
        <w:t xml:space="preserve"> </w:t>
      </w:r>
      <w:r w:rsidRPr="00774C27">
        <w:rPr>
          <w:rFonts w:ascii="Times New Roman" w:hAnsi="Times New Roman"/>
          <w:sz w:val="28"/>
          <w:szCs w:val="28"/>
          <w:lang w:val="kk-KZ"/>
        </w:rPr>
        <w:t>ол кумулятивтік бағытты жоққа шығарып, жаңа  білім қоғамдағы өзгерістердің салдарынан пайда болады деген тұжырымды алға тартады. Бұл бағытты жақтаушылар К. Поппер, Т. Кун ғылымдағы кумулятивтік бағытты «дискреттік</w:t>
      </w:r>
      <w:r w:rsidR="00390F39">
        <w:rPr>
          <w:rFonts w:ascii="Times New Roman" w:hAnsi="Times New Roman"/>
          <w:sz w:val="28"/>
          <w:szCs w:val="28"/>
          <w:lang w:val="kk-KZ"/>
        </w:rPr>
        <w:t xml:space="preserve"> үрдіс» ретінде қарастырады [1</w:t>
      </w:r>
      <w:r w:rsidR="00390F39" w:rsidRPr="00390F39">
        <w:rPr>
          <w:rFonts w:ascii="Times New Roman" w:hAnsi="Times New Roman"/>
          <w:sz w:val="28"/>
          <w:szCs w:val="28"/>
          <w:lang w:val="kk-KZ"/>
        </w:rPr>
        <w:t>64</w:t>
      </w:r>
      <w:r w:rsidRPr="00774C27">
        <w:rPr>
          <w:rFonts w:ascii="Times New Roman" w:hAnsi="Times New Roman"/>
          <w:sz w:val="28"/>
          <w:szCs w:val="28"/>
          <w:lang w:val="kk-KZ"/>
        </w:rPr>
        <w:t xml:space="preserve">]. «Дискреттік үрдіс» ұғымы уақыттың өзгеруімен біртіндеп өзгеріп отыратын құбылыс дегенді білдіреді, яғни уақыт өте келе білім де өзгеріп толықтыруды қажет етеді.  Біздің зерттеуіміз үшін антикумулятивтік бағыт та маңызды болып табылады, себебі қоғамның өзгеруіне қарай жаңа аймақтық </w:t>
      </w:r>
      <w:r>
        <w:rPr>
          <w:rFonts w:ascii="Times New Roman" w:hAnsi="Times New Roman"/>
          <w:sz w:val="28"/>
          <w:szCs w:val="28"/>
          <w:lang w:val="kk-KZ"/>
        </w:rPr>
        <w:t>білімдер де пайда болатындығына</w:t>
      </w:r>
      <w:r w:rsidRPr="00774C27">
        <w:rPr>
          <w:rFonts w:ascii="Times New Roman" w:hAnsi="Times New Roman"/>
          <w:sz w:val="28"/>
          <w:szCs w:val="28"/>
          <w:lang w:val="kk-KZ"/>
        </w:rPr>
        <w:t xml:space="preserve"> келісеміз. </w:t>
      </w:r>
    </w:p>
    <w:p w:rsidR="00A43980" w:rsidRPr="00774C27" w:rsidRDefault="00A43980" w:rsidP="00A43980">
      <w:pPr>
        <w:pStyle w:val="a8"/>
        <w:spacing w:before="0" w:beforeAutospacing="0" w:after="0" w:afterAutospacing="0"/>
        <w:ind w:firstLine="709"/>
        <w:jc w:val="both"/>
        <w:rPr>
          <w:color w:val="000000"/>
          <w:sz w:val="28"/>
          <w:szCs w:val="28"/>
          <w:lang w:val="kk-KZ"/>
        </w:rPr>
      </w:pPr>
      <w:r>
        <w:rPr>
          <w:color w:val="000000"/>
          <w:sz w:val="28"/>
          <w:szCs w:val="28"/>
          <w:lang w:val="kk-KZ"/>
        </w:rPr>
        <w:t>Аталған</w:t>
      </w:r>
      <w:r w:rsidRPr="00774C27">
        <w:rPr>
          <w:color w:val="000000"/>
          <w:sz w:val="28"/>
          <w:szCs w:val="28"/>
          <w:lang w:val="kk-KZ"/>
        </w:rPr>
        <w:t xml:space="preserve"> тұғырларды басшылыққа алу</w:t>
      </w:r>
      <w:r>
        <w:rPr>
          <w:color w:val="000000"/>
          <w:sz w:val="28"/>
          <w:szCs w:val="28"/>
          <w:lang w:val="kk-KZ"/>
        </w:rPr>
        <w:t xml:space="preserve"> бұл</w:t>
      </w:r>
      <w:r w:rsidRPr="00774C27">
        <w:rPr>
          <w:color w:val="000000"/>
          <w:sz w:val="28"/>
          <w:szCs w:val="28"/>
          <w:lang w:val="kk-KZ"/>
        </w:rPr>
        <w:t xml:space="preserve"> тарихи құбылыстармен, үрдістермен, ұлтымыздың өткенімен таныстырып қана қоймай</w:t>
      </w:r>
      <w:r>
        <w:rPr>
          <w:color w:val="000000"/>
          <w:sz w:val="28"/>
          <w:szCs w:val="28"/>
          <w:lang w:val="kk-KZ"/>
        </w:rPr>
        <w:t>,</w:t>
      </w:r>
      <w:r w:rsidRPr="00774C27">
        <w:rPr>
          <w:color w:val="000000"/>
          <w:sz w:val="28"/>
          <w:szCs w:val="28"/>
          <w:lang w:val="kk-KZ"/>
        </w:rPr>
        <w:t xml:space="preserve"> бүгінгі жаһандану заманында әртүрлі ағымдарға төтеп бере алатын ұлттық ұстанымы бар болашақ маман</w:t>
      </w:r>
      <w:r>
        <w:rPr>
          <w:color w:val="000000"/>
          <w:sz w:val="28"/>
          <w:szCs w:val="28"/>
          <w:lang w:val="kk-KZ"/>
        </w:rPr>
        <w:t>ды қалыптастыруда септігін тигізеді</w:t>
      </w:r>
      <w:r w:rsidRPr="00774C27">
        <w:rPr>
          <w:color w:val="000000"/>
          <w:sz w:val="28"/>
          <w:szCs w:val="28"/>
          <w:lang w:val="kk-KZ"/>
        </w:rPr>
        <w:t xml:space="preserve">. Осы орайда, біз басшылыққа алған тұғырлар толықтырылуы, жетілдірілуі және басқа тұғырлардың алынуы мүмкін екендігін айта кетеміз. </w:t>
      </w:r>
    </w:p>
    <w:p w:rsidR="00A43980" w:rsidRPr="00774C27" w:rsidRDefault="00A43980" w:rsidP="00A43980">
      <w:pPr>
        <w:pStyle w:val="a8"/>
        <w:spacing w:before="0" w:beforeAutospacing="0" w:after="0" w:afterAutospacing="0"/>
        <w:ind w:firstLine="709"/>
        <w:jc w:val="both"/>
        <w:rPr>
          <w:sz w:val="28"/>
          <w:szCs w:val="28"/>
          <w:lang w:val="kk-KZ"/>
        </w:rPr>
      </w:pPr>
      <w:r>
        <w:rPr>
          <w:sz w:val="28"/>
          <w:szCs w:val="28"/>
          <w:lang w:val="kk-KZ"/>
        </w:rPr>
        <w:lastRenderedPageBreak/>
        <w:t xml:space="preserve">Зерттеуіміздің </w:t>
      </w:r>
      <w:r w:rsidRPr="00774C27">
        <w:rPr>
          <w:sz w:val="28"/>
          <w:szCs w:val="28"/>
          <w:lang w:val="kk-KZ"/>
        </w:rPr>
        <w:t xml:space="preserve"> ны</w:t>
      </w:r>
      <w:r>
        <w:rPr>
          <w:sz w:val="28"/>
          <w:szCs w:val="28"/>
          <w:lang w:val="kk-KZ"/>
        </w:rPr>
        <w:t>саны</w:t>
      </w:r>
      <w:r w:rsidRPr="00774C27">
        <w:rPr>
          <w:sz w:val="28"/>
          <w:szCs w:val="28"/>
          <w:lang w:val="kk-KZ"/>
        </w:rPr>
        <w:t xml:space="preserve"> ЖОО оқыту үдерісінде аймақтық тұғырды жүзеге асыру мәселесі болғандықтан</w:t>
      </w:r>
      <w:r>
        <w:rPr>
          <w:sz w:val="28"/>
          <w:szCs w:val="28"/>
          <w:lang w:val="kk-KZ"/>
        </w:rPr>
        <w:t>,</w:t>
      </w:r>
      <w:r w:rsidRPr="00774C27">
        <w:rPr>
          <w:sz w:val="28"/>
          <w:szCs w:val="28"/>
          <w:lang w:val="kk-KZ"/>
        </w:rPr>
        <w:t xml:space="preserve"> аймақтық тұғырға жан-жақты тоқта</w:t>
      </w:r>
      <w:r>
        <w:rPr>
          <w:sz w:val="28"/>
          <w:szCs w:val="28"/>
          <w:lang w:val="kk-KZ"/>
        </w:rPr>
        <w:t xml:space="preserve">лу қажет деп </w:t>
      </w:r>
      <w:r w:rsidR="004E47FD">
        <w:rPr>
          <w:sz w:val="28"/>
          <w:szCs w:val="28"/>
          <w:lang w:val="kk-KZ"/>
        </w:rPr>
        <w:t>есептейміз, с</w:t>
      </w:r>
      <w:r>
        <w:rPr>
          <w:sz w:val="28"/>
          <w:szCs w:val="28"/>
          <w:lang w:val="kk-KZ"/>
        </w:rPr>
        <w:t>ебебі</w:t>
      </w:r>
      <w:r w:rsidRPr="00774C27">
        <w:rPr>
          <w:sz w:val="28"/>
          <w:szCs w:val="28"/>
          <w:lang w:val="kk-KZ"/>
        </w:rPr>
        <w:t xml:space="preserve"> бұл тұғыр біз үшін басымдық рөл атқара</w:t>
      </w:r>
      <w:r w:rsidR="004E47FD">
        <w:rPr>
          <w:sz w:val="28"/>
          <w:szCs w:val="28"/>
          <w:lang w:val="kk-KZ"/>
        </w:rPr>
        <w:t>ды</w:t>
      </w:r>
      <w:r w:rsidRPr="00774C27">
        <w:rPr>
          <w:sz w:val="28"/>
          <w:szCs w:val="28"/>
          <w:lang w:val="kk-KZ"/>
        </w:rPr>
        <w:t xml:space="preserve">. </w:t>
      </w:r>
    </w:p>
    <w:p w:rsidR="00A43980" w:rsidRDefault="00A43980" w:rsidP="00A43980">
      <w:pPr>
        <w:pStyle w:val="a8"/>
        <w:spacing w:before="0" w:beforeAutospacing="0" w:after="0" w:afterAutospacing="0"/>
        <w:ind w:firstLine="709"/>
        <w:jc w:val="both"/>
        <w:rPr>
          <w:color w:val="00B0F0"/>
          <w:sz w:val="28"/>
          <w:szCs w:val="28"/>
          <w:lang w:val="kk-KZ"/>
        </w:rPr>
      </w:pPr>
      <w:r w:rsidRPr="00774C27">
        <w:rPr>
          <w:color w:val="000000"/>
          <w:sz w:val="28"/>
          <w:szCs w:val="28"/>
          <w:lang w:val="kk-KZ"/>
        </w:rPr>
        <w:t>Аймақтық зерттеулер</w:t>
      </w:r>
      <w:r>
        <w:rPr>
          <w:color w:val="000000"/>
          <w:sz w:val="28"/>
          <w:szCs w:val="28"/>
          <w:lang w:val="kk-KZ"/>
        </w:rPr>
        <w:t>де</w:t>
      </w:r>
      <w:r w:rsidRPr="00774C27">
        <w:rPr>
          <w:color w:val="000000"/>
          <w:sz w:val="28"/>
          <w:szCs w:val="28"/>
          <w:lang w:val="kk-KZ"/>
        </w:rPr>
        <w:t xml:space="preserve"> отандық тарихи-педагогикалық болмыстар мен құбылыстардың дамуы</w:t>
      </w:r>
      <w:r>
        <w:rPr>
          <w:color w:val="000000"/>
          <w:sz w:val="28"/>
          <w:szCs w:val="28"/>
          <w:lang w:val="kk-KZ"/>
        </w:rPr>
        <w:t>н неғұрлым терең зерделе</w:t>
      </w:r>
      <w:r w:rsidRPr="00774C27">
        <w:rPr>
          <w:color w:val="000000"/>
          <w:sz w:val="28"/>
          <w:szCs w:val="28"/>
          <w:lang w:val="kk-KZ"/>
        </w:rPr>
        <w:t>п, жергілікті тарихи-педагогикалық тәжірибені ауқымды пайдалансақ</w:t>
      </w:r>
      <w:r>
        <w:rPr>
          <w:color w:val="000000"/>
          <w:sz w:val="28"/>
          <w:szCs w:val="28"/>
          <w:lang w:val="kk-KZ"/>
        </w:rPr>
        <w:t>,</w:t>
      </w:r>
      <w:r w:rsidRPr="00774C27">
        <w:rPr>
          <w:color w:val="000000"/>
          <w:sz w:val="28"/>
          <w:szCs w:val="28"/>
          <w:lang w:val="kk-KZ"/>
        </w:rPr>
        <w:t xml:space="preserve"> бүгінгі білім мен тәрбиені  ізгілендіруге, өскелең ұрпақты рухани жаңғыртуға, ұлт жанды, толерантты ұлт өкілі ретінде нығайту жолға қойылатыны сөзсіз.  </w:t>
      </w:r>
    </w:p>
    <w:p w:rsidR="00A43980" w:rsidRPr="00774C27" w:rsidRDefault="00A43980" w:rsidP="00A43980">
      <w:pPr>
        <w:pStyle w:val="a8"/>
        <w:spacing w:before="0" w:beforeAutospacing="0" w:after="0" w:afterAutospacing="0"/>
        <w:ind w:firstLine="709"/>
        <w:jc w:val="both"/>
        <w:rPr>
          <w:rStyle w:val="tlid-translation"/>
          <w:rFonts w:eastAsiaTheme="majorEastAsia"/>
          <w:sz w:val="28"/>
          <w:szCs w:val="28"/>
          <w:lang w:val="kk-KZ"/>
        </w:rPr>
      </w:pPr>
      <w:r w:rsidRPr="00774C27">
        <w:rPr>
          <w:rStyle w:val="tlid-translation"/>
          <w:rFonts w:eastAsiaTheme="majorEastAsia"/>
          <w:sz w:val="28"/>
          <w:szCs w:val="28"/>
          <w:lang w:val="kk-KZ"/>
        </w:rPr>
        <w:t>Аймақтық тұғырдың артықшылықтары әлеуметтік-экономикалық, тарихи-педагогикалық шындыққа терең ену мүмкіндігін арттырып, олардың шынайылығын арнайы ресми құжаттарда берілген белгілі фактілер арқылы танып білуге, әкімшілік-мемлекеттік субьектіге ықшамдап, жүйеге келтіруге, обье</w:t>
      </w:r>
      <w:r>
        <w:rPr>
          <w:rStyle w:val="tlid-translation"/>
          <w:rFonts w:eastAsiaTheme="majorEastAsia"/>
          <w:sz w:val="28"/>
          <w:szCs w:val="28"/>
          <w:lang w:val="kk-KZ"/>
        </w:rPr>
        <w:t>ктивтік баға беруге мүмкінді</w:t>
      </w:r>
      <w:r w:rsidRPr="00774C27">
        <w:rPr>
          <w:rStyle w:val="tlid-translation"/>
          <w:rFonts w:eastAsiaTheme="majorEastAsia"/>
          <w:sz w:val="28"/>
          <w:szCs w:val="28"/>
          <w:lang w:val="kk-KZ"/>
        </w:rPr>
        <w:t xml:space="preserve">к береді. </w:t>
      </w:r>
    </w:p>
    <w:p w:rsidR="00A43980" w:rsidRPr="00774C27" w:rsidRDefault="00A43980" w:rsidP="00A43980">
      <w:pPr>
        <w:pStyle w:val="a8"/>
        <w:spacing w:before="0" w:beforeAutospacing="0" w:after="0" w:afterAutospacing="0"/>
        <w:ind w:firstLine="709"/>
        <w:jc w:val="both"/>
        <w:rPr>
          <w:sz w:val="28"/>
          <w:szCs w:val="28"/>
          <w:lang w:val="kk-KZ"/>
        </w:rPr>
      </w:pPr>
      <w:r w:rsidRPr="00774C27">
        <w:rPr>
          <w:sz w:val="28"/>
          <w:szCs w:val="28"/>
          <w:lang w:val="kk-KZ"/>
        </w:rPr>
        <w:t xml:space="preserve"> </w:t>
      </w:r>
      <w:r w:rsidRPr="00774C27">
        <w:rPr>
          <w:bCs/>
          <w:sz w:val="28"/>
          <w:szCs w:val="28"/>
          <w:lang w:val="kk-KZ"/>
        </w:rPr>
        <w:t>«Болашаққа бағдар: Рухани жаңғыру» аталатын бағдарламалық мақалада «П</w:t>
      </w:r>
      <w:r w:rsidRPr="00774C27">
        <w:rPr>
          <w:sz w:val="28"/>
          <w:szCs w:val="28"/>
          <w:lang w:val="kk-KZ"/>
        </w:rPr>
        <w:t>атриотизм кіндік қаның тамған жеріңе, өскен ауылыңа, қала мен өңіріңе, яғни туған жеріңе деген сүйіспеншіліктен басталады. Бірінші, бұл білім беру саласында ауқымды өлкетану жұмыстарын жүргізуді, экологияны жақсартуға және елді мекендерді абаттандыруға баса мән беруді, жергілікті деңгейдегі тарихи ескерткіштер мен мәдени нысандарды қалпына келтіруді көздейді. Туған жердің әрбір сайы мен қырқасы, тауы мен өзені тарихтан сыр шертеді. Әрбір жер атауының төркіні туралы талай-талай аңыздар мен әңгімелер бар. Әрбір өлкенің халқына суықта пана, ыстықта сая болған, есімдері ел есінде сақталған біртуар перзенттері бар. Осының бәрін жас ұрпақ біліп өсуге тиіс. Жаңа тұрпатты жаңғырудың ең басты шарты – сол ұлттық кодыңды сақтай білу. Онсыз жаңғыру дегеніңіздің құр жаңғырыққа айналуы оп-оңай» деп білім беру ісінде туған жердің, өңірлердің тағылымы мол тарихы пен мәдени мұрасын алға тартуды көздейді</w:t>
      </w:r>
      <w:r w:rsidRPr="00774C27">
        <w:rPr>
          <w:color w:val="FF0000"/>
          <w:sz w:val="28"/>
          <w:szCs w:val="28"/>
          <w:lang w:val="kk-KZ"/>
        </w:rPr>
        <w:t xml:space="preserve"> </w:t>
      </w:r>
      <w:r w:rsidRPr="00774C27">
        <w:rPr>
          <w:sz w:val="28"/>
          <w:szCs w:val="28"/>
          <w:lang w:val="kk-KZ"/>
        </w:rPr>
        <w:t>[1].</w:t>
      </w:r>
    </w:p>
    <w:p w:rsidR="00A43980" w:rsidRPr="00774C27" w:rsidRDefault="00A43980" w:rsidP="00A43980">
      <w:pPr>
        <w:pStyle w:val="Default"/>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Осы орайда, білім беру сатысының барлық деңгейінде осы идея жүзеге асу</w:t>
      </w:r>
      <w:r>
        <w:rPr>
          <w:rFonts w:ascii="Times New Roman" w:eastAsia="Times New Roman" w:hAnsi="Times New Roman"/>
          <w:sz w:val="28"/>
          <w:szCs w:val="28"/>
          <w:lang w:val="kk-KZ"/>
        </w:rPr>
        <w:t>ы қажет. Яғни, әл-</w:t>
      </w:r>
      <w:r w:rsidRPr="00774C27">
        <w:rPr>
          <w:rFonts w:ascii="Times New Roman" w:eastAsia="Times New Roman" w:hAnsi="Times New Roman"/>
          <w:sz w:val="28"/>
          <w:szCs w:val="28"/>
          <w:lang w:val="kk-KZ"/>
        </w:rPr>
        <w:t xml:space="preserve">Фарабидің «Тәрбиесіз берген білім, адамзаттың қас жауы» деген ұлы ұраны өз алдына тәрбиенің басты ұстанымына айналу қажет. </w:t>
      </w:r>
      <w:r>
        <w:rPr>
          <w:rFonts w:ascii="Times New Roman" w:eastAsia="Times New Roman" w:hAnsi="Times New Roman"/>
          <w:sz w:val="28"/>
          <w:szCs w:val="28"/>
          <w:lang w:val="kk-KZ"/>
        </w:rPr>
        <w:t>Ал</w:t>
      </w:r>
      <w:r w:rsidRPr="00774C27">
        <w:rPr>
          <w:rFonts w:ascii="Times New Roman" w:eastAsia="Times New Roman" w:hAnsi="Times New Roman"/>
          <w:sz w:val="28"/>
          <w:szCs w:val="28"/>
          <w:lang w:val="kk-KZ"/>
        </w:rPr>
        <w:t xml:space="preserve"> рухани құнды ой пікірлерді, үлгі өнегелерді, ұлағатты істерді ғылыми тағылымға айналдыру, оған маңыздылық беру – үлкен көрегендік пен ұлттың алға ілгерлеуін жылдам қарқынмен жылжытатын </w:t>
      </w:r>
      <w:r>
        <w:rPr>
          <w:rFonts w:ascii="Times New Roman" w:eastAsia="Times New Roman" w:hAnsi="Times New Roman"/>
          <w:sz w:val="28"/>
          <w:szCs w:val="28"/>
          <w:lang w:val="kk-KZ"/>
        </w:rPr>
        <w:t>қозғаушы күш</w:t>
      </w:r>
      <w:r w:rsidRPr="00774C27">
        <w:rPr>
          <w:rFonts w:ascii="Times New Roman" w:eastAsia="Times New Roman" w:hAnsi="Times New Roman"/>
          <w:sz w:val="28"/>
          <w:szCs w:val="28"/>
          <w:lang w:val="kk-KZ"/>
        </w:rPr>
        <w:t>. Бұл ұлтымыздың барлық салт-дәстүрлерін, тіліміз бен әдебиетімізді, мәдениетімізді, ұлттық рухымызды жаңғырту</w:t>
      </w:r>
      <w:r>
        <w:rPr>
          <w:rFonts w:ascii="Times New Roman" w:eastAsia="Times New Roman" w:hAnsi="Times New Roman"/>
          <w:sz w:val="28"/>
          <w:szCs w:val="28"/>
          <w:lang w:val="kk-KZ"/>
        </w:rPr>
        <w:t xml:space="preserve"> деген ұғымды білдіреді. Алайда</w:t>
      </w:r>
      <w:r w:rsidRPr="00774C27">
        <w:rPr>
          <w:rFonts w:ascii="Times New Roman" w:eastAsia="Times New Roman" w:hAnsi="Times New Roman"/>
          <w:sz w:val="28"/>
          <w:szCs w:val="28"/>
          <w:lang w:val="kk-KZ"/>
        </w:rPr>
        <w:t xml:space="preserve"> келешек қамына алаңдайтын болсақ, әуелі білім мен ғылымды дамытудан бастау керек екені сөзсіз. Оқу үрдісіне енгізілетін ақпараттар сұрыпталып, жүйеленіп, құндылық мағынасы бар оқу б</w:t>
      </w:r>
      <w:r>
        <w:rPr>
          <w:rFonts w:ascii="Times New Roman" w:eastAsia="Times New Roman" w:hAnsi="Times New Roman"/>
          <w:sz w:val="28"/>
          <w:szCs w:val="28"/>
          <w:lang w:val="kk-KZ"/>
        </w:rPr>
        <w:t>іліміне айналып беріледі. Ал</w:t>
      </w:r>
      <w:r w:rsidRPr="00774C27">
        <w:rPr>
          <w:rFonts w:ascii="Times New Roman" w:eastAsia="Times New Roman" w:hAnsi="Times New Roman"/>
          <w:sz w:val="28"/>
          <w:szCs w:val="28"/>
          <w:lang w:val="kk-KZ"/>
        </w:rPr>
        <w:t xml:space="preserve"> осындай терең құнды игерілген білім адам санасын нығайтуға, оның ұстаны</w:t>
      </w:r>
      <w:r w:rsidR="00390F39">
        <w:rPr>
          <w:rFonts w:ascii="Times New Roman" w:eastAsia="Times New Roman" w:hAnsi="Times New Roman"/>
          <w:sz w:val="28"/>
          <w:szCs w:val="28"/>
          <w:lang w:val="kk-KZ"/>
        </w:rPr>
        <w:t>мын жоғарылатуға бағытталады [1</w:t>
      </w:r>
      <w:r w:rsidR="00390F39" w:rsidRPr="00390F39">
        <w:rPr>
          <w:rFonts w:ascii="Times New Roman" w:eastAsia="Times New Roman" w:hAnsi="Times New Roman"/>
          <w:sz w:val="28"/>
          <w:szCs w:val="28"/>
          <w:lang w:val="kk-KZ"/>
        </w:rPr>
        <w:t>42</w:t>
      </w:r>
      <w:r w:rsidRPr="00774C27">
        <w:rPr>
          <w:rFonts w:ascii="Times New Roman" w:eastAsia="Times New Roman" w:hAnsi="Times New Roman"/>
          <w:sz w:val="28"/>
          <w:szCs w:val="28"/>
          <w:lang w:val="kk-KZ"/>
        </w:rPr>
        <w:t>, б. 169-173].</w:t>
      </w:r>
    </w:p>
    <w:p w:rsidR="00A43980" w:rsidRPr="002D6992" w:rsidRDefault="00A43980" w:rsidP="00A43980">
      <w:pPr>
        <w:pStyle w:val="a8"/>
        <w:spacing w:before="0" w:beforeAutospacing="0" w:after="0" w:afterAutospacing="0"/>
        <w:ind w:firstLine="709"/>
        <w:jc w:val="both"/>
        <w:rPr>
          <w:rStyle w:val="tlid-translation"/>
          <w:color w:val="000000"/>
          <w:sz w:val="28"/>
          <w:szCs w:val="28"/>
          <w:lang w:val="kk-KZ"/>
        </w:rPr>
      </w:pPr>
      <w:r w:rsidRPr="00774C27">
        <w:rPr>
          <w:color w:val="000000"/>
          <w:sz w:val="28"/>
          <w:szCs w:val="28"/>
          <w:lang w:val="kk-KZ"/>
        </w:rPr>
        <w:t xml:space="preserve">Білім берудегі аймақтық тұғыр мәселесі </w:t>
      </w:r>
      <w:r>
        <w:rPr>
          <w:color w:val="000000"/>
          <w:sz w:val="28"/>
          <w:szCs w:val="28"/>
          <w:lang w:val="kk-KZ"/>
        </w:rPr>
        <w:t xml:space="preserve"> арнайы зерттелмесе де, XIX ғасырдағы қазақ ғалым-</w:t>
      </w:r>
      <w:r w:rsidRPr="00774C27">
        <w:rPr>
          <w:color w:val="000000"/>
          <w:sz w:val="28"/>
          <w:szCs w:val="28"/>
          <w:lang w:val="kk-KZ"/>
        </w:rPr>
        <w:t xml:space="preserve">ағартушыларының еңбектерінде </w:t>
      </w:r>
      <w:r>
        <w:rPr>
          <w:color w:val="000000"/>
          <w:sz w:val="28"/>
          <w:szCs w:val="28"/>
          <w:lang w:val="kk-KZ"/>
        </w:rPr>
        <w:t xml:space="preserve"> көрініс тапты</w:t>
      </w:r>
      <w:r w:rsidRPr="00774C27">
        <w:rPr>
          <w:color w:val="000000"/>
          <w:sz w:val="28"/>
          <w:szCs w:val="28"/>
          <w:lang w:val="kk-KZ"/>
        </w:rPr>
        <w:t xml:space="preserve">. Ұлттық бағытта білім беру мәселелері </w:t>
      </w:r>
      <w:r w:rsidRPr="00774C27">
        <w:rPr>
          <w:rStyle w:val="tlid-translation"/>
          <w:rFonts w:eastAsiaTheme="majorEastAsia"/>
          <w:sz w:val="28"/>
          <w:szCs w:val="28"/>
          <w:lang w:val="kk-KZ"/>
        </w:rPr>
        <w:t>А. Құнанбаев, Ш. Уәлиханов, Ы. Алтынсарин еңбектеріндегі ойларынан байқалады.</w:t>
      </w:r>
    </w:p>
    <w:p w:rsidR="00A43980" w:rsidRPr="002D6992" w:rsidRDefault="00A43980" w:rsidP="00A43980">
      <w:pPr>
        <w:pStyle w:val="a8"/>
        <w:spacing w:before="0" w:beforeAutospacing="0" w:after="0" w:afterAutospacing="0"/>
        <w:ind w:firstLine="709"/>
        <w:jc w:val="both"/>
        <w:rPr>
          <w:rFonts w:eastAsiaTheme="majorEastAsia"/>
          <w:sz w:val="28"/>
          <w:szCs w:val="28"/>
          <w:lang w:val="kk-KZ"/>
        </w:rPr>
      </w:pPr>
      <w:r w:rsidRPr="00774C27">
        <w:rPr>
          <w:rStyle w:val="tlid-translation"/>
          <w:rFonts w:eastAsiaTheme="majorEastAsia"/>
          <w:sz w:val="28"/>
          <w:szCs w:val="28"/>
          <w:lang w:val="kk-KZ"/>
        </w:rPr>
        <w:lastRenderedPageBreak/>
        <w:t xml:space="preserve">А. Құнанбаев </w:t>
      </w:r>
      <w:r w:rsidRPr="00774C27">
        <w:rPr>
          <w:sz w:val="28"/>
          <w:szCs w:val="28"/>
          <w:lang w:val="kk-KZ"/>
        </w:rPr>
        <w:t xml:space="preserve">халыққа өмірлік қажет еңбек пен адамгершілік, өнер мен білім, </w:t>
      </w:r>
      <w:hyperlink r:id="rId36" w:tooltip="Өнеге" w:history="1">
        <w:r w:rsidRPr="00774C27">
          <w:rPr>
            <w:rStyle w:val="a7"/>
            <w:rFonts w:eastAsiaTheme="minorEastAsia"/>
            <w:color w:val="auto"/>
            <w:sz w:val="28"/>
            <w:szCs w:val="28"/>
            <w:u w:val="none"/>
            <w:lang w:val="kk-KZ"/>
          </w:rPr>
          <w:t>өнеге</w:t>
        </w:r>
      </w:hyperlink>
      <w:r w:rsidRPr="00774C27">
        <w:rPr>
          <w:sz w:val="28"/>
          <w:szCs w:val="28"/>
          <w:lang w:val="kk-KZ"/>
        </w:rPr>
        <w:t xml:space="preserve"> мен тәлім, достық-жолдастық, парыз бен қарыз сияқты қасиеттердің асыл үлгілерін жырымен де, </w:t>
      </w:r>
      <w:hyperlink r:id="rId37" w:tooltip="Ғақлия" w:history="1"/>
      <w:r w:rsidRPr="00774C27">
        <w:rPr>
          <w:sz w:val="28"/>
          <w:szCs w:val="28"/>
          <w:lang w:val="kk-KZ"/>
        </w:rPr>
        <w:t>қара сөздерімен  де жеткізе білді. Ойшыл ақынның</w:t>
      </w:r>
      <w:r>
        <w:rPr>
          <w:sz w:val="28"/>
          <w:szCs w:val="28"/>
          <w:lang w:val="kk-KZ"/>
        </w:rPr>
        <w:t xml:space="preserve"> </w:t>
      </w:r>
      <w:r w:rsidRPr="00774C27">
        <w:rPr>
          <w:sz w:val="28"/>
          <w:szCs w:val="28"/>
          <w:lang w:val="kk-KZ"/>
        </w:rPr>
        <w:t>жастарды халқына ад</w:t>
      </w:r>
      <w:r>
        <w:rPr>
          <w:sz w:val="28"/>
          <w:szCs w:val="28"/>
          <w:lang w:val="kk-KZ"/>
        </w:rPr>
        <w:t xml:space="preserve">ал қызмет ететін нағыз азамат </w:t>
      </w:r>
      <w:r w:rsidRPr="00774C27">
        <w:rPr>
          <w:sz w:val="28"/>
          <w:szCs w:val="28"/>
          <w:lang w:val="kk-KZ"/>
        </w:rPr>
        <w:t xml:space="preserve">тәрбиелеу </w:t>
      </w:r>
      <w:r>
        <w:rPr>
          <w:sz w:val="28"/>
          <w:szCs w:val="28"/>
          <w:lang w:val="kk-KZ"/>
        </w:rPr>
        <w:t xml:space="preserve">«Толық адам» </w:t>
      </w:r>
      <w:r w:rsidRPr="00774C27">
        <w:rPr>
          <w:sz w:val="28"/>
          <w:szCs w:val="28"/>
          <w:lang w:val="kk-KZ"/>
        </w:rPr>
        <w:t>мақсатынан туындаған.</w:t>
      </w:r>
      <w:r w:rsidRPr="00774C27">
        <w:rPr>
          <w:rStyle w:val="tlid-translation"/>
          <w:rFonts w:eastAsiaTheme="majorEastAsia"/>
          <w:sz w:val="28"/>
          <w:szCs w:val="28"/>
          <w:lang w:val="kk-KZ"/>
        </w:rPr>
        <w:t xml:space="preserve"> Ол жастарды түрлі жаңа қолөнермен бірге оқуға шақырды және қоғамның игілігі үшін адал еңбек етуге кеңес берді. Осы орайда, </w:t>
      </w:r>
      <w:r w:rsidRPr="00774C27">
        <w:rPr>
          <w:sz w:val="28"/>
          <w:szCs w:val="28"/>
          <w:lang w:val="kk-KZ"/>
        </w:rPr>
        <w:t>Қазақстан Республикасының Президенті Қ.К. Тоқаев «Абай және 21 ғасырдағы Қазақстан» мақаласында «</w:t>
      </w:r>
      <w:r w:rsidRPr="00774C27">
        <w:rPr>
          <w:rStyle w:val="tlid-translation"/>
          <w:rFonts w:eastAsiaTheme="majorEastAsia"/>
          <w:sz w:val="28"/>
          <w:szCs w:val="28"/>
          <w:lang w:val="kk-KZ"/>
        </w:rPr>
        <w:t xml:space="preserve">Абай қазақ балаларын өз Отанының патриоты етіп тәрбиелеуге шақырды. Оның мұрасы </w:t>
      </w:r>
      <w:r>
        <w:rPr>
          <w:rStyle w:val="tlid-translation"/>
          <w:rFonts w:eastAsiaTheme="majorEastAsia"/>
          <w:sz w:val="28"/>
          <w:szCs w:val="28"/>
          <w:lang w:val="kk-KZ"/>
        </w:rPr>
        <w:t>–</w:t>
      </w:r>
      <w:r w:rsidRPr="00774C27">
        <w:rPr>
          <w:rStyle w:val="tlid-translation"/>
          <w:rFonts w:eastAsiaTheme="majorEastAsia"/>
          <w:sz w:val="28"/>
          <w:szCs w:val="28"/>
          <w:lang w:val="kk-KZ"/>
        </w:rPr>
        <w:t xml:space="preserve"> патриотизм мектебі, оның мемлекеттілігіне құрмет негізі. Егер</w:t>
      </w:r>
      <w:r>
        <w:rPr>
          <w:rStyle w:val="tlid-translation"/>
          <w:rFonts w:eastAsiaTheme="majorEastAsia"/>
          <w:sz w:val="28"/>
          <w:szCs w:val="28"/>
          <w:lang w:val="kk-KZ"/>
        </w:rPr>
        <w:t>,</w:t>
      </w:r>
      <w:r w:rsidRPr="00774C27">
        <w:rPr>
          <w:rStyle w:val="tlid-translation"/>
          <w:rFonts w:eastAsiaTheme="majorEastAsia"/>
          <w:sz w:val="28"/>
          <w:szCs w:val="28"/>
          <w:lang w:val="kk-KZ"/>
        </w:rPr>
        <w:t xml:space="preserve"> біз</w:t>
      </w:r>
      <w:r>
        <w:rPr>
          <w:rStyle w:val="tlid-translation"/>
          <w:rFonts w:eastAsiaTheme="majorEastAsia"/>
          <w:sz w:val="28"/>
          <w:szCs w:val="28"/>
          <w:lang w:val="kk-KZ"/>
        </w:rPr>
        <w:t>,</w:t>
      </w:r>
      <w:r w:rsidRPr="00774C27">
        <w:rPr>
          <w:rStyle w:val="tlid-translation"/>
          <w:rFonts w:eastAsiaTheme="majorEastAsia"/>
          <w:sz w:val="28"/>
          <w:szCs w:val="28"/>
          <w:lang w:val="kk-KZ"/>
        </w:rPr>
        <w:t xml:space="preserve"> азаматтарымыздың білімді екенін көргіміз келсе, онда Абай шығармаларын оқуды тоқтатпауымыз керек. Біз халқымызды Абай сияқты сүюіміз керек. Ұлы ақын өз отандастарының кемшіліктерін сынға алса да, халықты өркендеу мен биік жетістіктерге жетелеу бағытында алдына мақсат қойды. Абайдың бай мұрасы қазақ ұлтының жаңа санасының қалыптасуына қызмет етеді. Оның еңбектері әрбір жас қазақстандыққа патриотизм мен Отанға, халқына және жеріне деген сүйіспеншілік сезімін оятуға көмектеседі. Хакім Абайдың негізгі идеялары жастардың санасында күшейтіліп, оларды өмірлік ұстанымға айналдыру керек. Бұл ұлттың модернизациясындағы басты қадамдардың бірі»</w:t>
      </w:r>
      <w:r w:rsidRPr="00774C27">
        <w:rPr>
          <w:sz w:val="28"/>
          <w:szCs w:val="28"/>
          <w:lang w:val="kk-KZ"/>
        </w:rPr>
        <w:t xml:space="preserve"> </w:t>
      </w:r>
      <w:r w:rsidRPr="00774C27">
        <w:rPr>
          <w:rFonts w:cs="Times New Roman"/>
          <w:sz w:val="28"/>
          <w:szCs w:val="28"/>
          <w:lang w:val="kk-KZ"/>
        </w:rPr>
        <w:t>–</w:t>
      </w:r>
      <w:r w:rsidRPr="00774C27">
        <w:rPr>
          <w:sz w:val="28"/>
          <w:szCs w:val="28"/>
          <w:lang w:val="kk-KZ"/>
        </w:rPr>
        <w:t xml:space="preserve"> деп </w:t>
      </w:r>
      <w:r w:rsidRPr="00774C27">
        <w:rPr>
          <w:rStyle w:val="tlid-translation"/>
          <w:rFonts w:eastAsiaTheme="majorEastAsia"/>
          <w:sz w:val="28"/>
          <w:szCs w:val="28"/>
          <w:lang w:val="kk-KZ"/>
        </w:rPr>
        <w:t xml:space="preserve">Абайдың </w:t>
      </w:r>
      <w:r w:rsidRPr="00774C27">
        <w:rPr>
          <w:sz w:val="28"/>
          <w:szCs w:val="28"/>
          <w:lang w:val="kk-KZ"/>
        </w:rPr>
        <w:t>ағартушылық тұрғыдағы педагогикалық тұжырымдарына жоғары баға берді [63].</w:t>
      </w:r>
    </w:p>
    <w:p w:rsidR="00A43980" w:rsidRPr="00774C27" w:rsidRDefault="00A43980" w:rsidP="00A43980">
      <w:pPr>
        <w:pStyle w:val="a8"/>
        <w:spacing w:before="0" w:beforeAutospacing="0" w:after="0" w:afterAutospacing="0"/>
        <w:ind w:firstLine="709"/>
        <w:jc w:val="both"/>
        <w:rPr>
          <w:rStyle w:val="tlid-translation"/>
          <w:rFonts w:eastAsiaTheme="majorEastAsia"/>
          <w:sz w:val="28"/>
          <w:szCs w:val="28"/>
          <w:lang w:val="kk-KZ"/>
        </w:rPr>
      </w:pPr>
      <w:r w:rsidRPr="00774C27">
        <w:rPr>
          <w:rStyle w:val="tlid-translation"/>
          <w:rFonts w:eastAsiaTheme="majorEastAsia"/>
          <w:sz w:val="28"/>
          <w:szCs w:val="28"/>
          <w:lang w:val="kk-KZ"/>
        </w:rPr>
        <w:t xml:space="preserve">Қазақтың ұлы ғалымы Ш. Уалиханов қазақтардың және басқа халықтардың этникалық, саяси, мәдени және әлеуметтік-экономикалық тарихын зерттеді. Ол өз еңбектерінде қазақтардың мәдени және рухани мұрасы болып саналатын ауыз әдебиетіне ерекше мән берген. Оның ағартушылық идеялары өз халқына қызмет етуге деген құштарлықпен тығыз байланысты болды. Ол өзінің «Қырғыздар туралы жазбалар», «Жоңғария очерктері», «Қазақ эпосы» деген еңбектерінде  халықты білім алуға тартудың қажеттілігіне үлкен мән берген. Қазақ балаларына мектептер құру кезінде білім мен тәрбие беруде ұлт ұстанымын басшылыққа алу керек деп есептеді. Қазақ ағартушыларының алғашқысы өз халқының табиғатын, тарихын, өмірі мен мәдениетін зерттеуге өлшеусіз үлес қосты. Зерттеулер ауқымы мен ғылыми мәні терең болғандықтан, халқының мәдениеті туралы «халқымыздың бай және қолданылмаған поэтикалық қасиеттері, керемет әдебиеті ...» </w:t>
      </w:r>
      <w:r w:rsidRPr="00774C27">
        <w:rPr>
          <w:rStyle w:val="tlid-translation"/>
          <w:rFonts w:eastAsiaTheme="majorEastAsia" w:cs="Times New Roman"/>
          <w:sz w:val="28"/>
          <w:szCs w:val="28"/>
          <w:lang w:val="kk-KZ"/>
        </w:rPr>
        <w:t>–</w:t>
      </w:r>
      <w:r w:rsidRPr="00774C27">
        <w:rPr>
          <w:rStyle w:val="tlid-translation"/>
          <w:rFonts w:eastAsiaTheme="majorEastAsia"/>
          <w:sz w:val="28"/>
          <w:szCs w:val="28"/>
          <w:lang w:val="kk-KZ"/>
        </w:rPr>
        <w:t xml:space="preserve"> д</w:t>
      </w:r>
      <w:r w:rsidR="00390F39">
        <w:rPr>
          <w:rStyle w:val="tlid-translation"/>
          <w:rFonts w:eastAsiaTheme="majorEastAsia"/>
          <w:sz w:val="28"/>
          <w:szCs w:val="28"/>
          <w:lang w:val="kk-KZ"/>
        </w:rPr>
        <w:t>еп маңызды тұжырымдар жасады [</w:t>
      </w:r>
      <w:r w:rsidR="00390F39" w:rsidRPr="00390F39">
        <w:rPr>
          <w:rStyle w:val="tlid-translation"/>
          <w:rFonts w:eastAsiaTheme="majorEastAsia"/>
          <w:sz w:val="28"/>
          <w:szCs w:val="28"/>
          <w:lang w:val="kk-KZ"/>
        </w:rPr>
        <w:t>55</w:t>
      </w:r>
      <w:r w:rsidRPr="00774C27">
        <w:rPr>
          <w:rStyle w:val="tlid-translation"/>
          <w:rFonts w:eastAsiaTheme="majorEastAsia"/>
          <w:sz w:val="28"/>
          <w:szCs w:val="28"/>
          <w:lang w:val="kk-KZ"/>
        </w:rPr>
        <w:t>, б. 201].</w:t>
      </w:r>
    </w:p>
    <w:p w:rsidR="00A43980" w:rsidRPr="00774C27" w:rsidRDefault="00A43980" w:rsidP="00A43980">
      <w:pPr>
        <w:pStyle w:val="a8"/>
        <w:spacing w:before="0" w:beforeAutospacing="0" w:after="0" w:afterAutospacing="0"/>
        <w:ind w:firstLine="709"/>
        <w:jc w:val="both"/>
        <w:rPr>
          <w:sz w:val="20"/>
          <w:szCs w:val="20"/>
          <w:lang w:val="kk-KZ"/>
        </w:rPr>
      </w:pPr>
      <w:r>
        <w:rPr>
          <w:sz w:val="28"/>
          <w:szCs w:val="28"/>
          <w:lang w:val="kk-KZ"/>
        </w:rPr>
        <w:t>Ағартушы-</w:t>
      </w:r>
      <w:r w:rsidRPr="00774C27">
        <w:rPr>
          <w:sz w:val="28"/>
          <w:szCs w:val="28"/>
          <w:lang w:val="kk-KZ"/>
        </w:rPr>
        <w:t xml:space="preserve">педагог Ы. Алтынсарин қазақ халқының ағартушылық тарихында және ұлттық білім беру мектептерінің қалыптасуында терең із қалдырып, қазақ мектептеріне арналған алғашқы оқулықтарында </w:t>
      </w:r>
      <w:r w:rsidRPr="00774C27">
        <w:rPr>
          <w:rStyle w:val="tlid-translation"/>
          <w:rFonts w:eastAsiaTheme="majorEastAsia"/>
          <w:sz w:val="28"/>
          <w:szCs w:val="28"/>
          <w:lang w:val="kk-KZ"/>
        </w:rPr>
        <w:t xml:space="preserve">мәдени сәйкестілік, табиғаттың сәйкестігі және оқыту </w:t>
      </w:r>
      <w:r>
        <w:rPr>
          <w:rStyle w:val="tlid-translation"/>
          <w:rFonts w:eastAsiaTheme="majorEastAsia"/>
          <w:sz w:val="28"/>
          <w:szCs w:val="28"/>
          <w:lang w:val="kk-KZ"/>
        </w:rPr>
        <w:t xml:space="preserve">мен тәрбиедегі ұлттық мәнер мәселелеріне ерекше </w:t>
      </w:r>
      <w:r w:rsidRPr="00774C27">
        <w:rPr>
          <w:rStyle w:val="tlid-translation"/>
          <w:rFonts w:eastAsiaTheme="majorEastAsia"/>
          <w:sz w:val="28"/>
          <w:szCs w:val="28"/>
          <w:lang w:val="kk-KZ"/>
        </w:rPr>
        <w:t xml:space="preserve">орын </w:t>
      </w:r>
      <w:r>
        <w:rPr>
          <w:rStyle w:val="tlid-translation"/>
          <w:rFonts w:eastAsiaTheme="majorEastAsia"/>
          <w:sz w:val="28"/>
          <w:szCs w:val="28"/>
          <w:lang w:val="kk-KZ"/>
        </w:rPr>
        <w:t>берді</w:t>
      </w:r>
      <w:r w:rsidRPr="00774C27">
        <w:rPr>
          <w:rStyle w:val="tlid-translation"/>
          <w:rFonts w:eastAsiaTheme="majorEastAsia"/>
          <w:sz w:val="28"/>
          <w:szCs w:val="28"/>
          <w:lang w:val="kk-KZ"/>
        </w:rPr>
        <w:t>.</w:t>
      </w:r>
      <w:r w:rsidRPr="00774C27">
        <w:rPr>
          <w:sz w:val="28"/>
          <w:szCs w:val="28"/>
          <w:lang w:val="kk-KZ"/>
        </w:rPr>
        <w:t xml:space="preserve"> Оқулықтарда берілген Ыбырайдың “Өзен”, “Жаз” деген өлеңдері табиғат көріністерін суреттеуге арна</w:t>
      </w:r>
      <w:r>
        <w:rPr>
          <w:sz w:val="28"/>
          <w:szCs w:val="28"/>
          <w:lang w:val="kk-KZ"/>
        </w:rPr>
        <w:t>лы</w:t>
      </w:r>
      <w:r w:rsidRPr="00774C27">
        <w:rPr>
          <w:sz w:val="28"/>
          <w:szCs w:val="28"/>
          <w:lang w:val="kk-KZ"/>
        </w:rPr>
        <w:t>п, оқырмандардың көңілін табиғаттың сұлу көріністеріне аудару арқылы туған елін сүюге, От</w:t>
      </w:r>
      <w:r w:rsidR="00390F39">
        <w:rPr>
          <w:sz w:val="28"/>
          <w:szCs w:val="28"/>
          <w:lang w:val="kk-KZ"/>
        </w:rPr>
        <w:t>анын құрметтеуге тәрбиелейді [</w:t>
      </w:r>
      <w:r w:rsidR="00390F39" w:rsidRPr="00390F39">
        <w:rPr>
          <w:sz w:val="28"/>
          <w:szCs w:val="28"/>
          <w:lang w:val="kk-KZ"/>
        </w:rPr>
        <w:t>56</w:t>
      </w:r>
      <w:r w:rsidRPr="00774C27">
        <w:rPr>
          <w:sz w:val="28"/>
          <w:szCs w:val="28"/>
          <w:lang w:val="kk-KZ"/>
        </w:rPr>
        <w:t xml:space="preserve">, б. 4-15]. </w:t>
      </w:r>
    </w:p>
    <w:p w:rsidR="00A43980" w:rsidRPr="00774C27" w:rsidRDefault="00A43980" w:rsidP="00A43980">
      <w:pPr>
        <w:pStyle w:val="a8"/>
        <w:spacing w:before="0" w:beforeAutospacing="0" w:after="0" w:afterAutospacing="0"/>
        <w:ind w:firstLine="709"/>
        <w:jc w:val="both"/>
        <w:rPr>
          <w:rFonts w:ascii="Times New Roman CYR" w:hAnsi="Times New Roman CYR" w:cs="Times New Roman CYR"/>
          <w:color w:val="000000"/>
          <w:sz w:val="28"/>
          <w:szCs w:val="28"/>
          <w:lang w:val="kk-KZ"/>
        </w:rPr>
      </w:pPr>
      <w:r w:rsidRPr="00774C27">
        <w:rPr>
          <w:sz w:val="28"/>
          <w:szCs w:val="28"/>
          <w:lang w:val="kk-KZ"/>
        </w:rPr>
        <w:t xml:space="preserve">Елінің тарихын ұғынып, рухани мәдениетін бойына сіңіріп, тілін, дінін сыйлап, халқының өзіне тән төл тәлім-тәрбиесінен тағылым алған жас ұрпақ </w:t>
      </w:r>
      <w:r w:rsidRPr="00774C27">
        <w:rPr>
          <w:sz w:val="28"/>
          <w:szCs w:val="28"/>
          <w:lang w:val="kk-KZ"/>
        </w:rPr>
        <w:lastRenderedPageBreak/>
        <w:t>қоғамда өз орнын тауып, оның белсенді мүшесі бола алатынын XX ға</w:t>
      </w:r>
      <w:r>
        <w:rPr>
          <w:sz w:val="28"/>
          <w:szCs w:val="28"/>
          <w:lang w:val="kk-KZ"/>
        </w:rPr>
        <w:t>сырдағы қазақ қаламгерлері</w:t>
      </w:r>
      <w:r w:rsidRPr="00774C27">
        <w:rPr>
          <w:sz w:val="28"/>
          <w:szCs w:val="28"/>
          <w:lang w:val="kk-KZ"/>
        </w:rPr>
        <w:t xml:space="preserve"> Ж. Аймауытов, А. Байтұрсынов, М. Жұмабаев және Х. Досмұхамедов педагогика тұрғысынан жазылған шығармаларында да айтып өткен.</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Ж. Аймауытов қазақтың белгілі жазушысы, педагогика саласында көптеген құнды еңбектер жазып, жас ұрпақты отандық рухта тәрбиелеуге үлесін тигізген. Ж. Аймауытов адамның жан қуаттарының өсіп-жетілуінде тарих пәнінің алатын орнын былайша сипаттайды: “Осы заманғы ғылымның көбі тарихпен тікелей байланыста жатыр. Тұрмыс жүйесі, әлеумет заңы, заң, пәлсапа, әдебиет, мәдениет, өнер – бәрі тарихтан қозғайды. Әр ғылымның тарихы бар. Осы тарихтың бәрі – жалпы азамат тарихымен байланысты”. “Тарихты оқып білу арқылы шәкірттерге қазіргі өмір мен өткен заманның байланыс заңдылықтарын ажырата білер</w:t>
      </w:r>
      <w:r w:rsidR="00390F39">
        <w:rPr>
          <w:rFonts w:ascii="Times New Roman" w:hAnsi="Times New Roman"/>
          <w:sz w:val="28"/>
          <w:szCs w:val="28"/>
          <w:lang w:val="kk-KZ"/>
        </w:rPr>
        <w:t>лік сана туғызамыз”, – дейді [</w:t>
      </w:r>
      <w:r w:rsidR="00390F39" w:rsidRPr="00390F39">
        <w:rPr>
          <w:rFonts w:ascii="Times New Roman" w:hAnsi="Times New Roman"/>
          <w:sz w:val="28"/>
          <w:szCs w:val="28"/>
          <w:lang w:val="kk-KZ"/>
        </w:rPr>
        <w:t>57</w:t>
      </w:r>
      <w:r w:rsidRPr="00774C27">
        <w:rPr>
          <w:rFonts w:ascii="Times New Roman" w:hAnsi="Times New Roman"/>
          <w:sz w:val="28"/>
          <w:szCs w:val="28"/>
          <w:lang w:val="kk-KZ"/>
        </w:rPr>
        <w:t>, б. 161].</w:t>
      </w:r>
      <w:r w:rsidRPr="00774C27">
        <w:rPr>
          <w:sz w:val="28"/>
          <w:szCs w:val="28"/>
          <w:lang w:val="kk-KZ"/>
        </w:rPr>
        <w:t xml:space="preserve"> </w:t>
      </w:r>
      <w:r w:rsidRPr="00774C27">
        <w:rPr>
          <w:rFonts w:ascii="Times New Roman" w:hAnsi="Times New Roman"/>
          <w:sz w:val="28"/>
          <w:szCs w:val="28"/>
          <w:lang w:val="kk-KZ"/>
        </w:rPr>
        <w:t xml:space="preserve">Зерттеу жұмысымыз үшін Ж. Аймауытовтың тарихқа байланысты айтылған ойларының маңыздылығы туған өлкенің тарихының ерекшеліктерін  біліп, оны жадымызда ұстауға бағыттауында. </w:t>
      </w:r>
    </w:p>
    <w:p w:rsidR="00A43980" w:rsidRPr="00774C27" w:rsidRDefault="00A43980" w:rsidP="00A43980">
      <w:pPr>
        <w:pStyle w:val="a8"/>
        <w:spacing w:before="0" w:beforeAutospacing="0" w:after="0" w:afterAutospacing="0"/>
        <w:ind w:firstLine="709"/>
        <w:jc w:val="both"/>
        <w:rPr>
          <w:sz w:val="28"/>
          <w:szCs w:val="28"/>
          <w:lang w:val="kk-KZ"/>
        </w:rPr>
      </w:pPr>
      <w:r w:rsidRPr="00774C27">
        <w:rPr>
          <w:color w:val="000000"/>
          <w:sz w:val="28"/>
          <w:szCs w:val="28"/>
          <w:lang w:val="kk-KZ"/>
        </w:rPr>
        <w:t xml:space="preserve">А. Байтұрсынов </w:t>
      </w:r>
      <w:r w:rsidRPr="00774C27">
        <w:rPr>
          <w:sz w:val="28"/>
          <w:szCs w:val="28"/>
          <w:lang w:val="kk-KZ"/>
        </w:rPr>
        <w:t xml:space="preserve">өзінің ағартушылық қызметі мен педагогикалық көзқарастары арқылы халықтық идеяны кеңінен насихаттады. Халықтық мұратқа негізделген халықтық тәрбиенің мақсаты </w:t>
      </w:r>
      <w:r w:rsidRPr="00774C27">
        <w:rPr>
          <w:rFonts w:cs="Times New Roman"/>
          <w:sz w:val="28"/>
          <w:szCs w:val="28"/>
          <w:lang w:val="kk-KZ"/>
        </w:rPr>
        <w:t>–</w:t>
      </w:r>
      <w:r w:rsidRPr="00774C27">
        <w:rPr>
          <w:sz w:val="28"/>
          <w:szCs w:val="28"/>
          <w:lang w:val="kk-KZ"/>
        </w:rPr>
        <w:t xml:space="preserve"> бүгінгі қоғамның жан-жақты жетілген белсенді мүшелерін, яғни өз ұлтын сүйетін, тілін, дінін білетін және оның әдет-ғұрыптарын сақтап, кейінгі ұрпақтарға үлгі боларлық тұлғаларды тәрбиелеу. А.Байтұрсыновтың «Маса» атты өлеңдер жинағынан қазақ қоғамындағы әлеуметтік, қоғамдық ойлар, оның азаматтық және халықтық идеялары айқын көрініс береді. Мұндағы «Қазақ калпы», «Қазақ салты», «Жұртыма» атты өлеңдерінде туған халқын сүю, оны өнер-білімге шақыру, халықтық салт-дәстүрлерді қасте</w:t>
      </w:r>
      <w:r>
        <w:rPr>
          <w:sz w:val="28"/>
          <w:szCs w:val="28"/>
          <w:lang w:val="kk-KZ"/>
        </w:rPr>
        <w:t>рлеу, анаға мейірімділік, бата-</w:t>
      </w:r>
      <w:r w:rsidRPr="00774C27">
        <w:rPr>
          <w:sz w:val="28"/>
          <w:szCs w:val="28"/>
          <w:lang w:val="kk-KZ"/>
        </w:rPr>
        <w:t>тілектің маңызы, қазақ халқының даналығы, оның тәрбиелік м</w:t>
      </w:r>
      <w:r w:rsidR="00390F39">
        <w:rPr>
          <w:sz w:val="28"/>
          <w:szCs w:val="28"/>
          <w:lang w:val="kk-KZ"/>
        </w:rPr>
        <w:t>әні туралы кеңінен сөз болды [</w:t>
      </w:r>
      <w:r w:rsidR="00390F39" w:rsidRPr="00390F39">
        <w:rPr>
          <w:sz w:val="28"/>
          <w:szCs w:val="28"/>
          <w:lang w:val="kk-KZ"/>
        </w:rPr>
        <w:t>58</w:t>
      </w:r>
      <w:r w:rsidRPr="00774C27">
        <w:rPr>
          <w:sz w:val="28"/>
          <w:szCs w:val="28"/>
          <w:lang w:val="kk-KZ"/>
        </w:rPr>
        <w:t>, б. 300</w:t>
      </w:r>
      <w:r>
        <w:rPr>
          <w:sz w:val="28"/>
          <w:szCs w:val="28"/>
          <w:lang w:val="kk-KZ"/>
        </w:rPr>
        <w:t xml:space="preserve">]. </w:t>
      </w:r>
      <w:r w:rsidRPr="00774C27">
        <w:rPr>
          <w:sz w:val="28"/>
          <w:szCs w:val="28"/>
          <w:lang w:val="kk-KZ"/>
        </w:rPr>
        <w:t>А. </w:t>
      </w:r>
      <w:r>
        <w:rPr>
          <w:sz w:val="28"/>
          <w:szCs w:val="28"/>
          <w:lang w:val="kk-KZ"/>
        </w:rPr>
        <w:t>Байтұрсынов</w:t>
      </w:r>
      <w:r w:rsidRPr="00774C27">
        <w:rPr>
          <w:sz w:val="28"/>
          <w:szCs w:val="28"/>
          <w:lang w:val="kk-KZ"/>
        </w:rPr>
        <w:t xml:space="preserve"> халықтық тәрбиеге бағытталған идеялары</w:t>
      </w:r>
      <w:r>
        <w:rPr>
          <w:sz w:val="28"/>
          <w:szCs w:val="28"/>
          <w:lang w:val="kk-KZ"/>
        </w:rPr>
        <w:t>нда</w:t>
      </w:r>
      <w:r w:rsidRPr="00774C27">
        <w:rPr>
          <w:sz w:val="28"/>
          <w:szCs w:val="28"/>
          <w:lang w:val="kk-KZ"/>
        </w:rPr>
        <w:t xml:space="preserve"> жан-жақгы жетілген түлғаларды тәрбиелеу іс-әрекетінде халқымыздың рухани-мәдени мұраларын кеңінен пайдалану кезек күттірмейтін мәселе екендігін атап көрсетеді. </w:t>
      </w:r>
    </w:p>
    <w:p w:rsidR="00A43980" w:rsidRPr="00774C27" w:rsidRDefault="00A43980" w:rsidP="00A43980">
      <w:pPr>
        <w:pStyle w:val="a8"/>
        <w:spacing w:before="0" w:beforeAutospacing="0" w:after="0" w:afterAutospacing="0"/>
        <w:ind w:firstLine="709"/>
        <w:jc w:val="both"/>
        <w:rPr>
          <w:rFonts w:ascii="Times New Roman CYR" w:hAnsi="Times New Roman CYR" w:cs="Times New Roman CYR"/>
          <w:color w:val="000000"/>
          <w:sz w:val="28"/>
          <w:szCs w:val="28"/>
          <w:lang w:val="kk-KZ"/>
        </w:rPr>
      </w:pPr>
      <w:r w:rsidRPr="00774C27">
        <w:rPr>
          <w:sz w:val="28"/>
          <w:szCs w:val="28"/>
          <w:lang w:val="kk-KZ"/>
        </w:rPr>
        <w:t>М. Жұмабаев «Педагогика» деп аталатын еңбегінде т</w:t>
      </w:r>
      <w:r w:rsidRPr="00774C27">
        <w:rPr>
          <w:rStyle w:val="tlid-translation"/>
          <w:rFonts w:eastAsiaTheme="majorEastAsia"/>
          <w:sz w:val="28"/>
          <w:szCs w:val="28"/>
          <w:lang w:val="kk-KZ"/>
        </w:rPr>
        <w:t xml:space="preserve">әрбие мен оқытудың мақсаттарын, міндеттерін, мазмұнын, </w:t>
      </w:r>
      <w:r>
        <w:rPr>
          <w:rStyle w:val="tlid-translation"/>
          <w:rFonts w:eastAsiaTheme="majorEastAsia"/>
          <w:sz w:val="28"/>
          <w:szCs w:val="28"/>
          <w:lang w:val="kk-KZ"/>
        </w:rPr>
        <w:t xml:space="preserve">қағидаларын </w:t>
      </w:r>
      <w:r w:rsidRPr="00774C27">
        <w:rPr>
          <w:rStyle w:val="tlid-translation"/>
          <w:rFonts w:eastAsiaTheme="majorEastAsia"/>
          <w:sz w:val="28"/>
          <w:szCs w:val="28"/>
          <w:lang w:val="kk-KZ"/>
        </w:rPr>
        <w:t>айқындайтын жетекші факторлар этнопедагогика, этнопсихология идеялары екендігін атап көрсетіп: «Әр ұлттың бала тәрбиесінде өзіндік жолы бар. Балалар өз халқының арасында өмір сүріп, жұмыс істейтін болғандықтан, тәрбиеші оларды ұлттық дәстүрлер рухында тәрбиелеуге міндетті» деп жазған. Әр халықтың белгілі бір тәрбиелік дәстүрлері бар, оларды сақтай отырып әлемдік қау</w:t>
      </w:r>
      <w:r w:rsidR="00390F39">
        <w:rPr>
          <w:rStyle w:val="tlid-translation"/>
          <w:rFonts w:eastAsiaTheme="majorEastAsia"/>
          <w:sz w:val="28"/>
          <w:szCs w:val="28"/>
          <w:lang w:val="kk-KZ"/>
        </w:rPr>
        <w:t>ымдастыққа кіру өте маңызды» [</w:t>
      </w:r>
      <w:r w:rsidR="00390F39" w:rsidRPr="00390F39">
        <w:rPr>
          <w:rStyle w:val="tlid-translation"/>
          <w:rFonts w:eastAsiaTheme="majorEastAsia"/>
          <w:sz w:val="28"/>
          <w:szCs w:val="28"/>
          <w:lang w:val="kk-KZ"/>
        </w:rPr>
        <w:t>59</w:t>
      </w:r>
      <w:r w:rsidRPr="00774C27">
        <w:rPr>
          <w:rStyle w:val="tlid-translation"/>
          <w:rFonts w:eastAsiaTheme="majorEastAsia"/>
          <w:sz w:val="28"/>
          <w:szCs w:val="28"/>
          <w:lang w:val="kk-KZ"/>
        </w:rPr>
        <w:t xml:space="preserve">, б. 200]. Біздің зерттеуімізде М. Жұмабаевтың педагогикалық ойлары жастарды тәрбиелеуде ұлттық дәстүрді сақтаудың қажеттілігіне бағытталғандығымен маңызды. </w:t>
      </w:r>
    </w:p>
    <w:p w:rsidR="00A43980" w:rsidRPr="00514F0E" w:rsidRDefault="00A43980" w:rsidP="00A43980">
      <w:pPr>
        <w:spacing w:after="0" w:line="240" w:lineRule="auto"/>
        <w:ind w:firstLine="709"/>
        <w:jc w:val="both"/>
        <w:rPr>
          <w:sz w:val="28"/>
          <w:szCs w:val="28"/>
          <w:lang w:val="kk-KZ"/>
        </w:rPr>
      </w:pPr>
      <w:r w:rsidRPr="00774C27">
        <w:rPr>
          <w:rFonts w:ascii="Times New Roman" w:hAnsi="Times New Roman"/>
          <w:sz w:val="28"/>
          <w:szCs w:val="28"/>
          <w:lang w:val="kk-KZ"/>
        </w:rPr>
        <w:t>Х. Досмұхамедов</w:t>
      </w:r>
      <w:r w:rsidRPr="00774C27">
        <w:rPr>
          <w:sz w:val="28"/>
          <w:szCs w:val="28"/>
          <w:lang w:val="kk-KZ"/>
        </w:rPr>
        <w:t xml:space="preserve"> </w:t>
      </w:r>
      <w:r>
        <w:rPr>
          <w:sz w:val="28"/>
          <w:szCs w:val="28"/>
          <w:lang w:val="kk-KZ"/>
        </w:rPr>
        <w:t xml:space="preserve">– </w:t>
      </w:r>
      <w:r>
        <w:rPr>
          <w:rFonts w:ascii="Times New Roman" w:hAnsi="Times New Roman"/>
          <w:sz w:val="28"/>
          <w:szCs w:val="28"/>
          <w:lang w:val="kk-KZ"/>
        </w:rPr>
        <w:t>елімізде жоғары білімді</w:t>
      </w:r>
      <w:r w:rsidRPr="00774C27">
        <w:rPr>
          <w:rFonts w:ascii="Times New Roman" w:hAnsi="Times New Roman"/>
          <w:sz w:val="28"/>
          <w:szCs w:val="28"/>
          <w:lang w:val="kk-KZ"/>
        </w:rPr>
        <w:t>, оның ішінде жаратылыстану ғылымдарының қалыптасуына, ұлттық мамандарды дайындауға үлесін қосқан қайраткерлердің бірі. Ғалымның «Жануартану», «Өлі табиғат», «Табиғаттану» деген шығармалары білім саласына қажетті оқулықтар болып</w:t>
      </w:r>
      <w:r>
        <w:rPr>
          <w:rFonts w:ascii="Times New Roman" w:hAnsi="Times New Roman"/>
          <w:sz w:val="28"/>
          <w:szCs w:val="28"/>
          <w:lang w:val="kk-KZ"/>
        </w:rPr>
        <w:t xml:space="preserve"> саналады</w:t>
      </w:r>
      <w:r w:rsidRPr="00774C27">
        <w:rPr>
          <w:rFonts w:ascii="Times New Roman" w:hAnsi="Times New Roman"/>
          <w:sz w:val="28"/>
          <w:szCs w:val="28"/>
          <w:lang w:val="kk-KZ"/>
        </w:rPr>
        <w:t xml:space="preserve">, аталған </w:t>
      </w:r>
      <w:r w:rsidRPr="00774C27">
        <w:rPr>
          <w:rFonts w:ascii="Times New Roman" w:hAnsi="Times New Roman"/>
          <w:sz w:val="28"/>
          <w:szCs w:val="28"/>
          <w:lang w:val="kk-KZ"/>
        </w:rPr>
        <w:lastRenderedPageBreak/>
        <w:t>туындылар оқушыларды туған жердің ақпараты</w:t>
      </w:r>
      <w:r w:rsidR="00390F39">
        <w:rPr>
          <w:rFonts w:ascii="Times New Roman" w:hAnsi="Times New Roman"/>
          <w:sz w:val="28"/>
          <w:szCs w:val="28"/>
          <w:lang w:val="kk-KZ"/>
        </w:rPr>
        <w:t xml:space="preserve"> арқылы білім алуға шақырған [6</w:t>
      </w:r>
      <w:r w:rsidR="00390F39" w:rsidRPr="00390F39">
        <w:rPr>
          <w:rFonts w:ascii="Times New Roman" w:hAnsi="Times New Roman"/>
          <w:sz w:val="28"/>
          <w:szCs w:val="28"/>
          <w:lang w:val="kk-KZ"/>
        </w:rPr>
        <w:t>0</w:t>
      </w:r>
      <w:r w:rsidRPr="00774C27">
        <w:rPr>
          <w:rFonts w:ascii="Times New Roman" w:hAnsi="Times New Roman"/>
          <w:sz w:val="28"/>
          <w:szCs w:val="28"/>
          <w:lang w:val="kk-KZ"/>
        </w:rPr>
        <w:t>, б. 150].</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 Қ.Б. Жарықбаев «Халықтан шыққан үздік ойшыл тәлімгерлер халықтық тәлім-тәрбиеден нәр алып, дамиды. Ал халықтық тәлім-тәрбие ойшылдардың ой-пікірлері арқылы күрделеніп, шырай алып, әрмен қарай дамиды» деп тұжырымдап, халықтан шыққан тәлімге</w:t>
      </w:r>
      <w:r w:rsidR="00390F39">
        <w:rPr>
          <w:rFonts w:ascii="Times New Roman" w:hAnsi="Times New Roman"/>
          <w:sz w:val="28"/>
          <w:szCs w:val="28"/>
          <w:lang w:val="kk-KZ"/>
        </w:rPr>
        <w:t>рлердің ойларына баға берген [</w:t>
      </w:r>
      <w:r w:rsidR="00390F39" w:rsidRPr="00390F39">
        <w:rPr>
          <w:rFonts w:ascii="Times New Roman" w:hAnsi="Times New Roman"/>
          <w:sz w:val="28"/>
          <w:szCs w:val="28"/>
          <w:lang w:val="kk-KZ"/>
        </w:rPr>
        <w:t>66</w:t>
      </w:r>
      <w:r w:rsidRPr="00774C27">
        <w:rPr>
          <w:rFonts w:ascii="Times New Roman" w:hAnsi="Times New Roman"/>
          <w:sz w:val="28"/>
          <w:szCs w:val="28"/>
          <w:lang w:val="kk-KZ"/>
        </w:rPr>
        <w:t>, б. 11].</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231F20"/>
          <w:sz w:val="20"/>
          <w:szCs w:val="20"/>
          <w:lang w:val="kk-KZ"/>
        </w:rPr>
      </w:pPr>
      <w:r w:rsidRPr="00774C27">
        <w:rPr>
          <w:rStyle w:val="tlid-translation"/>
          <w:rFonts w:ascii="Times New Roman" w:hAnsi="Times New Roman"/>
          <w:sz w:val="28"/>
          <w:szCs w:val="28"/>
          <w:lang w:val="kk-KZ"/>
        </w:rPr>
        <w:t xml:space="preserve">Білім </w:t>
      </w:r>
      <w:r>
        <w:rPr>
          <w:rStyle w:val="tlid-translation"/>
          <w:rFonts w:ascii="Times New Roman" w:hAnsi="Times New Roman"/>
          <w:sz w:val="28"/>
          <w:szCs w:val="28"/>
          <w:lang w:val="kk-KZ"/>
        </w:rPr>
        <w:t>беруде аймақтық тұғыр мәселесін</w:t>
      </w:r>
      <w:r w:rsidRPr="00774C27">
        <w:rPr>
          <w:rStyle w:val="tlid-translation"/>
          <w:rFonts w:ascii="Times New Roman" w:hAnsi="Times New Roman"/>
          <w:sz w:val="28"/>
          <w:szCs w:val="28"/>
          <w:lang w:val="kk-KZ"/>
        </w:rPr>
        <w:t xml:space="preserve"> алыс және жақын шет елдердің ғалымдары </w:t>
      </w:r>
      <w:r>
        <w:rPr>
          <w:rStyle w:val="tlid-translation"/>
          <w:rFonts w:ascii="Times New Roman" w:hAnsi="Times New Roman"/>
          <w:sz w:val="28"/>
          <w:szCs w:val="28"/>
          <w:lang w:val="kk-KZ"/>
        </w:rPr>
        <w:t xml:space="preserve">да </w:t>
      </w:r>
      <w:r w:rsidRPr="00774C27">
        <w:rPr>
          <w:rStyle w:val="tlid-translation"/>
          <w:rFonts w:ascii="Times New Roman" w:hAnsi="Times New Roman"/>
          <w:sz w:val="28"/>
          <w:szCs w:val="28"/>
          <w:lang w:val="kk-KZ"/>
        </w:rPr>
        <w:t>кеңінен қарастырғанына көз жеткіздік. ТМД елдерінің ішінде  Ресейде білім беруде аймақтық тұғыр және</w:t>
      </w:r>
      <w:r>
        <w:rPr>
          <w:rStyle w:val="tlid-translation"/>
          <w:rFonts w:ascii="Times New Roman" w:hAnsi="Times New Roman"/>
          <w:sz w:val="28"/>
          <w:szCs w:val="28"/>
          <w:lang w:val="kk-KZ"/>
        </w:rPr>
        <w:t xml:space="preserve"> оған қатысты сұрақтар жан-</w:t>
      </w:r>
      <w:r w:rsidRPr="00774C27">
        <w:rPr>
          <w:rStyle w:val="tlid-translation"/>
          <w:rFonts w:ascii="Times New Roman" w:hAnsi="Times New Roman"/>
          <w:sz w:val="28"/>
          <w:szCs w:val="28"/>
          <w:lang w:val="kk-KZ"/>
        </w:rPr>
        <w:t>жақты қарастырылып талданған. ТМД мемлекеттерінде білім беру жүйесіндегі өңірлік  көзқарас К.Д. Ушинск</w:t>
      </w:r>
      <w:r w:rsidR="00390F39">
        <w:rPr>
          <w:rStyle w:val="tlid-translation"/>
          <w:rFonts w:ascii="Times New Roman" w:hAnsi="Times New Roman"/>
          <w:sz w:val="28"/>
          <w:szCs w:val="28"/>
          <w:lang w:val="kk-KZ"/>
        </w:rPr>
        <w:t>ий еңбектерінде зерделенген [</w:t>
      </w:r>
      <w:r w:rsidR="00390F39" w:rsidRPr="00390F39">
        <w:rPr>
          <w:rStyle w:val="tlid-translation"/>
          <w:rFonts w:ascii="Times New Roman" w:hAnsi="Times New Roman"/>
          <w:sz w:val="28"/>
          <w:szCs w:val="28"/>
          <w:lang w:val="kk-KZ"/>
        </w:rPr>
        <w:t>167</w:t>
      </w:r>
      <w:r w:rsidRPr="00774C27">
        <w:rPr>
          <w:rStyle w:val="tlid-translation"/>
          <w:rFonts w:ascii="Times New Roman" w:hAnsi="Times New Roman"/>
          <w:sz w:val="28"/>
          <w:szCs w:val="28"/>
          <w:lang w:val="kk-KZ"/>
        </w:rPr>
        <w:t>]</w:t>
      </w:r>
      <w:r w:rsidRPr="00774C27">
        <w:rPr>
          <w:lang w:val="kk-KZ"/>
        </w:rPr>
        <w:t>.</w:t>
      </w:r>
    </w:p>
    <w:p w:rsidR="00A43980" w:rsidRPr="00774C27" w:rsidRDefault="00A43980" w:rsidP="00A43980">
      <w:pPr>
        <w:pStyle w:val="a8"/>
        <w:spacing w:before="0" w:beforeAutospacing="0" w:after="0" w:afterAutospacing="0"/>
        <w:ind w:firstLine="709"/>
        <w:jc w:val="both"/>
        <w:rPr>
          <w:rStyle w:val="tlid-translation"/>
          <w:sz w:val="28"/>
          <w:szCs w:val="28"/>
          <w:lang w:val="kk-KZ"/>
        </w:rPr>
      </w:pPr>
      <w:r w:rsidRPr="00774C27">
        <w:rPr>
          <w:rStyle w:val="tlid-translation"/>
          <w:sz w:val="28"/>
          <w:szCs w:val="28"/>
          <w:lang w:val="kk-KZ"/>
        </w:rPr>
        <w:t>Ұлттық тәрбие идеясы К. Ушинскийдің педагогикалық дүниетанымында оның мектеп қандай жолдармен дамуы керек, қандай негізде елде білім беру жүйесін реформалау керек деген сұрақтарға жауап беруге ұмтылуына байланысты пайда болды. «Ұлт» ұғымын К. Ушинский өте сыйымды деп жариялады: ол «тарихи жол, мәдени-тарихи сәйкестілік және рухани-адамгершілік міндеттері тұрғысынан рухани бостандық пен жеке тұлғаның өзіндік сана-сезімін дамыту» ретінде тәрбие мәселесін көтерді.</w:t>
      </w:r>
    </w:p>
    <w:p w:rsidR="00A43980" w:rsidRPr="00774C27" w:rsidRDefault="00A43980" w:rsidP="00A43980">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Сонымен қатар зерттеушілер педагогикалық үдерісте қоршаған ортаны ескеру және мүмкіндігінше пайдалану қажеттілігін атап көрсеткен. Қоршаған ортаның білім беру мүмкіндіктері туралы мәселе бастапқыда орталық деп саналды: субъект әрі қоршаған орта өнімі, әрі жасаушысы болып табылды. Ғалым П.Ф. Капетрова, «Педагогикалық ой өмірге келді, оны біреу тірі сумен шашыратқандай. Жаңа бағыттар, жаңа мұраттар бірден пайда болды. Халықтық білімге қатысты ең маңызды сұрақтар қозғалып, күн</w:t>
      </w:r>
      <w:r w:rsidR="00390F39">
        <w:rPr>
          <w:rStyle w:val="tlid-translation"/>
          <w:rFonts w:ascii="Times New Roman" w:hAnsi="Times New Roman"/>
          <w:sz w:val="28"/>
          <w:szCs w:val="28"/>
          <w:lang w:val="kk-KZ"/>
        </w:rPr>
        <w:t xml:space="preserve"> тәртібіне қойылды» деген [</w:t>
      </w:r>
      <w:r w:rsidR="00390F39" w:rsidRPr="00390F39">
        <w:rPr>
          <w:rStyle w:val="tlid-translation"/>
          <w:rFonts w:ascii="Times New Roman" w:hAnsi="Times New Roman"/>
          <w:sz w:val="28"/>
          <w:szCs w:val="28"/>
          <w:lang w:val="kk-KZ"/>
        </w:rPr>
        <w:t>168</w:t>
      </w:r>
      <w:r w:rsidRPr="00774C27">
        <w:rPr>
          <w:rStyle w:val="tlid-translation"/>
          <w:rFonts w:ascii="Times New Roman" w:hAnsi="Times New Roman"/>
          <w:sz w:val="28"/>
          <w:szCs w:val="28"/>
          <w:lang w:val="kk-KZ"/>
        </w:rPr>
        <w:t>].</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Fonts w:ascii="Times New Roman" w:eastAsia="Times New Roman" w:hAnsi="Times New Roman"/>
          <w:sz w:val="28"/>
          <w:szCs w:val="28"/>
          <w:lang w:val="kk-KZ"/>
        </w:rPr>
        <w:t xml:space="preserve">1960 жылдары «Қоршаған орта» баланы оқыту үдерісінде «білім беру факторы, әлеуметтену факторы» ретінде сипаттала бастады. Біртіндеп қоршаған орта ұғымы «микро-, мезо-, макрофакторлар» ұғымдарымен толықтырылды. Тәрбие жұмысының орталықтарын құру арқылы қоршаған ортаны </w:t>
      </w:r>
      <w:r w:rsidR="00A171F7">
        <w:rPr>
          <w:rFonts w:ascii="Times New Roman" w:eastAsia="Times New Roman" w:hAnsi="Times New Roman"/>
          <w:sz w:val="28"/>
          <w:szCs w:val="28"/>
          <w:lang w:val="kk-KZ"/>
        </w:rPr>
        <w:t>тәрбиелеу В.Г.  Бочаровтың</w:t>
      </w:r>
      <w:r w:rsidR="00390F39">
        <w:rPr>
          <w:rFonts w:ascii="Times New Roman" w:eastAsia="Times New Roman" w:hAnsi="Times New Roman"/>
          <w:sz w:val="28"/>
          <w:szCs w:val="28"/>
          <w:lang w:val="kk-KZ"/>
        </w:rPr>
        <w:t xml:space="preserve"> [</w:t>
      </w:r>
      <w:r w:rsidR="00390F39" w:rsidRPr="00390F39">
        <w:rPr>
          <w:rFonts w:ascii="Times New Roman" w:eastAsia="Times New Roman" w:hAnsi="Times New Roman"/>
          <w:sz w:val="28"/>
          <w:szCs w:val="28"/>
          <w:lang w:val="kk-KZ"/>
        </w:rPr>
        <w:t>169</w:t>
      </w:r>
      <w:r w:rsidRPr="00774C27">
        <w:rPr>
          <w:rFonts w:ascii="Times New Roman" w:eastAsia="Times New Roman" w:hAnsi="Times New Roman"/>
          <w:sz w:val="28"/>
          <w:szCs w:val="28"/>
          <w:lang w:val="kk-KZ"/>
        </w:rPr>
        <w:t>], М</w:t>
      </w:r>
      <w:r w:rsidR="00390F39">
        <w:rPr>
          <w:rFonts w:ascii="Times New Roman" w:eastAsia="Times New Roman" w:hAnsi="Times New Roman"/>
          <w:sz w:val="28"/>
          <w:szCs w:val="28"/>
          <w:lang w:val="kk-KZ"/>
        </w:rPr>
        <w:t>.М. Плоткиннің [</w:t>
      </w:r>
      <w:r w:rsidR="00390F39" w:rsidRPr="00390F39">
        <w:rPr>
          <w:rFonts w:ascii="Times New Roman" w:eastAsia="Times New Roman" w:hAnsi="Times New Roman"/>
          <w:sz w:val="28"/>
          <w:szCs w:val="28"/>
          <w:lang w:val="kk-KZ"/>
        </w:rPr>
        <w:t>170</w:t>
      </w:r>
      <w:r w:rsidRPr="00774C27">
        <w:rPr>
          <w:rFonts w:ascii="Times New Roman" w:eastAsia="Times New Roman" w:hAnsi="Times New Roman"/>
          <w:sz w:val="28"/>
          <w:szCs w:val="28"/>
          <w:lang w:val="kk-KZ"/>
        </w:rPr>
        <w:t xml:space="preserve">] еңбектерінде ұсынылды. </w:t>
      </w:r>
      <w:r w:rsidRPr="00774C27">
        <w:rPr>
          <w:rStyle w:val="tlid-translation"/>
          <w:rFonts w:ascii="Times New Roman" w:hAnsi="Times New Roman"/>
          <w:sz w:val="28"/>
          <w:szCs w:val="28"/>
          <w:lang w:val="kk-KZ"/>
        </w:rPr>
        <w:t>Бұл бағыт А.С. Макаренконың ғылыми еңбектерінде қарастырылып, ол тәрбиені беретін тек тәрбиеші емес, «ең тиімді жолмен ұйымдастырылған қоршағ</w:t>
      </w:r>
      <w:r w:rsidR="00390F39">
        <w:rPr>
          <w:rStyle w:val="tlid-translation"/>
          <w:rFonts w:ascii="Times New Roman" w:hAnsi="Times New Roman"/>
          <w:sz w:val="28"/>
          <w:szCs w:val="28"/>
          <w:lang w:val="kk-KZ"/>
        </w:rPr>
        <w:t>ан орта» деп атап көрсеткен [</w:t>
      </w:r>
      <w:r w:rsidR="00390F39" w:rsidRPr="00390F39">
        <w:rPr>
          <w:rStyle w:val="tlid-translation"/>
          <w:rFonts w:ascii="Times New Roman" w:hAnsi="Times New Roman"/>
          <w:sz w:val="28"/>
          <w:szCs w:val="28"/>
          <w:lang w:val="kk-KZ"/>
        </w:rPr>
        <w:t>171</w:t>
      </w:r>
      <w:r w:rsidRPr="00774C27">
        <w:rPr>
          <w:rStyle w:val="tlid-translation"/>
          <w:rFonts w:ascii="Times New Roman" w:hAnsi="Times New Roman"/>
          <w:sz w:val="28"/>
          <w:szCs w:val="28"/>
          <w:lang w:val="kk-KZ"/>
        </w:rPr>
        <w:t>].</w:t>
      </w:r>
    </w:p>
    <w:p w:rsidR="00A43980" w:rsidRPr="00774C27" w:rsidRDefault="00A43980" w:rsidP="00A43980">
      <w:pPr>
        <w:spacing w:after="0" w:line="240" w:lineRule="auto"/>
        <w:ind w:firstLine="709"/>
        <w:jc w:val="both"/>
        <w:rPr>
          <w:rStyle w:val="af7"/>
          <w:rFonts w:ascii="Times New Roman" w:hAnsi="Times New Roman"/>
          <w:b w:val="0"/>
          <w:sz w:val="28"/>
          <w:szCs w:val="28"/>
          <w:lang w:val="kk-KZ"/>
        </w:rPr>
      </w:pPr>
      <w:r w:rsidRPr="00774C27">
        <w:rPr>
          <w:rStyle w:val="af7"/>
          <w:rFonts w:ascii="Times New Roman" w:hAnsi="Times New Roman"/>
          <w:b w:val="0"/>
          <w:sz w:val="28"/>
          <w:szCs w:val="28"/>
          <w:lang w:val="kk-KZ"/>
        </w:rPr>
        <w:t xml:space="preserve">Біз қарастырып отырған мәселе соңғы жылдары алыс, жақын шет мемлекеттердің де білім беру үдерісіндегі өзекті мәселелердің бірі болып табылады. </w:t>
      </w:r>
      <w:r>
        <w:rPr>
          <w:rStyle w:val="af7"/>
          <w:rFonts w:ascii="Times New Roman" w:hAnsi="Times New Roman"/>
          <w:b w:val="0"/>
          <w:sz w:val="28"/>
          <w:szCs w:val="28"/>
          <w:lang w:val="kk-KZ"/>
        </w:rPr>
        <w:t>Ш</w:t>
      </w:r>
      <w:r w:rsidRPr="00774C27">
        <w:rPr>
          <w:rStyle w:val="af7"/>
          <w:rFonts w:ascii="Times New Roman" w:hAnsi="Times New Roman"/>
          <w:b w:val="0"/>
          <w:sz w:val="28"/>
          <w:szCs w:val="28"/>
          <w:lang w:val="kk-KZ"/>
        </w:rPr>
        <w:t>етелдік әд</w:t>
      </w:r>
      <w:r w:rsidR="00604B91">
        <w:rPr>
          <w:rStyle w:val="af7"/>
          <w:rFonts w:ascii="Times New Roman" w:hAnsi="Times New Roman"/>
          <w:b w:val="0"/>
          <w:sz w:val="28"/>
          <w:szCs w:val="28"/>
          <w:lang w:val="kk-KZ"/>
        </w:rPr>
        <w:t>ебиеттерді қарастыру нәтижесінде</w:t>
      </w:r>
      <w:r w:rsidRPr="00774C27">
        <w:rPr>
          <w:rStyle w:val="af7"/>
          <w:rFonts w:ascii="Times New Roman" w:hAnsi="Times New Roman"/>
          <w:b w:val="0"/>
          <w:sz w:val="28"/>
          <w:szCs w:val="28"/>
          <w:lang w:val="kk-KZ"/>
        </w:rPr>
        <w:t xml:space="preserve"> алынған деректер 3-</w:t>
      </w:r>
      <w:r>
        <w:rPr>
          <w:rStyle w:val="af7"/>
          <w:rFonts w:ascii="Times New Roman" w:hAnsi="Times New Roman"/>
          <w:b w:val="0"/>
          <w:sz w:val="28"/>
          <w:szCs w:val="28"/>
          <w:lang w:val="kk-KZ"/>
        </w:rPr>
        <w:t>кестеде берілді</w:t>
      </w:r>
      <w:r w:rsidRPr="00774C27">
        <w:rPr>
          <w:rStyle w:val="af7"/>
          <w:rFonts w:ascii="Times New Roman" w:hAnsi="Times New Roman"/>
          <w:b w:val="0"/>
          <w:sz w:val="28"/>
          <w:szCs w:val="28"/>
          <w:lang w:val="kk-KZ"/>
        </w:rPr>
        <w:t>.</w:t>
      </w:r>
    </w:p>
    <w:p w:rsidR="00A43980" w:rsidRPr="00774C27" w:rsidRDefault="00A43980" w:rsidP="00A43980">
      <w:pPr>
        <w:spacing w:after="0" w:line="240" w:lineRule="auto"/>
        <w:ind w:firstLine="709"/>
        <w:jc w:val="both"/>
        <w:rPr>
          <w:rStyle w:val="af7"/>
          <w:rFonts w:ascii="Times New Roman" w:hAnsi="Times New Roman"/>
          <w:b w:val="0"/>
          <w:sz w:val="28"/>
          <w:szCs w:val="28"/>
          <w:lang w:val="kk-KZ"/>
        </w:rPr>
      </w:pPr>
    </w:p>
    <w:p w:rsidR="00A43980" w:rsidRPr="00774C27" w:rsidRDefault="00A43980" w:rsidP="00A43980">
      <w:pPr>
        <w:spacing w:after="0" w:line="240" w:lineRule="auto"/>
        <w:jc w:val="both"/>
        <w:rPr>
          <w:rStyle w:val="af7"/>
          <w:rFonts w:ascii="Times New Roman" w:hAnsi="Times New Roman"/>
          <w:b w:val="0"/>
          <w:sz w:val="28"/>
          <w:szCs w:val="28"/>
          <w:lang w:val="kk-KZ"/>
        </w:rPr>
      </w:pPr>
      <w:r w:rsidRPr="00774C27">
        <w:rPr>
          <w:rStyle w:val="af7"/>
          <w:rFonts w:ascii="Times New Roman" w:hAnsi="Times New Roman"/>
          <w:b w:val="0"/>
          <w:sz w:val="28"/>
          <w:szCs w:val="28"/>
          <w:lang w:val="kk-KZ"/>
        </w:rPr>
        <w:t>Кесте 3 – Аймақтық тұғырдың шет елдерде қарастырылуы</w:t>
      </w:r>
    </w:p>
    <w:p w:rsidR="00A43980" w:rsidRPr="00774C27" w:rsidRDefault="00A43980" w:rsidP="00A43980">
      <w:pPr>
        <w:spacing w:after="0" w:line="240" w:lineRule="auto"/>
        <w:ind w:firstLine="709"/>
        <w:jc w:val="right"/>
        <w:rPr>
          <w:rStyle w:val="af7"/>
          <w:rFonts w:ascii="Times New Roman" w:hAnsi="Times New Roman"/>
          <w:b w:val="0"/>
          <w:sz w:val="16"/>
          <w:szCs w:val="16"/>
          <w:lang w:val="kk-KZ"/>
        </w:rPr>
      </w:pPr>
    </w:p>
    <w:tbl>
      <w:tblPr>
        <w:tblStyle w:val="af"/>
        <w:tblW w:w="0" w:type="auto"/>
        <w:tblInd w:w="122" w:type="dxa"/>
        <w:tblLook w:val="04A0" w:firstRow="1" w:lastRow="0" w:firstColumn="1" w:lastColumn="0" w:noHBand="0" w:noVBand="1"/>
      </w:tblPr>
      <w:tblGrid>
        <w:gridCol w:w="1544"/>
        <w:gridCol w:w="3553"/>
        <w:gridCol w:w="4409"/>
      </w:tblGrid>
      <w:tr w:rsidR="00A43980" w:rsidRPr="00774C27" w:rsidTr="00BD3785">
        <w:trPr>
          <w:trHeight w:val="450"/>
        </w:trPr>
        <w:tc>
          <w:tcPr>
            <w:tcW w:w="1546" w:type="dxa"/>
            <w:vAlign w:val="center"/>
          </w:tcPr>
          <w:p w:rsidR="00A43980" w:rsidRPr="00774C27" w:rsidRDefault="00A43980" w:rsidP="00BD3785">
            <w:pPr>
              <w:jc w:val="center"/>
              <w:rPr>
                <w:rStyle w:val="10"/>
                <w:rFonts w:eastAsiaTheme="minorHAnsi"/>
                <w:b w:val="0"/>
                <w:sz w:val="24"/>
                <w:szCs w:val="24"/>
                <w:lang w:val="kk-KZ"/>
              </w:rPr>
            </w:pPr>
            <w:r w:rsidRPr="00774C27">
              <w:rPr>
                <w:rStyle w:val="10"/>
                <w:rFonts w:eastAsiaTheme="minorHAnsi"/>
                <w:b w:val="0"/>
                <w:sz w:val="24"/>
                <w:szCs w:val="24"/>
                <w:lang w:val="kk-KZ"/>
              </w:rPr>
              <w:t>Шетел</w:t>
            </w:r>
          </w:p>
        </w:tc>
        <w:tc>
          <w:tcPr>
            <w:tcW w:w="3592" w:type="dxa"/>
            <w:vAlign w:val="center"/>
          </w:tcPr>
          <w:p w:rsidR="00A43980" w:rsidRPr="00774C27" w:rsidRDefault="00A43980" w:rsidP="00BD3785">
            <w:pPr>
              <w:jc w:val="center"/>
              <w:rPr>
                <w:rStyle w:val="10"/>
                <w:rFonts w:eastAsiaTheme="minorHAnsi"/>
                <w:b w:val="0"/>
                <w:sz w:val="24"/>
                <w:szCs w:val="24"/>
                <w:lang w:val="kk-KZ"/>
              </w:rPr>
            </w:pPr>
            <w:r w:rsidRPr="00774C27">
              <w:rPr>
                <w:rStyle w:val="10"/>
                <w:rFonts w:eastAsiaTheme="minorHAnsi"/>
                <w:b w:val="0"/>
                <w:sz w:val="24"/>
                <w:szCs w:val="24"/>
                <w:lang w:val="kk-KZ"/>
              </w:rPr>
              <w:t>Бағыт</w:t>
            </w:r>
          </w:p>
        </w:tc>
        <w:tc>
          <w:tcPr>
            <w:tcW w:w="4479" w:type="dxa"/>
            <w:vAlign w:val="center"/>
          </w:tcPr>
          <w:p w:rsidR="00A43980" w:rsidRPr="00774C27" w:rsidRDefault="00A43980" w:rsidP="00BD3785">
            <w:pPr>
              <w:jc w:val="center"/>
              <w:rPr>
                <w:rStyle w:val="10"/>
                <w:rFonts w:eastAsiaTheme="minorHAnsi"/>
                <w:b w:val="0"/>
                <w:sz w:val="24"/>
                <w:szCs w:val="24"/>
                <w:lang w:val="kk-KZ"/>
              </w:rPr>
            </w:pPr>
            <w:r w:rsidRPr="00774C27">
              <w:rPr>
                <w:rStyle w:val="10"/>
                <w:rFonts w:eastAsiaTheme="minorHAnsi"/>
                <w:b w:val="0"/>
                <w:sz w:val="24"/>
                <w:szCs w:val="24"/>
                <w:lang w:val="kk-KZ"/>
              </w:rPr>
              <w:t>Ғалымдар</w:t>
            </w:r>
          </w:p>
        </w:tc>
      </w:tr>
      <w:tr w:rsidR="00A43980" w:rsidRPr="00774C27" w:rsidTr="00BD3785">
        <w:tc>
          <w:tcPr>
            <w:tcW w:w="1546" w:type="dxa"/>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t>Ресей</w:t>
            </w:r>
          </w:p>
        </w:tc>
        <w:tc>
          <w:tcPr>
            <w:tcW w:w="3592" w:type="dxa"/>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t>Ұлттық</w:t>
            </w:r>
            <w:r>
              <w:rPr>
                <w:rStyle w:val="10"/>
                <w:rFonts w:eastAsiaTheme="minorHAnsi"/>
                <w:b w:val="0"/>
                <w:sz w:val="24"/>
                <w:szCs w:val="24"/>
                <w:lang w:val="kk-KZ"/>
              </w:rPr>
              <w:t>-</w:t>
            </w:r>
            <w:r w:rsidRPr="00774C27">
              <w:rPr>
                <w:rStyle w:val="10"/>
                <w:rFonts w:eastAsiaTheme="minorHAnsi"/>
                <w:b w:val="0"/>
                <w:sz w:val="24"/>
                <w:szCs w:val="24"/>
              </w:rPr>
              <w:t>а</w:t>
            </w:r>
            <w:r w:rsidRPr="00774C27">
              <w:rPr>
                <w:rStyle w:val="10"/>
                <w:rFonts w:eastAsiaTheme="minorHAnsi"/>
                <w:b w:val="0"/>
                <w:sz w:val="24"/>
                <w:szCs w:val="24"/>
                <w:lang w:val="kk-KZ"/>
              </w:rPr>
              <w:t>ймақтық</w:t>
            </w:r>
            <w:r w:rsidR="003A7D4E">
              <w:rPr>
                <w:rStyle w:val="10"/>
                <w:rFonts w:eastAsiaTheme="minorHAnsi"/>
                <w:b w:val="0"/>
                <w:sz w:val="24"/>
                <w:szCs w:val="24"/>
                <w:lang w:val="kk-KZ"/>
              </w:rPr>
              <w:t>.</w:t>
            </w:r>
          </w:p>
        </w:tc>
        <w:tc>
          <w:tcPr>
            <w:tcW w:w="4479" w:type="dxa"/>
          </w:tcPr>
          <w:p w:rsidR="00A43980" w:rsidRPr="008F3515" w:rsidRDefault="00A43980" w:rsidP="00DB0346">
            <w:pPr>
              <w:rPr>
                <w:rStyle w:val="10"/>
                <w:rFonts w:eastAsiaTheme="minorHAnsi"/>
                <w:b w:val="0"/>
                <w:sz w:val="24"/>
                <w:szCs w:val="24"/>
              </w:rPr>
            </w:pPr>
            <w:r w:rsidRPr="00774C27">
              <w:rPr>
                <w:rFonts w:ascii="Times New Roman" w:hAnsi="Times New Roman"/>
                <w:sz w:val="24"/>
                <w:szCs w:val="24"/>
                <w:lang w:val="kk-KZ"/>
              </w:rPr>
              <w:t>Букушева Г.В.,О.Е. Стрелова, С.А. Болотова, Е.А. Маркова, Т.В. Сафонова</w:t>
            </w:r>
          </w:p>
        </w:tc>
      </w:tr>
      <w:tr w:rsidR="00A43980" w:rsidRPr="00F54971" w:rsidTr="00BD3785">
        <w:tc>
          <w:tcPr>
            <w:tcW w:w="1546" w:type="dxa"/>
            <w:tcBorders>
              <w:bottom w:val="nil"/>
            </w:tcBorders>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lastRenderedPageBreak/>
              <w:t>Қырғызстан</w:t>
            </w:r>
          </w:p>
        </w:tc>
        <w:tc>
          <w:tcPr>
            <w:tcW w:w="3592" w:type="dxa"/>
            <w:tcBorders>
              <w:bottom w:val="nil"/>
            </w:tcBorders>
          </w:tcPr>
          <w:p w:rsidR="00A43980" w:rsidRPr="00774C27" w:rsidRDefault="00A43980" w:rsidP="00BD3785">
            <w:pPr>
              <w:jc w:val="both"/>
              <w:rPr>
                <w:rStyle w:val="10"/>
                <w:rFonts w:eastAsiaTheme="minorHAnsi"/>
                <w:b w:val="0"/>
                <w:sz w:val="24"/>
                <w:szCs w:val="24"/>
                <w:lang w:val="kk-KZ"/>
              </w:rPr>
            </w:pPr>
            <w:r w:rsidRPr="00774C27">
              <w:rPr>
                <w:rStyle w:val="tlid-translation"/>
                <w:rFonts w:ascii="Times New Roman" w:hAnsi="Times New Roman"/>
                <w:sz w:val="24"/>
                <w:szCs w:val="24"/>
                <w:lang w:val="kk-KZ"/>
              </w:rPr>
              <w:t>Аймақтың ерекшеліктерін, халықтардың дәстүрлерін, нақты табиғи және әлеуметтік-мәдени жағдайларын пайдалану</w:t>
            </w:r>
            <w:r w:rsidR="003A7D4E">
              <w:rPr>
                <w:rStyle w:val="tlid-translation"/>
                <w:rFonts w:ascii="Times New Roman" w:hAnsi="Times New Roman"/>
                <w:sz w:val="24"/>
                <w:szCs w:val="24"/>
                <w:lang w:val="kk-KZ"/>
              </w:rPr>
              <w:t>.</w:t>
            </w:r>
          </w:p>
        </w:tc>
        <w:tc>
          <w:tcPr>
            <w:tcW w:w="4479" w:type="dxa"/>
            <w:tcBorders>
              <w:bottom w:val="nil"/>
            </w:tcBorders>
          </w:tcPr>
          <w:p w:rsidR="00A43980" w:rsidRPr="00774C27" w:rsidRDefault="00A43980" w:rsidP="00BD3785">
            <w:pPr>
              <w:jc w:val="both"/>
              <w:rPr>
                <w:rFonts w:ascii="Times New Roman" w:hAnsi="Times New Roman"/>
                <w:sz w:val="24"/>
                <w:szCs w:val="24"/>
                <w:lang w:val="kk-KZ"/>
              </w:rPr>
            </w:pPr>
            <w:r w:rsidRPr="00774C27">
              <w:rPr>
                <w:rStyle w:val="tlid-translation"/>
                <w:rFonts w:ascii="Times New Roman" w:hAnsi="Times New Roman"/>
                <w:sz w:val="24"/>
                <w:szCs w:val="24"/>
                <w:lang w:val="kk-KZ"/>
              </w:rPr>
              <w:t>С.Қ. Қалдыбаев, А.Қ. Макеев</w:t>
            </w:r>
          </w:p>
        </w:tc>
      </w:tr>
      <w:tr w:rsidR="00A43980" w:rsidRPr="00774C27" w:rsidTr="00BD3785">
        <w:tc>
          <w:tcPr>
            <w:tcW w:w="1546" w:type="dxa"/>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t>Украина</w:t>
            </w:r>
          </w:p>
        </w:tc>
        <w:tc>
          <w:tcPr>
            <w:tcW w:w="3592" w:type="dxa"/>
          </w:tcPr>
          <w:p w:rsidR="00A43980" w:rsidRPr="00774C27" w:rsidRDefault="00A43980" w:rsidP="00BD3785">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Ұлттық</w:t>
            </w:r>
            <w:r>
              <w:rPr>
                <w:rStyle w:val="tlid-translation"/>
                <w:rFonts w:ascii="Times New Roman" w:hAnsi="Times New Roman"/>
                <w:sz w:val="24"/>
                <w:szCs w:val="24"/>
                <w:lang w:val="kk-KZ"/>
              </w:rPr>
              <w:t xml:space="preserve"> </w:t>
            </w:r>
            <w:r w:rsidRPr="00774C27">
              <w:rPr>
                <w:rStyle w:val="tlid-translation"/>
                <w:rFonts w:ascii="Times New Roman" w:hAnsi="Times New Roman"/>
                <w:sz w:val="24"/>
                <w:szCs w:val="24"/>
                <w:lang w:val="kk-KZ"/>
              </w:rPr>
              <w:t>дәстүрлерді білім беруде пайдалану</w:t>
            </w:r>
            <w:r w:rsidR="003A7D4E">
              <w:rPr>
                <w:rStyle w:val="tlid-translation"/>
                <w:rFonts w:ascii="Times New Roman" w:hAnsi="Times New Roman"/>
                <w:sz w:val="24"/>
                <w:szCs w:val="24"/>
                <w:lang w:val="kk-KZ"/>
              </w:rPr>
              <w:t>.</w:t>
            </w:r>
          </w:p>
        </w:tc>
        <w:tc>
          <w:tcPr>
            <w:tcW w:w="4479" w:type="dxa"/>
          </w:tcPr>
          <w:p w:rsidR="00A43980" w:rsidRPr="00774C27" w:rsidRDefault="00A43980" w:rsidP="00BD3785">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M.М. Кабанетс</w:t>
            </w:r>
          </w:p>
        </w:tc>
      </w:tr>
      <w:tr w:rsidR="00A43980" w:rsidRPr="00774C27" w:rsidTr="00BD3785">
        <w:tc>
          <w:tcPr>
            <w:tcW w:w="1546" w:type="dxa"/>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t xml:space="preserve">АҚШ </w:t>
            </w:r>
          </w:p>
        </w:tc>
        <w:tc>
          <w:tcPr>
            <w:tcW w:w="3592" w:type="dxa"/>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t>Жергілікті жерге негізделген оқыту</w:t>
            </w:r>
            <w:r w:rsidR="003A7D4E">
              <w:rPr>
                <w:rStyle w:val="10"/>
                <w:rFonts w:eastAsiaTheme="minorHAnsi"/>
                <w:b w:val="0"/>
                <w:sz w:val="24"/>
                <w:szCs w:val="24"/>
                <w:lang w:val="kk-KZ"/>
              </w:rPr>
              <w:t>.</w:t>
            </w:r>
          </w:p>
        </w:tc>
        <w:tc>
          <w:tcPr>
            <w:tcW w:w="4479" w:type="dxa"/>
          </w:tcPr>
          <w:p w:rsidR="00A43980" w:rsidRPr="00DB0346" w:rsidRDefault="00A43980" w:rsidP="00DB0346">
            <w:pPr>
              <w:jc w:val="both"/>
              <w:rPr>
                <w:rStyle w:val="10"/>
                <w:rFonts w:eastAsiaTheme="minorHAnsi"/>
                <w:b w:val="0"/>
                <w:sz w:val="24"/>
                <w:szCs w:val="24"/>
                <w:lang w:val="en-US"/>
              </w:rPr>
            </w:pPr>
            <w:r w:rsidRPr="00774C27">
              <w:rPr>
                <w:rStyle w:val="10"/>
                <w:rFonts w:eastAsiaTheme="minorHAnsi"/>
                <w:b w:val="0"/>
                <w:sz w:val="24"/>
                <w:szCs w:val="24"/>
                <w:lang w:val="kk-KZ"/>
              </w:rPr>
              <w:t xml:space="preserve">П. </w:t>
            </w:r>
            <w:r w:rsidRPr="00774C27">
              <w:rPr>
                <w:rStyle w:val="tlid-translation"/>
                <w:rFonts w:ascii="Times New Roman" w:hAnsi="Times New Roman"/>
                <w:sz w:val="24"/>
                <w:szCs w:val="24"/>
                <w:lang w:val="kk-KZ"/>
              </w:rPr>
              <w:t>Макинерни, Г. Эльфер</w:t>
            </w:r>
          </w:p>
        </w:tc>
      </w:tr>
      <w:tr w:rsidR="00A43980" w:rsidRPr="00774C27" w:rsidTr="00BD3785">
        <w:tc>
          <w:tcPr>
            <w:tcW w:w="1546" w:type="dxa"/>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t>Қытай</w:t>
            </w:r>
          </w:p>
        </w:tc>
        <w:tc>
          <w:tcPr>
            <w:tcW w:w="3592" w:type="dxa"/>
          </w:tcPr>
          <w:p w:rsidR="00A43980" w:rsidRPr="00774C27" w:rsidRDefault="00A43980" w:rsidP="00BD3785">
            <w:pPr>
              <w:jc w:val="both"/>
              <w:rPr>
                <w:rStyle w:val="10"/>
                <w:rFonts w:eastAsiaTheme="minorHAnsi"/>
                <w:b w:val="0"/>
                <w:sz w:val="24"/>
                <w:szCs w:val="24"/>
                <w:lang w:val="kk-KZ"/>
              </w:rPr>
            </w:pPr>
            <w:r>
              <w:rPr>
                <w:rStyle w:val="10"/>
                <w:rFonts w:eastAsiaTheme="minorHAnsi"/>
                <w:b w:val="0"/>
                <w:sz w:val="24"/>
                <w:szCs w:val="24"/>
                <w:lang w:val="kk-KZ"/>
              </w:rPr>
              <w:t>Жергілікті әдет-</w:t>
            </w:r>
            <w:r w:rsidRPr="00774C27">
              <w:rPr>
                <w:rStyle w:val="10"/>
                <w:rFonts w:eastAsiaTheme="minorHAnsi"/>
                <w:b w:val="0"/>
                <w:sz w:val="24"/>
                <w:szCs w:val="24"/>
                <w:lang w:val="kk-KZ"/>
              </w:rPr>
              <w:t>ғұрып</w:t>
            </w:r>
            <w:r w:rsidR="003A7D4E">
              <w:rPr>
                <w:rStyle w:val="10"/>
                <w:rFonts w:eastAsiaTheme="minorHAnsi"/>
                <w:b w:val="0"/>
                <w:sz w:val="24"/>
                <w:szCs w:val="24"/>
                <w:lang w:val="kk-KZ"/>
              </w:rPr>
              <w:t>.</w:t>
            </w:r>
            <w:r w:rsidRPr="00774C27">
              <w:rPr>
                <w:rStyle w:val="10"/>
                <w:rFonts w:eastAsiaTheme="minorHAnsi"/>
                <w:b w:val="0"/>
                <w:sz w:val="24"/>
                <w:szCs w:val="24"/>
                <w:lang w:val="kk-KZ"/>
              </w:rPr>
              <w:t xml:space="preserve"> </w:t>
            </w:r>
          </w:p>
        </w:tc>
        <w:tc>
          <w:tcPr>
            <w:tcW w:w="4479" w:type="dxa"/>
          </w:tcPr>
          <w:p w:rsidR="00A43980" w:rsidRPr="00774C27" w:rsidRDefault="00A43980" w:rsidP="00BD3785">
            <w:pPr>
              <w:jc w:val="both"/>
              <w:rPr>
                <w:rStyle w:val="10"/>
                <w:rFonts w:eastAsiaTheme="minorHAnsi"/>
                <w:b w:val="0"/>
                <w:sz w:val="24"/>
                <w:szCs w:val="24"/>
                <w:lang w:val="kk-KZ"/>
              </w:rPr>
            </w:pPr>
            <w:r w:rsidRPr="00774C27">
              <w:rPr>
                <w:rFonts w:ascii="Times New Roman" w:eastAsia="Times New Roman" w:hAnsi="Times New Roman"/>
                <w:sz w:val="24"/>
                <w:szCs w:val="24"/>
                <w:lang w:val="kk-KZ"/>
              </w:rPr>
              <w:t xml:space="preserve">А. </w:t>
            </w:r>
            <w:r w:rsidRPr="00774C27">
              <w:rPr>
                <w:rFonts w:ascii="Times New Roman" w:eastAsia="Times New Roman" w:hAnsi="Times New Roman"/>
                <w:sz w:val="24"/>
                <w:szCs w:val="24"/>
              </w:rPr>
              <w:t>Фухай</w:t>
            </w:r>
            <w:r w:rsidRPr="00774C27">
              <w:rPr>
                <w:rFonts w:ascii="Times New Roman" w:eastAsia="Times New Roman" w:hAnsi="Times New Roman"/>
                <w:sz w:val="24"/>
                <w:szCs w:val="24"/>
                <w:lang w:val="kk-KZ"/>
              </w:rPr>
              <w:t xml:space="preserve"> </w:t>
            </w:r>
          </w:p>
        </w:tc>
      </w:tr>
      <w:tr w:rsidR="00A43980" w:rsidRPr="00774C27" w:rsidTr="00BD3785">
        <w:tc>
          <w:tcPr>
            <w:tcW w:w="1546" w:type="dxa"/>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t>Индонезия</w:t>
            </w:r>
          </w:p>
        </w:tc>
        <w:tc>
          <w:tcPr>
            <w:tcW w:w="3592" w:type="dxa"/>
          </w:tcPr>
          <w:p w:rsidR="00A43980" w:rsidRPr="00774C27" w:rsidRDefault="00A43980" w:rsidP="00BD3785">
            <w:pPr>
              <w:jc w:val="both"/>
              <w:rPr>
                <w:rStyle w:val="10"/>
                <w:rFonts w:eastAsiaTheme="minorHAnsi"/>
                <w:b w:val="0"/>
                <w:sz w:val="24"/>
                <w:szCs w:val="24"/>
                <w:lang w:val="kk-KZ"/>
              </w:rPr>
            </w:pPr>
            <w:r w:rsidRPr="00774C27">
              <w:rPr>
                <w:rStyle w:val="tlid-translation"/>
                <w:rFonts w:ascii="Times New Roman" w:hAnsi="Times New Roman"/>
                <w:sz w:val="24"/>
                <w:szCs w:val="24"/>
                <w:lang w:val="kk-KZ"/>
              </w:rPr>
              <w:t>Жергілікті ақпаратты кәсіптік оқу бағдарламаларына енгізу</w:t>
            </w:r>
          </w:p>
        </w:tc>
        <w:tc>
          <w:tcPr>
            <w:tcW w:w="4479" w:type="dxa"/>
          </w:tcPr>
          <w:p w:rsidR="00A43980" w:rsidRPr="00774C27" w:rsidRDefault="00A43980" w:rsidP="00BD3785">
            <w:pPr>
              <w:jc w:val="both"/>
              <w:rPr>
                <w:rFonts w:ascii="Times New Roman" w:eastAsia="Times New Roman" w:hAnsi="Times New Roman"/>
                <w:sz w:val="24"/>
                <w:szCs w:val="24"/>
                <w:lang w:val="kk-KZ"/>
              </w:rPr>
            </w:pPr>
            <w:r w:rsidRPr="00774C27">
              <w:rPr>
                <w:rStyle w:val="tlid-translation"/>
                <w:rFonts w:ascii="Times New Roman" w:hAnsi="Times New Roman"/>
                <w:sz w:val="24"/>
                <w:szCs w:val="24"/>
                <w:lang w:val="kk-KZ"/>
              </w:rPr>
              <w:t>К. Мануранг, С. Хади,</w:t>
            </w:r>
            <w:r w:rsidRPr="00774C27">
              <w:rPr>
                <w:rStyle w:val="tlid-translation"/>
                <w:rFonts w:ascii="Times New Roman" w:hAnsi="Times New Roman"/>
                <w:color w:val="C0504D" w:themeColor="accent2"/>
                <w:sz w:val="24"/>
                <w:szCs w:val="24"/>
                <w:lang w:val="kk-KZ"/>
              </w:rPr>
              <w:t xml:space="preserve"> </w:t>
            </w:r>
            <w:r w:rsidRPr="00774C27">
              <w:rPr>
                <w:rStyle w:val="tlid-translation"/>
                <w:rFonts w:ascii="Times New Roman" w:hAnsi="Times New Roman"/>
                <w:sz w:val="24"/>
                <w:szCs w:val="24"/>
                <w:lang w:val="kk-KZ"/>
              </w:rPr>
              <w:t xml:space="preserve">Д. Сапоетра,  Г. Нгурах, </w:t>
            </w:r>
            <w:r w:rsidRPr="00774C27">
              <w:rPr>
                <w:rFonts w:ascii="Times New Roman" w:hAnsi="Times New Roman"/>
                <w:iCs/>
                <w:color w:val="000000"/>
                <w:sz w:val="24"/>
                <w:szCs w:val="24"/>
                <w:lang w:val="kk-KZ"/>
              </w:rPr>
              <w:t xml:space="preserve">П. Гантара </w:t>
            </w:r>
          </w:p>
        </w:tc>
      </w:tr>
      <w:tr w:rsidR="00A43980" w:rsidRPr="00774C27" w:rsidTr="00BD3785">
        <w:tc>
          <w:tcPr>
            <w:tcW w:w="1546" w:type="dxa"/>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t>Австралия</w:t>
            </w:r>
          </w:p>
        </w:tc>
        <w:tc>
          <w:tcPr>
            <w:tcW w:w="3592" w:type="dxa"/>
          </w:tcPr>
          <w:p w:rsidR="00A43980" w:rsidRPr="00774C27" w:rsidRDefault="00A43980" w:rsidP="00BD3785">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w:t>
            </w:r>
            <w:r w:rsidRPr="00774C27">
              <w:rPr>
                <w:rFonts w:ascii="Times New Roman" w:hAnsi="Times New Roman"/>
                <w:sz w:val="24"/>
                <w:szCs w:val="24"/>
                <w:lang w:val="kk-KZ"/>
              </w:rPr>
              <w:t>ергілікті</w:t>
            </w:r>
            <w:r w:rsidRPr="00774C27">
              <w:rPr>
                <w:rFonts w:ascii="Times New Roman" w:hAnsi="Times New Roman"/>
                <w:color w:val="000000"/>
                <w:sz w:val="24"/>
                <w:szCs w:val="24"/>
                <w:lang w:val="kk-KZ"/>
              </w:rPr>
              <w:t xml:space="preserve"> халықтың тарихы мен мәдениеті о</w:t>
            </w:r>
            <w:r w:rsidRPr="00774C27">
              <w:rPr>
                <w:rStyle w:val="tlid-translation"/>
                <w:rFonts w:ascii="Times New Roman" w:hAnsi="Times New Roman"/>
                <w:sz w:val="24"/>
                <w:szCs w:val="24"/>
                <w:lang w:val="kk-KZ"/>
              </w:rPr>
              <w:t>қу жоспарларының басым бағыттарында болуы</w:t>
            </w:r>
            <w:r w:rsidR="003A7D4E">
              <w:rPr>
                <w:rStyle w:val="tlid-translation"/>
                <w:rFonts w:ascii="Times New Roman" w:hAnsi="Times New Roman"/>
                <w:sz w:val="24"/>
                <w:szCs w:val="24"/>
                <w:lang w:val="kk-KZ"/>
              </w:rPr>
              <w:t>.</w:t>
            </w:r>
          </w:p>
        </w:tc>
        <w:tc>
          <w:tcPr>
            <w:tcW w:w="4479" w:type="dxa"/>
          </w:tcPr>
          <w:p w:rsidR="00A43980" w:rsidRPr="00774C27" w:rsidRDefault="00A43980" w:rsidP="00BD3785">
            <w:pPr>
              <w:jc w:val="both"/>
              <w:rPr>
                <w:rStyle w:val="tlid-translation"/>
                <w:rFonts w:ascii="Times New Roman" w:hAnsi="Times New Roman"/>
                <w:sz w:val="24"/>
                <w:szCs w:val="24"/>
                <w:lang w:val="kk-KZ"/>
              </w:rPr>
            </w:pPr>
            <w:r w:rsidRPr="00774C27">
              <w:rPr>
                <w:rFonts w:ascii="Times New Roman" w:eastAsia="Arial Unicode MS" w:hAnsi="Times New Roman"/>
                <w:sz w:val="24"/>
                <w:szCs w:val="24"/>
                <w:lang w:val="kk-KZ"/>
              </w:rPr>
              <w:t xml:space="preserve">Ж. Крерар, М. Мюлинс </w:t>
            </w:r>
          </w:p>
        </w:tc>
      </w:tr>
      <w:tr w:rsidR="00A43980" w:rsidRPr="00774C27" w:rsidTr="00BD3785">
        <w:tc>
          <w:tcPr>
            <w:tcW w:w="1546" w:type="dxa"/>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t>Африка</w:t>
            </w:r>
          </w:p>
        </w:tc>
        <w:tc>
          <w:tcPr>
            <w:tcW w:w="3592" w:type="dxa"/>
          </w:tcPr>
          <w:p w:rsidR="00A43980" w:rsidRPr="00774C27" w:rsidRDefault="00A43980" w:rsidP="00BD3785">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Өмір сүріп жатқан жердің тарихын, мәдениетін оқыту үдерісінде қолдану</w:t>
            </w:r>
            <w:r w:rsidR="003A7D4E">
              <w:rPr>
                <w:rStyle w:val="tlid-translation"/>
                <w:rFonts w:ascii="Times New Roman" w:hAnsi="Times New Roman"/>
                <w:sz w:val="24"/>
                <w:szCs w:val="24"/>
                <w:lang w:val="kk-KZ"/>
              </w:rPr>
              <w:t>.</w:t>
            </w:r>
            <w:r w:rsidRPr="00774C27">
              <w:rPr>
                <w:rStyle w:val="tlid-translation"/>
                <w:rFonts w:ascii="Times New Roman" w:hAnsi="Times New Roman"/>
                <w:sz w:val="24"/>
                <w:szCs w:val="24"/>
                <w:lang w:val="kk-KZ"/>
              </w:rPr>
              <w:t xml:space="preserve"> </w:t>
            </w:r>
          </w:p>
        </w:tc>
        <w:tc>
          <w:tcPr>
            <w:tcW w:w="4479" w:type="dxa"/>
          </w:tcPr>
          <w:p w:rsidR="00A43980" w:rsidRPr="00774C27" w:rsidRDefault="00A43980" w:rsidP="00BD3785">
            <w:pPr>
              <w:jc w:val="both"/>
              <w:rPr>
                <w:rFonts w:ascii="Times New Roman" w:eastAsia="Arial Unicode MS" w:hAnsi="Times New Roman"/>
                <w:sz w:val="24"/>
                <w:szCs w:val="24"/>
                <w:lang w:val="en-US"/>
              </w:rPr>
            </w:pPr>
            <w:r w:rsidRPr="00774C27">
              <w:rPr>
                <w:rStyle w:val="tlid-translation"/>
                <w:rFonts w:ascii="Times New Roman" w:hAnsi="Times New Roman"/>
                <w:sz w:val="24"/>
                <w:szCs w:val="24"/>
                <w:lang w:val="kk-KZ"/>
              </w:rPr>
              <w:t>К. Мандиконза</w:t>
            </w:r>
          </w:p>
        </w:tc>
      </w:tr>
      <w:tr w:rsidR="00A43980" w:rsidRPr="00774C27" w:rsidTr="00BD3785">
        <w:tc>
          <w:tcPr>
            <w:tcW w:w="1546" w:type="dxa"/>
          </w:tcPr>
          <w:p w:rsidR="00A43980" w:rsidRPr="00774C27" w:rsidRDefault="00A43980" w:rsidP="00BD3785">
            <w:pPr>
              <w:jc w:val="both"/>
              <w:rPr>
                <w:rStyle w:val="10"/>
                <w:rFonts w:eastAsiaTheme="minorHAnsi"/>
                <w:b w:val="0"/>
                <w:sz w:val="24"/>
                <w:szCs w:val="24"/>
                <w:lang w:val="kk-KZ"/>
              </w:rPr>
            </w:pPr>
            <w:r w:rsidRPr="00774C27">
              <w:rPr>
                <w:rStyle w:val="10"/>
                <w:rFonts w:eastAsiaTheme="minorHAnsi"/>
                <w:b w:val="0"/>
                <w:sz w:val="24"/>
                <w:szCs w:val="24"/>
                <w:lang w:val="kk-KZ"/>
              </w:rPr>
              <w:t>Болгария</w:t>
            </w:r>
          </w:p>
        </w:tc>
        <w:tc>
          <w:tcPr>
            <w:tcW w:w="3592" w:type="dxa"/>
          </w:tcPr>
          <w:p w:rsidR="00A43980" w:rsidRPr="00774C27" w:rsidRDefault="00A43980" w:rsidP="00BD3785">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Аймақтық тұғырды қолдану нәтижесінде дамитын дағдылар</w:t>
            </w:r>
            <w:r w:rsidR="003A7D4E">
              <w:rPr>
                <w:rStyle w:val="tlid-translation"/>
                <w:rFonts w:ascii="Times New Roman" w:hAnsi="Times New Roman"/>
                <w:sz w:val="24"/>
                <w:szCs w:val="24"/>
                <w:lang w:val="kk-KZ"/>
              </w:rPr>
              <w:t>.</w:t>
            </w:r>
            <w:r w:rsidRPr="00774C27">
              <w:rPr>
                <w:rStyle w:val="tlid-translation"/>
                <w:rFonts w:ascii="Times New Roman" w:hAnsi="Times New Roman"/>
                <w:sz w:val="24"/>
                <w:szCs w:val="24"/>
                <w:lang w:val="kk-KZ"/>
              </w:rPr>
              <w:t xml:space="preserve"> </w:t>
            </w:r>
          </w:p>
        </w:tc>
        <w:tc>
          <w:tcPr>
            <w:tcW w:w="4479" w:type="dxa"/>
          </w:tcPr>
          <w:p w:rsidR="00A43980" w:rsidRPr="00774C27" w:rsidRDefault="00A43980" w:rsidP="00BD3785">
            <w:pPr>
              <w:jc w:val="both"/>
              <w:rPr>
                <w:rFonts w:ascii="Times New Roman" w:eastAsia="Arial Unicode MS" w:hAnsi="Times New Roman"/>
                <w:sz w:val="24"/>
                <w:szCs w:val="24"/>
                <w:lang w:val="kk-KZ"/>
              </w:rPr>
            </w:pPr>
            <w:r w:rsidRPr="00774C27">
              <w:rPr>
                <w:rFonts w:ascii="Times New Roman" w:hAnsi="Times New Roman"/>
                <w:color w:val="000000"/>
                <w:sz w:val="24"/>
                <w:szCs w:val="24"/>
                <w:lang w:val="kk-KZ"/>
              </w:rPr>
              <w:t>С. Дерменджиева, М. Доиков</w:t>
            </w:r>
          </w:p>
        </w:tc>
      </w:tr>
      <w:tr w:rsidR="00A43980" w:rsidRPr="00774C27" w:rsidTr="00BD3785">
        <w:tc>
          <w:tcPr>
            <w:tcW w:w="9617" w:type="dxa"/>
            <w:gridSpan w:val="3"/>
          </w:tcPr>
          <w:p w:rsidR="00A43980" w:rsidRPr="00774C27" w:rsidRDefault="00375E14" w:rsidP="00375E14">
            <w:pPr>
              <w:jc w:val="both"/>
              <w:rPr>
                <w:rFonts w:ascii="Times New Roman" w:hAnsi="Times New Roman"/>
                <w:color w:val="000000"/>
                <w:sz w:val="28"/>
                <w:szCs w:val="28"/>
                <w:lang w:val="kk-KZ"/>
              </w:rPr>
            </w:pPr>
            <w:r>
              <w:rPr>
                <w:rFonts w:ascii="Times New Roman" w:eastAsia="Calibri" w:hAnsi="Times New Roman" w:cs="Times New Roman"/>
                <w:sz w:val="24"/>
                <w:szCs w:val="24"/>
                <w:lang w:val="kk-KZ"/>
              </w:rPr>
              <w:t xml:space="preserve">Авторлық құрастыру. </w:t>
            </w:r>
            <w:r w:rsidR="00A43980" w:rsidRPr="00EA6F7E">
              <w:rPr>
                <w:rFonts w:ascii="Times New Roman" w:eastAsia="Times New Roman" w:hAnsi="Times New Roman"/>
                <w:sz w:val="24"/>
                <w:szCs w:val="24"/>
                <w:lang w:val="kk-KZ"/>
              </w:rPr>
              <w:t>[</w:t>
            </w:r>
            <w:r w:rsidR="00A43980" w:rsidRPr="00EA6F7E">
              <w:rPr>
                <w:rFonts w:ascii="Times New Roman" w:eastAsia="Times New Roman" w:hAnsi="Times New Roman"/>
                <w:sz w:val="24"/>
                <w:szCs w:val="24"/>
              </w:rPr>
              <w:t>12, с. 20; 13</w:t>
            </w:r>
            <w:r w:rsidR="00A43980" w:rsidRPr="00EA6F7E">
              <w:rPr>
                <w:rFonts w:ascii="Times New Roman" w:eastAsia="Times New Roman" w:hAnsi="Times New Roman"/>
                <w:sz w:val="24"/>
                <w:szCs w:val="24"/>
                <w:lang w:val="kk-KZ"/>
              </w:rPr>
              <w:t xml:space="preserve">, с. 120; 14, с. 6; 15, с. 5, 16, с. 24; </w:t>
            </w:r>
            <w:r w:rsidR="00DB0346" w:rsidRPr="00DB0346">
              <w:rPr>
                <w:rFonts w:ascii="Times New Roman" w:eastAsia="Times New Roman" w:hAnsi="Times New Roman"/>
                <w:sz w:val="24"/>
                <w:szCs w:val="24"/>
              </w:rPr>
              <w:t>17</w:t>
            </w:r>
            <w:r w:rsidR="00A43980" w:rsidRPr="00EA6F7E">
              <w:rPr>
                <w:rFonts w:ascii="Times New Roman" w:eastAsia="Times New Roman" w:hAnsi="Times New Roman"/>
                <w:sz w:val="24"/>
                <w:szCs w:val="24"/>
                <w:lang w:val="kk-KZ"/>
              </w:rPr>
              <w:t xml:space="preserve">, р. </w:t>
            </w:r>
            <w:r w:rsidR="00A43980" w:rsidRPr="00EA6F7E">
              <w:rPr>
                <w:rFonts w:ascii="Times New Roman" w:eastAsia="Times New Roman" w:hAnsi="Times New Roman"/>
                <w:sz w:val="24"/>
                <w:szCs w:val="24"/>
              </w:rPr>
              <w:t>23</w:t>
            </w:r>
            <w:r w:rsidR="00DB0346">
              <w:rPr>
                <w:rFonts w:ascii="Times New Roman" w:eastAsia="Times New Roman" w:hAnsi="Times New Roman"/>
                <w:sz w:val="24"/>
                <w:szCs w:val="24"/>
                <w:lang w:val="kk-KZ"/>
              </w:rPr>
              <w:t xml:space="preserve">; </w:t>
            </w:r>
            <w:r w:rsidR="00DB0346" w:rsidRPr="00DB0346">
              <w:rPr>
                <w:rFonts w:ascii="Times New Roman" w:eastAsia="Times New Roman" w:hAnsi="Times New Roman"/>
                <w:sz w:val="24"/>
                <w:szCs w:val="24"/>
              </w:rPr>
              <w:t>18</w:t>
            </w:r>
            <w:r w:rsidR="00A43980" w:rsidRPr="00EA6F7E">
              <w:rPr>
                <w:rFonts w:ascii="Times New Roman" w:eastAsia="Times New Roman" w:hAnsi="Times New Roman"/>
                <w:sz w:val="24"/>
                <w:szCs w:val="24"/>
                <w:lang w:val="kk-KZ"/>
              </w:rPr>
              <w:t xml:space="preserve">, р. </w:t>
            </w:r>
            <w:r w:rsidR="00A43980" w:rsidRPr="00EA6F7E">
              <w:rPr>
                <w:rFonts w:ascii="Times New Roman" w:eastAsia="Times New Roman" w:hAnsi="Times New Roman"/>
                <w:sz w:val="24"/>
                <w:szCs w:val="24"/>
              </w:rPr>
              <w:t>3-1</w:t>
            </w:r>
            <w:r w:rsidR="00DB0346">
              <w:rPr>
                <w:rFonts w:ascii="Times New Roman" w:eastAsia="Times New Roman" w:hAnsi="Times New Roman"/>
                <w:sz w:val="24"/>
                <w:szCs w:val="24"/>
                <w:lang w:val="kk-KZ"/>
              </w:rPr>
              <w:t xml:space="preserve">4; </w:t>
            </w:r>
            <w:r w:rsidR="00DB0346" w:rsidRPr="00DB0346">
              <w:rPr>
                <w:rFonts w:ascii="Times New Roman" w:eastAsia="Times New Roman" w:hAnsi="Times New Roman"/>
                <w:sz w:val="24"/>
                <w:szCs w:val="24"/>
              </w:rPr>
              <w:t>19</w:t>
            </w:r>
            <w:r w:rsidR="00DB0346">
              <w:rPr>
                <w:rFonts w:ascii="Times New Roman" w:eastAsia="Times New Roman" w:hAnsi="Times New Roman"/>
                <w:sz w:val="24"/>
                <w:szCs w:val="24"/>
                <w:lang w:val="kk-KZ"/>
              </w:rPr>
              <w:t>; 2</w:t>
            </w:r>
            <w:r w:rsidR="00DB0346" w:rsidRPr="00DB0346">
              <w:rPr>
                <w:rFonts w:ascii="Times New Roman" w:eastAsia="Times New Roman" w:hAnsi="Times New Roman"/>
                <w:sz w:val="24"/>
                <w:szCs w:val="24"/>
              </w:rPr>
              <w:t>0</w:t>
            </w:r>
            <w:r w:rsidR="00A43980" w:rsidRPr="00EA6F7E">
              <w:rPr>
                <w:rFonts w:ascii="Times New Roman" w:eastAsia="Times New Roman" w:hAnsi="Times New Roman"/>
                <w:sz w:val="24"/>
                <w:szCs w:val="24"/>
                <w:lang w:val="kk-KZ"/>
              </w:rPr>
              <w:t xml:space="preserve">, р. </w:t>
            </w:r>
            <w:r w:rsidR="00A43980" w:rsidRPr="00EA6F7E">
              <w:rPr>
                <w:rFonts w:ascii="Times New Roman" w:eastAsia="Times New Roman" w:hAnsi="Times New Roman"/>
                <w:sz w:val="24"/>
                <w:szCs w:val="24"/>
              </w:rPr>
              <w:t>43-5</w:t>
            </w:r>
            <w:r w:rsidR="00A43980" w:rsidRPr="00EA6F7E">
              <w:rPr>
                <w:rFonts w:ascii="Times New Roman" w:eastAsia="Times New Roman" w:hAnsi="Times New Roman"/>
                <w:sz w:val="24"/>
                <w:szCs w:val="24"/>
                <w:lang w:val="kk-KZ"/>
              </w:rPr>
              <w:t xml:space="preserve">0; </w:t>
            </w:r>
            <w:r w:rsidR="00DB0346">
              <w:rPr>
                <w:rFonts w:ascii="Times New Roman" w:eastAsia="Times New Roman" w:hAnsi="Times New Roman"/>
                <w:sz w:val="24"/>
                <w:szCs w:val="24"/>
                <w:lang w:val="kk-KZ"/>
              </w:rPr>
              <w:t>2</w:t>
            </w:r>
            <w:r w:rsidR="00DB0346" w:rsidRPr="00DB0346">
              <w:rPr>
                <w:rFonts w:ascii="Times New Roman" w:eastAsia="Times New Roman" w:hAnsi="Times New Roman"/>
                <w:sz w:val="24"/>
                <w:szCs w:val="24"/>
              </w:rPr>
              <w:t>1</w:t>
            </w:r>
            <w:r w:rsidR="00A43980" w:rsidRPr="00EA6F7E">
              <w:rPr>
                <w:rFonts w:ascii="Times New Roman" w:eastAsia="Times New Roman" w:hAnsi="Times New Roman"/>
                <w:sz w:val="24"/>
                <w:szCs w:val="24"/>
                <w:lang w:val="kk-KZ"/>
              </w:rPr>
              <w:t>, р. </w:t>
            </w:r>
            <w:r w:rsidR="00A43980" w:rsidRPr="00EA6F7E">
              <w:rPr>
                <w:rFonts w:ascii="Times New Roman" w:eastAsia="Times New Roman" w:hAnsi="Times New Roman"/>
                <w:sz w:val="24"/>
                <w:szCs w:val="24"/>
              </w:rPr>
              <w:t>45-6</w:t>
            </w:r>
            <w:r w:rsidR="00DB0346">
              <w:rPr>
                <w:rFonts w:ascii="Times New Roman" w:eastAsia="Times New Roman" w:hAnsi="Times New Roman"/>
                <w:sz w:val="24"/>
                <w:szCs w:val="24"/>
                <w:lang w:val="kk-KZ"/>
              </w:rPr>
              <w:t>0, 2</w:t>
            </w:r>
            <w:r w:rsidR="00DB0346" w:rsidRPr="00DB0346">
              <w:rPr>
                <w:rFonts w:ascii="Times New Roman" w:eastAsia="Times New Roman" w:hAnsi="Times New Roman"/>
                <w:sz w:val="24"/>
                <w:szCs w:val="24"/>
              </w:rPr>
              <w:t>2</w:t>
            </w:r>
            <w:r w:rsidR="00A43980" w:rsidRPr="00EA6F7E">
              <w:rPr>
                <w:rFonts w:ascii="Times New Roman" w:eastAsia="Times New Roman" w:hAnsi="Times New Roman"/>
                <w:sz w:val="24"/>
                <w:szCs w:val="24"/>
                <w:lang w:val="kk-KZ"/>
              </w:rPr>
              <w:t>, р. 042023-</w:t>
            </w:r>
            <w:r w:rsidR="00A43980" w:rsidRPr="00EA6F7E">
              <w:rPr>
                <w:rFonts w:ascii="Times New Roman" w:eastAsia="Times New Roman" w:hAnsi="Times New Roman"/>
                <w:sz w:val="24"/>
                <w:szCs w:val="24"/>
              </w:rPr>
              <w:t>23-</w:t>
            </w:r>
            <w:r w:rsidR="00A43980" w:rsidRPr="00EA6F7E">
              <w:rPr>
                <w:rFonts w:ascii="Times New Roman" w:eastAsia="Times New Roman" w:hAnsi="Times New Roman"/>
                <w:sz w:val="24"/>
                <w:szCs w:val="24"/>
                <w:lang w:val="kk-KZ"/>
              </w:rPr>
              <w:t>042023-</w:t>
            </w:r>
            <w:r w:rsidR="00A43980" w:rsidRPr="00EA6F7E">
              <w:rPr>
                <w:rFonts w:ascii="Times New Roman" w:eastAsia="Times New Roman" w:hAnsi="Times New Roman"/>
                <w:sz w:val="24"/>
                <w:szCs w:val="24"/>
              </w:rPr>
              <w:t>24</w:t>
            </w:r>
            <w:r w:rsidR="00DB0346">
              <w:rPr>
                <w:rFonts w:ascii="Times New Roman" w:eastAsia="Times New Roman" w:hAnsi="Times New Roman"/>
                <w:sz w:val="24"/>
                <w:szCs w:val="24"/>
                <w:lang w:val="kk-KZ"/>
              </w:rPr>
              <w:t>, 2</w:t>
            </w:r>
            <w:r w:rsidR="00DB0346" w:rsidRPr="00DB0346">
              <w:rPr>
                <w:rFonts w:ascii="Times New Roman" w:eastAsia="Times New Roman" w:hAnsi="Times New Roman"/>
                <w:sz w:val="24"/>
                <w:szCs w:val="24"/>
              </w:rPr>
              <w:t>3</w:t>
            </w:r>
            <w:r w:rsidR="00A43980" w:rsidRPr="00EA6F7E">
              <w:rPr>
                <w:rFonts w:ascii="Times New Roman" w:eastAsia="Times New Roman" w:hAnsi="Times New Roman"/>
                <w:sz w:val="24"/>
                <w:szCs w:val="24"/>
                <w:lang w:val="kk-KZ"/>
              </w:rPr>
              <w:t>, р.</w:t>
            </w:r>
            <w:r w:rsidR="00A43980" w:rsidRPr="00774C27">
              <w:rPr>
                <w:rFonts w:ascii="Times New Roman" w:eastAsia="Times New Roman" w:hAnsi="Times New Roman"/>
                <w:sz w:val="24"/>
                <w:szCs w:val="24"/>
                <w:lang w:val="kk-KZ"/>
              </w:rPr>
              <w:t xml:space="preserve"> 00080</w:t>
            </w:r>
            <w:r w:rsidR="00A43980" w:rsidRPr="00774C27">
              <w:rPr>
                <w:rFonts w:ascii="Times New Roman" w:eastAsia="Times New Roman" w:hAnsi="Times New Roman"/>
                <w:sz w:val="24"/>
                <w:szCs w:val="24"/>
              </w:rPr>
              <w:t>-1-</w:t>
            </w:r>
            <w:r w:rsidR="00A43980" w:rsidRPr="00774C27">
              <w:rPr>
                <w:rFonts w:ascii="Times New Roman" w:eastAsia="Times New Roman" w:hAnsi="Times New Roman"/>
                <w:sz w:val="24"/>
                <w:szCs w:val="24"/>
                <w:lang w:val="kk-KZ"/>
              </w:rPr>
              <w:t>000</w:t>
            </w:r>
            <w:r w:rsidR="00A43980" w:rsidRPr="00774C27">
              <w:rPr>
                <w:rFonts w:ascii="Times New Roman" w:eastAsia="Times New Roman" w:hAnsi="Times New Roman"/>
                <w:sz w:val="24"/>
                <w:szCs w:val="24"/>
              </w:rPr>
              <w:t>80-6</w:t>
            </w:r>
            <w:r w:rsidR="00DB0346">
              <w:rPr>
                <w:rFonts w:ascii="Times New Roman" w:eastAsia="Times New Roman" w:hAnsi="Times New Roman"/>
                <w:sz w:val="24"/>
                <w:szCs w:val="24"/>
                <w:lang w:val="kk-KZ"/>
              </w:rPr>
              <w:t>, 2</w:t>
            </w:r>
            <w:r w:rsidR="00DB0346" w:rsidRPr="00DB0346">
              <w:rPr>
                <w:rFonts w:ascii="Times New Roman" w:eastAsia="Times New Roman" w:hAnsi="Times New Roman"/>
                <w:sz w:val="24"/>
                <w:szCs w:val="24"/>
              </w:rPr>
              <w:t>4</w:t>
            </w:r>
            <w:r w:rsidR="00A43980" w:rsidRPr="00774C27">
              <w:rPr>
                <w:rFonts w:ascii="Times New Roman" w:eastAsia="Times New Roman" w:hAnsi="Times New Roman"/>
                <w:sz w:val="24"/>
                <w:szCs w:val="24"/>
                <w:lang w:val="kk-KZ"/>
              </w:rPr>
              <w:t xml:space="preserve">, р. </w:t>
            </w:r>
            <w:r w:rsidR="00A43980" w:rsidRPr="00774C27">
              <w:rPr>
                <w:rFonts w:ascii="Times New Roman" w:eastAsia="Times New Roman" w:hAnsi="Times New Roman"/>
                <w:sz w:val="24"/>
                <w:szCs w:val="24"/>
              </w:rPr>
              <w:t>403-41</w:t>
            </w:r>
            <w:r w:rsidR="00A43980" w:rsidRPr="00774C27">
              <w:rPr>
                <w:rFonts w:ascii="Times New Roman" w:eastAsia="Times New Roman" w:hAnsi="Times New Roman"/>
                <w:sz w:val="24"/>
                <w:szCs w:val="24"/>
                <w:lang w:val="kk-KZ"/>
              </w:rPr>
              <w:t xml:space="preserve">0, </w:t>
            </w:r>
            <w:r w:rsidR="00DB0346" w:rsidRPr="00DB0346">
              <w:rPr>
                <w:rFonts w:ascii="Times New Roman" w:eastAsia="Times New Roman" w:hAnsi="Times New Roman"/>
                <w:sz w:val="24"/>
                <w:szCs w:val="24"/>
              </w:rPr>
              <w:t>25</w:t>
            </w:r>
            <w:r w:rsidR="00A43980" w:rsidRPr="00774C27">
              <w:rPr>
                <w:rFonts w:ascii="Times New Roman" w:eastAsia="Times New Roman" w:hAnsi="Times New Roman"/>
                <w:sz w:val="24"/>
                <w:szCs w:val="24"/>
                <w:lang w:val="kk-KZ"/>
              </w:rPr>
              <w:t xml:space="preserve">, р. </w:t>
            </w:r>
            <w:r w:rsidR="00A43980" w:rsidRPr="00774C27">
              <w:rPr>
                <w:rFonts w:ascii="Times New Roman" w:eastAsia="Times New Roman" w:hAnsi="Times New Roman"/>
                <w:sz w:val="24"/>
                <w:szCs w:val="24"/>
              </w:rPr>
              <w:t>10</w:t>
            </w:r>
            <w:r w:rsidR="00A43980" w:rsidRPr="00774C27">
              <w:rPr>
                <w:rFonts w:ascii="Times New Roman" w:eastAsia="Times New Roman" w:hAnsi="Times New Roman"/>
                <w:sz w:val="24"/>
                <w:szCs w:val="24"/>
                <w:lang w:val="kk-KZ"/>
              </w:rPr>
              <w:t>6</w:t>
            </w:r>
            <w:r w:rsidR="00A43980" w:rsidRPr="00774C27">
              <w:rPr>
                <w:rFonts w:ascii="Times New Roman" w:eastAsia="Times New Roman" w:hAnsi="Times New Roman"/>
                <w:sz w:val="24"/>
                <w:szCs w:val="24"/>
              </w:rPr>
              <w:t>-11</w:t>
            </w:r>
            <w:r w:rsidR="00A43980" w:rsidRPr="00774C27">
              <w:rPr>
                <w:rFonts w:ascii="Times New Roman" w:eastAsia="Times New Roman" w:hAnsi="Times New Roman"/>
                <w:sz w:val="24"/>
                <w:szCs w:val="24"/>
                <w:lang w:val="kk-KZ"/>
              </w:rPr>
              <w:t xml:space="preserve">4] </w:t>
            </w:r>
            <w:r>
              <w:rPr>
                <w:rFonts w:ascii="Times New Roman" w:eastAsia="Calibri" w:hAnsi="Times New Roman" w:cs="Times New Roman"/>
                <w:bCs/>
                <w:sz w:val="24"/>
                <w:szCs w:val="24"/>
                <w:lang w:val="kk-KZ"/>
              </w:rPr>
              <w:t>әдебиеттер негізінде</w:t>
            </w:r>
            <w:r w:rsidR="00132404">
              <w:rPr>
                <w:rFonts w:ascii="Times New Roman" w:eastAsia="Calibri" w:hAnsi="Times New Roman" w:cs="Times New Roman"/>
                <w:bCs/>
                <w:sz w:val="24"/>
                <w:szCs w:val="24"/>
                <w:lang w:val="kk-KZ"/>
              </w:rPr>
              <w:t>.</w:t>
            </w:r>
          </w:p>
        </w:tc>
      </w:tr>
    </w:tbl>
    <w:p w:rsidR="00A43980" w:rsidRPr="00375E14" w:rsidRDefault="00A43980" w:rsidP="00A43980">
      <w:pPr>
        <w:spacing w:after="0" w:line="240" w:lineRule="auto"/>
        <w:ind w:firstLine="709"/>
        <w:jc w:val="both"/>
        <w:rPr>
          <w:rStyle w:val="af7"/>
          <w:rFonts w:ascii="Times New Roman" w:hAnsi="Times New Roman"/>
          <w:b w:val="0"/>
          <w:sz w:val="28"/>
          <w:szCs w:val="28"/>
        </w:rPr>
      </w:pPr>
    </w:p>
    <w:p w:rsidR="00A43980" w:rsidRPr="00774C27" w:rsidRDefault="00A43980" w:rsidP="00A43980">
      <w:pPr>
        <w:spacing w:after="0" w:line="240" w:lineRule="auto"/>
        <w:ind w:firstLine="709"/>
        <w:jc w:val="both"/>
        <w:rPr>
          <w:b/>
          <w:i/>
          <w:color w:val="FF0000"/>
          <w:sz w:val="20"/>
          <w:szCs w:val="20"/>
          <w:lang w:val="kk-KZ"/>
        </w:rPr>
      </w:pPr>
      <w:r w:rsidRPr="00774C27">
        <w:rPr>
          <w:rStyle w:val="af7"/>
          <w:rFonts w:ascii="Times New Roman" w:hAnsi="Times New Roman"/>
          <w:b w:val="0"/>
          <w:sz w:val="28"/>
          <w:szCs w:val="28"/>
          <w:lang w:val="kk-KZ"/>
        </w:rPr>
        <w:t>3-кестеде көрсетілгендей</w:t>
      </w:r>
      <w:r>
        <w:rPr>
          <w:rStyle w:val="af7"/>
          <w:rFonts w:ascii="Times New Roman" w:hAnsi="Times New Roman"/>
          <w:b w:val="0"/>
          <w:sz w:val="28"/>
          <w:szCs w:val="28"/>
          <w:lang w:val="kk-KZ"/>
        </w:rPr>
        <w:t>,</w:t>
      </w:r>
      <w:r w:rsidRPr="00774C27">
        <w:rPr>
          <w:rStyle w:val="af7"/>
          <w:rFonts w:ascii="Times New Roman" w:hAnsi="Times New Roman"/>
          <w:b w:val="0"/>
          <w:sz w:val="28"/>
          <w:szCs w:val="28"/>
          <w:lang w:val="kk-KZ"/>
        </w:rPr>
        <w:t xml:space="preserve"> Ресейде оқыту үдерісінде аймақтық тұғырды қолдану аясында бірқатар ғылыми еңбектер жазылған және жазылуда. </w:t>
      </w:r>
      <w:r w:rsidRPr="00774C27">
        <w:rPr>
          <w:rFonts w:ascii="Times New Roman" w:hAnsi="Times New Roman"/>
          <w:sz w:val="28"/>
          <w:szCs w:val="28"/>
          <w:lang w:val="kk-KZ"/>
        </w:rPr>
        <w:t xml:space="preserve">Соңғы 20 жыл ішінде Ресейде білім беруде аймақтық тұғырды жүзеге асыру бағытында Г.В. Букушева, О.Е. Стрелова, С.А. Болотова, Е.А. Маркова, </w:t>
      </w:r>
      <w:r w:rsidR="007257B8">
        <w:rPr>
          <w:rFonts w:ascii="Times New Roman" w:hAnsi="Times New Roman"/>
          <w:sz w:val="28"/>
          <w:szCs w:val="28"/>
          <w:lang w:val="kk-KZ"/>
        </w:rPr>
        <w:br/>
      </w:r>
      <w:r w:rsidR="00307E26">
        <w:rPr>
          <w:rFonts w:ascii="Times New Roman" w:hAnsi="Times New Roman"/>
          <w:sz w:val="28"/>
          <w:szCs w:val="28"/>
          <w:lang w:val="kk-KZ"/>
        </w:rPr>
        <w:t xml:space="preserve">Т.В. Сафонова </w:t>
      </w:r>
      <w:r w:rsidRPr="00774C27">
        <w:rPr>
          <w:rFonts w:ascii="Times New Roman" w:hAnsi="Times New Roman"/>
          <w:sz w:val="28"/>
          <w:szCs w:val="28"/>
          <w:lang w:val="kk-KZ"/>
        </w:rPr>
        <w:t xml:space="preserve">ғылыми зерттеулер жасаған. Стрелова О.Е. </w:t>
      </w:r>
      <w:r>
        <w:rPr>
          <w:rFonts w:ascii="Times New Roman" w:hAnsi="Times New Roman"/>
          <w:sz w:val="28"/>
          <w:szCs w:val="28"/>
          <w:lang w:val="kk-KZ"/>
        </w:rPr>
        <w:t>ж</w:t>
      </w:r>
      <w:r w:rsidRPr="00774C27">
        <w:rPr>
          <w:rFonts w:ascii="Times New Roman" w:hAnsi="Times New Roman"/>
          <w:sz w:val="28"/>
          <w:szCs w:val="28"/>
          <w:lang w:val="kk-KZ"/>
        </w:rPr>
        <w:t>алпы гуманитарлық білім беруде ұлттық аймақтық компонент</w:t>
      </w:r>
      <w:r>
        <w:rPr>
          <w:rFonts w:ascii="Times New Roman" w:hAnsi="Times New Roman"/>
          <w:sz w:val="28"/>
          <w:szCs w:val="28"/>
          <w:lang w:val="kk-KZ"/>
        </w:rPr>
        <w:t>ті</w:t>
      </w:r>
      <w:r w:rsidRPr="00774C27">
        <w:rPr>
          <w:rFonts w:ascii="Times New Roman" w:hAnsi="Times New Roman"/>
          <w:sz w:val="28"/>
          <w:szCs w:val="28"/>
          <w:lang w:val="kk-KZ"/>
        </w:rPr>
        <w:t xml:space="preserve"> білім беру м</w:t>
      </w:r>
      <w:r>
        <w:rPr>
          <w:rFonts w:ascii="Times New Roman" w:hAnsi="Times New Roman"/>
          <w:sz w:val="28"/>
          <w:szCs w:val="28"/>
          <w:lang w:val="kk-KZ"/>
        </w:rPr>
        <w:t>азмұнындағы аймақтық компонент ретінде жобалады</w:t>
      </w:r>
      <w:r w:rsidRPr="00774C27">
        <w:rPr>
          <w:rFonts w:ascii="Times New Roman" w:hAnsi="Times New Roman"/>
          <w:sz w:val="28"/>
          <w:szCs w:val="28"/>
          <w:lang w:val="kk-KZ"/>
        </w:rPr>
        <w:t>,</w:t>
      </w:r>
      <w:r w:rsidRPr="00774C27">
        <w:rPr>
          <w:sz w:val="28"/>
          <w:szCs w:val="28"/>
          <w:lang w:val="kk-KZ"/>
        </w:rPr>
        <w:t xml:space="preserve"> </w:t>
      </w:r>
      <w:r w:rsidRPr="00774C27">
        <w:rPr>
          <w:rFonts w:ascii="Times New Roman" w:hAnsi="Times New Roman"/>
          <w:sz w:val="28"/>
          <w:szCs w:val="28"/>
          <w:lang w:val="kk-KZ"/>
        </w:rPr>
        <w:t xml:space="preserve">С.А. Болотова </w:t>
      </w:r>
      <w:r>
        <w:rPr>
          <w:rFonts w:ascii="Times New Roman" w:hAnsi="Times New Roman"/>
          <w:sz w:val="28"/>
          <w:szCs w:val="28"/>
          <w:lang w:val="kk-KZ"/>
        </w:rPr>
        <w:t>б</w:t>
      </w:r>
      <w:r w:rsidRPr="00774C27">
        <w:rPr>
          <w:rFonts w:ascii="Times New Roman" w:hAnsi="Times New Roman"/>
          <w:sz w:val="28"/>
          <w:szCs w:val="28"/>
          <w:lang w:val="kk-KZ"/>
        </w:rPr>
        <w:t>астауыш білім берудегі аймақтық компонентт</w:t>
      </w:r>
      <w:r>
        <w:rPr>
          <w:rFonts w:ascii="Times New Roman" w:hAnsi="Times New Roman"/>
          <w:sz w:val="28"/>
          <w:szCs w:val="28"/>
          <w:lang w:val="kk-KZ"/>
        </w:rPr>
        <w:t>і педагогикалық қамтамасыз ету мәселесін</w:t>
      </w:r>
      <w:r w:rsidRPr="00774C27">
        <w:rPr>
          <w:rFonts w:ascii="Times New Roman" w:hAnsi="Times New Roman"/>
          <w:sz w:val="28"/>
          <w:szCs w:val="28"/>
          <w:lang w:val="kk-KZ"/>
        </w:rPr>
        <w:t>, Е.А. Маркова мектеп географиясының аймақтық компонентін зерттеудің интеграциялық тәсілі</w:t>
      </w:r>
      <w:r>
        <w:rPr>
          <w:rFonts w:ascii="Times New Roman" w:hAnsi="Times New Roman"/>
          <w:sz w:val="28"/>
          <w:szCs w:val="28"/>
          <w:lang w:val="kk-KZ"/>
        </w:rPr>
        <w:t>мен байланыстырса</w:t>
      </w:r>
      <w:r w:rsidRPr="00774C27">
        <w:rPr>
          <w:rFonts w:ascii="Times New Roman" w:hAnsi="Times New Roman"/>
          <w:sz w:val="28"/>
          <w:szCs w:val="28"/>
          <w:lang w:val="kk-KZ"/>
        </w:rPr>
        <w:t xml:space="preserve">, </w:t>
      </w:r>
      <w:r w:rsidR="00307E26">
        <w:rPr>
          <w:rFonts w:ascii="Times New Roman" w:hAnsi="Times New Roman"/>
          <w:sz w:val="28"/>
          <w:szCs w:val="28"/>
          <w:lang w:val="kk-KZ"/>
        </w:rPr>
        <w:t xml:space="preserve"> </w:t>
      </w:r>
      <w:r w:rsidRPr="00774C27">
        <w:rPr>
          <w:rFonts w:ascii="Times New Roman" w:hAnsi="Times New Roman"/>
          <w:sz w:val="28"/>
          <w:szCs w:val="28"/>
          <w:lang w:val="kk-KZ"/>
        </w:rPr>
        <w:t>Т.В. Сафонова білім берудегі ұлттық-аймақтық компонентті іске асырудың тұжырымдамалық моделін</w:t>
      </w:r>
    </w:p>
    <w:p w:rsidR="00A43980" w:rsidRPr="00774C27" w:rsidRDefault="00A43980" w:rsidP="00A43980">
      <w:pPr>
        <w:pStyle w:val="3"/>
        <w:shd w:val="clear" w:color="auto" w:fill="FFFFFF"/>
        <w:rPr>
          <w:rFonts w:cs="Times New Roman"/>
          <w:b/>
          <w:i w:val="0"/>
          <w:szCs w:val="28"/>
          <w:lang w:val="kk-KZ"/>
        </w:rPr>
      </w:pPr>
      <w:r w:rsidRPr="00774C27">
        <w:rPr>
          <w:rFonts w:cs="Times New Roman"/>
          <w:i w:val="0"/>
          <w:szCs w:val="28"/>
          <w:lang w:val="kk-KZ"/>
        </w:rPr>
        <w:t>Аталған диссертациялық зерттеулерден қарастырып отырған мәселенің Ресейде кеңінен қараст</w:t>
      </w:r>
      <w:r>
        <w:rPr>
          <w:rFonts w:cs="Times New Roman"/>
          <w:i w:val="0"/>
          <w:szCs w:val="28"/>
          <w:lang w:val="kk-KZ"/>
        </w:rPr>
        <w:t>ырылып жатқандығын байқаймыз</w:t>
      </w:r>
      <w:r w:rsidRPr="00774C27">
        <w:rPr>
          <w:rFonts w:cs="Times New Roman"/>
          <w:i w:val="0"/>
          <w:szCs w:val="28"/>
          <w:lang w:val="kk-KZ"/>
        </w:rPr>
        <w:t xml:space="preserve">. </w:t>
      </w:r>
    </w:p>
    <w:p w:rsidR="00A43980" w:rsidRPr="00774C27" w:rsidRDefault="00A43980" w:rsidP="00A43980">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Қырғызстанда білім беру үдерісінде аймақтық ерекшеліктерді зерттеу ерекше орын алады. Қырғыз зерттеушілері жергілікті, аймақтық сипаттағы мысалдар арқылы ғаламдық сипаттағы үлкен заңдылықтарды қарастыруға болатынд</w:t>
      </w:r>
      <w:r>
        <w:rPr>
          <w:rStyle w:val="tlid-translation"/>
          <w:rFonts w:ascii="Times New Roman" w:hAnsi="Times New Roman"/>
          <w:sz w:val="28"/>
          <w:szCs w:val="28"/>
          <w:lang w:val="kk-KZ"/>
        </w:rPr>
        <w:t>ығын айтады</w:t>
      </w:r>
      <w:r w:rsidRPr="00774C27">
        <w:rPr>
          <w:rStyle w:val="tlid-translation"/>
          <w:rFonts w:ascii="Times New Roman" w:hAnsi="Times New Roman"/>
          <w:sz w:val="28"/>
          <w:szCs w:val="28"/>
          <w:lang w:val="kk-KZ"/>
        </w:rPr>
        <w:t xml:space="preserve">. Атап айтсақ, С.Қ. Қалдыбаев пен А.Қ. Макеевтың </w:t>
      </w:r>
      <w:r w:rsidRPr="00774C27">
        <w:rPr>
          <w:rFonts w:ascii="Times New Roman" w:hAnsi="Times New Roman"/>
          <w:bCs/>
          <w:color w:val="231F20"/>
          <w:sz w:val="28"/>
          <w:szCs w:val="28"/>
          <w:lang w:val="kk-KZ"/>
        </w:rPr>
        <w:t xml:space="preserve">тұжырымдауынша, </w:t>
      </w:r>
      <w:r>
        <w:rPr>
          <w:rStyle w:val="tlid-translation"/>
          <w:rFonts w:ascii="Times New Roman" w:hAnsi="Times New Roman"/>
          <w:sz w:val="28"/>
          <w:szCs w:val="28"/>
          <w:lang w:val="kk-KZ"/>
        </w:rPr>
        <w:t>«Жаһандық ойлау –</w:t>
      </w:r>
      <w:r w:rsidRPr="00774C27">
        <w:rPr>
          <w:rStyle w:val="tlid-translation"/>
          <w:rFonts w:ascii="Times New Roman" w:hAnsi="Times New Roman"/>
          <w:sz w:val="28"/>
          <w:szCs w:val="28"/>
          <w:lang w:val="kk-KZ"/>
        </w:rPr>
        <w:t xml:space="preserve"> жергілікті жерде әрекет ету. </w:t>
      </w:r>
      <w:r w:rsidRPr="00774C27">
        <w:rPr>
          <w:rFonts w:ascii="Times New Roman" w:hAnsi="Times New Roman"/>
          <w:bCs/>
          <w:color w:val="231F20"/>
          <w:sz w:val="28"/>
          <w:szCs w:val="28"/>
          <w:lang w:val="kk-KZ"/>
        </w:rPr>
        <w:t>О</w:t>
      </w:r>
      <w:r w:rsidRPr="00774C27">
        <w:rPr>
          <w:rStyle w:val="tlid-translation"/>
          <w:rFonts w:ascii="Times New Roman" w:hAnsi="Times New Roman"/>
          <w:sz w:val="28"/>
          <w:szCs w:val="28"/>
          <w:lang w:val="kk-KZ"/>
        </w:rPr>
        <w:t>қытуда аймақтың ерекшеліктерін, халықтардың дәстүрлерін, нақты табиғи және әлеуметтік-мәдени жағдайларын пайдалану азаматтық, адамгершілік пен эстетикалық тәрбиені қалыптастыруға мүмкіндік береді. Бұл білім алушының Отан үшін жауапкершілік сезімін тәр</w:t>
      </w:r>
      <w:r w:rsidR="00DB0346">
        <w:rPr>
          <w:rStyle w:val="tlid-translation"/>
          <w:rFonts w:ascii="Times New Roman" w:hAnsi="Times New Roman"/>
          <w:sz w:val="28"/>
          <w:szCs w:val="28"/>
          <w:lang w:val="kk-KZ"/>
        </w:rPr>
        <w:t>биелеуге жол ашады» [</w:t>
      </w:r>
      <w:r w:rsidR="00DB0346" w:rsidRPr="00DB0346">
        <w:rPr>
          <w:rStyle w:val="tlid-translation"/>
          <w:rFonts w:ascii="Times New Roman" w:hAnsi="Times New Roman"/>
          <w:sz w:val="28"/>
          <w:szCs w:val="28"/>
          <w:lang w:val="kk-KZ"/>
        </w:rPr>
        <w:t>17</w:t>
      </w:r>
      <w:r w:rsidRPr="00774C27">
        <w:rPr>
          <w:rStyle w:val="tlid-translation"/>
          <w:rFonts w:ascii="Times New Roman" w:hAnsi="Times New Roman"/>
          <w:sz w:val="28"/>
          <w:szCs w:val="28"/>
          <w:lang w:val="kk-KZ"/>
        </w:rPr>
        <w:t xml:space="preserve">, с. 408-411].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r w:rsidRPr="00774C27">
        <w:rPr>
          <w:rStyle w:val="tlid-translation"/>
          <w:rFonts w:ascii="Times New Roman" w:hAnsi="Times New Roman"/>
          <w:sz w:val="28"/>
          <w:szCs w:val="28"/>
          <w:lang w:val="kk-KZ"/>
        </w:rPr>
        <w:t xml:space="preserve">Жаһандану үрдісі ғылыми салада жаңа жағдайдың туындауына себеп болды. Ғылым әрбір мемлекет үшін өзінің ұлттық және аймақтық ерекшеліктерін </w:t>
      </w:r>
      <w:r w:rsidRPr="00774C27">
        <w:rPr>
          <w:rStyle w:val="tlid-translation"/>
          <w:rFonts w:ascii="Times New Roman" w:hAnsi="Times New Roman"/>
          <w:sz w:val="28"/>
          <w:szCs w:val="28"/>
          <w:lang w:val="kk-KZ"/>
        </w:rPr>
        <w:lastRenderedPageBreak/>
        <w:t>жоғалтқандай, халықаралық қатынасқа айналып, әртүрлі елдер өкілдерінің күш-жігерін біріктірудің нәтижесі болды. Қазіргі таңда ғалымдар өз зерттеулерінде жалпы әлемдік академиялық стандарттарды, бүкіл адамзатқа қатысты мәселелер мен жаңа зерттеу технологияларын басшылыққа алады.</w:t>
      </w:r>
    </w:p>
    <w:p w:rsidR="00A43980" w:rsidRPr="00D51E31"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Style w:val="tlid-translation"/>
          <w:rFonts w:ascii="Times New Roman" w:hAnsi="Times New Roman"/>
          <w:sz w:val="28"/>
          <w:szCs w:val="28"/>
          <w:lang w:val="kk-KZ"/>
        </w:rPr>
        <w:t>Бұл үрдістерге жағдайлар жаңа ақпараттық технологиялармен, жоғары білімнің интернационалдануымен, трансұлттық әлеуметтік және академиялық кеңістіктің пайда болуына әкелетін академиялық кеңістік арқылы ж</w:t>
      </w:r>
      <w:r>
        <w:rPr>
          <w:rStyle w:val="tlid-translation"/>
          <w:rFonts w:ascii="Times New Roman" w:hAnsi="Times New Roman"/>
          <w:sz w:val="28"/>
          <w:szCs w:val="28"/>
          <w:lang w:val="kk-KZ"/>
        </w:rPr>
        <w:t xml:space="preserve">асалады. Осы орайда, Украин </w:t>
      </w:r>
      <w:r w:rsidRPr="00774C27">
        <w:rPr>
          <w:rStyle w:val="tlid-translation"/>
          <w:rFonts w:ascii="Times New Roman" w:hAnsi="Times New Roman"/>
          <w:sz w:val="28"/>
          <w:szCs w:val="28"/>
          <w:lang w:val="kk-KZ"/>
        </w:rPr>
        <w:t>ғалым M.М. Кабанетс</w:t>
      </w:r>
      <w:r w:rsidRPr="00774C27">
        <w:rPr>
          <w:rFonts w:ascii="Times New Roman" w:hAnsi="Times New Roman"/>
          <w:b/>
          <w:bCs/>
          <w:color w:val="000000"/>
          <w:sz w:val="28"/>
          <w:szCs w:val="28"/>
          <w:lang w:val="kk-KZ"/>
        </w:rPr>
        <w:t xml:space="preserve"> </w:t>
      </w:r>
      <w:r w:rsidRPr="00774C27">
        <w:rPr>
          <w:rFonts w:ascii="Times New Roman" w:hAnsi="Times New Roman"/>
          <w:bCs/>
          <w:color w:val="000000"/>
          <w:sz w:val="28"/>
          <w:szCs w:val="28"/>
          <w:lang w:val="kk-KZ"/>
        </w:rPr>
        <w:t xml:space="preserve">бұл үрдістер </w:t>
      </w:r>
      <w:r w:rsidRPr="00774C27">
        <w:rPr>
          <w:rStyle w:val="tlid-translation"/>
          <w:rFonts w:ascii="Times New Roman" w:hAnsi="Times New Roman"/>
          <w:sz w:val="28"/>
          <w:szCs w:val="28"/>
          <w:lang w:val="kk-KZ"/>
        </w:rPr>
        <w:t>ғылыми білім саласы ретінде әлеуметтік ғылымдар мен педагогикаға әсер ете бастағанын атап көрсетті. Ғалымның пайымдауынша</w:t>
      </w:r>
      <w:r>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«Педагогикада екі қарама-қарсы бағыт әрқашан қатар өмір сүреді: білім берудегі ұлттық дәстүрлерді сақтау, дамыту және ғылым мен білімнің әлемдік модельдерінің жақындасуы. Білім беруде ұлттық дәстүрлерді сақтауға назар аудару </w:t>
      </w:r>
      <w:r>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азаматтардың ұлттық сана-сезімін қалыптастыру, ұлттық бірегейлік пен тәуелсіздікті сақтау шарты.</w:t>
      </w:r>
      <w:r w:rsidRPr="00774C27">
        <w:rPr>
          <w:rFonts w:ascii="Times New Roman" w:hAnsi="Times New Roman"/>
          <w:color w:val="000000"/>
          <w:sz w:val="28"/>
          <w:szCs w:val="28"/>
          <w:lang w:val="kk-KZ"/>
        </w:rPr>
        <w:t xml:space="preserve"> </w:t>
      </w:r>
      <w:r w:rsidRPr="00774C27">
        <w:rPr>
          <w:rStyle w:val="tlid-translation"/>
          <w:rFonts w:ascii="Times New Roman" w:hAnsi="Times New Roman"/>
          <w:sz w:val="28"/>
          <w:szCs w:val="28"/>
          <w:lang w:val="kk-KZ"/>
        </w:rPr>
        <w:t>Білім мен ғылымның ұлттық модельдерінің жақындасу тенденциясы әлеуметтік дамуды жеделдетудің маңызды факторына айналуы мүмкін этникалық алшақтықты жоюдың және халықаралық қоғамдастықтың қалыпта</w:t>
      </w:r>
      <w:r w:rsidR="00DB0346">
        <w:rPr>
          <w:rStyle w:val="tlid-translation"/>
          <w:rFonts w:ascii="Times New Roman" w:hAnsi="Times New Roman"/>
          <w:sz w:val="28"/>
          <w:szCs w:val="28"/>
          <w:lang w:val="kk-KZ"/>
        </w:rPr>
        <w:t>суының шарты болып табылады» [</w:t>
      </w:r>
      <w:r w:rsidR="00DB0346" w:rsidRPr="00DB0346">
        <w:rPr>
          <w:rStyle w:val="tlid-translation"/>
          <w:rFonts w:ascii="Times New Roman" w:hAnsi="Times New Roman"/>
          <w:sz w:val="28"/>
          <w:szCs w:val="28"/>
          <w:lang w:val="kk-KZ"/>
        </w:rPr>
        <w:t>18</w:t>
      </w:r>
      <w:r w:rsidRPr="00774C27">
        <w:rPr>
          <w:rStyle w:val="tlid-translation"/>
          <w:rFonts w:ascii="Times New Roman" w:hAnsi="Times New Roman"/>
          <w:sz w:val="28"/>
          <w:szCs w:val="28"/>
          <w:lang w:val="kk-KZ"/>
        </w:rPr>
        <w:t>, р. 23-29].</w:t>
      </w:r>
      <w:r w:rsidRPr="00774C27">
        <w:rPr>
          <w:rStyle w:val="tlid-translation"/>
          <w:rFonts w:ascii="Times New Roman" w:hAnsi="Times New Roman"/>
          <w:sz w:val="20"/>
          <w:szCs w:val="20"/>
          <w:lang w:val="kk-KZ"/>
        </w:rPr>
        <w:t xml:space="preserve"> </w:t>
      </w:r>
    </w:p>
    <w:p w:rsidR="00A43980" w:rsidRPr="00774C27" w:rsidRDefault="00A43980" w:rsidP="00A43980">
      <w:pPr>
        <w:shd w:val="clear" w:color="auto" w:fill="FFFFFF"/>
        <w:spacing w:after="0" w:line="240" w:lineRule="auto"/>
        <w:ind w:firstLine="709"/>
        <w:jc w:val="both"/>
        <w:rPr>
          <w:rStyle w:val="tlid-translation"/>
          <w:rFonts w:ascii="Times New Roman" w:hAnsi="Times New Roman"/>
          <w:sz w:val="28"/>
          <w:szCs w:val="28"/>
          <w:lang w:val="kk-KZ"/>
        </w:rPr>
      </w:pPr>
      <w:r w:rsidRPr="00774C27">
        <w:rPr>
          <w:rFonts w:ascii="Times New Roman" w:hAnsi="Times New Roman"/>
          <w:color w:val="000000"/>
          <w:sz w:val="28"/>
          <w:szCs w:val="28"/>
          <w:lang w:val="kk-KZ"/>
        </w:rPr>
        <w:t>Америкада аймақтық тұғыр білім беруде тұрғындардың мекен ететін жерін қолдану арқылы жүзеге асырылады. Бұл тәсіл бойынша білім беру жергілікті жерге негізделген білім беру (Place-based education) деп ата</w:t>
      </w:r>
      <w:r>
        <w:rPr>
          <w:rFonts w:ascii="Times New Roman" w:hAnsi="Times New Roman"/>
          <w:color w:val="000000"/>
          <w:sz w:val="28"/>
          <w:szCs w:val="28"/>
          <w:lang w:val="kk-KZ"/>
        </w:rPr>
        <w:t>лады. Америкалық ғалымдар жергілікті жеріне</w:t>
      </w:r>
      <w:r w:rsidRPr="00774C27">
        <w:rPr>
          <w:rFonts w:ascii="Times New Roman" w:hAnsi="Times New Roman"/>
          <w:color w:val="000000"/>
          <w:sz w:val="28"/>
          <w:szCs w:val="28"/>
          <w:lang w:val="kk-KZ"/>
        </w:rPr>
        <w:t xml:space="preserve"> негізделген білім беру бағытында бірқатар ғылыми еңбектер жазып, аталған тәсілдің қолайлылығын және білім алушылардың туған жеріне, халқына деген сүйіспеншілігін тудырады деп тұжырымдаған. </w:t>
      </w:r>
      <w:r w:rsidRPr="00774C27">
        <w:rPr>
          <w:rStyle w:val="tlid-translation"/>
          <w:rFonts w:ascii="Times New Roman" w:hAnsi="Times New Roman"/>
          <w:sz w:val="28"/>
          <w:szCs w:val="28"/>
          <w:lang w:val="kk-KZ"/>
        </w:rPr>
        <w:t>Жергілікті жерге негізделген оқыту</w:t>
      </w:r>
      <w:r>
        <w:rPr>
          <w:rStyle w:val="tlid-translation"/>
          <w:rFonts w:ascii="Times New Roman" w:hAnsi="Times New Roman"/>
          <w:sz w:val="28"/>
          <w:szCs w:val="28"/>
          <w:lang w:val="kk-KZ"/>
        </w:rPr>
        <w:t xml:space="preserve"> –</w:t>
      </w:r>
      <w:r w:rsidRPr="00774C27">
        <w:rPr>
          <w:rFonts w:ascii="Times New Roman" w:hAnsi="Times New Roman"/>
          <w:i/>
          <w:iCs/>
          <w:color w:val="000000"/>
          <w:sz w:val="28"/>
          <w:szCs w:val="28"/>
          <w:lang w:val="kk-KZ"/>
        </w:rPr>
        <w:t xml:space="preserve"> </w:t>
      </w:r>
      <w:r w:rsidRPr="00774C27">
        <w:rPr>
          <w:rStyle w:val="tlid-translation"/>
          <w:rFonts w:ascii="Times New Roman" w:hAnsi="Times New Roman"/>
          <w:sz w:val="28"/>
          <w:szCs w:val="28"/>
          <w:lang w:val="kk-KZ"/>
        </w:rPr>
        <w:t>оқу үдерісін жергілікті экологиялық, мәдени және тарихи жағдайлармен байланыстыр</w:t>
      </w:r>
      <w:r>
        <w:rPr>
          <w:rStyle w:val="tlid-translation"/>
          <w:rFonts w:ascii="Times New Roman" w:hAnsi="Times New Roman"/>
          <w:sz w:val="28"/>
          <w:szCs w:val="28"/>
          <w:lang w:val="kk-KZ"/>
        </w:rPr>
        <w:t>атын заманауи білім беру</w:t>
      </w:r>
      <w:r w:rsidRPr="00774C27">
        <w:rPr>
          <w:rStyle w:val="tlid-translation"/>
          <w:rFonts w:ascii="Times New Roman" w:hAnsi="Times New Roman"/>
          <w:sz w:val="28"/>
          <w:szCs w:val="28"/>
          <w:lang w:val="kk-KZ"/>
        </w:rPr>
        <w:t xml:space="preserve">. </w:t>
      </w:r>
    </w:p>
    <w:p w:rsidR="00A43980" w:rsidRPr="00774C27" w:rsidRDefault="00A43980" w:rsidP="00A43980">
      <w:pPr>
        <w:shd w:val="clear" w:color="auto" w:fill="FFFFFF"/>
        <w:spacing w:after="0" w:line="240" w:lineRule="auto"/>
        <w:ind w:firstLine="709"/>
        <w:jc w:val="both"/>
        <w:rPr>
          <w:rFonts w:ascii="Georgia" w:eastAsia="Times New Roman" w:hAnsi="Georgia"/>
          <w:color w:val="C0504D" w:themeColor="accent2"/>
          <w:sz w:val="20"/>
          <w:szCs w:val="20"/>
          <w:lang w:val="kk-KZ"/>
        </w:rPr>
      </w:pPr>
      <w:r w:rsidRPr="00C55CFF">
        <w:rPr>
          <w:rStyle w:val="tlid-translation"/>
          <w:rFonts w:ascii="Times New Roman" w:hAnsi="Times New Roman"/>
          <w:sz w:val="28"/>
          <w:szCs w:val="28"/>
          <w:lang w:val="kk-KZ"/>
        </w:rPr>
        <w:t>П. Макинерни</w:t>
      </w:r>
      <w:r w:rsidRPr="00774C27">
        <w:rPr>
          <w:rStyle w:val="tlid-translation"/>
          <w:rFonts w:ascii="Times New Roman" w:hAnsi="Times New Roman"/>
          <w:sz w:val="28"/>
          <w:szCs w:val="28"/>
          <w:lang w:val="kk-KZ"/>
        </w:rPr>
        <w:t xml:space="preserve"> және басқалары «</w:t>
      </w:r>
      <w:r w:rsidRPr="00774C27">
        <w:rPr>
          <w:rStyle w:val="10"/>
          <w:rFonts w:eastAsiaTheme="minorHAnsi"/>
          <w:b w:val="0"/>
          <w:sz w:val="28"/>
          <w:szCs w:val="28"/>
          <w:lang w:val="kk-KZ"/>
        </w:rPr>
        <w:t>Жергілікті</w:t>
      </w:r>
      <w:r w:rsidRPr="00774C27">
        <w:rPr>
          <w:rStyle w:val="tlid-translation"/>
          <w:rFonts w:ascii="Times New Roman" w:hAnsi="Times New Roman"/>
          <w:b/>
          <w:sz w:val="28"/>
          <w:szCs w:val="28"/>
          <w:lang w:val="kk-KZ"/>
        </w:rPr>
        <w:t xml:space="preserve"> </w:t>
      </w:r>
      <w:r w:rsidRPr="00D51E31">
        <w:rPr>
          <w:rStyle w:val="tlid-translation"/>
          <w:rFonts w:ascii="Times New Roman" w:hAnsi="Times New Roman"/>
          <w:sz w:val="28"/>
          <w:szCs w:val="28"/>
          <w:lang w:val="kk-KZ"/>
        </w:rPr>
        <w:t>жерге</w:t>
      </w:r>
      <w:r>
        <w:rPr>
          <w:rStyle w:val="tlid-translation"/>
          <w:rFonts w:ascii="Times New Roman" w:hAnsi="Times New Roman"/>
          <w:b/>
          <w:sz w:val="28"/>
          <w:szCs w:val="28"/>
          <w:lang w:val="kk-KZ"/>
        </w:rPr>
        <w:t xml:space="preserve"> </w:t>
      </w:r>
      <w:r w:rsidRPr="00774C27">
        <w:rPr>
          <w:rStyle w:val="tlid-translation"/>
          <w:rFonts w:ascii="Times New Roman" w:hAnsi="Times New Roman"/>
          <w:sz w:val="28"/>
          <w:szCs w:val="28"/>
          <w:lang w:val="kk-KZ"/>
        </w:rPr>
        <w:t>негізделген білім беру – білім алушылардың өздерін, қоршаған ортасын және сабақта оқитын тақырыптарын өзара байланыстыруына ықпал ететін тиімді тәсілдердің бірі, пәнаралық және тәжірибелік оқытудың педагогикалық тәсілі ретінде орынға негізделген оқыту білім алушылардың оқуға деген белсенділігін арттыруда» деп аталған тәсілдің</w:t>
      </w:r>
      <w:r w:rsidR="00DB0346">
        <w:rPr>
          <w:rStyle w:val="tlid-translation"/>
          <w:rFonts w:ascii="Times New Roman" w:hAnsi="Times New Roman"/>
          <w:sz w:val="28"/>
          <w:szCs w:val="28"/>
          <w:lang w:val="kk-KZ"/>
        </w:rPr>
        <w:t xml:space="preserve"> артықшылықтарын айқындаған [</w:t>
      </w:r>
      <w:r w:rsidR="00DB0346" w:rsidRPr="00DB0346">
        <w:rPr>
          <w:rStyle w:val="tlid-translation"/>
          <w:rFonts w:ascii="Times New Roman" w:hAnsi="Times New Roman"/>
          <w:sz w:val="28"/>
          <w:szCs w:val="28"/>
          <w:lang w:val="kk-KZ"/>
        </w:rPr>
        <w:t>19</w:t>
      </w:r>
      <w:r w:rsidRPr="00774C27">
        <w:rPr>
          <w:rStyle w:val="tlid-translation"/>
          <w:rFonts w:ascii="Times New Roman" w:hAnsi="Times New Roman"/>
          <w:sz w:val="28"/>
          <w:szCs w:val="28"/>
          <w:lang w:val="kk-KZ"/>
        </w:rPr>
        <w:t>, р. 3-15].</w:t>
      </w:r>
    </w:p>
    <w:p w:rsidR="00A43980" w:rsidRPr="00774C27" w:rsidRDefault="00A43980" w:rsidP="00A43980">
      <w:pPr>
        <w:autoSpaceDE w:val="0"/>
        <w:autoSpaceDN w:val="0"/>
        <w:adjustRightInd w:val="0"/>
        <w:spacing w:after="0" w:line="240" w:lineRule="auto"/>
        <w:ind w:firstLine="709"/>
        <w:jc w:val="both"/>
        <w:rPr>
          <w:sz w:val="16"/>
          <w:szCs w:val="16"/>
          <w:lang w:val="kk-KZ"/>
        </w:rPr>
      </w:pPr>
      <w:r w:rsidRPr="00774C27">
        <w:rPr>
          <w:rStyle w:val="tlid-translation"/>
          <w:rFonts w:ascii="Times New Roman" w:hAnsi="Times New Roman"/>
          <w:sz w:val="28"/>
          <w:szCs w:val="28"/>
          <w:lang w:val="kk-KZ"/>
        </w:rPr>
        <w:t xml:space="preserve">Америка Құрама Штаттарында </w:t>
      </w:r>
      <w:r>
        <w:rPr>
          <w:rStyle w:val="tlid-translation"/>
          <w:rFonts w:ascii="Times New Roman" w:hAnsi="Times New Roman"/>
          <w:sz w:val="28"/>
          <w:szCs w:val="28"/>
          <w:lang w:val="kk-KZ"/>
        </w:rPr>
        <w:t xml:space="preserve">бұл </w:t>
      </w:r>
      <w:r w:rsidRPr="00774C27">
        <w:rPr>
          <w:rStyle w:val="tlid-translation"/>
          <w:rFonts w:ascii="Times New Roman" w:hAnsi="Times New Roman"/>
          <w:sz w:val="28"/>
          <w:szCs w:val="28"/>
          <w:lang w:val="kk-KZ"/>
        </w:rPr>
        <w:t>педагогика ғылымында ресми түрде бекітілген, мекенге немесе жергілікті жерге негізделген білім берудің жаңа саласын білдіреді [</w:t>
      </w:r>
      <w:r w:rsidR="00DB0346">
        <w:rPr>
          <w:rStyle w:val="tlid-translation"/>
          <w:rFonts w:ascii="Times New Roman" w:hAnsi="Times New Roman"/>
          <w:sz w:val="28"/>
          <w:szCs w:val="28"/>
          <w:lang w:val="kk-KZ"/>
        </w:rPr>
        <w:t>2</w:t>
      </w:r>
      <w:r w:rsidR="00DB0346" w:rsidRPr="00DB0346">
        <w:rPr>
          <w:rStyle w:val="tlid-translation"/>
          <w:rFonts w:ascii="Times New Roman" w:hAnsi="Times New Roman"/>
          <w:sz w:val="28"/>
          <w:szCs w:val="28"/>
          <w:lang w:val="kk-KZ"/>
        </w:rPr>
        <w:t>0</w:t>
      </w:r>
      <w:r w:rsidRPr="00774C27">
        <w:rPr>
          <w:rStyle w:val="tlid-translation"/>
          <w:rFonts w:ascii="Times New Roman" w:hAnsi="Times New Roman"/>
          <w:sz w:val="28"/>
          <w:szCs w:val="28"/>
          <w:lang w:val="kk-KZ"/>
        </w:rPr>
        <w:t>, р. 287].</w:t>
      </w:r>
      <w:r w:rsidRPr="00774C27">
        <w:rPr>
          <w:rStyle w:val="tlid-translation"/>
          <w:rFonts w:ascii="Times New Roman" w:hAnsi="Times New Roman"/>
          <w:sz w:val="16"/>
          <w:szCs w:val="16"/>
          <w:lang w:val="kk-KZ"/>
        </w:rPr>
        <w:t xml:space="preserve"> </w:t>
      </w:r>
    </w:p>
    <w:p w:rsidR="00A43980" w:rsidRPr="00774C27" w:rsidRDefault="00A43980" w:rsidP="00A43980">
      <w:pPr>
        <w:shd w:val="clear" w:color="auto" w:fill="FFFFFF"/>
        <w:spacing w:after="0" w:line="240" w:lineRule="auto"/>
        <w:ind w:firstLine="709"/>
        <w:jc w:val="both"/>
        <w:rPr>
          <w:rFonts w:ascii="Georgia" w:eastAsia="Times New Roman" w:hAnsi="Georgia"/>
          <w:color w:val="000000"/>
          <w:sz w:val="28"/>
          <w:szCs w:val="28"/>
          <w:lang w:val="kk-KZ"/>
        </w:rPr>
      </w:pPr>
      <w:r w:rsidRPr="00774C27">
        <w:rPr>
          <w:rStyle w:val="tlid-translation"/>
          <w:rFonts w:ascii="Times New Roman" w:hAnsi="Times New Roman"/>
          <w:sz w:val="28"/>
          <w:szCs w:val="28"/>
          <w:lang w:val="kk-KZ"/>
        </w:rPr>
        <w:t xml:space="preserve">Жергілікті жерге негізделген білім беру дегеніміз </w:t>
      </w:r>
      <w:r>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оқу бағдарламалары бойынша тіл, математика, қоғамтану, жаратылыстану ғылымдары және басқа да пәндер бойынша жергілікті қоғамдастық пен қоршаған ортаны пайдалану үрдісі. </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Fonts w:ascii="Times New Roman" w:eastAsia="Times New Roman" w:hAnsi="Times New Roman"/>
          <w:sz w:val="28"/>
          <w:szCs w:val="28"/>
          <w:lang w:val="kk-KZ"/>
        </w:rPr>
        <w:t>Қытайлық ғалым А. Фухай</w:t>
      </w:r>
      <w:r w:rsidRPr="00774C27">
        <w:rPr>
          <w:rFonts w:ascii="Times New Roman" w:hAnsi="Times New Roman"/>
          <w:color w:val="000000"/>
          <w:sz w:val="28"/>
          <w:szCs w:val="28"/>
          <w:lang w:val="kk-KZ"/>
        </w:rPr>
        <w:t xml:space="preserve"> оқыту үдерісінде аймақтық тұғыр </w:t>
      </w:r>
      <w:r w:rsidRPr="00774C27">
        <w:rPr>
          <w:rFonts w:ascii="Times New Roman" w:eastAsia="Times New Roman" w:hAnsi="Times New Roman"/>
          <w:sz w:val="28"/>
          <w:szCs w:val="28"/>
          <w:lang w:val="kk-KZ"/>
        </w:rPr>
        <w:t xml:space="preserve">жергілікті әдет-ғұрыптар мен мәдениеттер </w:t>
      </w:r>
      <w:r w:rsidRPr="00774C27">
        <w:rPr>
          <w:rFonts w:ascii="Times New Roman" w:hAnsi="Times New Roman"/>
          <w:color w:val="000000"/>
          <w:sz w:val="28"/>
          <w:szCs w:val="28"/>
          <w:lang w:val="kk-KZ"/>
        </w:rPr>
        <w:t>арқылы</w:t>
      </w:r>
      <w:r w:rsidRPr="00774C27">
        <w:rPr>
          <w:rFonts w:ascii="Times New Roman" w:eastAsia="Times New Roman" w:hAnsi="Times New Roman"/>
          <w:sz w:val="28"/>
          <w:szCs w:val="28"/>
          <w:lang w:val="kk-KZ"/>
        </w:rPr>
        <w:t xml:space="preserve"> от</w:t>
      </w:r>
      <w:r>
        <w:rPr>
          <w:rFonts w:ascii="Times New Roman" w:eastAsia="Times New Roman" w:hAnsi="Times New Roman"/>
          <w:sz w:val="28"/>
          <w:szCs w:val="28"/>
          <w:lang w:val="kk-KZ"/>
        </w:rPr>
        <w:t>андық білім беруді алға тартады,</w:t>
      </w:r>
      <w:r w:rsidRPr="00774C27">
        <w:rPr>
          <w:rFonts w:ascii="Times New Roman" w:eastAsia="Times New Roman" w:hAnsi="Times New Roman"/>
          <w:sz w:val="28"/>
          <w:szCs w:val="28"/>
          <w:lang w:val="kk-KZ"/>
        </w:rPr>
        <w:t xml:space="preserve"> сондықтан аймақтық материалды қолдану отандық білім беру үшін ең тиімді оқу материалы, аймақ отандық білім беру үшін жанды әдістемелік материалдар ұсынады. Ұлттық білім беру іс-шаралары жергілікті оқытушылардың, білім алушылардың  және көпшіліктің арасында жергілікті бірегейлікті арттырады және сол арқылы аймақтың дамуына ықпал етеді» деп білім беру ісінде аймақтық </w:t>
      </w:r>
      <w:r w:rsidRPr="00774C27">
        <w:rPr>
          <w:rFonts w:ascii="Times New Roman" w:eastAsia="Times New Roman" w:hAnsi="Times New Roman"/>
          <w:sz w:val="28"/>
          <w:szCs w:val="28"/>
          <w:lang w:val="kk-KZ"/>
        </w:rPr>
        <w:lastRenderedPageBreak/>
        <w:t>материалды қолданудың  тәрбиелік мәнін атап көрсетіп, білім беруде аймақтық тұғырды қолданудың маңыз</w:t>
      </w:r>
      <w:r w:rsidR="00DB0346">
        <w:rPr>
          <w:rFonts w:ascii="Times New Roman" w:eastAsia="Times New Roman" w:hAnsi="Times New Roman"/>
          <w:sz w:val="28"/>
          <w:szCs w:val="28"/>
          <w:lang w:val="kk-KZ"/>
        </w:rPr>
        <w:t>ын ашты [2</w:t>
      </w:r>
      <w:r w:rsidR="00DB0346" w:rsidRPr="00DB0346">
        <w:rPr>
          <w:rFonts w:ascii="Times New Roman" w:eastAsia="Times New Roman" w:hAnsi="Times New Roman"/>
          <w:sz w:val="28"/>
          <w:szCs w:val="28"/>
          <w:lang w:val="kk-KZ"/>
        </w:rPr>
        <w:t>1</w:t>
      </w:r>
      <w:r w:rsidRPr="00774C27">
        <w:rPr>
          <w:rFonts w:ascii="Times New Roman" w:eastAsia="Times New Roman" w:hAnsi="Times New Roman"/>
          <w:sz w:val="28"/>
          <w:szCs w:val="28"/>
          <w:lang w:val="kk-KZ"/>
        </w:rPr>
        <w:t>, р. 12-15].</w: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000000"/>
          <w:sz w:val="28"/>
          <w:szCs w:val="28"/>
          <w:lang w:val="kk-KZ"/>
        </w:rPr>
      </w:pPr>
      <w:r>
        <w:rPr>
          <w:rStyle w:val="tlid-translation"/>
          <w:rFonts w:ascii="Times New Roman" w:hAnsi="Times New Roman"/>
          <w:sz w:val="28"/>
          <w:szCs w:val="28"/>
          <w:lang w:val="kk-KZ"/>
        </w:rPr>
        <w:t>Шетелдік әдебиеттерді</w:t>
      </w:r>
      <w:r w:rsidRPr="00774C27">
        <w:rPr>
          <w:rStyle w:val="tlid-translation"/>
          <w:rFonts w:ascii="Times New Roman" w:hAnsi="Times New Roman"/>
          <w:sz w:val="28"/>
          <w:szCs w:val="28"/>
          <w:lang w:val="kk-KZ"/>
        </w:rPr>
        <w:t xml:space="preserve"> зерделеу барысында аймақтық тұғыр мәселесін Азия елдерінің арасында Индонезиялық ғалымдардың</w:t>
      </w:r>
      <w:r>
        <w:rPr>
          <w:rStyle w:val="tlid-translation"/>
          <w:rFonts w:ascii="Times New Roman" w:hAnsi="Times New Roman"/>
          <w:sz w:val="28"/>
          <w:szCs w:val="28"/>
          <w:lang w:val="kk-KZ"/>
        </w:rPr>
        <w:t xml:space="preserve"> еңбектерінен жиі кездестіреміз</w:t>
      </w:r>
      <w:r w:rsidRPr="00774C27">
        <w:rPr>
          <w:rStyle w:val="tlid-translation"/>
          <w:rFonts w:ascii="Times New Roman" w:hAnsi="Times New Roman"/>
          <w:sz w:val="28"/>
          <w:szCs w:val="28"/>
          <w:lang w:val="kk-KZ"/>
        </w:rPr>
        <w:t>. Индонезиялық ғалымдар білім беру ісінде аймақтық тұғырдың қолданылуына ерекше назар аударған. Индон</w:t>
      </w:r>
      <w:r w:rsidR="00DB0346">
        <w:rPr>
          <w:rStyle w:val="tlid-translation"/>
          <w:rFonts w:ascii="Times New Roman" w:hAnsi="Times New Roman"/>
          <w:sz w:val="28"/>
          <w:szCs w:val="28"/>
          <w:lang w:val="kk-KZ"/>
        </w:rPr>
        <w:t>езиялық ғалымдар К. Мануранг [2</w:t>
      </w:r>
      <w:r w:rsidR="00DB0346" w:rsidRPr="00DB0346">
        <w:rPr>
          <w:rStyle w:val="tlid-translation"/>
          <w:rFonts w:ascii="Times New Roman" w:hAnsi="Times New Roman"/>
          <w:sz w:val="28"/>
          <w:szCs w:val="28"/>
          <w:lang w:val="kk-KZ"/>
        </w:rPr>
        <w:t>2</w:t>
      </w:r>
      <w:r w:rsidR="00DB0346">
        <w:rPr>
          <w:rStyle w:val="tlid-translation"/>
          <w:rFonts w:ascii="Times New Roman" w:hAnsi="Times New Roman"/>
          <w:sz w:val="28"/>
          <w:szCs w:val="28"/>
          <w:lang w:val="kk-KZ"/>
        </w:rPr>
        <w:t>,р.</w:t>
      </w:r>
      <w:r w:rsidRPr="00774C27">
        <w:rPr>
          <w:rStyle w:val="tlid-translation"/>
          <w:rFonts w:ascii="Times New Roman" w:hAnsi="Times New Roman"/>
          <w:sz w:val="28"/>
          <w:szCs w:val="28"/>
          <w:lang w:val="kk-KZ"/>
        </w:rPr>
        <w:t>254-286] және басқалары оқу-әдістемелік материалдарды жасауда аймақтық материалды қолдану, С. Хади және басқалары Индонезиядағы жергілікті материалдарды кәсіптік оқу бағдарламаларына енгізуді бағалау: Индонезиядағы</w:t>
      </w:r>
      <w:r w:rsidR="00DB0346">
        <w:rPr>
          <w:rStyle w:val="tlid-translation"/>
          <w:rFonts w:ascii="Times New Roman" w:hAnsi="Times New Roman"/>
          <w:sz w:val="28"/>
          <w:szCs w:val="28"/>
          <w:lang w:val="kk-KZ"/>
        </w:rPr>
        <w:t xml:space="preserve"> білім беру жүйесіне әсері [2</w:t>
      </w:r>
      <w:r w:rsidR="00DB0346" w:rsidRPr="00DB0346">
        <w:rPr>
          <w:rStyle w:val="tlid-translation"/>
          <w:rFonts w:ascii="Times New Roman" w:hAnsi="Times New Roman"/>
          <w:sz w:val="28"/>
          <w:szCs w:val="28"/>
          <w:lang w:val="kk-KZ"/>
        </w:rPr>
        <w:t>3</w:t>
      </w:r>
      <w:r w:rsidRPr="00774C27">
        <w:rPr>
          <w:rStyle w:val="tlid-translation"/>
          <w:rFonts w:ascii="Times New Roman" w:hAnsi="Times New Roman"/>
          <w:sz w:val="28"/>
          <w:szCs w:val="28"/>
          <w:lang w:val="kk-KZ"/>
        </w:rPr>
        <w:t>, р. 45-60</w:t>
      </w: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Д. Сапоетра Индонезиядағы мектеп оқулықтарының</w:t>
      </w:r>
      <w:r w:rsidR="00DB0346">
        <w:rPr>
          <w:rStyle w:val="tlid-translation"/>
          <w:rFonts w:ascii="Times New Roman" w:hAnsi="Times New Roman"/>
          <w:sz w:val="28"/>
          <w:szCs w:val="28"/>
          <w:lang w:val="kk-KZ"/>
        </w:rPr>
        <w:t xml:space="preserve"> жергілікті мазмұнын талдау [2</w:t>
      </w:r>
      <w:r w:rsidR="00DB0346" w:rsidRPr="00DB0346">
        <w:rPr>
          <w:rStyle w:val="tlid-translation"/>
          <w:rFonts w:ascii="Times New Roman" w:hAnsi="Times New Roman"/>
          <w:sz w:val="28"/>
          <w:szCs w:val="28"/>
          <w:lang w:val="kk-KZ"/>
        </w:rPr>
        <w:t>4</w:t>
      </w:r>
      <w:r w:rsidRPr="00774C27">
        <w:rPr>
          <w:rStyle w:val="tlid-translation"/>
          <w:rFonts w:ascii="Times New Roman" w:hAnsi="Times New Roman"/>
          <w:sz w:val="28"/>
          <w:szCs w:val="28"/>
          <w:lang w:val="kk-KZ"/>
        </w:rPr>
        <w:t>, р. 042023-1-042023-6]</w:t>
      </w:r>
      <w:r w:rsidR="00DB0346" w:rsidRPr="00DB0346">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төңірегінде  тағы басқа бірқатар зерттеулер жүргізген. Аталған зерттеу жұмыстары білім беруде аймақтық, жергілікті материалдарды қолданудың тиімділігін дәлелдейді.</w:t>
      </w:r>
    </w:p>
    <w:p w:rsidR="00A43980" w:rsidRPr="002349E9" w:rsidRDefault="00A43980" w:rsidP="00A43980">
      <w:pPr>
        <w:shd w:val="clear" w:color="auto" w:fill="FFFFFF"/>
        <w:spacing w:after="0" w:line="240" w:lineRule="auto"/>
        <w:ind w:firstLine="709"/>
        <w:jc w:val="both"/>
        <w:rPr>
          <w:rFonts w:ascii="Times New Roman" w:hAnsi="Times New Roman" w:cs="Times New Roman"/>
          <w:sz w:val="28"/>
          <w:szCs w:val="28"/>
          <w:lang w:val="kk-KZ"/>
        </w:rPr>
      </w:pPr>
      <w:r w:rsidRPr="00774C27">
        <w:rPr>
          <w:rStyle w:val="tlid-translation"/>
          <w:rFonts w:ascii="Times New Roman" w:hAnsi="Times New Roman"/>
          <w:sz w:val="28"/>
          <w:szCs w:val="28"/>
          <w:lang w:val="kk-KZ"/>
        </w:rPr>
        <w:t xml:space="preserve">Аймақтық тұғыр мәселесі Австралияда </w:t>
      </w:r>
      <w:r w:rsidRPr="00774C27">
        <w:rPr>
          <w:rFonts w:ascii="Times New Roman" w:hAnsi="Times New Roman"/>
          <w:bCs/>
          <w:color w:val="000000"/>
          <w:sz w:val="28"/>
          <w:szCs w:val="28"/>
          <w:lang w:val="kk-KZ"/>
        </w:rPr>
        <w:t>білім беру үдерісінде бірінші жолға қойылған мәселелердің бірі болып табылады.</w:t>
      </w:r>
      <w:r w:rsidRPr="00774C27">
        <w:rPr>
          <w:rFonts w:ascii="Arial Unicode MS" w:eastAsia="Arial Unicode MS" w:cs="Arial Unicode MS"/>
          <w:color w:val="B5121B"/>
          <w:sz w:val="28"/>
          <w:szCs w:val="28"/>
          <w:lang w:val="kk-KZ"/>
        </w:rPr>
        <w:t xml:space="preserve"> </w:t>
      </w:r>
      <w:r w:rsidRPr="00774C27">
        <w:rPr>
          <w:rStyle w:val="tlid-translation"/>
          <w:rFonts w:ascii="Times New Roman" w:hAnsi="Times New Roman"/>
          <w:sz w:val="28"/>
          <w:szCs w:val="28"/>
          <w:lang w:val="kk-KZ"/>
        </w:rPr>
        <w:t xml:space="preserve">Австралияның ғалымдары </w:t>
      </w:r>
      <w:r w:rsidRPr="002349E9">
        <w:rPr>
          <w:rStyle w:val="tlid-translation"/>
          <w:rFonts w:ascii="Times New Roman" w:hAnsi="Times New Roman"/>
          <w:sz w:val="28"/>
          <w:szCs w:val="28"/>
          <w:lang w:val="kk-KZ"/>
        </w:rPr>
        <w:t xml:space="preserve">барлық білім беру жүйелерінде оқыту мен оқуды тиімді жүргізу үшін аборигендердің өмірін, тарихын және мәдениетін жалпы білім беру жүйесіне қосудың маңыздылығына аса көңіл аударады. </w:t>
      </w:r>
      <w:r w:rsidRPr="002349E9">
        <w:rPr>
          <w:rFonts w:ascii="Times New Roman" w:eastAsia="Arial Unicode MS" w:hAnsi="Times New Roman"/>
          <w:sz w:val="28"/>
          <w:szCs w:val="28"/>
          <w:lang w:val="kk-KZ"/>
        </w:rPr>
        <w:t xml:space="preserve">Жанис Крерар және Мелани Мюлинс </w:t>
      </w:r>
      <w:r w:rsidRPr="002349E9">
        <w:rPr>
          <w:rStyle w:val="tlid-translation"/>
          <w:rFonts w:ascii="Times New Roman" w:hAnsi="Times New Roman"/>
          <w:sz w:val="28"/>
          <w:szCs w:val="28"/>
          <w:lang w:val="kk-KZ"/>
        </w:rPr>
        <w:t>«Ж</w:t>
      </w:r>
      <w:r w:rsidRPr="002349E9">
        <w:rPr>
          <w:rFonts w:ascii="Times New Roman" w:hAnsi="Times New Roman"/>
          <w:sz w:val="28"/>
          <w:szCs w:val="28"/>
          <w:lang w:val="kk-KZ"/>
        </w:rPr>
        <w:t>ергілікті халықтың тарихы мен мәдениетін о</w:t>
      </w:r>
      <w:r w:rsidRPr="002349E9">
        <w:rPr>
          <w:rStyle w:val="tlid-translation"/>
          <w:rFonts w:ascii="Times New Roman" w:hAnsi="Times New Roman"/>
          <w:sz w:val="28"/>
          <w:szCs w:val="28"/>
          <w:lang w:val="kk-KZ"/>
        </w:rPr>
        <w:t>қу жоспарларының басым бағыттары ретінде енгізу білім алушылардың туған жерлерінің тарихи, мәдени ерекшеліктері мен құндылықтарын меңгерулеріне себе</w:t>
      </w:r>
      <w:r w:rsidR="00DB0346">
        <w:rPr>
          <w:rStyle w:val="tlid-translation"/>
          <w:rFonts w:ascii="Times New Roman" w:hAnsi="Times New Roman"/>
          <w:sz w:val="28"/>
          <w:szCs w:val="28"/>
          <w:lang w:val="kk-KZ"/>
        </w:rPr>
        <w:t>бін тигізеді» деп пайымдайды [</w:t>
      </w:r>
      <w:r w:rsidR="00DB0346" w:rsidRPr="00DB0346">
        <w:rPr>
          <w:rStyle w:val="tlid-translation"/>
          <w:rFonts w:ascii="Times New Roman" w:hAnsi="Times New Roman"/>
          <w:sz w:val="28"/>
          <w:szCs w:val="28"/>
          <w:lang w:val="kk-KZ"/>
        </w:rPr>
        <w:t>25</w:t>
      </w:r>
      <w:r w:rsidRPr="002349E9">
        <w:rPr>
          <w:rStyle w:val="tlid-translation"/>
          <w:rFonts w:ascii="Times New Roman" w:hAnsi="Times New Roman"/>
          <w:sz w:val="28"/>
          <w:szCs w:val="28"/>
          <w:lang w:val="kk-KZ"/>
        </w:rPr>
        <w:t xml:space="preserve">, р. 106-114]. </w:t>
      </w:r>
    </w:p>
    <w:p w:rsidR="00A43980" w:rsidRPr="00516FE5" w:rsidRDefault="00A43980" w:rsidP="00A43980">
      <w:pPr>
        <w:shd w:val="clear" w:color="auto" w:fill="FFFFFF"/>
        <w:spacing w:after="0" w:line="240" w:lineRule="auto"/>
        <w:ind w:firstLine="709"/>
        <w:jc w:val="both"/>
        <w:rPr>
          <w:rStyle w:val="tlid-translation"/>
          <w:sz w:val="28"/>
          <w:szCs w:val="28"/>
          <w:lang w:val="kk-KZ"/>
        </w:rPr>
      </w:pPr>
      <w:r w:rsidRPr="00516FE5">
        <w:rPr>
          <w:rFonts w:ascii="Times New Roman" w:hAnsi="Times New Roman"/>
          <w:sz w:val="28"/>
          <w:szCs w:val="28"/>
          <w:lang w:val="kk-KZ"/>
        </w:rPr>
        <w:t>Б</w:t>
      </w:r>
      <w:r>
        <w:rPr>
          <w:rStyle w:val="tlid-translation"/>
          <w:rFonts w:ascii="Times New Roman" w:hAnsi="Times New Roman"/>
          <w:sz w:val="28"/>
          <w:szCs w:val="28"/>
          <w:lang w:val="kk-KZ"/>
        </w:rPr>
        <w:t>ұл мәселе</w:t>
      </w:r>
      <w:r w:rsidRPr="00516FE5">
        <w:rPr>
          <w:rStyle w:val="tlid-translation"/>
          <w:rFonts w:ascii="Times New Roman" w:hAnsi="Times New Roman"/>
          <w:sz w:val="28"/>
          <w:szCs w:val="28"/>
          <w:lang w:val="kk-KZ"/>
        </w:rPr>
        <w:t xml:space="preserve"> Африка елдерінің білім беру жүйесінде </w:t>
      </w:r>
      <w:r>
        <w:rPr>
          <w:rStyle w:val="tlid-translation"/>
          <w:rFonts w:ascii="Times New Roman" w:hAnsi="Times New Roman"/>
          <w:sz w:val="28"/>
          <w:szCs w:val="28"/>
          <w:lang w:val="kk-KZ"/>
        </w:rPr>
        <w:t xml:space="preserve">де </w:t>
      </w:r>
      <w:r w:rsidRPr="00516FE5">
        <w:rPr>
          <w:rStyle w:val="tlid-translation"/>
          <w:rFonts w:ascii="Times New Roman" w:hAnsi="Times New Roman"/>
          <w:sz w:val="28"/>
          <w:szCs w:val="28"/>
          <w:lang w:val="kk-KZ"/>
        </w:rPr>
        <w:t>маңызды орын алатындығын байқадық. Ғалым К. Мандиконзаның ойынша, мұқият ойластырылған тәсіл арқылы оқушылар күнделікті өмірінде таныс болған, көздерімен көріп жүрген тәжірибелерді, өмір сүріп жатқан жердің тарихын, мәдениетін оқыту үдерісінде қолдану олардың оқуға д</w:t>
      </w:r>
      <w:r w:rsidR="00DB0346">
        <w:rPr>
          <w:rStyle w:val="tlid-translation"/>
          <w:rFonts w:ascii="Times New Roman" w:hAnsi="Times New Roman"/>
          <w:sz w:val="28"/>
          <w:szCs w:val="28"/>
          <w:lang w:val="kk-KZ"/>
        </w:rPr>
        <w:t>еген қызығушылығын арттырады [</w:t>
      </w:r>
      <w:r w:rsidR="00DB0346" w:rsidRPr="00DB0346">
        <w:rPr>
          <w:rStyle w:val="tlid-translation"/>
          <w:rFonts w:ascii="Times New Roman" w:hAnsi="Times New Roman"/>
          <w:sz w:val="28"/>
          <w:szCs w:val="28"/>
          <w:lang w:val="kk-KZ"/>
        </w:rPr>
        <w:t>26</w:t>
      </w:r>
      <w:r w:rsidRPr="00516FE5">
        <w:rPr>
          <w:rStyle w:val="tlid-translation"/>
          <w:rFonts w:ascii="Times New Roman" w:hAnsi="Times New Roman"/>
          <w:sz w:val="28"/>
          <w:szCs w:val="28"/>
          <w:lang w:val="kk-KZ"/>
        </w:rPr>
        <w:t xml:space="preserve">, р. 3-15]. </w:t>
      </w:r>
    </w:p>
    <w:p w:rsidR="004E47FD" w:rsidRDefault="00A43980" w:rsidP="00A43980">
      <w:pPr>
        <w:spacing w:after="0" w:line="240" w:lineRule="auto"/>
        <w:ind w:firstLine="709"/>
        <w:jc w:val="both"/>
        <w:rPr>
          <w:rStyle w:val="tlid-translation"/>
          <w:rFonts w:ascii="Times New Roman" w:hAnsi="Times New Roman"/>
          <w:sz w:val="28"/>
          <w:szCs w:val="28"/>
          <w:lang w:val="kk-KZ"/>
        </w:rPr>
      </w:pPr>
      <w:r w:rsidRPr="00516FE5">
        <w:rPr>
          <w:rFonts w:ascii="Times New Roman" w:hAnsi="Times New Roman"/>
          <w:sz w:val="28"/>
          <w:szCs w:val="28"/>
          <w:lang w:val="kk-KZ"/>
        </w:rPr>
        <w:t>Болгариялық ғалымдар С. Дерменджиева, М. Доиков тұжырым</w:t>
      </w:r>
      <w:r>
        <w:rPr>
          <w:rFonts w:ascii="Times New Roman" w:hAnsi="Times New Roman"/>
          <w:sz w:val="28"/>
          <w:szCs w:val="28"/>
          <w:lang w:val="kk-KZ"/>
        </w:rPr>
        <w:t>дар</w:t>
      </w:r>
      <w:r w:rsidRPr="00516FE5">
        <w:rPr>
          <w:rFonts w:ascii="Times New Roman" w:hAnsi="Times New Roman"/>
          <w:sz w:val="28"/>
          <w:szCs w:val="28"/>
          <w:lang w:val="kk-KZ"/>
        </w:rPr>
        <w:t xml:space="preserve">ы бойынша </w:t>
      </w:r>
      <w:r w:rsidRPr="00516FE5">
        <w:rPr>
          <w:rStyle w:val="tlid-translation"/>
          <w:rFonts w:ascii="Times New Roman" w:hAnsi="Times New Roman"/>
          <w:sz w:val="28"/>
          <w:szCs w:val="28"/>
          <w:lang w:val="kk-KZ"/>
        </w:rPr>
        <w:t>аймақтық тұғыр оқу барысында</w:t>
      </w:r>
      <w:r w:rsidRPr="00774C27">
        <w:rPr>
          <w:rStyle w:val="tlid-translation"/>
          <w:rFonts w:ascii="Times New Roman" w:hAnsi="Times New Roman"/>
          <w:sz w:val="28"/>
          <w:szCs w:val="28"/>
          <w:lang w:val="kk-KZ"/>
        </w:rPr>
        <w:t xml:space="preserve"> төмендегі дағ</w:t>
      </w:r>
      <w:r w:rsidR="00DB0346">
        <w:rPr>
          <w:rStyle w:val="tlid-translation"/>
          <w:rFonts w:ascii="Times New Roman" w:hAnsi="Times New Roman"/>
          <w:sz w:val="28"/>
          <w:szCs w:val="28"/>
          <w:lang w:val="kk-KZ"/>
        </w:rPr>
        <w:t>дылардың дамуына ықпал етеді</w:t>
      </w:r>
      <w:r w:rsidR="004E47FD">
        <w:rPr>
          <w:rStyle w:val="tlid-translation"/>
          <w:rFonts w:ascii="Times New Roman" w:hAnsi="Times New Roman"/>
          <w:sz w:val="28"/>
          <w:szCs w:val="28"/>
          <w:lang w:val="kk-KZ"/>
        </w:rPr>
        <w:t>.</w:t>
      </w:r>
    </w:p>
    <w:p w:rsidR="00A43980" w:rsidRPr="00774C27" w:rsidRDefault="00DB0346" w:rsidP="00A43980">
      <w:pPr>
        <w:spacing w:after="0" w:line="240" w:lineRule="auto"/>
        <w:ind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 xml:space="preserve"> [</w:t>
      </w:r>
      <w:r w:rsidRPr="00DB0346">
        <w:rPr>
          <w:rStyle w:val="tlid-translation"/>
          <w:rFonts w:ascii="Times New Roman" w:hAnsi="Times New Roman"/>
          <w:sz w:val="28"/>
          <w:szCs w:val="28"/>
          <w:lang w:val="kk-KZ"/>
        </w:rPr>
        <w:t>27</w:t>
      </w:r>
      <w:r w:rsidR="00A43980" w:rsidRPr="00774C27">
        <w:rPr>
          <w:rStyle w:val="tlid-translation"/>
          <w:rFonts w:ascii="Times New Roman" w:hAnsi="Times New Roman"/>
          <w:sz w:val="28"/>
          <w:szCs w:val="28"/>
          <w:lang w:val="kk-KZ"/>
        </w:rPr>
        <w:t xml:space="preserve">, р. 106-116] (6-cурет). </w:t>
      </w:r>
    </w:p>
    <w:p w:rsidR="00A43980" w:rsidRPr="00774C27" w:rsidRDefault="00A43980" w:rsidP="00A43980">
      <w:pPr>
        <w:spacing w:after="0" w:line="240" w:lineRule="auto"/>
        <w:ind w:firstLine="709"/>
        <w:jc w:val="both"/>
        <w:rPr>
          <w:rFonts w:ascii="Times New Roman" w:hAnsi="Times New Roman"/>
          <w:sz w:val="28"/>
          <w:szCs w:val="28"/>
          <w:lang w:val="kk-KZ"/>
        </w:rPr>
      </w:pPr>
    </w:p>
    <w:p w:rsidR="00132404" w:rsidRDefault="00A43980" w:rsidP="00132404">
      <w:pPr>
        <w:autoSpaceDE w:val="0"/>
        <w:autoSpaceDN w:val="0"/>
        <w:adjustRightInd w:val="0"/>
        <w:spacing w:after="0" w:line="240" w:lineRule="auto"/>
        <w:jc w:val="center"/>
        <w:rPr>
          <w:rStyle w:val="tlid-translation"/>
          <w:rFonts w:ascii="Times New Roman" w:hAnsi="Times New Roman"/>
          <w:sz w:val="28"/>
          <w:szCs w:val="28"/>
          <w:lang w:val="kk-KZ"/>
        </w:rPr>
      </w:pPr>
      <w:r w:rsidRPr="00774C27">
        <w:rPr>
          <w:rFonts w:ascii="Times New Roman" w:hAnsi="Times New Roman"/>
          <w:noProof/>
          <w:color w:val="000000"/>
          <w:sz w:val="28"/>
          <w:szCs w:val="28"/>
        </w:rPr>
        <w:lastRenderedPageBreak/>
        <w:drawing>
          <wp:anchor distT="0" distB="0" distL="114300" distR="114300" simplePos="0" relativeHeight="25175654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12"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Pr="00774C27">
        <w:rPr>
          <w:rFonts w:ascii="Times New Roman" w:hAnsi="Times New Roman"/>
          <w:color w:val="000000"/>
          <w:sz w:val="28"/>
          <w:szCs w:val="28"/>
          <w:lang w:val="kk-KZ"/>
        </w:rPr>
        <w:br w:type="textWrapping" w:clear="all"/>
      </w:r>
      <w:r w:rsidRPr="00774C27">
        <w:rPr>
          <w:rStyle w:val="tlid-translation"/>
          <w:rFonts w:ascii="Times New Roman" w:hAnsi="Times New Roman"/>
          <w:sz w:val="28"/>
          <w:szCs w:val="28"/>
          <w:lang w:val="kk-KZ"/>
        </w:rPr>
        <w:t xml:space="preserve">Сурет 6 </w:t>
      </w: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w:t>
      </w:r>
      <w:r w:rsidR="00132404">
        <w:rPr>
          <w:rStyle w:val="tlid-translation"/>
          <w:rFonts w:ascii="Times New Roman" w:hAnsi="Times New Roman"/>
          <w:sz w:val="28"/>
          <w:szCs w:val="28"/>
          <w:lang w:val="kk-KZ"/>
        </w:rPr>
        <w:t>С. Дерменджиева бойынша а</w:t>
      </w:r>
      <w:r w:rsidRPr="00774C27">
        <w:rPr>
          <w:rStyle w:val="tlid-translation"/>
          <w:rFonts w:ascii="Times New Roman" w:hAnsi="Times New Roman"/>
          <w:sz w:val="28"/>
          <w:szCs w:val="28"/>
          <w:lang w:val="kk-KZ"/>
        </w:rPr>
        <w:t>ймақтық тұғырды</w:t>
      </w:r>
    </w:p>
    <w:p w:rsidR="00A43980" w:rsidRPr="00774C27" w:rsidRDefault="00A43980" w:rsidP="00132404">
      <w:pPr>
        <w:autoSpaceDE w:val="0"/>
        <w:autoSpaceDN w:val="0"/>
        <w:adjustRightInd w:val="0"/>
        <w:spacing w:after="0" w:line="240" w:lineRule="auto"/>
        <w:jc w:val="center"/>
        <w:rPr>
          <w:rFonts w:ascii="Times New Roman" w:hAnsi="Times New Roman"/>
          <w:color w:val="000000"/>
          <w:sz w:val="18"/>
          <w:szCs w:val="18"/>
          <w:lang w:val="kk-KZ"/>
        </w:rPr>
      </w:pPr>
      <w:r w:rsidRPr="00774C27">
        <w:rPr>
          <w:rStyle w:val="tlid-translation"/>
          <w:rFonts w:ascii="Times New Roman" w:hAnsi="Times New Roman"/>
          <w:sz w:val="28"/>
          <w:szCs w:val="28"/>
          <w:lang w:val="kk-KZ"/>
        </w:rPr>
        <w:t>қолдану нәтижесінде дамитын дағдылар</w:t>
      </w:r>
    </w:p>
    <w:p w:rsidR="008F3515" w:rsidRDefault="008F3515" w:rsidP="00A43980">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A43980" w:rsidRPr="00774C27" w:rsidRDefault="00A43980" w:rsidP="00A43980">
      <w:pPr>
        <w:autoSpaceDE w:val="0"/>
        <w:autoSpaceDN w:val="0"/>
        <w:adjustRightInd w:val="0"/>
        <w:spacing w:after="0" w:line="240" w:lineRule="auto"/>
        <w:ind w:firstLine="709"/>
        <w:jc w:val="both"/>
        <w:rPr>
          <w:rFonts w:ascii="Times New Roman" w:hAnsi="Times New Roman"/>
          <w:lang w:val="kk-KZ"/>
        </w:rPr>
      </w:pPr>
      <w:r>
        <w:rPr>
          <w:rStyle w:val="tlid-translation"/>
          <w:rFonts w:ascii="Times New Roman" w:hAnsi="Times New Roman"/>
          <w:sz w:val="28"/>
          <w:szCs w:val="28"/>
          <w:lang w:val="kk-KZ"/>
        </w:rPr>
        <w:t>Ғалымдардың тұжырымымен келісуге болады</w:t>
      </w:r>
      <w:r w:rsidRPr="00774C27">
        <w:rPr>
          <w:rStyle w:val="tlid-translation"/>
          <w:rFonts w:ascii="Times New Roman" w:hAnsi="Times New Roman"/>
          <w:sz w:val="28"/>
          <w:szCs w:val="28"/>
          <w:lang w:val="kk-KZ"/>
        </w:rPr>
        <w:t xml:space="preserve">, себебі берілген </w:t>
      </w:r>
      <w:r w:rsidRPr="00774C27">
        <w:rPr>
          <w:rFonts w:ascii="Times New Roman" w:hAnsi="Times New Roman"/>
          <w:sz w:val="28"/>
          <w:szCs w:val="28"/>
          <w:lang w:val="kk-KZ"/>
        </w:rPr>
        <w:t>дағдыларды меңгеру белгілі бір елді мекеннің, аймақтың  пайда болуы мен дамуының шарттарына терең енуге, сол аймақта ғасырлар бойы орын алған құбылыстарды түсіну</w:t>
      </w:r>
      <w:r>
        <w:rPr>
          <w:rFonts w:ascii="Times New Roman" w:hAnsi="Times New Roman"/>
          <w:sz w:val="28"/>
          <w:szCs w:val="28"/>
          <w:lang w:val="kk-KZ"/>
        </w:rPr>
        <w:t>ге мүмкіндік береді</w:t>
      </w:r>
      <w:r w:rsidRPr="00774C27">
        <w:rPr>
          <w:rFonts w:ascii="Times New Roman" w:hAnsi="Times New Roman"/>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Style w:val="tlid-translation"/>
          <w:sz w:val="28"/>
          <w:szCs w:val="28"/>
          <w:lang w:val="kk-KZ"/>
        </w:rPr>
      </w:pPr>
      <w:r w:rsidRPr="00774C27">
        <w:rPr>
          <w:rStyle w:val="tlid-translation"/>
          <w:rFonts w:ascii="Times New Roman" w:hAnsi="Times New Roman"/>
          <w:sz w:val="28"/>
          <w:szCs w:val="28"/>
          <w:lang w:val="kk-KZ"/>
        </w:rPr>
        <w:t>Аймақтық тарихи-педагогикалық зерттеулер отандық тарихи-педагогикалық процесс туралы ғылымның дамуын тереңірек зерттеудің маңызды тәсілдерінің бірі бола алады, жергілікті тарихи-педагогикалық тәжірибенің жалпы жағымды және жағымсыз жақтарына негізделген оның спецификалық, типологиялық сипаттамаларын анықтау және ашу, атап айтқанда, білім мен тәрбиені ізгілендіру саласы.</w:t>
      </w:r>
      <w:r w:rsidRPr="00774C27">
        <w:rPr>
          <w:rStyle w:val="10"/>
          <w:rFonts w:eastAsiaTheme="minorHAnsi"/>
          <w:sz w:val="28"/>
          <w:szCs w:val="28"/>
          <w:lang w:val="kk-KZ"/>
        </w:rPr>
        <w:t xml:space="preserve"> </w:t>
      </w:r>
      <w:r w:rsidRPr="00774C27">
        <w:rPr>
          <w:rStyle w:val="tlid-translation"/>
          <w:rFonts w:ascii="Times New Roman" w:hAnsi="Times New Roman"/>
          <w:sz w:val="28"/>
          <w:szCs w:val="28"/>
          <w:lang w:val="kk-KZ"/>
        </w:rPr>
        <w:t>Осыған байланысты бірнеше онжылдықтар бойы «</w:t>
      </w:r>
      <w:r w:rsidRPr="00774C27">
        <w:rPr>
          <w:rStyle w:val="tlid-translation"/>
          <w:rFonts w:ascii="Times New Roman" w:hAnsi="Times New Roman"/>
          <w:i/>
          <w:sz w:val="28"/>
          <w:szCs w:val="28"/>
          <w:lang w:val="kk-KZ"/>
        </w:rPr>
        <w:t>аймақтық зерттеулер</w:t>
      </w:r>
      <w:r w:rsidRPr="00774C27">
        <w:rPr>
          <w:rStyle w:val="tlid-translation"/>
          <w:rFonts w:ascii="Times New Roman" w:hAnsi="Times New Roman"/>
          <w:sz w:val="28"/>
          <w:szCs w:val="28"/>
          <w:lang w:val="kk-KZ"/>
        </w:rPr>
        <w:t>» ұғымын қолданудың ғылыми заңдылығына күмән келтіріліп, аймақтану пайда болды деген педагогикалық пікір дәлелденген кезде ғана педагогика тарихында фактілік материалдардың ақпаратын жинақ</w:t>
      </w:r>
      <w:r>
        <w:rPr>
          <w:rStyle w:val="tlid-translation"/>
          <w:rFonts w:ascii="Times New Roman" w:hAnsi="Times New Roman"/>
          <w:sz w:val="28"/>
          <w:szCs w:val="28"/>
          <w:lang w:val="kk-KZ"/>
        </w:rPr>
        <w:t>тау қажет  деп танылды.</w:t>
      </w:r>
      <w:r w:rsidRPr="00774C27">
        <w:rPr>
          <w:rStyle w:val="tlid-translation"/>
          <w:rFonts w:ascii="Times New Roman" w:hAnsi="Times New Roman"/>
          <w:sz w:val="28"/>
          <w:szCs w:val="28"/>
          <w:lang w:val="kk-KZ"/>
        </w:rPr>
        <w:t xml:space="preserve">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Style w:val="tlid-translation"/>
          <w:rFonts w:ascii="Times New Roman" w:hAnsi="Times New Roman"/>
          <w:sz w:val="28"/>
          <w:szCs w:val="28"/>
          <w:lang w:val="kk-KZ"/>
        </w:rPr>
        <w:t xml:space="preserve">Аймақтық тұғырдың тағы бір артықшылығы </w:t>
      </w:r>
      <w:r>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жалпы тарихи маңызы бар материалмен тарихи-педагогикалық материалды салыстырмалы түрде жеткілікті дәрежеде зерттеу, оған алдыңғы тарихи кезеңде ұлттық тарих-педагогика ғылымы салыстырмалы түрде үлкен көңіл бөлген. Білім беруде аймақтық тұғырды қолдану педагогика тарихының нақты материалының едәуір өсуі</w:t>
      </w:r>
      <w:r>
        <w:rPr>
          <w:rStyle w:val="tlid-translation"/>
          <w:rFonts w:ascii="Times New Roman" w:hAnsi="Times New Roman"/>
          <w:sz w:val="28"/>
          <w:szCs w:val="28"/>
          <w:lang w:val="kk-KZ"/>
        </w:rPr>
        <w:t>не және оның теориялық баюына мүмкіндік берді. Іс жүзінде жергілікті</w:t>
      </w:r>
      <w:r w:rsidRPr="00774C27">
        <w:rPr>
          <w:rStyle w:val="tlid-translation"/>
          <w:rFonts w:ascii="Times New Roman" w:hAnsi="Times New Roman"/>
          <w:sz w:val="28"/>
          <w:szCs w:val="28"/>
          <w:lang w:val="kk-KZ"/>
        </w:rPr>
        <w:t xml:space="preserve"> материалға негізделген бұл тәсіл зерттеушіге ғылым мен практиканың ұтымды жақындасуына</w:t>
      </w:r>
      <w:r>
        <w:rPr>
          <w:rStyle w:val="tlid-translation"/>
          <w:rFonts w:ascii="Times New Roman" w:hAnsi="Times New Roman"/>
          <w:sz w:val="28"/>
          <w:szCs w:val="28"/>
          <w:lang w:val="kk-KZ"/>
        </w:rPr>
        <w:t xml:space="preserve"> кең мүмкіндіктер ашты,</w:t>
      </w:r>
      <w:r w:rsidRPr="00774C27">
        <w:rPr>
          <w:rStyle w:val="tlid-translation"/>
          <w:rFonts w:ascii="Times New Roman" w:hAnsi="Times New Roman"/>
          <w:sz w:val="28"/>
          <w:szCs w:val="28"/>
          <w:lang w:val="kk-KZ"/>
        </w:rPr>
        <w:t xml:space="preserve"> мысал</w:t>
      </w:r>
      <w:r>
        <w:rPr>
          <w:rStyle w:val="tlid-translation"/>
          <w:rFonts w:ascii="Times New Roman" w:hAnsi="Times New Roman"/>
          <w:sz w:val="28"/>
          <w:szCs w:val="28"/>
          <w:lang w:val="kk-KZ"/>
        </w:rPr>
        <w:t xml:space="preserve">ы, педагогика тарихын, </w:t>
      </w:r>
      <w:r w:rsidRPr="00774C27">
        <w:rPr>
          <w:rStyle w:val="tlid-translation"/>
          <w:rFonts w:ascii="Times New Roman" w:hAnsi="Times New Roman"/>
          <w:sz w:val="28"/>
          <w:szCs w:val="28"/>
          <w:lang w:val="kk-KZ"/>
        </w:rPr>
        <w:t>біз</w:t>
      </w:r>
      <w:r>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 өлкетанумен, халық мәдениетінің жергілікті көріністерімен тығыз байлан</w:t>
      </w:r>
      <w:r>
        <w:rPr>
          <w:rStyle w:val="tlid-translation"/>
          <w:rFonts w:ascii="Times New Roman" w:hAnsi="Times New Roman"/>
          <w:sz w:val="28"/>
          <w:szCs w:val="28"/>
          <w:lang w:val="kk-KZ"/>
        </w:rPr>
        <w:t>ысты деп айта аламыз. А</w:t>
      </w:r>
      <w:r w:rsidRPr="00774C27">
        <w:rPr>
          <w:rStyle w:val="tlid-translation"/>
          <w:rFonts w:ascii="Times New Roman" w:hAnsi="Times New Roman"/>
          <w:sz w:val="28"/>
          <w:szCs w:val="28"/>
          <w:lang w:val="kk-KZ"/>
        </w:rPr>
        <w:t xml:space="preserve">ймақтық тәсіл тарихи-педагогикалық шындықтың жергілікті бірегейлігіне мұқият назар аударуға мүмкіндік береді, оны жан-жақты талдауға, </w:t>
      </w:r>
      <w:r w:rsidRPr="00774C27">
        <w:rPr>
          <w:rStyle w:val="tlid-translation"/>
          <w:rFonts w:ascii="Times New Roman" w:hAnsi="Times New Roman"/>
          <w:sz w:val="28"/>
          <w:szCs w:val="28"/>
          <w:lang w:val="kk-KZ"/>
        </w:rPr>
        <w:lastRenderedPageBreak/>
        <w:t>болашақта тиісті ғылымның, оның ішінде педагогика тарихының негізгі мазмұнына енгізу мүмкіндігін ашады.</w:t>
      </w:r>
    </w:p>
    <w:p w:rsidR="00A43980" w:rsidRPr="00774C27" w:rsidRDefault="00A43980" w:rsidP="00A43980">
      <w:pPr>
        <w:spacing w:after="0" w:line="240" w:lineRule="auto"/>
        <w:ind w:firstLine="709"/>
        <w:jc w:val="both"/>
        <w:outlineLvl w:val="2"/>
        <w:rPr>
          <w:rStyle w:val="tlid-translation"/>
          <w:rFonts w:ascii="Times New Roman" w:hAnsi="Times New Roman"/>
          <w:sz w:val="28"/>
          <w:szCs w:val="28"/>
          <w:lang w:val="kk-KZ"/>
        </w:rPr>
      </w:pPr>
      <w:r w:rsidRPr="00774C27">
        <w:rPr>
          <w:rFonts w:ascii="Times New Roman" w:hAnsi="Times New Roman"/>
          <w:sz w:val="28"/>
          <w:szCs w:val="28"/>
          <w:lang w:val="kk-KZ"/>
        </w:rPr>
        <w:t xml:space="preserve">Елімізде </w:t>
      </w:r>
      <w:r w:rsidRPr="00774C27">
        <w:rPr>
          <w:rStyle w:val="tlid-translation"/>
          <w:rFonts w:ascii="Times New Roman" w:hAnsi="Times New Roman"/>
          <w:sz w:val="28"/>
          <w:szCs w:val="28"/>
          <w:lang w:val="kk-KZ"/>
        </w:rPr>
        <w:t>түрлі пәндер бойынша аймақтық тұ</w:t>
      </w:r>
      <w:r>
        <w:rPr>
          <w:rStyle w:val="tlid-translation"/>
          <w:rFonts w:ascii="Times New Roman" w:hAnsi="Times New Roman"/>
          <w:sz w:val="28"/>
          <w:szCs w:val="28"/>
          <w:lang w:val="kk-KZ"/>
        </w:rPr>
        <w:t>ғырды</w:t>
      </w:r>
      <w:r w:rsidRPr="00774C27">
        <w:rPr>
          <w:rStyle w:val="tlid-translation"/>
          <w:rFonts w:ascii="Times New Roman" w:hAnsi="Times New Roman"/>
          <w:sz w:val="28"/>
          <w:szCs w:val="28"/>
          <w:lang w:val="kk-KZ"/>
        </w:rPr>
        <w:t xml:space="preserve"> аймақтық</w:t>
      </w:r>
      <w:r>
        <w:rPr>
          <w:rStyle w:val="tlid-translation"/>
          <w:rFonts w:ascii="Times New Roman" w:hAnsi="Times New Roman"/>
          <w:sz w:val="28"/>
          <w:szCs w:val="28"/>
          <w:lang w:val="kk-KZ"/>
        </w:rPr>
        <w:t xml:space="preserve"> компонент ретінде қарастырған</w:t>
      </w:r>
      <w:r w:rsidRPr="00774C27">
        <w:rPr>
          <w:rStyle w:val="tlid-translation"/>
          <w:rFonts w:ascii="Times New Roman" w:hAnsi="Times New Roman"/>
          <w:sz w:val="28"/>
          <w:szCs w:val="28"/>
          <w:lang w:val="kk-KZ"/>
        </w:rPr>
        <w:t xml:space="preserve"> ғылыми жұмыстар бар</w:t>
      </w:r>
      <w:r>
        <w:rPr>
          <w:rStyle w:val="tlid-translation"/>
          <w:rFonts w:ascii="Times New Roman" w:hAnsi="Times New Roman"/>
          <w:sz w:val="28"/>
          <w:szCs w:val="28"/>
          <w:lang w:val="kk-KZ"/>
        </w:rPr>
        <w:t>шылық</w:t>
      </w:r>
      <w:r w:rsidRPr="00774C27">
        <w:rPr>
          <w:rStyle w:val="tlid-translation"/>
          <w:rFonts w:ascii="Times New Roman" w:hAnsi="Times New Roman"/>
          <w:sz w:val="28"/>
          <w:szCs w:val="28"/>
          <w:lang w:val="kk-KZ"/>
        </w:rPr>
        <w:t>. Бұл жұмыстардың тізімі 4-кестеде берілген.</w:t>
      </w:r>
    </w:p>
    <w:p w:rsidR="00A43980" w:rsidRPr="00774C27" w:rsidRDefault="00A43980" w:rsidP="00A43980">
      <w:pPr>
        <w:spacing w:after="0" w:line="240" w:lineRule="auto"/>
        <w:jc w:val="both"/>
        <w:outlineLvl w:val="2"/>
        <w:rPr>
          <w:rStyle w:val="tlid-translation"/>
          <w:rFonts w:ascii="Times New Roman" w:hAnsi="Times New Roman"/>
          <w:sz w:val="28"/>
          <w:szCs w:val="28"/>
          <w:lang w:val="kk-KZ"/>
        </w:rPr>
      </w:pPr>
    </w:p>
    <w:p w:rsidR="00A43980" w:rsidRPr="00774C27" w:rsidRDefault="00A43980" w:rsidP="00A43980">
      <w:pPr>
        <w:spacing w:after="0" w:line="240" w:lineRule="auto"/>
        <w:jc w:val="both"/>
        <w:outlineLvl w:val="2"/>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4 </w:t>
      </w: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Оқыту үдерісіне аймақтық компонентті енгізу бағытында жазылған ғылыми еңбектер</w:t>
      </w:r>
    </w:p>
    <w:p w:rsidR="00A43980" w:rsidRPr="00774C27" w:rsidRDefault="00A43980" w:rsidP="00A43980">
      <w:pPr>
        <w:spacing w:after="0" w:line="240" w:lineRule="auto"/>
        <w:ind w:firstLine="709"/>
        <w:jc w:val="both"/>
        <w:outlineLvl w:val="2"/>
        <w:rPr>
          <w:rStyle w:val="tlid-translation"/>
          <w:rFonts w:ascii="Times New Roman" w:hAnsi="Times New Roman"/>
          <w:b/>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909"/>
        <w:gridCol w:w="4088"/>
        <w:gridCol w:w="1718"/>
      </w:tblGrid>
      <w:tr w:rsidR="00A43980" w:rsidRPr="00774C27" w:rsidTr="00BD3785">
        <w:trPr>
          <w:trHeight w:val="791"/>
        </w:trPr>
        <w:tc>
          <w:tcPr>
            <w:tcW w:w="1778" w:type="dxa"/>
            <w:vAlign w:val="center"/>
          </w:tcPr>
          <w:p w:rsidR="00A43980" w:rsidRPr="00774C27" w:rsidRDefault="00A43980" w:rsidP="00BD3785">
            <w:pPr>
              <w:spacing w:after="0" w:line="240" w:lineRule="auto"/>
              <w:jc w:val="center"/>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Автор</w:t>
            </w:r>
          </w:p>
        </w:tc>
        <w:tc>
          <w:tcPr>
            <w:tcW w:w="1914" w:type="dxa"/>
            <w:vAlign w:val="center"/>
          </w:tcPr>
          <w:p w:rsidR="00A43980" w:rsidRPr="00774C27" w:rsidRDefault="00A43980" w:rsidP="00BD3785">
            <w:pPr>
              <w:spacing w:after="0" w:line="240" w:lineRule="auto"/>
              <w:jc w:val="center"/>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Бағыты</w:t>
            </w:r>
          </w:p>
        </w:tc>
        <w:tc>
          <w:tcPr>
            <w:tcW w:w="4147" w:type="dxa"/>
            <w:vAlign w:val="center"/>
          </w:tcPr>
          <w:p w:rsidR="00A43980" w:rsidRPr="00774C27" w:rsidRDefault="00A43980" w:rsidP="00BD3785">
            <w:pPr>
              <w:spacing w:after="0" w:line="240" w:lineRule="auto"/>
              <w:jc w:val="center"/>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Тақырыбы</w:t>
            </w:r>
          </w:p>
        </w:tc>
        <w:tc>
          <w:tcPr>
            <w:tcW w:w="1736" w:type="dxa"/>
            <w:vAlign w:val="center"/>
          </w:tcPr>
          <w:p w:rsidR="00A43980" w:rsidRPr="00774C27" w:rsidRDefault="00A43980" w:rsidP="00BD3785">
            <w:pPr>
              <w:spacing w:after="0" w:line="240" w:lineRule="auto"/>
              <w:jc w:val="center"/>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Қорғаған жыл</w:t>
            </w:r>
          </w:p>
        </w:tc>
      </w:tr>
      <w:tr w:rsidR="00A43980" w:rsidRPr="00774C27" w:rsidTr="00BD3785">
        <w:tc>
          <w:tcPr>
            <w:tcW w:w="1778" w:type="dxa"/>
          </w:tcPr>
          <w:p w:rsidR="00A43980" w:rsidRPr="00774C27" w:rsidRDefault="00A43980" w:rsidP="00BD3785">
            <w:pPr>
              <w:spacing w:after="0" w:line="240" w:lineRule="auto"/>
              <w:jc w:val="center"/>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w:t>
            </w:r>
          </w:p>
        </w:tc>
        <w:tc>
          <w:tcPr>
            <w:tcW w:w="1914" w:type="dxa"/>
          </w:tcPr>
          <w:p w:rsidR="00A43980" w:rsidRPr="00774C27" w:rsidRDefault="00A43980" w:rsidP="00BD3785">
            <w:pPr>
              <w:spacing w:after="0" w:line="240" w:lineRule="auto"/>
              <w:jc w:val="center"/>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2</w:t>
            </w:r>
          </w:p>
        </w:tc>
        <w:tc>
          <w:tcPr>
            <w:tcW w:w="4147" w:type="dxa"/>
          </w:tcPr>
          <w:p w:rsidR="00A43980" w:rsidRPr="00774C27" w:rsidRDefault="00A43980" w:rsidP="00BD3785">
            <w:pPr>
              <w:spacing w:after="0" w:line="240" w:lineRule="auto"/>
              <w:jc w:val="center"/>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w:t>
            </w:r>
          </w:p>
        </w:tc>
        <w:tc>
          <w:tcPr>
            <w:tcW w:w="1736" w:type="dxa"/>
          </w:tcPr>
          <w:p w:rsidR="00A43980" w:rsidRPr="00774C27" w:rsidRDefault="00A43980" w:rsidP="00BD3785">
            <w:pPr>
              <w:spacing w:after="0" w:line="240" w:lineRule="auto"/>
              <w:jc w:val="center"/>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4</w:t>
            </w:r>
          </w:p>
        </w:tc>
      </w:tr>
      <w:tr w:rsidR="00A43980" w:rsidRPr="00774C27" w:rsidTr="00BD3785">
        <w:tc>
          <w:tcPr>
            <w:tcW w:w="1778"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Конурова З.К</w:t>
            </w:r>
          </w:p>
        </w:tc>
        <w:tc>
          <w:tcPr>
            <w:tcW w:w="1914"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Экологиялық білім</w:t>
            </w:r>
          </w:p>
        </w:tc>
        <w:tc>
          <w:tcPr>
            <w:tcW w:w="4147"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Fonts w:ascii="Times New Roman" w:eastAsia="Times New Roman" w:hAnsi="Times New Roman"/>
                <w:bCs/>
                <w:sz w:val="24"/>
                <w:szCs w:val="24"/>
                <w:lang w:val="kk-KZ"/>
              </w:rPr>
              <w:t>Сыныптан тыс жұмыс процесінде оқушыларға экологиялық білім беру мен тәрбиелеудің ұлттық-аймақтық тәсілін жүзеге асырудың педагогикалық шарттары</w:t>
            </w:r>
            <w:r w:rsidR="003A7D4E">
              <w:rPr>
                <w:rFonts w:ascii="Times New Roman" w:eastAsia="Times New Roman" w:hAnsi="Times New Roman"/>
                <w:bCs/>
                <w:sz w:val="24"/>
                <w:szCs w:val="24"/>
                <w:lang w:val="kk-KZ"/>
              </w:rPr>
              <w:t>.</w:t>
            </w:r>
          </w:p>
        </w:tc>
        <w:tc>
          <w:tcPr>
            <w:tcW w:w="1736"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rPr>
              <w:t>2005</w:t>
            </w:r>
          </w:p>
        </w:tc>
      </w:tr>
      <w:tr w:rsidR="00A43980" w:rsidRPr="00774C27" w:rsidTr="00BD3785">
        <w:tc>
          <w:tcPr>
            <w:tcW w:w="1778"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Сағындықова Е.У.</w:t>
            </w:r>
          </w:p>
        </w:tc>
        <w:tc>
          <w:tcPr>
            <w:tcW w:w="1914"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Экологиялық білім</w:t>
            </w:r>
          </w:p>
        </w:tc>
        <w:tc>
          <w:tcPr>
            <w:tcW w:w="4147" w:type="dxa"/>
          </w:tcPr>
          <w:p w:rsidR="00A43980" w:rsidRPr="00BB512A" w:rsidRDefault="00A43980" w:rsidP="00BD3785">
            <w:pPr>
              <w:spacing w:after="0" w:line="240" w:lineRule="auto"/>
              <w:jc w:val="both"/>
              <w:outlineLvl w:val="2"/>
              <w:rPr>
                <w:rStyle w:val="tlid-translation"/>
                <w:rFonts w:ascii="Times New Roman" w:hAnsi="Times New Roman"/>
                <w:sz w:val="24"/>
                <w:szCs w:val="24"/>
              </w:rPr>
            </w:pPr>
            <w:r w:rsidRPr="00BB512A">
              <w:rPr>
                <w:rFonts w:ascii="Times New Roman" w:eastAsia="Times New Roman" w:hAnsi="Times New Roman"/>
                <w:bCs/>
                <w:sz w:val="24"/>
                <w:szCs w:val="24"/>
                <w:lang w:val="kk-KZ"/>
              </w:rPr>
              <w:t>Формирование экологической культу ры будущих специалистов на основе учебно-проектной деятельности (на материале региона</w:t>
            </w:r>
            <w:r w:rsidRPr="00BB512A">
              <w:rPr>
                <w:rFonts w:ascii="Times New Roman" w:eastAsia="Times New Roman" w:hAnsi="Times New Roman"/>
                <w:bCs/>
                <w:sz w:val="24"/>
                <w:szCs w:val="24"/>
              </w:rPr>
              <w:t>)</w:t>
            </w:r>
            <w:r w:rsidR="003A7D4E">
              <w:rPr>
                <w:rFonts w:ascii="Times New Roman" w:eastAsia="Times New Roman" w:hAnsi="Times New Roman"/>
                <w:bCs/>
                <w:sz w:val="24"/>
                <w:szCs w:val="24"/>
              </w:rPr>
              <w:t>.</w:t>
            </w:r>
          </w:p>
        </w:tc>
        <w:tc>
          <w:tcPr>
            <w:tcW w:w="1736"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2006</w:t>
            </w:r>
          </w:p>
        </w:tc>
      </w:tr>
      <w:tr w:rsidR="00A43980" w:rsidRPr="00774C27" w:rsidTr="00BD3785">
        <w:tc>
          <w:tcPr>
            <w:tcW w:w="1778"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Бекмағамбетов А.Ж.</w:t>
            </w:r>
          </w:p>
        </w:tc>
        <w:tc>
          <w:tcPr>
            <w:tcW w:w="1914"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Патриоттық тәрбие</w:t>
            </w:r>
          </w:p>
        </w:tc>
        <w:tc>
          <w:tcPr>
            <w:tcW w:w="4147"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Аймақтық өлкетану құндылықтары арқылы жоғары сынып оқушыларына патриоттық тәрбие беру</w:t>
            </w:r>
            <w:r w:rsidR="003A7D4E">
              <w:rPr>
                <w:rStyle w:val="tlid-translation"/>
                <w:rFonts w:ascii="Times New Roman" w:hAnsi="Times New Roman"/>
                <w:sz w:val="24"/>
                <w:szCs w:val="24"/>
                <w:lang w:val="kk-KZ"/>
              </w:rPr>
              <w:t>.</w:t>
            </w:r>
            <w:r w:rsidRPr="00774C27">
              <w:rPr>
                <w:rStyle w:val="tlid-translation"/>
                <w:rFonts w:ascii="Times New Roman" w:hAnsi="Times New Roman"/>
                <w:sz w:val="24"/>
                <w:szCs w:val="24"/>
                <w:lang w:val="kk-KZ"/>
              </w:rPr>
              <w:t xml:space="preserve">  </w:t>
            </w:r>
          </w:p>
        </w:tc>
        <w:tc>
          <w:tcPr>
            <w:tcW w:w="1736" w:type="dxa"/>
          </w:tcPr>
          <w:p w:rsidR="00A43980" w:rsidRPr="00774C27" w:rsidRDefault="00A43980" w:rsidP="00BD3785">
            <w:pPr>
              <w:spacing w:after="0" w:line="240" w:lineRule="auto"/>
              <w:jc w:val="both"/>
              <w:outlineLvl w:val="2"/>
              <w:rPr>
                <w:rStyle w:val="tlid-translation"/>
                <w:rFonts w:ascii="Times New Roman" w:hAnsi="Times New Roman"/>
                <w:sz w:val="24"/>
                <w:szCs w:val="24"/>
              </w:rPr>
            </w:pPr>
            <w:r w:rsidRPr="00774C27">
              <w:rPr>
                <w:rStyle w:val="tlid-translation"/>
                <w:rFonts w:ascii="Times New Roman" w:hAnsi="Times New Roman"/>
                <w:sz w:val="24"/>
                <w:szCs w:val="24"/>
              </w:rPr>
              <w:t>2008</w:t>
            </w:r>
          </w:p>
        </w:tc>
      </w:tr>
      <w:tr w:rsidR="00A43980" w:rsidRPr="00774C27" w:rsidTr="00BD3785">
        <w:tc>
          <w:tcPr>
            <w:tcW w:w="1778" w:type="dxa"/>
            <w:tcBorders>
              <w:bottom w:val="nil"/>
            </w:tcBorders>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Fonts w:ascii="Times New Roman" w:eastAsia="Times New Roman" w:hAnsi="Times New Roman"/>
                <w:bCs/>
                <w:sz w:val="24"/>
                <w:szCs w:val="24"/>
                <w:lang w:val="kk-KZ"/>
              </w:rPr>
              <w:t>Шаихова Б.К</w:t>
            </w:r>
          </w:p>
        </w:tc>
        <w:tc>
          <w:tcPr>
            <w:tcW w:w="1914" w:type="dxa"/>
            <w:tcBorders>
              <w:bottom w:val="nil"/>
            </w:tcBorders>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Химия</w:t>
            </w:r>
          </w:p>
        </w:tc>
        <w:tc>
          <w:tcPr>
            <w:tcW w:w="4147" w:type="dxa"/>
            <w:tcBorders>
              <w:bottom w:val="nil"/>
            </w:tcBorders>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Fonts w:ascii="Times New Roman" w:eastAsia="Times New Roman" w:hAnsi="Times New Roman"/>
                <w:bCs/>
                <w:sz w:val="24"/>
                <w:szCs w:val="24"/>
              </w:rPr>
              <w:t>Методика подготовки специалистов-технологов перерабатывающих производств в процессе обучения химии с использованием региональных особенностей промышленных предприятий</w:t>
            </w:r>
            <w:r w:rsidR="003A7D4E">
              <w:rPr>
                <w:rFonts w:ascii="Times New Roman" w:eastAsia="Times New Roman" w:hAnsi="Times New Roman"/>
                <w:bCs/>
                <w:sz w:val="24"/>
                <w:szCs w:val="24"/>
              </w:rPr>
              <w:t>.</w:t>
            </w:r>
          </w:p>
        </w:tc>
        <w:tc>
          <w:tcPr>
            <w:tcW w:w="1736" w:type="dxa"/>
            <w:tcBorders>
              <w:bottom w:val="nil"/>
            </w:tcBorders>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rPr>
              <w:t>2008</w:t>
            </w:r>
          </w:p>
        </w:tc>
      </w:tr>
      <w:tr w:rsidR="00A43980" w:rsidRPr="00774C27" w:rsidTr="00BD3785">
        <w:tc>
          <w:tcPr>
            <w:tcW w:w="9575" w:type="dxa"/>
            <w:gridSpan w:val="4"/>
            <w:tcBorders>
              <w:top w:val="nil"/>
              <w:left w:val="nil"/>
              <w:right w:val="nil"/>
            </w:tcBorders>
          </w:tcPr>
          <w:p w:rsidR="00A43980" w:rsidRPr="00774C27" w:rsidRDefault="00A43980" w:rsidP="00BD3785">
            <w:pPr>
              <w:spacing w:after="0" w:line="240" w:lineRule="auto"/>
              <w:ind w:hanging="122"/>
              <w:jc w:val="both"/>
              <w:outlineLvl w:val="2"/>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4-кестенің жалғасы</w:t>
            </w:r>
          </w:p>
          <w:p w:rsidR="00A43980" w:rsidRPr="00774C27" w:rsidRDefault="00A43980" w:rsidP="00BD3785">
            <w:pPr>
              <w:spacing w:after="0" w:line="240" w:lineRule="auto"/>
              <w:ind w:hanging="122"/>
              <w:jc w:val="both"/>
              <w:outlineLvl w:val="2"/>
              <w:rPr>
                <w:rStyle w:val="tlid-translation"/>
                <w:rFonts w:ascii="Times New Roman" w:hAnsi="Times New Roman"/>
                <w:sz w:val="16"/>
                <w:szCs w:val="16"/>
                <w:lang w:val="kk-KZ"/>
              </w:rPr>
            </w:pPr>
          </w:p>
        </w:tc>
      </w:tr>
      <w:tr w:rsidR="00A43980" w:rsidRPr="00774C27" w:rsidTr="00BD3785">
        <w:tc>
          <w:tcPr>
            <w:tcW w:w="1778" w:type="dxa"/>
          </w:tcPr>
          <w:p w:rsidR="00A43980" w:rsidRPr="00774C27" w:rsidRDefault="00A43980" w:rsidP="00BD3785">
            <w:pPr>
              <w:spacing w:after="0" w:line="240" w:lineRule="auto"/>
              <w:jc w:val="center"/>
              <w:outlineLvl w:val="2"/>
              <w:rPr>
                <w:rFonts w:ascii="Times New Roman" w:eastAsia="Times New Roman" w:hAnsi="Times New Roman"/>
                <w:bCs/>
                <w:sz w:val="24"/>
                <w:szCs w:val="24"/>
                <w:lang w:val="kk-KZ"/>
              </w:rPr>
            </w:pPr>
            <w:r w:rsidRPr="00774C27">
              <w:rPr>
                <w:rFonts w:ascii="Times New Roman" w:eastAsia="Times New Roman" w:hAnsi="Times New Roman"/>
                <w:bCs/>
                <w:sz w:val="24"/>
                <w:szCs w:val="24"/>
                <w:lang w:val="kk-KZ"/>
              </w:rPr>
              <w:t>1</w:t>
            </w:r>
          </w:p>
        </w:tc>
        <w:tc>
          <w:tcPr>
            <w:tcW w:w="1914" w:type="dxa"/>
          </w:tcPr>
          <w:p w:rsidR="00A43980" w:rsidRPr="00774C27" w:rsidRDefault="00A43980" w:rsidP="00BD3785">
            <w:pPr>
              <w:spacing w:after="0" w:line="240" w:lineRule="auto"/>
              <w:jc w:val="center"/>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2</w:t>
            </w:r>
          </w:p>
        </w:tc>
        <w:tc>
          <w:tcPr>
            <w:tcW w:w="4147" w:type="dxa"/>
          </w:tcPr>
          <w:p w:rsidR="00A43980" w:rsidRPr="00774C27" w:rsidRDefault="00A43980" w:rsidP="00BD3785">
            <w:pPr>
              <w:spacing w:after="0" w:line="240" w:lineRule="auto"/>
              <w:jc w:val="center"/>
              <w:outlineLvl w:val="2"/>
              <w:rPr>
                <w:rFonts w:ascii="Times New Roman" w:eastAsia="Times New Roman" w:hAnsi="Times New Roman"/>
                <w:bCs/>
                <w:sz w:val="24"/>
                <w:szCs w:val="24"/>
                <w:lang w:val="kk-KZ"/>
              </w:rPr>
            </w:pPr>
            <w:r w:rsidRPr="00774C27">
              <w:rPr>
                <w:rFonts w:ascii="Times New Roman" w:eastAsia="Times New Roman" w:hAnsi="Times New Roman"/>
                <w:bCs/>
                <w:sz w:val="24"/>
                <w:szCs w:val="24"/>
                <w:lang w:val="kk-KZ"/>
              </w:rPr>
              <w:t>3</w:t>
            </w:r>
          </w:p>
        </w:tc>
        <w:tc>
          <w:tcPr>
            <w:tcW w:w="1736" w:type="dxa"/>
          </w:tcPr>
          <w:p w:rsidR="00A43980" w:rsidRPr="00774C27" w:rsidRDefault="00A43980" w:rsidP="00BD3785">
            <w:pPr>
              <w:spacing w:after="0" w:line="240" w:lineRule="auto"/>
              <w:jc w:val="center"/>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4</w:t>
            </w:r>
          </w:p>
        </w:tc>
      </w:tr>
      <w:tr w:rsidR="00A43980" w:rsidRPr="00774C27" w:rsidTr="00BD3785">
        <w:tc>
          <w:tcPr>
            <w:tcW w:w="1778" w:type="dxa"/>
          </w:tcPr>
          <w:p w:rsidR="00A43980" w:rsidRPr="00774C27" w:rsidRDefault="00A43980" w:rsidP="00BD3785">
            <w:pPr>
              <w:spacing w:after="0" w:line="240" w:lineRule="auto"/>
              <w:jc w:val="both"/>
              <w:outlineLvl w:val="2"/>
              <w:rPr>
                <w:rFonts w:ascii="Times New Roman" w:eastAsia="Times New Roman" w:hAnsi="Times New Roman"/>
                <w:bCs/>
                <w:sz w:val="24"/>
                <w:szCs w:val="24"/>
                <w:lang w:val="kk-KZ"/>
              </w:rPr>
            </w:pPr>
            <w:r w:rsidRPr="00774C27">
              <w:rPr>
                <w:rFonts w:ascii="Times New Roman" w:eastAsia="Times New Roman" w:hAnsi="Times New Roman"/>
                <w:bCs/>
                <w:sz w:val="24"/>
                <w:szCs w:val="24"/>
                <w:lang w:val="kk-KZ"/>
              </w:rPr>
              <w:t>Теміров Қ.У.</w:t>
            </w:r>
          </w:p>
        </w:tc>
        <w:tc>
          <w:tcPr>
            <w:tcW w:w="1914"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Экологиялық білім</w:t>
            </w:r>
          </w:p>
        </w:tc>
        <w:tc>
          <w:tcPr>
            <w:tcW w:w="4147" w:type="dxa"/>
          </w:tcPr>
          <w:p w:rsidR="00A43980" w:rsidRPr="00774C27" w:rsidRDefault="00A43980" w:rsidP="00BD3785">
            <w:pPr>
              <w:spacing w:after="0" w:line="240" w:lineRule="auto"/>
              <w:jc w:val="both"/>
              <w:outlineLvl w:val="2"/>
              <w:rPr>
                <w:rFonts w:ascii="Times New Roman" w:eastAsia="Times New Roman" w:hAnsi="Times New Roman"/>
                <w:bCs/>
                <w:sz w:val="24"/>
                <w:szCs w:val="24"/>
              </w:rPr>
            </w:pPr>
            <w:r w:rsidRPr="00774C27">
              <w:rPr>
                <w:rFonts w:ascii="Times New Roman" w:eastAsia="Times New Roman" w:hAnsi="Times New Roman"/>
                <w:bCs/>
                <w:sz w:val="24"/>
                <w:szCs w:val="24"/>
              </w:rPr>
              <w:t>Педагогические условия реализации регионального компонента экологи</w:t>
            </w:r>
            <w:r>
              <w:rPr>
                <w:rFonts w:ascii="Times New Roman" w:eastAsia="Times New Roman" w:hAnsi="Times New Roman"/>
                <w:bCs/>
                <w:sz w:val="24"/>
                <w:szCs w:val="24"/>
              </w:rPr>
              <w:t>ческого образования студентов</w:t>
            </w:r>
            <w:r w:rsidR="003A7D4E">
              <w:rPr>
                <w:rFonts w:ascii="Times New Roman" w:eastAsia="Times New Roman" w:hAnsi="Times New Roman"/>
                <w:bCs/>
                <w:sz w:val="24"/>
                <w:szCs w:val="24"/>
              </w:rPr>
              <w:t>.</w:t>
            </w:r>
            <w:r w:rsidRPr="00774C27">
              <w:rPr>
                <w:rFonts w:ascii="Times New Roman" w:eastAsia="Times New Roman" w:hAnsi="Times New Roman"/>
                <w:bCs/>
                <w:sz w:val="24"/>
                <w:szCs w:val="24"/>
                <w:lang w:val="kk-KZ"/>
              </w:rPr>
              <w:t xml:space="preserve"> </w:t>
            </w:r>
          </w:p>
        </w:tc>
        <w:tc>
          <w:tcPr>
            <w:tcW w:w="1736" w:type="dxa"/>
          </w:tcPr>
          <w:p w:rsidR="00A43980" w:rsidRPr="00774C27" w:rsidRDefault="00A43980" w:rsidP="00BD3785">
            <w:pPr>
              <w:spacing w:after="0" w:line="240" w:lineRule="auto"/>
              <w:jc w:val="both"/>
              <w:outlineLvl w:val="2"/>
              <w:rPr>
                <w:rStyle w:val="tlid-translation"/>
                <w:rFonts w:ascii="Times New Roman" w:hAnsi="Times New Roman"/>
                <w:sz w:val="24"/>
                <w:szCs w:val="24"/>
              </w:rPr>
            </w:pPr>
            <w:r w:rsidRPr="00774C27">
              <w:rPr>
                <w:rStyle w:val="tlid-translation"/>
                <w:rFonts w:ascii="Times New Roman" w:hAnsi="Times New Roman"/>
                <w:sz w:val="24"/>
                <w:szCs w:val="24"/>
              </w:rPr>
              <w:t>2009</w:t>
            </w:r>
          </w:p>
        </w:tc>
      </w:tr>
      <w:tr w:rsidR="00A43980" w:rsidRPr="00774C27" w:rsidTr="00BD3785">
        <w:tc>
          <w:tcPr>
            <w:tcW w:w="1778"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Fonts w:ascii="Times New Roman" w:eastAsia="Times New Roman" w:hAnsi="Times New Roman"/>
                <w:bCs/>
                <w:sz w:val="24"/>
                <w:szCs w:val="24"/>
                <w:lang w:val="kk-KZ"/>
              </w:rPr>
              <w:t>Имангулова Т.В.</w:t>
            </w:r>
          </w:p>
        </w:tc>
        <w:tc>
          <w:tcPr>
            <w:tcW w:w="1914"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География</w:t>
            </w:r>
          </w:p>
        </w:tc>
        <w:tc>
          <w:tcPr>
            <w:tcW w:w="4147"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Fonts w:ascii="Times New Roman" w:eastAsia="Times New Roman" w:hAnsi="Times New Roman"/>
                <w:bCs/>
                <w:sz w:val="24"/>
                <w:szCs w:val="24"/>
                <w:lang w:val="kk-KZ"/>
              </w:rPr>
              <w:t>Патриотическое воспитание старшеклассников средствами регионально-краеведческого компонента (на примере предмета «география»)</w:t>
            </w:r>
            <w:r w:rsidR="003A7D4E">
              <w:rPr>
                <w:rFonts w:ascii="Times New Roman" w:eastAsia="Times New Roman" w:hAnsi="Times New Roman"/>
                <w:bCs/>
                <w:sz w:val="24"/>
                <w:szCs w:val="24"/>
                <w:lang w:val="kk-KZ"/>
              </w:rPr>
              <w:t>.</w:t>
            </w:r>
            <w:r w:rsidRPr="00774C27">
              <w:rPr>
                <w:rFonts w:ascii="Times New Roman" w:eastAsia="Times New Roman" w:hAnsi="Times New Roman"/>
                <w:bCs/>
                <w:sz w:val="24"/>
                <w:szCs w:val="24"/>
                <w:lang w:val="kk-KZ"/>
              </w:rPr>
              <w:t xml:space="preserve"> </w:t>
            </w:r>
          </w:p>
        </w:tc>
        <w:tc>
          <w:tcPr>
            <w:tcW w:w="1736"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2010</w:t>
            </w:r>
          </w:p>
        </w:tc>
      </w:tr>
      <w:tr w:rsidR="00A43980" w:rsidRPr="00774C27" w:rsidTr="00BD3785">
        <w:tc>
          <w:tcPr>
            <w:tcW w:w="1778" w:type="dxa"/>
          </w:tcPr>
          <w:p w:rsidR="00A43980" w:rsidRPr="00774C27" w:rsidRDefault="00A43980" w:rsidP="00BD3785">
            <w:pPr>
              <w:spacing w:after="0" w:line="240" w:lineRule="auto"/>
              <w:jc w:val="both"/>
              <w:outlineLvl w:val="2"/>
              <w:rPr>
                <w:rFonts w:ascii="Times New Roman" w:eastAsia="Times New Roman" w:hAnsi="Times New Roman"/>
                <w:bCs/>
                <w:sz w:val="24"/>
                <w:szCs w:val="24"/>
                <w:lang w:val="kk-KZ"/>
              </w:rPr>
            </w:pPr>
            <w:r w:rsidRPr="00774C27">
              <w:rPr>
                <w:rFonts w:ascii="Times New Roman" w:eastAsia="Times New Roman" w:hAnsi="Times New Roman"/>
                <w:bCs/>
                <w:sz w:val="24"/>
                <w:szCs w:val="24"/>
                <w:lang w:val="kk-KZ"/>
              </w:rPr>
              <w:t>Досбенбетова А.Ш.</w:t>
            </w:r>
          </w:p>
        </w:tc>
        <w:tc>
          <w:tcPr>
            <w:tcW w:w="1914"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Экономикалық білім</w:t>
            </w:r>
          </w:p>
        </w:tc>
        <w:tc>
          <w:tcPr>
            <w:tcW w:w="4147" w:type="dxa"/>
          </w:tcPr>
          <w:p w:rsidR="00A43980" w:rsidRPr="00774C27" w:rsidRDefault="00A43980" w:rsidP="00BD3785">
            <w:pPr>
              <w:spacing w:after="0" w:line="240" w:lineRule="auto"/>
              <w:jc w:val="both"/>
              <w:outlineLvl w:val="2"/>
              <w:rPr>
                <w:rFonts w:ascii="Times New Roman" w:eastAsia="Times New Roman" w:hAnsi="Times New Roman"/>
                <w:bCs/>
                <w:sz w:val="24"/>
                <w:szCs w:val="24"/>
                <w:lang w:val="kk-KZ"/>
              </w:rPr>
            </w:pPr>
            <w:r w:rsidRPr="00774C27">
              <w:rPr>
                <w:rFonts w:ascii="Times New Roman" w:eastAsia="Times New Roman" w:hAnsi="Times New Roman"/>
                <w:bCs/>
                <w:sz w:val="24"/>
                <w:szCs w:val="24"/>
                <w:lang w:val="kk-KZ"/>
              </w:rPr>
              <w:t xml:space="preserve">Научно-педагогические основы формирования экономической культуры школьников с учетом этнорегиональных особенностей Казахстана. </w:t>
            </w:r>
          </w:p>
        </w:tc>
        <w:tc>
          <w:tcPr>
            <w:tcW w:w="1736" w:type="dxa"/>
          </w:tcPr>
          <w:p w:rsidR="00A43980" w:rsidRPr="00774C27" w:rsidRDefault="00A43980" w:rsidP="00BD3785">
            <w:pPr>
              <w:spacing w:after="0" w:line="240" w:lineRule="auto"/>
              <w:jc w:val="both"/>
              <w:outlineLvl w:val="2"/>
              <w:rPr>
                <w:rStyle w:val="tlid-translation"/>
                <w:rFonts w:ascii="Times New Roman" w:hAnsi="Times New Roman"/>
                <w:sz w:val="24"/>
                <w:szCs w:val="24"/>
              </w:rPr>
            </w:pPr>
            <w:r w:rsidRPr="00774C27">
              <w:rPr>
                <w:rStyle w:val="tlid-translation"/>
                <w:rFonts w:ascii="Times New Roman" w:hAnsi="Times New Roman"/>
                <w:sz w:val="24"/>
                <w:szCs w:val="24"/>
              </w:rPr>
              <w:t>2010</w:t>
            </w:r>
          </w:p>
        </w:tc>
      </w:tr>
      <w:tr w:rsidR="00A43980" w:rsidRPr="00774C27" w:rsidTr="00BD3785">
        <w:tc>
          <w:tcPr>
            <w:tcW w:w="1778" w:type="dxa"/>
            <w:tcBorders>
              <w:bottom w:val="nil"/>
            </w:tcBorders>
          </w:tcPr>
          <w:p w:rsidR="00A43980" w:rsidRPr="00774C27" w:rsidRDefault="00A43980" w:rsidP="00BD3785">
            <w:pPr>
              <w:spacing w:after="0" w:line="240" w:lineRule="auto"/>
              <w:jc w:val="both"/>
              <w:outlineLvl w:val="2"/>
              <w:rPr>
                <w:rFonts w:ascii="Times New Roman" w:eastAsia="Times New Roman" w:hAnsi="Times New Roman"/>
                <w:bCs/>
                <w:sz w:val="24"/>
                <w:szCs w:val="24"/>
                <w:lang w:val="kk-KZ"/>
              </w:rPr>
            </w:pPr>
            <w:r w:rsidRPr="00774C27">
              <w:rPr>
                <w:rFonts w:ascii="Times New Roman" w:eastAsia="Times New Roman" w:hAnsi="Times New Roman"/>
                <w:bCs/>
                <w:sz w:val="24"/>
                <w:szCs w:val="24"/>
                <w:lang w:val="kk-KZ"/>
              </w:rPr>
              <w:t>Курманаева Д.К.</w:t>
            </w:r>
          </w:p>
        </w:tc>
        <w:tc>
          <w:tcPr>
            <w:tcW w:w="1914" w:type="dxa"/>
            <w:tcBorders>
              <w:bottom w:val="nil"/>
            </w:tcBorders>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Шет тілі</w:t>
            </w:r>
          </w:p>
        </w:tc>
        <w:tc>
          <w:tcPr>
            <w:tcW w:w="4147" w:type="dxa"/>
            <w:tcBorders>
              <w:bottom w:val="nil"/>
            </w:tcBorders>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Fonts w:ascii="Times New Roman" w:eastAsia="Times New Roman" w:hAnsi="Times New Roman"/>
                <w:bCs/>
                <w:sz w:val="24"/>
                <w:szCs w:val="24"/>
              </w:rPr>
              <w:t xml:space="preserve">Совершенствование содержания обучения иностранному языку студентов неязыковых </w:t>
            </w:r>
            <w:r w:rsidRPr="00774C27">
              <w:rPr>
                <w:rFonts w:ascii="Times New Roman" w:eastAsia="Times New Roman" w:hAnsi="Times New Roman"/>
                <w:bCs/>
                <w:sz w:val="24"/>
                <w:szCs w:val="24"/>
              </w:rPr>
              <w:lastRenderedPageBreak/>
              <w:t xml:space="preserve">специальностей на основе регионального материала (на примере Жезказганского региона). </w:t>
            </w:r>
          </w:p>
        </w:tc>
        <w:tc>
          <w:tcPr>
            <w:tcW w:w="1736" w:type="dxa"/>
            <w:tcBorders>
              <w:bottom w:val="nil"/>
            </w:tcBorders>
          </w:tcPr>
          <w:p w:rsidR="00A43980" w:rsidRPr="00774C27" w:rsidRDefault="00A43980" w:rsidP="00BD3785">
            <w:pPr>
              <w:spacing w:after="0" w:line="240" w:lineRule="auto"/>
              <w:jc w:val="both"/>
              <w:outlineLvl w:val="2"/>
              <w:rPr>
                <w:rStyle w:val="tlid-translation"/>
                <w:rFonts w:ascii="Times New Roman" w:hAnsi="Times New Roman"/>
                <w:sz w:val="24"/>
                <w:szCs w:val="24"/>
              </w:rPr>
            </w:pPr>
            <w:r w:rsidRPr="00774C27">
              <w:rPr>
                <w:rStyle w:val="tlid-translation"/>
                <w:rFonts w:ascii="Times New Roman" w:hAnsi="Times New Roman"/>
                <w:sz w:val="24"/>
                <w:szCs w:val="24"/>
              </w:rPr>
              <w:lastRenderedPageBreak/>
              <w:t>2015</w:t>
            </w:r>
          </w:p>
        </w:tc>
      </w:tr>
      <w:tr w:rsidR="00A43980" w:rsidRPr="00774C27" w:rsidTr="00BD3785">
        <w:tc>
          <w:tcPr>
            <w:tcW w:w="1778" w:type="dxa"/>
          </w:tcPr>
          <w:p w:rsidR="00A43980" w:rsidRPr="00774C27" w:rsidRDefault="00A43980" w:rsidP="00BD3785">
            <w:pPr>
              <w:spacing w:after="0" w:line="240" w:lineRule="auto"/>
              <w:jc w:val="both"/>
              <w:outlineLvl w:val="2"/>
              <w:rPr>
                <w:rFonts w:ascii="Times New Roman" w:eastAsia="Times New Roman" w:hAnsi="Times New Roman"/>
                <w:bCs/>
                <w:sz w:val="24"/>
                <w:szCs w:val="24"/>
                <w:lang w:val="kk-KZ"/>
              </w:rPr>
            </w:pPr>
            <w:r w:rsidRPr="00774C27">
              <w:rPr>
                <w:rFonts w:ascii="Times New Roman" w:eastAsia="Times New Roman" w:hAnsi="Times New Roman"/>
                <w:bCs/>
                <w:sz w:val="24"/>
                <w:szCs w:val="24"/>
                <w:lang w:val="kk-KZ"/>
              </w:rPr>
              <w:t>Ермекбаева А.Т.</w:t>
            </w:r>
          </w:p>
        </w:tc>
        <w:tc>
          <w:tcPr>
            <w:tcW w:w="1914" w:type="dxa"/>
          </w:tcPr>
          <w:p w:rsidR="00A43980" w:rsidRPr="00774C27" w:rsidRDefault="00A43980" w:rsidP="00BD3785">
            <w:pPr>
              <w:spacing w:after="0" w:line="240" w:lineRule="auto"/>
              <w:jc w:val="both"/>
              <w:outlineLvl w:val="2"/>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Биология</w:t>
            </w:r>
          </w:p>
        </w:tc>
        <w:tc>
          <w:tcPr>
            <w:tcW w:w="4147" w:type="dxa"/>
          </w:tcPr>
          <w:p w:rsidR="00A43980" w:rsidRPr="00774C27" w:rsidRDefault="00A43980" w:rsidP="00BD3785">
            <w:pPr>
              <w:spacing w:after="0" w:line="240" w:lineRule="auto"/>
              <w:jc w:val="both"/>
              <w:outlineLvl w:val="2"/>
              <w:rPr>
                <w:rFonts w:ascii="Times New Roman" w:eastAsia="Times New Roman" w:hAnsi="Times New Roman"/>
                <w:bCs/>
                <w:sz w:val="24"/>
                <w:szCs w:val="24"/>
              </w:rPr>
            </w:pPr>
            <w:r w:rsidRPr="00774C27">
              <w:rPr>
                <w:rFonts w:ascii="Times New Roman" w:eastAsia="Times New Roman" w:hAnsi="Times New Roman"/>
                <w:bCs/>
                <w:sz w:val="24"/>
                <w:szCs w:val="24"/>
                <w:lang w:val="kk-KZ"/>
              </w:rPr>
              <w:t>Региональный компонент в структуре содержания предметной и методиче ской подготовки бакалавров-биологов в педагогическом вузе</w:t>
            </w:r>
            <w:r w:rsidR="003A7D4E">
              <w:rPr>
                <w:rFonts w:ascii="Times New Roman" w:eastAsia="Times New Roman" w:hAnsi="Times New Roman"/>
                <w:bCs/>
                <w:sz w:val="24"/>
                <w:szCs w:val="24"/>
                <w:lang w:val="kk-KZ"/>
              </w:rPr>
              <w:t>.</w:t>
            </w:r>
            <w:r w:rsidRPr="00774C27">
              <w:rPr>
                <w:rFonts w:ascii="Times New Roman" w:eastAsia="Times New Roman" w:hAnsi="Times New Roman"/>
                <w:bCs/>
                <w:sz w:val="24"/>
                <w:szCs w:val="24"/>
                <w:lang w:val="kk-KZ"/>
              </w:rPr>
              <w:t xml:space="preserve"> </w:t>
            </w:r>
          </w:p>
        </w:tc>
        <w:tc>
          <w:tcPr>
            <w:tcW w:w="1736" w:type="dxa"/>
          </w:tcPr>
          <w:p w:rsidR="00A43980" w:rsidRPr="00774C27" w:rsidRDefault="00A43980" w:rsidP="00BD3785">
            <w:pPr>
              <w:spacing w:after="0" w:line="240" w:lineRule="auto"/>
              <w:jc w:val="both"/>
              <w:outlineLvl w:val="2"/>
              <w:rPr>
                <w:rStyle w:val="tlid-translation"/>
                <w:rFonts w:ascii="Times New Roman" w:hAnsi="Times New Roman"/>
                <w:sz w:val="24"/>
                <w:szCs w:val="24"/>
              </w:rPr>
            </w:pPr>
            <w:r w:rsidRPr="00774C27">
              <w:rPr>
                <w:rStyle w:val="tlid-translation"/>
                <w:rFonts w:ascii="Times New Roman" w:hAnsi="Times New Roman"/>
                <w:sz w:val="24"/>
                <w:szCs w:val="24"/>
              </w:rPr>
              <w:t>2018</w:t>
            </w:r>
          </w:p>
        </w:tc>
      </w:tr>
      <w:tr w:rsidR="00A43980" w:rsidRPr="00375E14" w:rsidTr="00BD3785">
        <w:tc>
          <w:tcPr>
            <w:tcW w:w="9575" w:type="dxa"/>
            <w:gridSpan w:val="4"/>
          </w:tcPr>
          <w:p w:rsidR="00A43980" w:rsidRPr="00774C27" w:rsidRDefault="004906F3" w:rsidP="00375E14">
            <w:pPr>
              <w:spacing w:after="0" w:line="240" w:lineRule="auto"/>
              <w:jc w:val="both"/>
              <w:outlineLvl w:val="2"/>
              <w:rPr>
                <w:rStyle w:val="tlid-translation"/>
                <w:rFonts w:ascii="Times New Roman" w:hAnsi="Times New Roman"/>
                <w:sz w:val="24"/>
                <w:szCs w:val="24"/>
                <w:lang w:val="kk-KZ"/>
              </w:rPr>
            </w:pPr>
            <w:r>
              <w:rPr>
                <w:rFonts w:ascii="Times New Roman" w:eastAsia="Calibri" w:hAnsi="Times New Roman" w:cs="Times New Roman"/>
                <w:sz w:val="24"/>
                <w:szCs w:val="24"/>
                <w:lang w:val="kk-KZ"/>
              </w:rPr>
              <w:t>Авторлық</w:t>
            </w:r>
            <w:r w:rsidR="005C12F5">
              <w:rPr>
                <w:rFonts w:ascii="Times New Roman" w:eastAsia="Calibri" w:hAnsi="Times New Roman" w:cs="Times New Roman"/>
                <w:sz w:val="24"/>
                <w:szCs w:val="24"/>
                <w:lang w:val="kk-KZ"/>
              </w:rPr>
              <w:t xml:space="preserve"> құрастыру.</w:t>
            </w:r>
            <w:r w:rsidR="00A43980">
              <w:rPr>
                <w:rFonts w:ascii="Times New Roman" w:eastAsia="Calibri" w:hAnsi="Times New Roman" w:cs="Times New Roman"/>
                <w:sz w:val="24"/>
                <w:szCs w:val="24"/>
                <w:lang w:val="kk-KZ"/>
              </w:rPr>
              <w:t xml:space="preserve"> </w:t>
            </w:r>
            <w:r w:rsidR="00A43980" w:rsidRPr="00EA6F7E">
              <w:rPr>
                <w:rFonts w:ascii="Times New Roman" w:eastAsia="Times New Roman" w:hAnsi="Times New Roman"/>
                <w:sz w:val="24"/>
                <w:szCs w:val="24"/>
                <w:lang w:val="kk-KZ"/>
              </w:rPr>
              <w:t>[</w:t>
            </w:r>
            <w:r w:rsidR="00C5533A" w:rsidRPr="00C5533A">
              <w:rPr>
                <w:rFonts w:ascii="Times New Roman" w:eastAsia="Times New Roman" w:hAnsi="Times New Roman"/>
                <w:sz w:val="24"/>
                <w:szCs w:val="24"/>
                <w:lang w:val="kk-KZ"/>
              </w:rPr>
              <w:t>86</w:t>
            </w:r>
            <w:r w:rsidR="00A43980" w:rsidRPr="00C5533A">
              <w:rPr>
                <w:rFonts w:ascii="Times New Roman" w:eastAsia="Times New Roman" w:hAnsi="Times New Roman"/>
                <w:sz w:val="24"/>
                <w:szCs w:val="24"/>
                <w:lang w:val="kk-KZ"/>
              </w:rPr>
              <w:t>, с.</w:t>
            </w:r>
            <w:r w:rsidR="00A43980" w:rsidRPr="00EA6F7E">
              <w:rPr>
                <w:rFonts w:ascii="Times New Roman" w:eastAsia="Times New Roman" w:hAnsi="Times New Roman"/>
                <w:sz w:val="24"/>
                <w:szCs w:val="24"/>
                <w:lang w:val="kk-KZ"/>
              </w:rPr>
              <w:t xml:space="preserve"> </w:t>
            </w:r>
            <w:r w:rsidR="00C5533A">
              <w:rPr>
                <w:rFonts w:ascii="Times New Roman" w:eastAsia="Times New Roman" w:hAnsi="Times New Roman"/>
                <w:sz w:val="24"/>
                <w:szCs w:val="24"/>
                <w:lang w:val="kk-KZ"/>
              </w:rPr>
              <w:t xml:space="preserve">43; </w:t>
            </w:r>
            <w:r w:rsidR="00C5533A" w:rsidRPr="00C5533A">
              <w:rPr>
                <w:rFonts w:ascii="Times New Roman" w:eastAsia="Times New Roman" w:hAnsi="Times New Roman"/>
                <w:sz w:val="24"/>
                <w:szCs w:val="24"/>
                <w:lang w:val="kk-KZ"/>
              </w:rPr>
              <w:t>84</w:t>
            </w:r>
            <w:r w:rsidR="00A43980" w:rsidRPr="00C5533A">
              <w:rPr>
                <w:rFonts w:ascii="Times New Roman" w:eastAsia="Times New Roman" w:hAnsi="Times New Roman"/>
                <w:sz w:val="24"/>
                <w:szCs w:val="24"/>
                <w:lang w:val="kk-KZ"/>
              </w:rPr>
              <w:t>, с.</w:t>
            </w:r>
            <w:r w:rsidR="00A43980" w:rsidRPr="00EA6F7E">
              <w:rPr>
                <w:rFonts w:ascii="Times New Roman" w:eastAsia="Times New Roman" w:hAnsi="Times New Roman"/>
                <w:sz w:val="24"/>
                <w:szCs w:val="24"/>
                <w:lang w:val="kk-KZ"/>
              </w:rPr>
              <w:t xml:space="preserve"> </w:t>
            </w:r>
            <w:r w:rsidR="00C5533A">
              <w:rPr>
                <w:rFonts w:ascii="Times New Roman" w:eastAsia="Times New Roman" w:hAnsi="Times New Roman"/>
                <w:sz w:val="24"/>
                <w:szCs w:val="24"/>
                <w:lang w:val="kk-KZ"/>
              </w:rPr>
              <w:t xml:space="preserve">66; </w:t>
            </w:r>
            <w:r w:rsidR="00C5533A" w:rsidRPr="00C5533A">
              <w:rPr>
                <w:rFonts w:ascii="Times New Roman" w:eastAsia="Times New Roman" w:hAnsi="Times New Roman"/>
                <w:sz w:val="24"/>
                <w:szCs w:val="24"/>
                <w:lang w:val="kk-KZ"/>
              </w:rPr>
              <w:t>85</w:t>
            </w:r>
            <w:r w:rsidR="00A43980" w:rsidRPr="00C5533A">
              <w:rPr>
                <w:rFonts w:ascii="Times New Roman" w:eastAsia="Times New Roman" w:hAnsi="Times New Roman"/>
                <w:sz w:val="24"/>
                <w:szCs w:val="24"/>
                <w:lang w:val="kk-KZ"/>
              </w:rPr>
              <w:t>, с.</w:t>
            </w:r>
            <w:r w:rsidR="00A43980" w:rsidRPr="00EA6F7E">
              <w:rPr>
                <w:rFonts w:ascii="Times New Roman" w:eastAsia="Times New Roman" w:hAnsi="Times New Roman"/>
                <w:sz w:val="24"/>
                <w:szCs w:val="24"/>
                <w:lang w:val="kk-KZ"/>
              </w:rPr>
              <w:t xml:space="preserve"> </w:t>
            </w:r>
            <w:r w:rsidR="00C5533A">
              <w:rPr>
                <w:rFonts w:ascii="Times New Roman" w:eastAsia="Times New Roman" w:hAnsi="Times New Roman"/>
                <w:sz w:val="24"/>
                <w:szCs w:val="24"/>
                <w:lang w:val="kk-KZ"/>
              </w:rPr>
              <w:t xml:space="preserve">38; </w:t>
            </w:r>
            <w:r w:rsidR="00C5533A" w:rsidRPr="00C5533A">
              <w:rPr>
                <w:rFonts w:ascii="Times New Roman" w:eastAsia="Times New Roman" w:hAnsi="Times New Roman"/>
                <w:sz w:val="24"/>
                <w:szCs w:val="24"/>
                <w:lang w:val="kk-KZ"/>
              </w:rPr>
              <w:t>81</w:t>
            </w:r>
            <w:r w:rsidR="00A43980" w:rsidRPr="00C5533A">
              <w:rPr>
                <w:rFonts w:ascii="Times New Roman" w:eastAsia="Times New Roman" w:hAnsi="Times New Roman"/>
                <w:sz w:val="24"/>
                <w:szCs w:val="24"/>
                <w:lang w:val="kk-KZ"/>
              </w:rPr>
              <w:t>, с.</w:t>
            </w:r>
            <w:r w:rsidR="00A43980" w:rsidRPr="00EA6F7E">
              <w:rPr>
                <w:rFonts w:ascii="Times New Roman" w:eastAsia="Times New Roman" w:hAnsi="Times New Roman"/>
                <w:sz w:val="24"/>
                <w:szCs w:val="24"/>
                <w:lang w:val="kk-KZ"/>
              </w:rPr>
              <w:t xml:space="preserve"> </w:t>
            </w:r>
            <w:r w:rsidR="00C5533A">
              <w:rPr>
                <w:rFonts w:ascii="Times New Roman" w:eastAsia="Times New Roman" w:hAnsi="Times New Roman"/>
                <w:sz w:val="24"/>
                <w:szCs w:val="24"/>
                <w:lang w:val="kk-KZ"/>
              </w:rPr>
              <w:t xml:space="preserve">53; </w:t>
            </w:r>
            <w:r w:rsidR="00C5533A" w:rsidRPr="00C5533A">
              <w:rPr>
                <w:rFonts w:ascii="Times New Roman" w:eastAsia="Times New Roman" w:hAnsi="Times New Roman"/>
                <w:sz w:val="24"/>
                <w:szCs w:val="24"/>
                <w:lang w:val="kk-KZ"/>
              </w:rPr>
              <w:t>83</w:t>
            </w:r>
            <w:r w:rsidR="00A43980" w:rsidRPr="00C5533A">
              <w:rPr>
                <w:rFonts w:ascii="Times New Roman" w:eastAsia="Times New Roman" w:hAnsi="Times New Roman"/>
                <w:sz w:val="24"/>
                <w:szCs w:val="24"/>
                <w:lang w:val="kk-KZ"/>
              </w:rPr>
              <w:t>, с.</w:t>
            </w:r>
            <w:r w:rsidR="00A43980" w:rsidRPr="00EA6F7E">
              <w:rPr>
                <w:rFonts w:ascii="Times New Roman" w:eastAsia="Times New Roman" w:hAnsi="Times New Roman"/>
                <w:sz w:val="24"/>
                <w:szCs w:val="24"/>
                <w:lang w:val="kk-KZ"/>
              </w:rPr>
              <w:t xml:space="preserve"> </w:t>
            </w:r>
            <w:r w:rsidR="00A43980" w:rsidRPr="00C5533A">
              <w:rPr>
                <w:rFonts w:ascii="Times New Roman" w:eastAsia="Times New Roman" w:hAnsi="Times New Roman"/>
                <w:sz w:val="24"/>
                <w:szCs w:val="24"/>
                <w:lang w:val="kk-KZ"/>
              </w:rPr>
              <w:t>95;</w:t>
            </w:r>
            <w:r w:rsidR="00530698" w:rsidRPr="00530698">
              <w:rPr>
                <w:rFonts w:ascii="Times New Roman" w:eastAsia="Times New Roman" w:hAnsi="Times New Roman"/>
                <w:sz w:val="24"/>
                <w:szCs w:val="24"/>
                <w:lang w:val="kk-KZ"/>
              </w:rPr>
              <w:t xml:space="preserve"> 84</w:t>
            </w:r>
            <w:r w:rsidR="00A43980" w:rsidRPr="00C5533A">
              <w:rPr>
                <w:rFonts w:ascii="Times New Roman" w:eastAsia="Times New Roman" w:hAnsi="Times New Roman"/>
                <w:sz w:val="24"/>
                <w:szCs w:val="24"/>
                <w:lang w:val="kk-KZ"/>
              </w:rPr>
              <w:t>, с.</w:t>
            </w:r>
            <w:r w:rsidR="00A43980" w:rsidRPr="00EA6F7E">
              <w:rPr>
                <w:rFonts w:ascii="Times New Roman" w:eastAsia="Times New Roman" w:hAnsi="Times New Roman"/>
                <w:sz w:val="24"/>
                <w:szCs w:val="24"/>
                <w:lang w:val="kk-KZ"/>
              </w:rPr>
              <w:t> </w:t>
            </w:r>
            <w:r w:rsidR="00530698">
              <w:rPr>
                <w:rFonts w:ascii="Times New Roman" w:eastAsia="Times New Roman" w:hAnsi="Times New Roman"/>
                <w:sz w:val="24"/>
                <w:szCs w:val="24"/>
                <w:lang w:val="kk-KZ"/>
              </w:rPr>
              <w:t xml:space="preserve">73; </w:t>
            </w:r>
            <w:r w:rsidR="00530698" w:rsidRPr="00530698">
              <w:rPr>
                <w:rFonts w:ascii="Times New Roman" w:eastAsia="Times New Roman" w:hAnsi="Times New Roman"/>
                <w:sz w:val="24"/>
                <w:szCs w:val="24"/>
                <w:lang w:val="kk-KZ"/>
              </w:rPr>
              <w:t>85</w:t>
            </w:r>
            <w:r w:rsidR="00A43980" w:rsidRPr="00C5533A">
              <w:rPr>
                <w:rFonts w:ascii="Times New Roman" w:eastAsia="Times New Roman" w:hAnsi="Times New Roman"/>
                <w:sz w:val="24"/>
                <w:szCs w:val="24"/>
                <w:lang w:val="kk-KZ"/>
              </w:rPr>
              <w:t>, с.</w:t>
            </w:r>
            <w:r w:rsidR="00A43980" w:rsidRPr="00EA6F7E">
              <w:rPr>
                <w:rFonts w:ascii="Times New Roman" w:eastAsia="Times New Roman" w:hAnsi="Times New Roman"/>
                <w:sz w:val="24"/>
                <w:szCs w:val="24"/>
                <w:lang w:val="kk-KZ"/>
              </w:rPr>
              <w:t xml:space="preserve"> </w:t>
            </w:r>
            <w:r w:rsidR="00530698">
              <w:rPr>
                <w:rFonts w:ascii="Times New Roman" w:eastAsia="Times New Roman" w:hAnsi="Times New Roman"/>
                <w:sz w:val="24"/>
                <w:szCs w:val="24"/>
                <w:lang w:val="kk-KZ"/>
              </w:rPr>
              <w:t xml:space="preserve">140; </w:t>
            </w:r>
            <w:r w:rsidR="00530698" w:rsidRPr="00530698">
              <w:rPr>
                <w:rFonts w:ascii="Times New Roman" w:eastAsia="Times New Roman" w:hAnsi="Times New Roman"/>
                <w:sz w:val="24"/>
                <w:szCs w:val="24"/>
                <w:lang w:val="kk-KZ"/>
              </w:rPr>
              <w:t>83</w:t>
            </w:r>
            <w:r w:rsidR="00A43980" w:rsidRPr="00C5533A">
              <w:rPr>
                <w:rFonts w:ascii="Times New Roman" w:eastAsia="Times New Roman" w:hAnsi="Times New Roman"/>
                <w:sz w:val="24"/>
                <w:szCs w:val="24"/>
                <w:lang w:val="kk-KZ"/>
              </w:rPr>
              <w:t>, с.</w:t>
            </w:r>
            <w:r w:rsidR="00A43980" w:rsidRPr="00EA6F7E">
              <w:rPr>
                <w:rFonts w:ascii="Times New Roman" w:eastAsia="Times New Roman" w:hAnsi="Times New Roman"/>
                <w:sz w:val="24"/>
                <w:szCs w:val="24"/>
                <w:lang w:val="kk-KZ"/>
              </w:rPr>
              <w:t xml:space="preserve"> </w:t>
            </w:r>
            <w:r w:rsidR="00530698">
              <w:rPr>
                <w:rFonts w:ascii="Times New Roman" w:eastAsia="Times New Roman" w:hAnsi="Times New Roman"/>
                <w:sz w:val="24"/>
                <w:szCs w:val="24"/>
                <w:lang w:val="kk-KZ"/>
              </w:rPr>
              <w:t xml:space="preserve">53; </w:t>
            </w:r>
            <w:r w:rsidR="00530698" w:rsidRPr="004C47C8">
              <w:rPr>
                <w:rFonts w:ascii="Times New Roman" w:eastAsia="Times New Roman" w:hAnsi="Times New Roman"/>
                <w:sz w:val="24"/>
                <w:szCs w:val="24"/>
                <w:lang w:val="kk-KZ"/>
              </w:rPr>
              <w:t>82</w:t>
            </w:r>
            <w:r w:rsidR="00A43980" w:rsidRPr="00C5533A">
              <w:rPr>
                <w:rFonts w:ascii="Times New Roman" w:eastAsia="Times New Roman" w:hAnsi="Times New Roman"/>
                <w:sz w:val="24"/>
                <w:szCs w:val="24"/>
                <w:lang w:val="kk-KZ"/>
              </w:rPr>
              <w:t>, с.</w:t>
            </w:r>
            <w:r w:rsidR="00A43980" w:rsidRPr="00EA6F7E">
              <w:rPr>
                <w:rFonts w:ascii="Times New Roman" w:eastAsia="Times New Roman" w:hAnsi="Times New Roman"/>
                <w:sz w:val="24"/>
                <w:szCs w:val="24"/>
                <w:lang w:val="kk-KZ"/>
              </w:rPr>
              <w:t xml:space="preserve"> </w:t>
            </w:r>
            <w:r w:rsidR="00A43980" w:rsidRPr="00C5533A">
              <w:rPr>
                <w:rFonts w:ascii="Times New Roman" w:eastAsia="Times New Roman" w:hAnsi="Times New Roman"/>
                <w:sz w:val="24"/>
                <w:szCs w:val="24"/>
                <w:lang w:val="kk-KZ"/>
              </w:rPr>
              <w:t>67</w:t>
            </w:r>
            <w:r w:rsidR="00A43980" w:rsidRPr="00EA6F7E">
              <w:rPr>
                <w:rFonts w:ascii="Times New Roman" w:eastAsia="Times New Roman" w:hAnsi="Times New Roman"/>
                <w:sz w:val="24"/>
                <w:szCs w:val="24"/>
                <w:lang w:val="kk-KZ"/>
              </w:rPr>
              <w:t>]</w:t>
            </w:r>
            <w:r w:rsidR="00A43980" w:rsidRPr="00774C27">
              <w:rPr>
                <w:rFonts w:ascii="Times New Roman" w:eastAsia="Times New Roman" w:hAnsi="Times New Roman"/>
                <w:sz w:val="24"/>
                <w:szCs w:val="24"/>
                <w:lang w:val="kk-KZ"/>
              </w:rPr>
              <w:t xml:space="preserve"> </w:t>
            </w:r>
            <w:r w:rsidR="00375E14">
              <w:rPr>
                <w:rFonts w:ascii="Times New Roman" w:eastAsia="Calibri" w:hAnsi="Times New Roman" w:cs="Times New Roman"/>
                <w:bCs/>
                <w:sz w:val="24"/>
                <w:szCs w:val="24"/>
                <w:lang w:val="kk-KZ"/>
              </w:rPr>
              <w:t>ә</w:t>
            </w:r>
            <w:r w:rsidR="00375E14" w:rsidRPr="00774C27">
              <w:rPr>
                <w:rFonts w:ascii="Times New Roman" w:eastAsia="Calibri" w:hAnsi="Times New Roman" w:cs="Times New Roman"/>
                <w:bCs/>
                <w:sz w:val="24"/>
                <w:szCs w:val="24"/>
                <w:lang w:val="kk-KZ"/>
              </w:rPr>
              <w:t>дебиет</w:t>
            </w:r>
            <w:r w:rsidR="00375E14">
              <w:rPr>
                <w:rFonts w:ascii="Times New Roman" w:eastAsia="Calibri" w:hAnsi="Times New Roman" w:cs="Times New Roman"/>
                <w:bCs/>
                <w:sz w:val="24"/>
                <w:szCs w:val="24"/>
                <w:lang w:val="kk-KZ"/>
              </w:rPr>
              <w:t>тер</w:t>
            </w:r>
            <w:r w:rsidR="00375E14" w:rsidRPr="00774C27">
              <w:rPr>
                <w:rFonts w:ascii="Times New Roman" w:eastAsia="Calibri" w:hAnsi="Times New Roman" w:cs="Times New Roman"/>
                <w:bCs/>
                <w:sz w:val="24"/>
                <w:szCs w:val="24"/>
                <w:lang w:val="kk-KZ"/>
              </w:rPr>
              <w:t xml:space="preserve"> негізінде құра</w:t>
            </w:r>
            <w:r w:rsidR="00375E14">
              <w:rPr>
                <w:rFonts w:ascii="Times New Roman" w:eastAsia="Calibri" w:hAnsi="Times New Roman" w:cs="Times New Roman"/>
                <w:bCs/>
                <w:sz w:val="24"/>
                <w:szCs w:val="24"/>
                <w:lang w:val="kk-KZ"/>
              </w:rPr>
              <w:t>стырылған.</w:t>
            </w:r>
          </w:p>
        </w:tc>
      </w:tr>
    </w:tbl>
    <w:p w:rsidR="00A43980" w:rsidRPr="00774C27" w:rsidRDefault="00A43980" w:rsidP="00A43980">
      <w:pPr>
        <w:tabs>
          <w:tab w:val="left" w:pos="7088"/>
        </w:tabs>
        <w:spacing w:after="0" w:line="240" w:lineRule="auto"/>
        <w:ind w:firstLine="709"/>
        <w:jc w:val="both"/>
        <w:outlineLvl w:val="2"/>
        <w:rPr>
          <w:rStyle w:val="tlid-translation"/>
          <w:rFonts w:ascii="Times New Roman" w:hAnsi="Times New Roman"/>
          <w:sz w:val="28"/>
          <w:szCs w:val="28"/>
          <w:lang w:val="kk-KZ"/>
        </w:rPr>
      </w:pPr>
    </w:p>
    <w:p w:rsidR="00A43980" w:rsidRPr="00774C27" w:rsidRDefault="00A43980" w:rsidP="00A43980">
      <w:pPr>
        <w:spacing w:after="0" w:line="240" w:lineRule="auto"/>
        <w:ind w:firstLine="709"/>
        <w:jc w:val="both"/>
        <w:outlineLvl w:val="2"/>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Кестеден ғалымдар </w:t>
      </w:r>
      <w:r w:rsidRPr="00774C27">
        <w:rPr>
          <w:rFonts w:ascii="Times New Roman" w:eastAsia="Times New Roman" w:hAnsi="Times New Roman"/>
          <w:bCs/>
          <w:sz w:val="28"/>
          <w:szCs w:val="28"/>
          <w:lang w:val="kk-KZ"/>
        </w:rPr>
        <w:t xml:space="preserve">Т.В. </w:t>
      </w:r>
      <w:r>
        <w:rPr>
          <w:rFonts w:ascii="Times New Roman" w:eastAsia="Times New Roman" w:hAnsi="Times New Roman"/>
          <w:bCs/>
          <w:sz w:val="28"/>
          <w:szCs w:val="28"/>
          <w:lang w:val="kk-KZ"/>
        </w:rPr>
        <w:t>Имангулова аймақтық-</w:t>
      </w:r>
      <w:r w:rsidRPr="00774C27">
        <w:rPr>
          <w:rFonts w:ascii="Times New Roman" w:eastAsia="Times New Roman" w:hAnsi="Times New Roman"/>
          <w:bCs/>
          <w:sz w:val="28"/>
          <w:szCs w:val="28"/>
          <w:lang w:val="kk-KZ"/>
        </w:rPr>
        <w:t>өңірлік компонент арқылы жоғары сынып оқушыларын патриоттық тәрбиелеу («г</w:t>
      </w:r>
      <w:r w:rsidR="004C47C8">
        <w:rPr>
          <w:rFonts w:ascii="Times New Roman" w:eastAsia="Times New Roman" w:hAnsi="Times New Roman"/>
          <w:bCs/>
          <w:sz w:val="28"/>
          <w:szCs w:val="28"/>
          <w:lang w:val="kk-KZ"/>
        </w:rPr>
        <w:t>еография» пәнінің мысалында) [</w:t>
      </w:r>
      <w:r w:rsidR="004C47C8" w:rsidRPr="004C47C8">
        <w:rPr>
          <w:rFonts w:ascii="Times New Roman" w:eastAsia="Times New Roman" w:hAnsi="Times New Roman"/>
          <w:bCs/>
          <w:sz w:val="28"/>
          <w:szCs w:val="28"/>
          <w:lang w:val="kk-KZ"/>
        </w:rPr>
        <w:t>79</w:t>
      </w:r>
      <w:r w:rsidRPr="00774C27">
        <w:rPr>
          <w:rFonts w:ascii="Times New Roman" w:eastAsia="Times New Roman" w:hAnsi="Times New Roman"/>
          <w:bCs/>
          <w:sz w:val="28"/>
          <w:szCs w:val="28"/>
          <w:lang w:val="kk-KZ"/>
        </w:rPr>
        <w:t>, с. 43], Қ.У. Темиров студенттердің экологиялық білім беруде аймақтық компонентті жүзеге асы</w:t>
      </w:r>
      <w:r w:rsidR="004C47C8">
        <w:rPr>
          <w:rFonts w:ascii="Times New Roman" w:eastAsia="Times New Roman" w:hAnsi="Times New Roman"/>
          <w:bCs/>
          <w:sz w:val="28"/>
          <w:szCs w:val="28"/>
          <w:lang w:val="kk-KZ"/>
        </w:rPr>
        <w:t>рудың педагогикалық шарттары [</w:t>
      </w:r>
      <w:r w:rsidR="004C47C8" w:rsidRPr="004C47C8">
        <w:rPr>
          <w:rFonts w:ascii="Times New Roman" w:eastAsia="Times New Roman" w:hAnsi="Times New Roman"/>
          <w:bCs/>
          <w:sz w:val="28"/>
          <w:szCs w:val="28"/>
          <w:lang w:val="kk-KZ"/>
        </w:rPr>
        <w:t>80</w:t>
      </w:r>
      <w:r w:rsidRPr="00774C27">
        <w:rPr>
          <w:rFonts w:ascii="Times New Roman" w:eastAsia="Times New Roman" w:hAnsi="Times New Roman"/>
          <w:bCs/>
          <w:sz w:val="28"/>
          <w:szCs w:val="28"/>
          <w:lang w:val="kk-KZ"/>
        </w:rPr>
        <w:t>, с. 66], Б.К. </w:t>
      </w:r>
      <w:r>
        <w:rPr>
          <w:rFonts w:ascii="Times New Roman" w:eastAsia="Times New Roman" w:hAnsi="Times New Roman"/>
          <w:bCs/>
          <w:sz w:val="28"/>
          <w:szCs w:val="28"/>
          <w:lang w:val="kk-KZ"/>
        </w:rPr>
        <w:t>Шаихова ө</w:t>
      </w:r>
      <w:r w:rsidRPr="00774C27">
        <w:rPr>
          <w:rFonts w:ascii="Times New Roman" w:eastAsia="Times New Roman" w:hAnsi="Times New Roman"/>
          <w:bCs/>
          <w:sz w:val="28"/>
          <w:szCs w:val="28"/>
          <w:lang w:val="kk-KZ"/>
        </w:rPr>
        <w:t>неркәсіптік кәсіпорындардың аймақтық ерекшеліктерін қолдана отырып, химияны оқыту</w:t>
      </w:r>
      <w:r w:rsidRPr="00774C27">
        <w:rPr>
          <w:rFonts w:ascii="Times New Roman" w:eastAsia="Times New Roman" w:hAnsi="Times New Roman"/>
          <w:bCs/>
          <w:sz w:val="27"/>
          <w:szCs w:val="27"/>
          <w:lang w:val="kk-KZ"/>
        </w:rPr>
        <w:t xml:space="preserve"> </w:t>
      </w:r>
      <w:r w:rsidRPr="00774C27">
        <w:rPr>
          <w:rFonts w:ascii="Times New Roman" w:eastAsia="Times New Roman" w:hAnsi="Times New Roman"/>
          <w:bCs/>
          <w:sz w:val="28"/>
          <w:szCs w:val="28"/>
          <w:lang w:val="kk-KZ"/>
        </w:rPr>
        <w:t>процесінде қайта өңдеу өндірісінің технолог-м</w:t>
      </w:r>
      <w:r w:rsidR="004C47C8">
        <w:rPr>
          <w:rFonts w:ascii="Times New Roman" w:eastAsia="Times New Roman" w:hAnsi="Times New Roman"/>
          <w:bCs/>
          <w:sz w:val="28"/>
          <w:szCs w:val="28"/>
          <w:lang w:val="kk-KZ"/>
        </w:rPr>
        <w:t>амандарын даярлау әдістемесі [</w:t>
      </w:r>
      <w:r w:rsidR="004C47C8" w:rsidRPr="004C47C8">
        <w:rPr>
          <w:rFonts w:ascii="Times New Roman" w:eastAsia="Times New Roman" w:hAnsi="Times New Roman"/>
          <w:bCs/>
          <w:sz w:val="28"/>
          <w:szCs w:val="28"/>
          <w:lang w:val="kk-KZ"/>
        </w:rPr>
        <w:t>81</w:t>
      </w:r>
      <w:r w:rsidRPr="00774C27">
        <w:rPr>
          <w:rFonts w:ascii="Times New Roman" w:eastAsia="Times New Roman" w:hAnsi="Times New Roman"/>
          <w:bCs/>
          <w:sz w:val="28"/>
          <w:szCs w:val="28"/>
          <w:lang w:val="kk-KZ"/>
        </w:rPr>
        <w:t>, с. 38],</w:t>
      </w:r>
      <w:r w:rsidRPr="00774C27">
        <w:rPr>
          <w:rFonts w:ascii="Times New Roman" w:eastAsia="Times New Roman" w:hAnsi="Times New Roman"/>
          <w:b/>
          <w:bCs/>
          <w:sz w:val="28"/>
          <w:szCs w:val="28"/>
          <w:lang w:val="kk-KZ"/>
        </w:rPr>
        <w:t xml:space="preserve"> </w:t>
      </w:r>
      <w:r w:rsidRPr="00774C27">
        <w:rPr>
          <w:rFonts w:ascii="Times New Roman" w:hAnsi="Times New Roman"/>
          <w:sz w:val="28"/>
          <w:szCs w:val="28"/>
          <w:lang w:val="kk-KZ"/>
        </w:rPr>
        <w:t xml:space="preserve">А.Т. Ермекбаева педагогикалық университеттегі бакалавр-биологтарды әдістемелік даярлауда және пән мазмұны құрылымындағы аймақтық компонентке </w:t>
      </w:r>
      <w:r w:rsidR="004C47C8">
        <w:rPr>
          <w:rFonts w:ascii="Times New Roman" w:eastAsia="Times New Roman" w:hAnsi="Times New Roman"/>
          <w:bCs/>
          <w:sz w:val="28"/>
          <w:szCs w:val="28"/>
          <w:lang w:val="kk-KZ"/>
        </w:rPr>
        <w:t>[</w:t>
      </w:r>
      <w:r w:rsidR="004C47C8" w:rsidRPr="004C47C8">
        <w:rPr>
          <w:rFonts w:ascii="Times New Roman" w:eastAsia="Times New Roman" w:hAnsi="Times New Roman"/>
          <w:bCs/>
          <w:sz w:val="28"/>
          <w:szCs w:val="28"/>
          <w:lang w:val="kk-KZ"/>
        </w:rPr>
        <w:t>82</w:t>
      </w:r>
      <w:r w:rsidRPr="00774C27">
        <w:rPr>
          <w:rFonts w:ascii="Times New Roman" w:eastAsia="Times New Roman" w:hAnsi="Times New Roman"/>
          <w:bCs/>
          <w:sz w:val="28"/>
          <w:szCs w:val="28"/>
          <w:lang w:val="kk-KZ"/>
        </w:rPr>
        <w:t>, с. 53]</w:t>
      </w:r>
      <w:r w:rsidRPr="00774C27">
        <w:rPr>
          <w:rFonts w:ascii="Times New Roman" w:eastAsia="Times New Roman" w:hAnsi="Times New Roman"/>
          <w:bCs/>
          <w:sz w:val="27"/>
          <w:szCs w:val="27"/>
          <w:lang w:val="kk-KZ"/>
        </w:rPr>
        <w:t xml:space="preserve">, </w:t>
      </w:r>
      <w:r w:rsidRPr="00774C27">
        <w:rPr>
          <w:rFonts w:ascii="Times New Roman" w:hAnsi="Times New Roman"/>
          <w:sz w:val="28"/>
          <w:szCs w:val="28"/>
          <w:lang w:val="kk-KZ"/>
        </w:rPr>
        <w:t>Д.К. Курманаева аймақтық материал негізінде тілдік емес мамандықтардың білім алушыларына шетел тілін</w:t>
      </w:r>
      <w:r w:rsidR="004C47C8">
        <w:rPr>
          <w:rFonts w:ascii="Times New Roman" w:hAnsi="Times New Roman"/>
          <w:sz w:val="28"/>
          <w:szCs w:val="28"/>
          <w:lang w:val="kk-KZ"/>
        </w:rPr>
        <w:t xml:space="preserve"> оқытудың мазмұнын жетілдіру [</w:t>
      </w:r>
      <w:r w:rsidR="004C47C8" w:rsidRPr="004C47C8">
        <w:rPr>
          <w:rFonts w:ascii="Times New Roman" w:hAnsi="Times New Roman"/>
          <w:sz w:val="28"/>
          <w:szCs w:val="28"/>
          <w:lang w:val="kk-KZ"/>
        </w:rPr>
        <w:t>83</w:t>
      </w:r>
      <w:r w:rsidRPr="00774C27">
        <w:rPr>
          <w:rFonts w:ascii="Times New Roman" w:hAnsi="Times New Roman"/>
          <w:sz w:val="28"/>
          <w:szCs w:val="28"/>
          <w:lang w:val="kk-KZ"/>
        </w:rPr>
        <w:t>, c. 80] (Жезқазған аймағы мысалында)</w:t>
      </w:r>
      <w:r w:rsidRPr="00774C27">
        <w:rPr>
          <w:rFonts w:ascii="Times New Roman" w:hAnsi="Times New Roman"/>
          <w:sz w:val="28"/>
          <w:szCs w:val="28"/>
          <w:shd w:val="clear" w:color="auto" w:fill="F8F9FA"/>
          <w:lang w:val="kk-KZ"/>
        </w:rPr>
        <w:t xml:space="preserve"> </w:t>
      </w:r>
      <w:r w:rsidRPr="00774C27">
        <w:rPr>
          <w:rStyle w:val="tlid-translation"/>
          <w:rFonts w:ascii="Times New Roman" w:hAnsi="Times New Roman"/>
          <w:sz w:val="28"/>
          <w:szCs w:val="28"/>
          <w:lang w:val="kk-KZ"/>
        </w:rPr>
        <w:t>мәселелеріне арнаған</w:t>
      </w:r>
      <w:r w:rsidR="00E60B8A">
        <w:rPr>
          <w:rStyle w:val="tlid-translation"/>
          <w:rFonts w:ascii="Times New Roman" w:hAnsi="Times New Roman"/>
          <w:sz w:val="28"/>
          <w:szCs w:val="28"/>
          <w:lang w:val="kk-KZ"/>
        </w:rPr>
        <w:t>ын көре аламыз</w:t>
      </w:r>
      <w:r w:rsidRPr="00774C27">
        <w:rPr>
          <w:rStyle w:val="tlid-translation"/>
          <w:rFonts w:ascii="Times New Roman" w:hAnsi="Times New Roman"/>
          <w:sz w:val="28"/>
          <w:szCs w:val="28"/>
          <w:lang w:val="kk-KZ"/>
        </w:rPr>
        <w:t xml:space="preserve">. </w:t>
      </w:r>
    </w:p>
    <w:p w:rsidR="00A43980" w:rsidRPr="00750879" w:rsidRDefault="00A43980" w:rsidP="00A43980">
      <w:pPr>
        <w:spacing w:after="0" w:line="240" w:lineRule="auto"/>
        <w:ind w:firstLine="709"/>
        <w:jc w:val="both"/>
        <w:outlineLvl w:val="2"/>
        <w:rPr>
          <w:rStyle w:val="tlid-translation"/>
          <w:rFonts w:ascii="Times New Roman" w:hAnsi="Times New Roman"/>
          <w:sz w:val="28"/>
          <w:szCs w:val="28"/>
          <w:lang w:val="kk-KZ"/>
        </w:rPr>
      </w:pPr>
      <w:r w:rsidRPr="00750879">
        <w:rPr>
          <w:rStyle w:val="tlid-translation"/>
          <w:rFonts w:ascii="Times New Roman" w:hAnsi="Times New Roman"/>
          <w:sz w:val="28"/>
          <w:szCs w:val="28"/>
          <w:lang w:val="kk-KZ"/>
        </w:rPr>
        <w:t>Сонымен қатар оқу үдерісінде аймақтық тұғыр арқылы білім алушыларға экономикалық, экологиялық, патриоттық тәрбие</w:t>
      </w:r>
      <w:r w:rsidR="00E60B8A" w:rsidRPr="00750879">
        <w:rPr>
          <w:rStyle w:val="tlid-translation"/>
          <w:rFonts w:ascii="Times New Roman" w:hAnsi="Times New Roman"/>
          <w:sz w:val="28"/>
          <w:szCs w:val="28"/>
          <w:lang w:val="kk-KZ"/>
        </w:rPr>
        <w:t xml:space="preserve"> беруге бағытталған зерттеулер де бар. Мысалы, </w:t>
      </w:r>
      <w:r w:rsidRPr="00750879">
        <w:rPr>
          <w:rStyle w:val="tlid-translation"/>
          <w:rFonts w:ascii="Times New Roman" w:hAnsi="Times New Roman"/>
          <w:sz w:val="28"/>
          <w:szCs w:val="28"/>
          <w:lang w:val="kk-KZ"/>
        </w:rPr>
        <w:t xml:space="preserve"> </w:t>
      </w:r>
      <w:r w:rsidRPr="00750879">
        <w:rPr>
          <w:rFonts w:ascii="Times New Roman" w:eastAsia="Times New Roman" w:hAnsi="Times New Roman"/>
          <w:sz w:val="28"/>
          <w:szCs w:val="28"/>
          <w:lang w:val="kk-KZ"/>
        </w:rPr>
        <w:t>Э.У.</w:t>
      </w:r>
      <w:r w:rsidRPr="00750879">
        <w:rPr>
          <w:rFonts w:ascii="Times New Roman" w:eastAsia="Times New Roman" w:hAnsi="Times New Roman"/>
          <w:b/>
          <w:bCs/>
          <w:sz w:val="28"/>
          <w:szCs w:val="28"/>
          <w:lang w:val="kk-KZ"/>
        </w:rPr>
        <w:t xml:space="preserve"> </w:t>
      </w:r>
      <w:r w:rsidR="00750879" w:rsidRPr="00750879">
        <w:rPr>
          <w:rFonts w:ascii="Times New Roman" w:eastAsia="Times New Roman" w:hAnsi="Times New Roman"/>
          <w:sz w:val="28"/>
          <w:szCs w:val="28"/>
          <w:lang w:val="kk-KZ"/>
        </w:rPr>
        <w:t xml:space="preserve">Сагиндыкова </w:t>
      </w:r>
      <w:r w:rsidRPr="00750879">
        <w:rPr>
          <w:rFonts w:ascii="Times New Roman" w:eastAsia="Times New Roman" w:hAnsi="Times New Roman"/>
          <w:sz w:val="28"/>
          <w:szCs w:val="28"/>
          <w:lang w:val="kk-KZ"/>
        </w:rPr>
        <w:t xml:space="preserve"> </w:t>
      </w:r>
      <w:r w:rsidRPr="00750879">
        <w:rPr>
          <w:rStyle w:val="tlid-translation"/>
          <w:rFonts w:ascii="Times New Roman" w:hAnsi="Times New Roman"/>
          <w:sz w:val="28"/>
          <w:szCs w:val="28"/>
          <w:lang w:val="kk-KZ"/>
        </w:rPr>
        <w:t>аймақ материалы бойынша оқу-жобалық қызметтің негізінде болашақ мамандардың экологиялық мәдениетін қалыптастыру</w:t>
      </w:r>
      <w:r w:rsidR="00750879" w:rsidRPr="00750879">
        <w:rPr>
          <w:rStyle w:val="tlid-translation"/>
          <w:rFonts w:ascii="Times New Roman" w:hAnsi="Times New Roman"/>
          <w:sz w:val="28"/>
          <w:szCs w:val="28"/>
          <w:lang w:val="kk-KZ"/>
        </w:rPr>
        <w:t>ға</w:t>
      </w:r>
      <w:r w:rsidR="004C47C8">
        <w:rPr>
          <w:rStyle w:val="tlid-translation"/>
          <w:rFonts w:ascii="Times New Roman" w:hAnsi="Times New Roman"/>
          <w:sz w:val="28"/>
          <w:szCs w:val="28"/>
          <w:lang w:val="kk-KZ"/>
        </w:rPr>
        <w:t xml:space="preserve"> [</w:t>
      </w:r>
      <w:r w:rsidR="004C47C8" w:rsidRPr="004C47C8">
        <w:rPr>
          <w:rStyle w:val="tlid-translation"/>
          <w:rFonts w:ascii="Times New Roman" w:hAnsi="Times New Roman"/>
          <w:sz w:val="28"/>
          <w:szCs w:val="28"/>
          <w:lang w:val="kk-KZ"/>
        </w:rPr>
        <w:t>84</w:t>
      </w:r>
      <w:r w:rsidR="00750879" w:rsidRPr="00750879">
        <w:rPr>
          <w:rStyle w:val="tlid-translation"/>
          <w:rFonts w:ascii="Times New Roman" w:hAnsi="Times New Roman"/>
          <w:sz w:val="28"/>
          <w:szCs w:val="28"/>
          <w:lang w:val="kk-KZ"/>
        </w:rPr>
        <w:t>, с. 73], А.Ш. Досбенбетова</w:t>
      </w:r>
      <w:r w:rsidRPr="00750879">
        <w:rPr>
          <w:rStyle w:val="tlid-translation"/>
          <w:rFonts w:ascii="Times New Roman" w:hAnsi="Times New Roman"/>
          <w:sz w:val="28"/>
          <w:szCs w:val="28"/>
          <w:lang w:val="kk-KZ"/>
        </w:rPr>
        <w:t xml:space="preserve"> Қазақстанның этноөңірлік ерекшеліктерін ескере отырып, оқушылардың экономи</w:t>
      </w:r>
      <w:r w:rsidR="00750879" w:rsidRPr="00750879">
        <w:rPr>
          <w:rStyle w:val="tlid-translation"/>
          <w:rFonts w:ascii="Times New Roman" w:hAnsi="Times New Roman"/>
          <w:sz w:val="28"/>
          <w:szCs w:val="28"/>
          <w:lang w:val="kk-KZ"/>
        </w:rPr>
        <w:t>калық мәдениетін қалыптастыруға</w:t>
      </w:r>
      <w:r w:rsidR="004C47C8">
        <w:rPr>
          <w:rStyle w:val="tlid-translation"/>
          <w:rFonts w:ascii="Times New Roman" w:hAnsi="Times New Roman"/>
          <w:sz w:val="28"/>
          <w:szCs w:val="28"/>
          <w:lang w:val="kk-KZ"/>
        </w:rPr>
        <w:t xml:space="preserve"> [</w:t>
      </w:r>
      <w:r w:rsidR="004C47C8" w:rsidRPr="004C47C8">
        <w:rPr>
          <w:rStyle w:val="tlid-translation"/>
          <w:rFonts w:ascii="Times New Roman" w:hAnsi="Times New Roman"/>
          <w:sz w:val="28"/>
          <w:szCs w:val="28"/>
          <w:lang w:val="kk-KZ"/>
        </w:rPr>
        <w:t>85</w:t>
      </w:r>
      <w:r w:rsidRPr="00750879">
        <w:rPr>
          <w:rStyle w:val="tlid-translation"/>
          <w:rFonts w:ascii="Times New Roman" w:hAnsi="Times New Roman"/>
          <w:sz w:val="28"/>
          <w:szCs w:val="28"/>
          <w:lang w:val="kk-KZ"/>
        </w:rPr>
        <w:t>, с. 140], З.К. Конурова</w:t>
      </w:r>
      <w:r w:rsidRPr="00750879">
        <w:rPr>
          <w:rFonts w:ascii="Times New Roman" w:eastAsia="Times New Roman" w:hAnsi="Times New Roman"/>
          <w:b/>
          <w:bCs/>
          <w:sz w:val="18"/>
          <w:szCs w:val="18"/>
          <w:lang w:val="kk-KZ"/>
        </w:rPr>
        <w:t xml:space="preserve"> </w:t>
      </w:r>
      <w:r w:rsidRPr="00750879">
        <w:rPr>
          <w:rFonts w:ascii="Times New Roman" w:eastAsia="Times New Roman" w:hAnsi="Times New Roman"/>
          <w:bCs/>
          <w:sz w:val="28"/>
          <w:szCs w:val="28"/>
          <w:lang w:val="kk-KZ"/>
        </w:rPr>
        <w:t>сыныптан тыс жұмыс процесінде оқушыларға экологиялық білім беру мен тәрбиелеудің ұлттық-аймақтық тәсілін жүзеге асыру</w:t>
      </w:r>
      <w:r w:rsidR="00750879" w:rsidRPr="00750879">
        <w:rPr>
          <w:rFonts w:ascii="Times New Roman" w:eastAsia="Times New Roman" w:hAnsi="Times New Roman"/>
          <w:bCs/>
          <w:sz w:val="28"/>
          <w:szCs w:val="28"/>
          <w:lang w:val="kk-KZ"/>
        </w:rPr>
        <w:t>ға</w:t>
      </w:r>
      <w:r w:rsidR="004C47C8">
        <w:rPr>
          <w:rFonts w:ascii="Times New Roman" w:eastAsia="Times New Roman" w:hAnsi="Times New Roman"/>
          <w:bCs/>
          <w:sz w:val="28"/>
          <w:szCs w:val="28"/>
          <w:lang w:val="kk-KZ"/>
        </w:rPr>
        <w:t xml:space="preserve"> [</w:t>
      </w:r>
      <w:r w:rsidR="004C47C8" w:rsidRPr="004C47C8">
        <w:rPr>
          <w:rFonts w:ascii="Times New Roman" w:eastAsia="Times New Roman" w:hAnsi="Times New Roman"/>
          <w:bCs/>
          <w:sz w:val="28"/>
          <w:szCs w:val="28"/>
          <w:lang w:val="kk-KZ"/>
        </w:rPr>
        <w:t>86</w:t>
      </w:r>
      <w:r w:rsidRPr="00750879">
        <w:rPr>
          <w:rFonts w:ascii="Times New Roman" w:eastAsia="Times New Roman" w:hAnsi="Times New Roman"/>
          <w:bCs/>
          <w:sz w:val="28"/>
          <w:szCs w:val="28"/>
          <w:lang w:val="kk-KZ"/>
        </w:rPr>
        <w:t xml:space="preserve">, с. 53], </w:t>
      </w:r>
      <w:r w:rsidRPr="00750879">
        <w:rPr>
          <w:rStyle w:val="tlid-translation"/>
          <w:rFonts w:ascii="Times New Roman" w:hAnsi="Times New Roman"/>
          <w:sz w:val="28"/>
          <w:szCs w:val="28"/>
          <w:lang w:val="kk-KZ"/>
        </w:rPr>
        <w:t>А.Ж.</w:t>
      </w:r>
      <w:r w:rsidRPr="00750879">
        <w:rPr>
          <w:rFonts w:ascii="Times New Roman" w:eastAsia="Times New Roman" w:hAnsi="Times New Roman"/>
          <w:b/>
          <w:bCs/>
          <w:sz w:val="27"/>
          <w:szCs w:val="27"/>
          <w:lang w:val="kk-KZ"/>
        </w:rPr>
        <w:t xml:space="preserve"> </w:t>
      </w:r>
      <w:r w:rsidRPr="00750879">
        <w:rPr>
          <w:rStyle w:val="tlid-translation"/>
          <w:rFonts w:ascii="Times New Roman" w:hAnsi="Times New Roman"/>
          <w:sz w:val="28"/>
          <w:szCs w:val="28"/>
          <w:lang w:val="kk-KZ"/>
        </w:rPr>
        <w:t>Бекмагамбетов</w:t>
      </w:r>
      <w:r w:rsidRPr="00750879">
        <w:rPr>
          <w:lang w:val="kk-KZ"/>
        </w:rPr>
        <w:t xml:space="preserve"> </w:t>
      </w:r>
      <w:r w:rsidRPr="00750879">
        <w:rPr>
          <w:rStyle w:val="tlid-translation"/>
          <w:rFonts w:ascii="Times New Roman" w:hAnsi="Times New Roman"/>
          <w:sz w:val="28"/>
          <w:szCs w:val="28"/>
          <w:lang w:val="kk-KZ"/>
        </w:rPr>
        <w:t>аймақтық өлкетану құндылықтары арқылы жоғары сынып оқушыларына патриоттық тәрбие беру</w:t>
      </w:r>
      <w:r w:rsidR="00750879">
        <w:rPr>
          <w:rStyle w:val="tlid-translation"/>
          <w:rFonts w:ascii="Times New Roman" w:hAnsi="Times New Roman"/>
          <w:sz w:val="28"/>
          <w:szCs w:val="28"/>
          <w:lang w:val="kk-KZ"/>
        </w:rPr>
        <w:t>ге</w:t>
      </w:r>
      <w:r w:rsidR="004C47C8">
        <w:rPr>
          <w:rStyle w:val="tlid-translation"/>
          <w:rFonts w:ascii="Times New Roman" w:hAnsi="Times New Roman"/>
          <w:sz w:val="28"/>
          <w:szCs w:val="28"/>
          <w:lang w:val="kk-KZ"/>
        </w:rPr>
        <w:t xml:space="preserve"> [</w:t>
      </w:r>
      <w:r w:rsidR="004C47C8" w:rsidRPr="004C47C8">
        <w:rPr>
          <w:rStyle w:val="tlid-translation"/>
          <w:rFonts w:ascii="Times New Roman" w:hAnsi="Times New Roman"/>
          <w:sz w:val="28"/>
          <w:szCs w:val="28"/>
          <w:lang w:val="kk-KZ"/>
        </w:rPr>
        <w:t>87</w:t>
      </w:r>
      <w:r w:rsidRPr="00750879">
        <w:rPr>
          <w:rStyle w:val="tlid-translation"/>
          <w:rFonts w:ascii="Times New Roman" w:hAnsi="Times New Roman"/>
          <w:sz w:val="28"/>
          <w:szCs w:val="28"/>
          <w:lang w:val="kk-KZ"/>
        </w:rPr>
        <w:t xml:space="preserve">, с. 67] </w:t>
      </w:r>
      <w:r w:rsidR="00750879">
        <w:rPr>
          <w:rStyle w:val="tlid-translation"/>
          <w:rFonts w:ascii="Times New Roman" w:hAnsi="Times New Roman"/>
          <w:sz w:val="28"/>
          <w:szCs w:val="28"/>
          <w:lang w:val="kk-KZ"/>
        </w:rPr>
        <w:t xml:space="preserve">арнап ғылыми зерттеулер жүргізген. </w:t>
      </w:r>
    </w:p>
    <w:p w:rsidR="00A43980" w:rsidRPr="00774C27" w:rsidRDefault="00A43980" w:rsidP="00A43980">
      <w:pPr>
        <w:tabs>
          <w:tab w:val="left" w:pos="7088"/>
        </w:tabs>
        <w:spacing w:after="0" w:line="240" w:lineRule="auto"/>
        <w:ind w:firstLine="709"/>
        <w:jc w:val="both"/>
        <w:outlineLvl w:val="2"/>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Жоғарыдағы ғылы</w:t>
      </w:r>
      <w:r>
        <w:rPr>
          <w:rStyle w:val="tlid-translation"/>
          <w:rFonts w:ascii="Times New Roman" w:hAnsi="Times New Roman"/>
          <w:sz w:val="28"/>
          <w:szCs w:val="28"/>
          <w:lang w:val="kk-KZ"/>
        </w:rPr>
        <w:t xml:space="preserve">ми еңбектер </w:t>
      </w:r>
      <w:r w:rsidRPr="00774C27">
        <w:rPr>
          <w:rStyle w:val="tlid-translation"/>
          <w:rFonts w:ascii="Times New Roman" w:hAnsi="Times New Roman"/>
          <w:sz w:val="28"/>
          <w:szCs w:val="28"/>
          <w:lang w:val="kk-KZ"/>
        </w:rPr>
        <w:t xml:space="preserve"> қарастыр</w:t>
      </w:r>
      <w:r>
        <w:rPr>
          <w:rStyle w:val="tlid-translation"/>
          <w:rFonts w:ascii="Times New Roman" w:hAnsi="Times New Roman"/>
          <w:sz w:val="28"/>
          <w:szCs w:val="28"/>
          <w:lang w:val="kk-KZ"/>
        </w:rPr>
        <w:t>ы</w:t>
      </w:r>
      <w:r w:rsidRPr="00774C27">
        <w:rPr>
          <w:rStyle w:val="tlid-translation"/>
          <w:rFonts w:ascii="Times New Roman" w:hAnsi="Times New Roman"/>
          <w:sz w:val="28"/>
          <w:szCs w:val="28"/>
          <w:lang w:val="kk-KZ"/>
        </w:rPr>
        <w:t xml:space="preserve">п отырған мәселе бойынша елімізде бірқатар зерттеулердің орындалғандығын білдіреді.  </w:t>
      </w:r>
      <w:r>
        <w:rPr>
          <w:rStyle w:val="tlid-translation"/>
          <w:rFonts w:ascii="Times New Roman" w:hAnsi="Times New Roman"/>
          <w:sz w:val="28"/>
          <w:szCs w:val="28"/>
          <w:lang w:val="kk-KZ"/>
        </w:rPr>
        <w:t>Алайда</w:t>
      </w:r>
      <w:r w:rsidRPr="00774C27">
        <w:rPr>
          <w:rStyle w:val="tlid-translation"/>
          <w:rFonts w:ascii="Times New Roman" w:hAnsi="Times New Roman"/>
          <w:sz w:val="28"/>
          <w:szCs w:val="28"/>
          <w:lang w:val="kk-KZ"/>
        </w:rPr>
        <w:t xml:space="preserve"> біздің зерттеуіміз аймақ мәселесінің әдіснамалық тұрғыдан қарастырылуымен, оның мәдени, тарихи, педагогикалық құбылыс ретіндегі теориялық мәнінің ашылуымен, «аймақ» ұғымының түрлі салалардағы даму тенденцияларының сипатталуымен, оқыту үдерісінде аймақтық тұғырды жүзеге асыру бағытындағы әлемдік зерттеулердің зерделенуімен, аймақтық материалдарды ЖОО оқу үдерісіне трансформациялау шарттарының және оның дидактикалық негізінің анықталуымен, іріктелген, жүйеленген, құрастырылған аймақтық материалдарды түрлі технологиялар мен әдіс-тәсілдер арқылы білім алушыларға трансляциялаумен өзгешеленді. </w:t>
      </w:r>
    </w:p>
    <w:p w:rsidR="00A43980" w:rsidRPr="00774C27" w:rsidRDefault="00A67513" w:rsidP="00A43980">
      <w:pPr>
        <w:tabs>
          <w:tab w:val="left" w:pos="7088"/>
        </w:tabs>
        <w:spacing w:after="0" w:line="240" w:lineRule="auto"/>
        <w:ind w:firstLine="709"/>
        <w:jc w:val="both"/>
        <w:outlineLvl w:val="2"/>
        <w:rPr>
          <w:rStyle w:val="tlid-translation"/>
          <w:rFonts w:ascii="Times New Roman" w:hAnsi="Times New Roman"/>
          <w:b/>
          <w:sz w:val="28"/>
          <w:szCs w:val="28"/>
          <w:lang w:val="kk-KZ"/>
        </w:rPr>
      </w:pPr>
      <w:r>
        <w:rPr>
          <w:rStyle w:val="tlid-translation"/>
          <w:rFonts w:ascii="Times New Roman" w:hAnsi="Times New Roman"/>
          <w:sz w:val="28"/>
          <w:szCs w:val="28"/>
          <w:lang w:val="kk-KZ"/>
        </w:rPr>
        <w:t xml:space="preserve">Осы тұрғыда </w:t>
      </w:r>
      <w:r w:rsidR="00A43980" w:rsidRPr="00774C27">
        <w:rPr>
          <w:rStyle w:val="tlid-translation"/>
          <w:rFonts w:ascii="Times New Roman" w:hAnsi="Times New Roman"/>
          <w:sz w:val="28"/>
          <w:szCs w:val="28"/>
          <w:lang w:val="kk-KZ"/>
        </w:rPr>
        <w:t>ғылыми зерттеу</w:t>
      </w:r>
      <w:r>
        <w:rPr>
          <w:rStyle w:val="tlid-translation"/>
          <w:rFonts w:ascii="Times New Roman" w:hAnsi="Times New Roman"/>
          <w:sz w:val="28"/>
          <w:szCs w:val="28"/>
          <w:lang w:val="kk-KZ"/>
        </w:rPr>
        <w:t xml:space="preserve"> жұмысымыздағы</w:t>
      </w:r>
      <w:r w:rsidR="00A43980" w:rsidRPr="00774C27">
        <w:rPr>
          <w:rStyle w:val="tlid-translation"/>
          <w:rFonts w:ascii="Times New Roman" w:hAnsi="Times New Roman"/>
          <w:sz w:val="28"/>
          <w:szCs w:val="28"/>
          <w:lang w:val="kk-KZ"/>
        </w:rPr>
        <w:t xml:space="preserve"> негізгі ұста</w:t>
      </w:r>
      <w:r w:rsidR="00A43980">
        <w:rPr>
          <w:rStyle w:val="tlid-translation"/>
          <w:rFonts w:ascii="Times New Roman" w:hAnsi="Times New Roman"/>
          <w:sz w:val="28"/>
          <w:szCs w:val="28"/>
          <w:lang w:val="kk-KZ"/>
        </w:rPr>
        <w:t>нымыз – тың тарихи-</w:t>
      </w:r>
      <w:r w:rsidR="00A43980" w:rsidRPr="00774C27">
        <w:rPr>
          <w:rStyle w:val="tlid-translation"/>
          <w:rFonts w:ascii="Times New Roman" w:hAnsi="Times New Roman"/>
          <w:sz w:val="28"/>
          <w:szCs w:val="28"/>
          <w:lang w:val="kk-KZ"/>
        </w:rPr>
        <w:t xml:space="preserve">мәдени деректерді ашу емес, зерттеліп, зерделеніп қойған </w:t>
      </w:r>
      <w:r w:rsidR="00A43980" w:rsidRPr="00774C27">
        <w:rPr>
          <w:rStyle w:val="tlid-translation"/>
          <w:rFonts w:ascii="Times New Roman" w:hAnsi="Times New Roman"/>
          <w:sz w:val="28"/>
          <w:szCs w:val="28"/>
          <w:lang w:val="kk-KZ"/>
        </w:rPr>
        <w:lastRenderedPageBreak/>
        <w:t>материалдарды сұрыптап, жүйелеп, оқу айналымына енгізу арқылы оның жасампаздық, құндылық, мәнділік рөлін көрсету, құнды</w:t>
      </w:r>
      <w:r>
        <w:rPr>
          <w:rStyle w:val="tlid-translation"/>
          <w:rFonts w:ascii="Times New Roman" w:hAnsi="Times New Roman"/>
          <w:sz w:val="28"/>
          <w:szCs w:val="28"/>
          <w:lang w:val="kk-KZ"/>
        </w:rPr>
        <w:t xml:space="preserve"> тарихи</w:t>
      </w:r>
      <w:r w:rsidRPr="00A67513">
        <w:rPr>
          <w:rStyle w:val="tlid-translation"/>
          <w:rFonts w:ascii="Times New Roman" w:hAnsi="Times New Roman"/>
          <w:sz w:val="28"/>
          <w:szCs w:val="28"/>
          <w:lang w:val="kk-KZ"/>
        </w:rPr>
        <w:t>-</w:t>
      </w:r>
      <w:r>
        <w:rPr>
          <w:rStyle w:val="tlid-translation"/>
          <w:rFonts w:ascii="Times New Roman" w:hAnsi="Times New Roman"/>
          <w:sz w:val="28"/>
          <w:szCs w:val="28"/>
          <w:lang w:val="kk-KZ"/>
        </w:rPr>
        <w:t>мәдени мұраны</w:t>
      </w:r>
      <w:r w:rsidR="00A43980" w:rsidRPr="00774C27">
        <w:rPr>
          <w:rStyle w:val="tlid-translation"/>
          <w:rFonts w:ascii="Times New Roman" w:hAnsi="Times New Roman"/>
          <w:sz w:val="28"/>
          <w:szCs w:val="28"/>
          <w:lang w:val="kk-KZ"/>
        </w:rPr>
        <w:t xml:space="preserve"> </w:t>
      </w:r>
      <w:r>
        <w:rPr>
          <w:rStyle w:val="tlid-translation"/>
          <w:rFonts w:ascii="Times New Roman" w:hAnsi="Times New Roman"/>
          <w:sz w:val="28"/>
          <w:szCs w:val="28"/>
          <w:lang w:val="kk-KZ"/>
        </w:rPr>
        <w:t>оқыту үдерісіне</w:t>
      </w:r>
      <w:r w:rsidR="00A43980" w:rsidRPr="00774C27">
        <w:rPr>
          <w:rStyle w:val="tlid-translation"/>
          <w:rFonts w:ascii="Times New Roman" w:hAnsi="Times New Roman"/>
          <w:sz w:val="28"/>
          <w:szCs w:val="28"/>
          <w:lang w:val="kk-KZ"/>
        </w:rPr>
        <w:t xml:space="preserve"> енгізу. </w:t>
      </w: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r w:rsidRPr="00774C27">
        <w:rPr>
          <w:rStyle w:val="tlid-translation"/>
          <w:rFonts w:ascii="Times New Roman" w:hAnsi="Times New Roman"/>
          <w:b/>
          <w:sz w:val="28"/>
          <w:szCs w:val="28"/>
          <w:lang w:val="kk-KZ"/>
        </w:rPr>
        <w:t xml:space="preserve">2 ЖОО ҮДЕРІСІНДЕ АЙМАҚТЫҚ ТҰҒЫРДЫ ЖҮЗЕГЕ АСЫРУДЫҢ ДИДАКТИКАЛЫҚ НЕГІЗДЕРІ </w:t>
      </w:r>
    </w:p>
    <w:p w:rsidR="00A43980" w:rsidRPr="00774C27" w:rsidRDefault="00A43980" w:rsidP="00A43980">
      <w:pPr>
        <w:spacing w:after="0" w:line="240" w:lineRule="auto"/>
        <w:ind w:firstLine="709"/>
        <w:rPr>
          <w:rStyle w:val="tlid-translation"/>
          <w:rFonts w:ascii="Times New Roman" w:hAnsi="Times New Roman"/>
          <w:b/>
          <w:sz w:val="28"/>
          <w:szCs w:val="28"/>
          <w:lang w:val="kk-KZ"/>
        </w:rPr>
      </w:pPr>
    </w:p>
    <w:p w:rsidR="00A43980" w:rsidRPr="00774C27" w:rsidRDefault="00A43980" w:rsidP="00A43980">
      <w:pPr>
        <w:spacing w:after="0" w:line="240" w:lineRule="auto"/>
        <w:ind w:firstLine="709"/>
        <w:rPr>
          <w:rFonts w:ascii="Times New Roman" w:hAnsi="Times New Roman"/>
          <w:b/>
          <w:lang w:val="kk-KZ"/>
        </w:rPr>
      </w:pPr>
      <w:r w:rsidRPr="00774C27">
        <w:rPr>
          <w:rStyle w:val="tlid-translation"/>
          <w:rFonts w:ascii="Times New Roman" w:hAnsi="Times New Roman"/>
          <w:b/>
          <w:sz w:val="28"/>
          <w:szCs w:val="28"/>
          <w:lang w:val="kk-KZ"/>
        </w:rPr>
        <w:t xml:space="preserve">2.1 Аймақтық материалды іріктеу мен жүйелеу </w:t>
      </w:r>
    </w:p>
    <w:p w:rsidR="00A43980" w:rsidRPr="00774C27" w:rsidRDefault="00A43980" w:rsidP="00A43980">
      <w:pPr>
        <w:pStyle w:val="1"/>
        <w:spacing w:before="0" w:beforeAutospacing="0" w:after="0" w:afterAutospacing="0"/>
        <w:ind w:firstLine="709"/>
        <w:jc w:val="both"/>
        <w:rPr>
          <w:rFonts w:ascii="Times New Roman CYR" w:eastAsiaTheme="minorHAnsi" w:hAnsi="Times New Roman CYR" w:cs="Times New Roman CYR"/>
          <w:b w:val="0"/>
          <w:color w:val="000000"/>
          <w:sz w:val="28"/>
          <w:szCs w:val="28"/>
          <w:lang w:val="kk-KZ" w:eastAsia="en-US"/>
        </w:rPr>
      </w:pPr>
      <w:r w:rsidRPr="00774C27">
        <w:rPr>
          <w:rFonts w:ascii="Times New Roman CYR" w:eastAsiaTheme="minorHAnsi" w:hAnsi="Times New Roman CYR" w:cs="Times New Roman CYR"/>
          <w:b w:val="0"/>
          <w:color w:val="000000"/>
          <w:sz w:val="28"/>
          <w:szCs w:val="28"/>
          <w:lang w:val="kk-KZ" w:eastAsia="en-US"/>
        </w:rPr>
        <w:t xml:space="preserve"> ЖОО жоғары кәсіби деңгейі бар, жаһандану жағдайында бәсекеге түсіп, өзгерістерге жылдам бейімделе алатын, туған елінің ерекшеліктері мен қажеттіліктерін түсінетін, ұлттық құндылықтарды бойына сіңірген, елінің экономикалық, әлеуметтік, мәдени дамуына үлесін қосатын мамандарды дайындау мәселесі көкейтесті болып отыр.</w:t>
      </w:r>
    </w:p>
    <w:p w:rsidR="00A43980" w:rsidRPr="00774C27" w:rsidRDefault="00A43980" w:rsidP="00A43980">
      <w:pPr>
        <w:pStyle w:val="1"/>
        <w:spacing w:before="0" w:beforeAutospacing="0" w:after="0" w:afterAutospacing="0"/>
        <w:ind w:firstLine="709"/>
        <w:jc w:val="both"/>
        <w:rPr>
          <w:rFonts w:ascii="Segoe UI" w:hAnsi="Segoe UI" w:cs="Segoe UI"/>
          <w:b w:val="0"/>
          <w:color w:val="000000"/>
          <w:sz w:val="14"/>
          <w:szCs w:val="14"/>
          <w:shd w:val="clear" w:color="auto" w:fill="FFFFFF"/>
          <w:lang w:val="kk-KZ"/>
        </w:rPr>
      </w:pPr>
      <w:r w:rsidRPr="00774C27">
        <w:rPr>
          <w:b w:val="0"/>
          <w:sz w:val="28"/>
          <w:szCs w:val="28"/>
          <w:lang w:val="kk-KZ"/>
        </w:rPr>
        <w:t>Білім алушыларға ұлттық құндылықтарымыз арқылы білім беріп, тәрбиелеу</w:t>
      </w:r>
      <w:r>
        <w:rPr>
          <w:b w:val="0"/>
          <w:sz w:val="28"/>
          <w:szCs w:val="28"/>
          <w:lang w:val="kk-KZ"/>
        </w:rPr>
        <w:t>,</w:t>
      </w:r>
      <w:r w:rsidRPr="00774C27">
        <w:rPr>
          <w:b w:val="0"/>
          <w:sz w:val="28"/>
          <w:szCs w:val="28"/>
          <w:lang w:val="kk-KZ"/>
        </w:rPr>
        <w:t xml:space="preserve"> олардың болашақта маман ретінде еліміздің әлемдегі орнын айқындауға, Отан, туған жер, мемлекет, мемлекеттілік деген ұғымдардың құндылық мазмұнын түсінуге, өз ұлтының бірегейлігін дәріптеуге, болашақта маман ретінде өз еліне адал еңбек етуге, жаһандану заманында бәсекеге түсе алатын маман болуларына септігін тигізетіндігі анық.</w:t>
      </w:r>
      <w:r w:rsidRPr="00774C27">
        <w:rPr>
          <w:rFonts w:ascii="Segoe UI" w:hAnsi="Segoe UI" w:cs="Segoe UI"/>
          <w:b w:val="0"/>
          <w:color w:val="000000"/>
          <w:sz w:val="14"/>
          <w:szCs w:val="14"/>
          <w:shd w:val="clear" w:color="auto" w:fill="FFFFFF"/>
          <w:lang w:val="kk-KZ"/>
        </w:rPr>
        <w:t xml:space="preserve"> </w:t>
      </w:r>
    </w:p>
    <w:p w:rsidR="00A43980" w:rsidRPr="00774C27" w:rsidRDefault="00A43980" w:rsidP="00A43980">
      <w:pPr>
        <w:shd w:val="clear" w:color="auto" w:fill="FFFFFF"/>
        <w:spacing w:after="0" w:line="240" w:lineRule="auto"/>
        <w:ind w:firstLine="709"/>
        <w:jc w:val="both"/>
        <w:outlineLvl w:val="0"/>
        <w:rPr>
          <w:rFonts w:ascii="Times New Roman" w:eastAsia="Times New Roman" w:hAnsi="Times New Roman"/>
          <w:bCs/>
          <w:sz w:val="28"/>
          <w:szCs w:val="28"/>
          <w:lang w:val="kk-KZ"/>
        </w:rPr>
      </w:pPr>
      <w:r w:rsidRPr="00F977D7">
        <w:rPr>
          <w:rFonts w:ascii="Times New Roman" w:hAnsi="Times New Roman"/>
          <w:color w:val="000000"/>
          <w:sz w:val="28"/>
          <w:szCs w:val="28"/>
          <w:shd w:val="clear" w:color="auto" w:fill="FFFFFF"/>
          <w:lang w:val="kk-KZ"/>
        </w:rPr>
        <w:t xml:space="preserve">Дегенмен қазіргі таңда қоғамдық өмірдің барлық негізгі салаларына әсер ететін жаһандану мәселелері көп талқыға түсуде. Жаһанданудың әсерін ғылымның, білімнің, </w:t>
      </w:r>
      <w:r w:rsidRPr="00F977D7">
        <w:rPr>
          <w:rFonts w:ascii="Times New Roman" w:hAnsi="Times New Roman"/>
          <w:sz w:val="28"/>
          <w:szCs w:val="28"/>
          <w:shd w:val="clear" w:color="auto" w:fill="FFFFFF"/>
          <w:lang w:val="kk-KZ"/>
        </w:rPr>
        <w:t xml:space="preserve">экономиканың дамуынан, жаһандық қауіпсіздікті қамтамасыз етудің көптеген үрдістері мен мәселелерінің шешілуінен байқауға болады. Бұл туралы зерттеушілер </w:t>
      </w:r>
      <w:r w:rsidRPr="00F977D7">
        <w:rPr>
          <w:rFonts w:ascii="Times New Roman" w:eastAsia="Times New Roman" w:hAnsi="Times New Roman"/>
          <w:sz w:val="28"/>
          <w:szCs w:val="28"/>
          <w:lang w:val="kk-KZ"/>
        </w:rPr>
        <w:t>С.Т. Орумбаев, Ш.А. Ишмухамедов</w:t>
      </w:r>
      <w:r w:rsidRPr="00F977D7">
        <w:rPr>
          <w:rFonts w:ascii="Times New Roman" w:eastAsia="Times New Roman" w:hAnsi="Times New Roman"/>
          <w:bCs/>
          <w:sz w:val="28"/>
          <w:szCs w:val="28"/>
          <w:lang w:val="kk-KZ"/>
        </w:rPr>
        <w:t xml:space="preserve"> «Жаһандану адамдардың экономикалық әл-ауқатының деңгейін арттыруға оң әсерін тигізеді, қоғамның тұрақты дамуын қамтамасыз етіп, адамдардың зияткерлік, әлеуметтік, мәдени</w:t>
      </w:r>
      <w:r w:rsidR="00390F39" w:rsidRPr="00F977D7">
        <w:rPr>
          <w:rFonts w:ascii="Times New Roman" w:eastAsia="Times New Roman" w:hAnsi="Times New Roman"/>
          <w:bCs/>
          <w:sz w:val="28"/>
          <w:szCs w:val="28"/>
          <w:lang w:val="kk-KZ"/>
        </w:rPr>
        <w:t xml:space="preserve"> дамуына ықпал етеді» деген [172</w:t>
      </w:r>
      <w:r w:rsidRPr="00F977D7">
        <w:rPr>
          <w:rFonts w:ascii="Times New Roman" w:eastAsia="Times New Roman" w:hAnsi="Times New Roman"/>
          <w:bCs/>
          <w:sz w:val="28"/>
          <w:szCs w:val="28"/>
          <w:lang w:val="kk-KZ"/>
        </w:rPr>
        <w:t>].</w:t>
      </w:r>
    </w:p>
    <w:p w:rsidR="00A43980" w:rsidRPr="00774C27" w:rsidRDefault="00A43980" w:rsidP="00A43980">
      <w:pPr>
        <w:shd w:val="clear" w:color="auto" w:fill="FFFFFF"/>
        <w:spacing w:after="0" w:line="240" w:lineRule="auto"/>
        <w:ind w:firstLine="709"/>
        <w:jc w:val="both"/>
        <w:outlineLvl w:val="0"/>
        <w:rPr>
          <w:rFonts w:ascii="Times New Roman" w:eastAsia="Times New Roman" w:hAnsi="Times New Roman"/>
          <w:sz w:val="14"/>
          <w:szCs w:val="14"/>
          <w:lang w:val="kk-KZ"/>
        </w:rPr>
      </w:pPr>
      <w:r>
        <w:rPr>
          <w:rFonts w:ascii="Times New Roman" w:hAnsi="Times New Roman"/>
          <w:bCs/>
          <w:sz w:val="28"/>
          <w:szCs w:val="28"/>
          <w:lang w:val="kk-KZ"/>
        </w:rPr>
        <w:t>Алайда</w:t>
      </w:r>
      <w:r w:rsidRPr="00774C27">
        <w:rPr>
          <w:rFonts w:ascii="Times New Roman" w:hAnsi="Times New Roman"/>
          <w:bCs/>
          <w:sz w:val="28"/>
          <w:szCs w:val="28"/>
          <w:lang w:val="kk-KZ"/>
        </w:rPr>
        <w:t xml:space="preserve"> жаһандану дәуірінің басталуымен қатар ұлттық тарихи құндылықтарды, халқымыздың  мәдени бірегейлігі мен өзіндік ерекшелігін сақтау мәселесі өзекті болып отыр. </w:t>
      </w:r>
      <w:r w:rsidRPr="00774C27">
        <w:rPr>
          <w:rFonts w:ascii="Times New Roman" w:hAnsi="Times New Roman"/>
          <w:sz w:val="28"/>
          <w:szCs w:val="28"/>
          <w:lang w:val="kk-KZ"/>
        </w:rPr>
        <w:t xml:space="preserve">Н.А. Назарбаевтың ойынша, мәдени дәстүрлер әрқашан әлеуметтік жаңғырудың көзі болды. Өзінің шығу тегіне, мәдени тамырына оралу, әрине, оң үрдіс. Жаһандану үдерісінде тарих пен </w:t>
      </w:r>
      <w:r w:rsidRPr="00774C27">
        <w:rPr>
          <w:rFonts w:ascii="Times New Roman" w:hAnsi="Times New Roman"/>
          <w:sz w:val="28"/>
          <w:szCs w:val="28"/>
          <w:lang w:val="kk-KZ"/>
        </w:rPr>
        <w:lastRenderedPageBreak/>
        <w:t>дәстүрді алға қоюымыз керек, себебі тәжірибесіз инновацияның болуы мүмкін емес. Бұл адамға адасуға емес, өмір салтын қазіргі әлемнің тез өзгеруіне бейімдеуге мүмкіндік беретін дәстүрлер»,</w:t>
      </w:r>
      <w:r w:rsidRPr="00774C27">
        <w:rPr>
          <w:rStyle w:val="af7"/>
          <w:rFonts w:ascii="Times New Roman" w:hAnsi="Times New Roman"/>
          <w:b w:val="0"/>
          <w:sz w:val="28"/>
          <w:szCs w:val="28"/>
          <w:lang w:val="kk-KZ"/>
        </w:rPr>
        <w:t xml:space="preserve"> деп еліміздің дамуы үшін өткеннен сабақ </w:t>
      </w:r>
      <w:r w:rsidR="00F977D7">
        <w:rPr>
          <w:rStyle w:val="af7"/>
          <w:rFonts w:ascii="Times New Roman" w:hAnsi="Times New Roman"/>
          <w:b w:val="0"/>
          <w:sz w:val="28"/>
          <w:szCs w:val="28"/>
          <w:lang w:val="kk-KZ"/>
        </w:rPr>
        <w:t>алуды маңызды деп есептеген [</w:t>
      </w:r>
      <w:r w:rsidR="00F977D7" w:rsidRPr="00F977D7">
        <w:rPr>
          <w:rStyle w:val="af7"/>
          <w:rFonts w:ascii="Times New Roman" w:hAnsi="Times New Roman"/>
          <w:b w:val="0"/>
          <w:sz w:val="28"/>
          <w:szCs w:val="28"/>
          <w:lang w:val="kk-KZ"/>
        </w:rPr>
        <w:t>173</w:t>
      </w:r>
      <w:r w:rsidRPr="00774C27">
        <w:rPr>
          <w:rStyle w:val="af7"/>
          <w:rFonts w:ascii="Times New Roman" w:hAnsi="Times New Roman"/>
          <w:b w:val="0"/>
          <w:sz w:val="28"/>
          <w:szCs w:val="28"/>
          <w:lang w:val="kk-KZ"/>
        </w:rPr>
        <w:t>].</w:t>
      </w:r>
      <w:r w:rsidRPr="00774C27">
        <w:rPr>
          <w:rFonts w:ascii="Times New Roman" w:eastAsia="Times New Roman" w:hAnsi="Times New Roman"/>
          <w:sz w:val="14"/>
          <w:szCs w:val="14"/>
          <w:lang w:val="kk-KZ"/>
        </w:rPr>
        <w:t xml:space="preserve"> </w:t>
      </w:r>
    </w:p>
    <w:p w:rsidR="00A43980" w:rsidRPr="00774C27" w:rsidRDefault="00A43980" w:rsidP="00A43980">
      <w:pPr>
        <w:pStyle w:val="a8"/>
        <w:shd w:val="clear" w:color="auto" w:fill="FFFFFF"/>
        <w:spacing w:before="0" w:beforeAutospacing="0" w:after="0" w:afterAutospacing="0"/>
        <w:ind w:firstLine="709"/>
        <w:jc w:val="both"/>
        <w:rPr>
          <w:rStyle w:val="af7"/>
          <w:b w:val="0"/>
          <w:sz w:val="28"/>
          <w:szCs w:val="28"/>
          <w:lang w:val="kk-KZ"/>
        </w:rPr>
      </w:pPr>
      <w:r w:rsidRPr="00774C27">
        <w:rPr>
          <w:rStyle w:val="af7"/>
          <w:b w:val="0"/>
          <w:sz w:val="28"/>
          <w:szCs w:val="28"/>
          <w:lang w:val="kk-KZ"/>
        </w:rPr>
        <w:t>Осылайша, көпғасырлық дәстүрлерге бай ұлттық тарих және мәдениет жалпы мәдени даму тізбегінің маңызды буыны болып табылады. Біздің</w:t>
      </w:r>
      <w:r w:rsidRPr="00774C27">
        <w:rPr>
          <w:rStyle w:val="af7"/>
          <w:b w:val="0"/>
          <w:color w:val="212529"/>
          <w:sz w:val="28"/>
          <w:szCs w:val="28"/>
          <w:lang w:val="kk-KZ"/>
        </w:rPr>
        <w:t xml:space="preserve"> </w:t>
      </w:r>
      <w:r w:rsidRPr="00774C27">
        <w:rPr>
          <w:rStyle w:val="af7"/>
          <w:b w:val="0"/>
          <w:sz w:val="28"/>
          <w:szCs w:val="28"/>
          <w:lang w:val="kk-KZ"/>
        </w:rPr>
        <w:t>ойымызша, жаһандану салдарынан ұлтымыз көпшіліктің арасында қалып қоймай, әлемге ұлтты</w:t>
      </w:r>
      <w:r>
        <w:rPr>
          <w:rStyle w:val="af7"/>
          <w:b w:val="0"/>
          <w:sz w:val="28"/>
          <w:szCs w:val="28"/>
          <w:lang w:val="kk-KZ"/>
        </w:rPr>
        <w:t>қ құндылықтарымызды көрсетіп</w:t>
      </w:r>
      <w:r w:rsidRPr="00774C27">
        <w:rPr>
          <w:rStyle w:val="af7"/>
          <w:b w:val="0"/>
          <w:sz w:val="28"/>
          <w:szCs w:val="28"/>
          <w:lang w:val="kk-KZ"/>
        </w:rPr>
        <w:t xml:space="preserve">, ұлттық  бірегейлігімізді дамыта түсетіні сөзсіз. </w:t>
      </w:r>
    </w:p>
    <w:p w:rsidR="00A43980" w:rsidRPr="00774C27" w:rsidRDefault="00A43980" w:rsidP="00A43980">
      <w:pPr>
        <w:spacing w:after="0" w:line="240" w:lineRule="auto"/>
        <w:ind w:firstLine="709"/>
        <w:jc w:val="both"/>
        <w:rPr>
          <w:lang w:val="kk-KZ"/>
        </w:rPr>
      </w:pPr>
      <w:r w:rsidRPr="00774C27">
        <w:rPr>
          <w:rFonts w:ascii="Times New Roman" w:eastAsia="Times New Roman" w:hAnsi="Times New Roman"/>
          <w:bCs/>
          <w:sz w:val="28"/>
          <w:szCs w:val="28"/>
          <w:lang w:val="kk-KZ"/>
        </w:rPr>
        <w:t>Осы орайда, оқу-тәрбие үрдісін ұлттық құндылықтар арқылы ұйымдастыру жайында мемлекет басшысы Қ.К. Тоқаев өзінің «Тәуелсіздік бәрінен де қымбат» деп аталатын мақаласында</w:t>
      </w:r>
      <w:r w:rsidRPr="00774C27">
        <w:rPr>
          <w:rFonts w:ascii="Times New Roman" w:eastAsia="Times New Roman" w:hAnsi="Times New Roman"/>
          <w:b/>
          <w:bCs/>
          <w:sz w:val="28"/>
          <w:szCs w:val="28"/>
          <w:lang w:val="kk-KZ"/>
        </w:rPr>
        <w:t xml:space="preserve"> «</w:t>
      </w:r>
      <w:r w:rsidRPr="00774C27">
        <w:rPr>
          <w:rFonts w:ascii="Times New Roman" w:eastAsia="Times New Roman" w:hAnsi="Times New Roman"/>
          <w:sz w:val="28"/>
          <w:szCs w:val="28"/>
          <w:lang w:val="kk-KZ"/>
        </w:rPr>
        <w:t>Біз не істесек те, бәрін келер ұрпақ үшін жасаймыз. Мемлекеттік саясаттың болашақ алдындағы жауапкершілігін терең сезінеміз. Бұл ұстанымнан ешқашан айнымаймыз. Ең ғажайып ерліктер Отанға шексіз сүйіспеншіліктен туындайтыны сөзсіз. Шын отансүйгіштік дегеніміз – жалаң ұран тастау емес, еліңе, халқыңа қызмет ету» және «Адам баласы дүниеге патриот болып келмейді, ол тек білім мен тәрбие алып, әлеуметтік ортамен араласып, азаматтық болмысын қалыптастыру кезінде патриотқа айналады» деп жазып, жастардың отансүйгіш болуында білім мен тәрбиенің алатын орнын атап</w:t>
      </w:r>
      <w:r w:rsidR="00F977D7">
        <w:rPr>
          <w:rFonts w:ascii="Times New Roman" w:eastAsia="Times New Roman" w:hAnsi="Times New Roman"/>
          <w:sz w:val="28"/>
          <w:szCs w:val="28"/>
          <w:lang w:val="kk-KZ"/>
        </w:rPr>
        <w:t xml:space="preserve"> көрсетті [</w:t>
      </w:r>
      <w:r w:rsidR="00F977D7" w:rsidRPr="00F977D7">
        <w:rPr>
          <w:rFonts w:ascii="Times New Roman" w:eastAsia="Times New Roman" w:hAnsi="Times New Roman"/>
          <w:sz w:val="28"/>
          <w:szCs w:val="28"/>
          <w:lang w:val="kk-KZ"/>
        </w:rPr>
        <w:t>174</w:t>
      </w:r>
      <w:r w:rsidRPr="00774C27">
        <w:rPr>
          <w:rFonts w:ascii="Times New Roman" w:eastAsia="Times New Roman" w:hAnsi="Times New Roman"/>
          <w:sz w:val="28"/>
          <w:szCs w:val="28"/>
          <w:lang w:val="kk-KZ"/>
        </w:rPr>
        <w:t>].</w:t>
      </w:r>
      <w:r w:rsidRPr="00774C27">
        <w:rPr>
          <w:lang w:val="kk-KZ"/>
        </w:rPr>
        <w:t xml:space="preserve"> </w:t>
      </w:r>
    </w:p>
    <w:p w:rsidR="00A43980" w:rsidRPr="00774C27" w:rsidRDefault="00A43980" w:rsidP="00A43980">
      <w:pPr>
        <w:autoSpaceDE w:val="0"/>
        <w:autoSpaceDN w:val="0"/>
        <w:adjustRightInd w:val="0"/>
        <w:spacing w:after="0" w:line="240" w:lineRule="auto"/>
        <w:ind w:firstLine="709"/>
        <w:jc w:val="both"/>
        <w:rPr>
          <w:rFonts w:ascii="Arial Unicode MS" w:eastAsia="Arial Unicode MS" w:cs="Arial Unicode MS"/>
          <w:color w:val="FF0000"/>
          <w:sz w:val="28"/>
          <w:szCs w:val="28"/>
          <w:lang w:val="kk-KZ" w:eastAsia="en-US"/>
        </w:rPr>
      </w:pPr>
      <w:r w:rsidRPr="00774C27">
        <w:rPr>
          <w:rFonts w:ascii="Times New Roman" w:eastAsiaTheme="minorHAnsi" w:hAnsi="Times New Roman"/>
          <w:color w:val="000000"/>
          <w:sz w:val="28"/>
          <w:szCs w:val="28"/>
          <w:lang w:val="kk-KZ" w:eastAsia="en-US"/>
        </w:rPr>
        <w:t>Кез келген ЖОО білім беру үдерісінде жастардың ұлттық санасын дамытуда және нығайтуда, азаматтық позицияның негізін қалауда оқыту үдерісінде қолданылатын оқу материалдарының алатын орны ерекше. Бұл туралы көптеген ғалымдар өздерінің ойларын білдіріп, оқу материалдарының мақсаттарын, негізгі қағидаларын атап көрсеткен. Мысалы, т</w:t>
      </w:r>
      <w:r w:rsidRPr="00774C27">
        <w:rPr>
          <w:rFonts w:ascii="Times New Roman" w:eastAsia="Arial Unicode MS" w:hAnsi="Times New Roman"/>
          <w:sz w:val="28"/>
          <w:szCs w:val="28"/>
          <w:lang w:val="kk-KZ"/>
        </w:rPr>
        <w:t>үрік зерттеушісі Х.Иалин, «Адам өзін тек білім арқылы жетілдіре алады. Білімнің тиімділігін арттыруға және жастарға дұрыс тәрбие беруге кепілдік беретін мазмұнды, жан-жақты қарастырылған оқу материалдары» деп  оқу үдерісінде қолданылатын материалдардың жастардың дамуына әсер</w:t>
      </w:r>
      <w:r w:rsidR="00F977D7">
        <w:rPr>
          <w:rFonts w:ascii="Times New Roman" w:eastAsia="Arial Unicode MS" w:hAnsi="Times New Roman"/>
          <w:sz w:val="28"/>
          <w:szCs w:val="28"/>
          <w:lang w:val="kk-KZ"/>
        </w:rPr>
        <w:t xml:space="preserve"> ететіндігіне тоқталған [</w:t>
      </w:r>
      <w:r w:rsidR="00F977D7" w:rsidRPr="00F977D7">
        <w:rPr>
          <w:rFonts w:ascii="Times New Roman" w:eastAsia="Arial Unicode MS" w:hAnsi="Times New Roman"/>
          <w:sz w:val="28"/>
          <w:szCs w:val="28"/>
          <w:lang w:val="kk-KZ"/>
        </w:rPr>
        <w:t>175</w:t>
      </w:r>
      <w:r w:rsidRPr="00774C27">
        <w:rPr>
          <w:rFonts w:ascii="Times New Roman" w:eastAsia="Arial Unicode MS" w:hAnsi="Times New Roman"/>
          <w:sz w:val="28"/>
          <w:szCs w:val="28"/>
          <w:lang w:val="kk-KZ"/>
        </w:rPr>
        <w:t>].</w:t>
      </w:r>
    </w:p>
    <w:p w:rsidR="00A43980" w:rsidRPr="00774C27" w:rsidRDefault="00A43980" w:rsidP="00A43980">
      <w:pPr>
        <w:tabs>
          <w:tab w:val="left" w:pos="993"/>
        </w:tabs>
        <w:autoSpaceDE w:val="0"/>
        <w:autoSpaceDN w:val="0"/>
        <w:adjustRightInd w:val="0"/>
        <w:spacing w:after="0" w:line="240" w:lineRule="auto"/>
        <w:ind w:firstLine="709"/>
        <w:jc w:val="both"/>
        <w:rPr>
          <w:rFonts w:ascii="Times New Roman" w:eastAsia="Arial Unicode MS" w:hAnsi="Times New Roman"/>
          <w:sz w:val="28"/>
          <w:szCs w:val="28"/>
          <w:lang w:val="kk-KZ" w:eastAsia="en-US"/>
        </w:rPr>
      </w:pPr>
      <w:r w:rsidRPr="00774C27">
        <w:rPr>
          <w:rFonts w:ascii="Times New Roman" w:eastAsia="Arial Unicode MS" w:hAnsi="Times New Roman"/>
          <w:sz w:val="28"/>
          <w:szCs w:val="28"/>
          <w:lang w:val="kk-KZ" w:eastAsia="en-US"/>
        </w:rPr>
        <w:t xml:space="preserve">В.И. Загвязинский оқыту материалдарының негізгі мақсаттары білім беру, дамыту және тәрбиелеу екендігін алға тартып, аталған мақсаттардың негізін анықтаған. Ғалымның тұжырымы бойынша оқу материалдарының негізін төмендегілер құрайды: </w:t>
      </w:r>
    </w:p>
    <w:p w:rsidR="00A43980" w:rsidRPr="00774C27" w:rsidRDefault="00A43980" w:rsidP="00A43980">
      <w:pPr>
        <w:pStyle w:val="a3"/>
        <w:numPr>
          <w:ilvl w:val="0"/>
          <w:numId w:val="10"/>
        </w:numPr>
        <w:tabs>
          <w:tab w:val="left" w:pos="993"/>
        </w:tabs>
        <w:autoSpaceDE w:val="0"/>
        <w:autoSpaceDN w:val="0"/>
        <w:adjustRightInd w:val="0"/>
        <w:spacing w:after="0" w:line="240" w:lineRule="auto"/>
        <w:ind w:left="0" w:firstLine="709"/>
        <w:jc w:val="both"/>
        <w:rPr>
          <w:rFonts w:ascii="Times New Roman" w:eastAsia="Arial Unicode MS" w:hAnsi="Times New Roman"/>
          <w:sz w:val="28"/>
          <w:szCs w:val="28"/>
          <w:lang w:val="kk-KZ"/>
        </w:rPr>
      </w:pPr>
      <w:r w:rsidRPr="00774C27">
        <w:rPr>
          <w:rFonts w:ascii="Times New Roman" w:eastAsia="Arial Unicode MS" w:hAnsi="Times New Roman"/>
          <w:sz w:val="28"/>
          <w:szCs w:val="28"/>
          <w:lang w:val="kk-KZ"/>
        </w:rPr>
        <w:t>меңгерілуі тиіс фактілердің, заңдылықтардың, түсініктердің жүйесі;</w:t>
      </w:r>
    </w:p>
    <w:p w:rsidR="00A43980" w:rsidRPr="00774C27" w:rsidRDefault="00A43980" w:rsidP="00A43980">
      <w:pPr>
        <w:tabs>
          <w:tab w:val="left" w:pos="993"/>
        </w:tabs>
        <w:autoSpaceDE w:val="0"/>
        <w:autoSpaceDN w:val="0"/>
        <w:adjustRightInd w:val="0"/>
        <w:spacing w:after="0" w:line="240" w:lineRule="auto"/>
        <w:ind w:firstLine="709"/>
        <w:jc w:val="both"/>
        <w:rPr>
          <w:rFonts w:ascii="Times New Roman" w:eastAsia="Arial Unicode MS" w:hAnsi="Times New Roman"/>
          <w:sz w:val="28"/>
          <w:szCs w:val="28"/>
          <w:lang w:val="kk-KZ"/>
        </w:rPr>
      </w:pPr>
      <w:r w:rsidRPr="00774C27">
        <w:rPr>
          <w:rFonts w:ascii="Times New Roman" w:eastAsia="Arial Unicode MS" w:hAnsi="Times New Roman"/>
          <w:sz w:val="28"/>
          <w:szCs w:val="28"/>
          <w:lang w:val="kk-KZ"/>
        </w:rPr>
        <w:t>ә) білім алушының меңгеруі немесе дамытуы тиіс  мақсаттары;</w:t>
      </w:r>
    </w:p>
    <w:p w:rsidR="00A43980" w:rsidRPr="00774C27" w:rsidRDefault="00A43980" w:rsidP="00A43980">
      <w:pPr>
        <w:tabs>
          <w:tab w:val="left" w:pos="993"/>
        </w:tabs>
        <w:autoSpaceDE w:val="0"/>
        <w:autoSpaceDN w:val="0"/>
        <w:adjustRightInd w:val="0"/>
        <w:spacing w:after="0" w:line="240" w:lineRule="auto"/>
        <w:ind w:firstLine="709"/>
        <w:jc w:val="both"/>
        <w:rPr>
          <w:rFonts w:ascii="Times New Roman" w:eastAsia="Arial Unicode MS" w:hAnsi="Times New Roman"/>
          <w:sz w:val="28"/>
          <w:szCs w:val="28"/>
          <w:lang w:val="kk-KZ"/>
        </w:rPr>
      </w:pPr>
      <w:r w:rsidRPr="00774C27">
        <w:rPr>
          <w:rFonts w:ascii="Times New Roman" w:eastAsia="Arial Unicode MS" w:hAnsi="Times New Roman"/>
          <w:sz w:val="28"/>
          <w:szCs w:val="28"/>
          <w:lang w:val="kk-KZ"/>
        </w:rPr>
        <w:t>б) білім алушының орындауы тиіс іс-әрекеттері;</w:t>
      </w:r>
    </w:p>
    <w:p w:rsidR="00A43980" w:rsidRPr="00774C27" w:rsidRDefault="00A43980" w:rsidP="00A43980">
      <w:pPr>
        <w:tabs>
          <w:tab w:val="left" w:pos="993"/>
        </w:tabs>
        <w:autoSpaceDE w:val="0"/>
        <w:autoSpaceDN w:val="0"/>
        <w:adjustRightInd w:val="0"/>
        <w:spacing w:after="0" w:line="240" w:lineRule="auto"/>
        <w:ind w:firstLine="709"/>
        <w:jc w:val="both"/>
        <w:rPr>
          <w:rFonts w:ascii="Times New Roman" w:eastAsia="Arial Unicode MS" w:hAnsi="Times New Roman"/>
          <w:sz w:val="28"/>
          <w:szCs w:val="28"/>
          <w:lang w:val="kk-KZ" w:eastAsia="en-US"/>
        </w:rPr>
      </w:pPr>
      <w:r w:rsidRPr="00774C27">
        <w:rPr>
          <w:rFonts w:ascii="Times New Roman" w:eastAsia="Arial Unicode MS" w:hAnsi="Times New Roman"/>
          <w:sz w:val="28"/>
          <w:szCs w:val="28"/>
          <w:lang w:val="kk-KZ"/>
        </w:rPr>
        <w:t>в) білім алушының дамытуға және жетілдіруге қажет ойлау, есте сақтау, қабілет, сезім, қызығушылық, қажетт</w:t>
      </w:r>
      <w:r w:rsidR="00F977D7">
        <w:rPr>
          <w:rFonts w:ascii="Times New Roman" w:eastAsia="Arial Unicode MS" w:hAnsi="Times New Roman"/>
          <w:sz w:val="28"/>
          <w:szCs w:val="28"/>
          <w:lang w:val="kk-KZ"/>
        </w:rPr>
        <w:t>ілік сияқты жеке қасиеттері [</w:t>
      </w:r>
      <w:r w:rsidR="00F977D7" w:rsidRPr="00F977D7">
        <w:rPr>
          <w:rFonts w:ascii="Times New Roman" w:eastAsia="Arial Unicode MS" w:hAnsi="Times New Roman"/>
          <w:sz w:val="28"/>
          <w:szCs w:val="28"/>
          <w:lang w:val="kk-KZ"/>
        </w:rPr>
        <w:t>176</w:t>
      </w:r>
      <w:r w:rsidRPr="00774C27">
        <w:rPr>
          <w:rFonts w:ascii="Times New Roman" w:eastAsia="Arial Unicode MS" w:hAnsi="Times New Roman"/>
          <w:sz w:val="28"/>
          <w:szCs w:val="28"/>
          <w:lang w:val="kk-KZ"/>
        </w:rPr>
        <w:t>].</w:t>
      </w:r>
      <w:r w:rsidRPr="00774C27">
        <w:rPr>
          <w:rFonts w:ascii="Times New Roman" w:eastAsia="Arial Unicode MS" w:hAnsi="Times New Roman"/>
          <w:sz w:val="28"/>
          <w:szCs w:val="28"/>
          <w:lang w:val="kk-KZ" w:eastAsia="en-US"/>
        </w:rPr>
        <w:t xml:space="preserve"> </w:t>
      </w:r>
    </w:p>
    <w:p w:rsidR="00A43980" w:rsidRPr="00774C27" w:rsidRDefault="00A43980" w:rsidP="00A43980">
      <w:pPr>
        <w:tabs>
          <w:tab w:val="left" w:pos="993"/>
        </w:tabs>
        <w:autoSpaceDE w:val="0"/>
        <w:autoSpaceDN w:val="0"/>
        <w:adjustRightInd w:val="0"/>
        <w:spacing w:after="0" w:line="240" w:lineRule="auto"/>
        <w:ind w:firstLine="709"/>
        <w:jc w:val="both"/>
        <w:rPr>
          <w:rFonts w:ascii="Times New Roman" w:eastAsia="Arial Unicode MS" w:hAnsi="Times New Roman"/>
          <w:sz w:val="28"/>
          <w:szCs w:val="28"/>
          <w:lang w:val="kk-KZ" w:eastAsia="en-US"/>
        </w:rPr>
      </w:pPr>
      <w:r>
        <w:rPr>
          <w:rFonts w:ascii="Times New Roman" w:eastAsia="Arial Unicode MS" w:hAnsi="Times New Roman"/>
          <w:sz w:val="28"/>
          <w:szCs w:val="28"/>
          <w:lang w:val="kk-KZ" w:eastAsia="en-US"/>
        </w:rPr>
        <w:t>Сонымен қатар</w:t>
      </w:r>
      <w:r w:rsidRPr="00774C27">
        <w:rPr>
          <w:rFonts w:ascii="Times New Roman" w:eastAsia="Arial Unicode MS" w:hAnsi="Times New Roman"/>
          <w:sz w:val="28"/>
          <w:szCs w:val="28"/>
          <w:lang w:val="kk-KZ" w:eastAsia="en-US"/>
        </w:rPr>
        <w:t xml:space="preserve"> зерттеуші Б.Т. Лихачев оқу материалдарының жалпы</w:t>
      </w:r>
      <w:r>
        <w:rPr>
          <w:rFonts w:ascii="Times New Roman" w:eastAsia="Arial Unicode MS" w:hAnsi="Times New Roman"/>
          <w:sz w:val="28"/>
          <w:szCs w:val="28"/>
          <w:lang w:val="kk-KZ" w:eastAsia="en-US"/>
        </w:rPr>
        <w:t xml:space="preserve"> </w:t>
      </w:r>
      <w:r w:rsidRPr="00774C27">
        <w:rPr>
          <w:rFonts w:ascii="Times New Roman" w:eastAsia="Arial Unicode MS" w:hAnsi="Times New Roman"/>
          <w:sz w:val="28"/>
          <w:szCs w:val="28"/>
          <w:lang w:val="kk-KZ" w:eastAsia="en-US"/>
        </w:rPr>
        <w:t>әдістемелік қағидаларын ұсынады. Олар:</w:t>
      </w:r>
    </w:p>
    <w:p w:rsidR="00A43980" w:rsidRPr="00774C27" w:rsidRDefault="00A43980" w:rsidP="00A43980">
      <w:pPr>
        <w:tabs>
          <w:tab w:val="left" w:pos="993"/>
        </w:tabs>
        <w:autoSpaceDE w:val="0"/>
        <w:autoSpaceDN w:val="0"/>
        <w:adjustRightInd w:val="0"/>
        <w:spacing w:after="0" w:line="240" w:lineRule="auto"/>
        <w:ind w:firstLine="709"/>
        <w:rPr>
          <w:rFonts w:ascii="Times New Roman" w:eastAsia="Arial Unicode MS" w:hAnsi="Times New Roman"/>
          <w:sz w:val="28"/>
          <w:szCs w:val="28"/>
          <w:lang w:val="kk-KZ" w:eastAsia="en-US"/>
        </w:rPr>
      </w:pPr>
      <w:r w:rsidRPr="00774C27">
        <w:rPr>
          <w:rFonts w:ascii="Times New Roman" w:eastAsia="Arial Unicode MS" w:hAnsi="Times New Roman" w:cs="Times New Roman"/>
          <w:sz w:val="28"/>
          <w:szCs w:val="28"/>
          <w:lang w:val="kk-KZ" w:eastAsia="en-US"/>
        </w:rPr>
        <w:t>–</w:t>
      </w:r>
      <w:r w:rsidRPr="00774C27">
        <w:rPr>
          <w:rFonts w:ascii="Times New Roman" w:eastAsia="Arial Unicode MS" w:hAnsi="Times New Roman"/>
          <w:sz w:val="28"/>
          <w:szCs w:val="28"/>
          <w:lang w:val="kk-KZ" w:eastAsia="en-US"/>
        </w:rPr>
        <w:t xml:space="preserve"> оқу материалдарының жалпы білім беру сипаты; </w:t>
      </w:r>
    </w:p>
    <w:p w:rsidR="00A43980" w:rsidRPr="00774C27" w:rsidRDefault="00A43980" w:rsidP="00A43980">
      <w:pPr>
        <w:tabs>
          <w:tab w:val="left" w:pos="993"/>
        </w:tabs>
        <w:autoSpaceDE w:val="0"/>
        <w:autoSpaceDN w:val="0"/>
        <w:adjustRightInd w:val="0"/>
        <w:spacing w:after="0" w:line="240" w:lineRule="auto"/>
        <w:ind w:firstLine="709"/>
        <w:rPr>
          <w:rFonts w:ascii="Times New Roman" w:eastAsia="Arial Unicode MS" w:hAnsi="Times New Roman"/>
          <w:sz w:val="28"/>
          <w:szCs w:val="28"/>
          <w:lang w:val="kk-KZ" w:eastAsia="en-US"/>
        </w:rPr>
      </w:pPr>
      <w:r w:rsidRPr="00774C27">
        <w:rPr>
          <w:rFonts w:ascii="Times New Roman" w:eastAsia="Arial Unicode MS" w:hAnsi="Times New Roman" w:cs="Times New Roman"/>
          <w:sz w:val="28"/>
          <w:szCs w:val="28"/>
          <w:lang w:val="kk-KZ" w:eastAsia="en-US"/>
        </w:rPr>
        <w:t>–</w:t>
      </w:r>
      <w:r w:rsidRPr="00774C27">
        <w:rPr>
          <w:rFonts w:ascii="Times New Roman" w:eastAsia="Arial Unicode MS" w:hAnsi="Times New Roman"/>
          <w:sz w:val="28"/>
          <w:szCs w:val="28"/>
          <w:lang w:val="kk-KZ" w:eastAsia="en-US"/>
        </w:rPr>
        <w:t xml:space="preserve"> оқу материалдарының гуманистік сипаты; </w:t>
      </w:r>
    </w:p>
    <w:p w:rsidR="00A43980" w:rsidRPr="00774C27" w:rsidRDefault="00A43980" w:rsidP="00A43980">
      <w:pPr>
        <w:tabs>
          <w:tab w:val="left" w:pos="993"/>
        </w:tabs>
        <w:autoSpaceDE w:val="0"/>
        <w:autoSpaceDN w:val="0"/>
        <w:adjustRightInd w:val="0"/>
        <w:spacing w:after="0" w:line="240" w:lineRule="auto"/>
        <w:ind w:firstLine="709"/>
        <w:rPr>
          <w:rFonts w:ascii="Times New Roman" w:eastAsia="Arial Unicode MS" w:hAnsi="Times New Roman"/>
          <w:sz w:val="28"/>
          <w:szCs w:val="28"/>
          <w:lang w:val="kk-KZ" w:eastAsia="en-US"/>
        </w:rPr>
      </w:pPr>
      <w:r w:rsidRPr="00774C27">
        <w:rPr>
          <w:rFonts w:ascii="Times New Roman" w:eastAsia="Arial Unicode MS" w:hAnsi="Times New Roman" w:cs="Times New Roman"/>
          <w:sz w:val="28"/>
          <w:szCs w:val="28"/>
          <w:lang w:val="kk-KZ" w:eastAsia="en-US"/>
        </w:rPr>
        <w:t>–</w:t>
      </w:r>
      <w:r w:rsidRPr="00774C27">
        <w:rPr>
          <w:rFonts w:ascii="Times New Roman" w:eastAsia="Arial Unicode MS" w:hAnsi="Times New Roman"/>
          <w:sz w:val="28"/>
          <w:szCs w:val="28"/>
          <w:lang w:val="kk-KZ" w:eastAsia="en-US"/>
        </w:rPr>
        <w:t xml:space="preserve"> оқу материалдарының қоғаммен байланысы; </w:t>
      </w:r>
    </w:p>
    <w:p w:rsidR="00A43980" w:rsidRPr="00774C27" w:rsidRDefault="00A43980" w:rsidP="00A43980">
      <w:pPr>
        <w:tabs>
          <w:tab w:val="left" w:pos="993"/>
        </w:tabs>
        <w:autoSpaceDE w:val="0"/>
        <w:autoSpaceDN w:val="0"/>
        <w:adjustRightInd w:val="0"/>
        <w:spacing w:after="0" w:line="240" w:lineRule="auto"/>
        <w:ind w:firstLine="709"/>
        <w:rPr>
          <w:rFonts w:ascii="Times New Roman" w:eastAsia="Arial Unicode MS" w:hAnsi="Times New Roman"/>
          <w:sz w:val="28"/>
          <w:szCs w:val="28"/>
          <w:lang w:val="kk-KZ" w:eastAsia="en-US"/>
        </w:rPr>
      </w:pPr>
      <w:r w:rsidRPr="00774C27">
        <w:rPr>
          <w:rFonts w:ascii="Times New Roman" w:eastAsia="Arial Unicode MS" w:hAnsi="Times New Roman" w:cs="Times New Roman"/>
          <w:sz w:val="28"/>
          <w:szCs w:val="28"/>
          <w:lang w:val="kk-KZ" w:eastAsia="en-US"/>
        </w:rPr>
        <w:t>–</w:t>
      </w:r>
      <w:r w:rsidRPr="00774C27">
        <w:rPr>
          <w:rFonts w:ascii="Times New Roman" w:eastAsia="Arial Unicode MS" w:hAnsi="Times New Roman"/>
          <w:sz w:val="28"/>
          <w:szCs w:val="28"/>
          <w:lang w:val="kk-KZ" w:eastAsia="en-US"/>
        </w:rPr>
        <w:t xml:space="preserve"> оқу материалдарының жүйелілік сипаты; </w:t>
      </w:r>
    </w:p>
    <w:p w:rsidR="00A43980" w:rsidRPr="00774C27" w:rsidRDefault="00A43980" w:rsidP="00A43980">
      <w:pPr>
        <w:tabs>
          <w:tab w:val="left" w:pos="993"/>
        </w:tabs>
        <w:autoSpaceDE w:val="0"/>
        <w:autoSpaceDN w:val="0"/>
        <w:adjustRightInd w:val="0"/>
        <w:spacing w:after="0" w:line="240" w:lineRule="auto"/>
        <w:ind w:firstLine="709"/>
        <w:rPr>
          <w:rFonts w:ascii="Times New Roman" w:eastAsia="Arial Unicode MS" w:hAnsi="Times New Roman"/>
          <w:sz w:val="28"/>
          <w:szCs w:val="28"/>
          <w:lang w:val="kk-KZ" w:eastAsia="en-US"/>
        </w:rPr>
      </w:pPr>
      <w:r w:rsidRPr="00774C27">
        <w:rPr>
          <w:rFonts w:ascii="Times New Roman" w:eastAsia="Arial Unicode MS" w:hAnsi="Times New Roman" w:cs="Times New Roman"/>
          <w:sz w:val="28"/>
          <w:szCs w:val="28"/>
          <w:lang w:val="kk-KZ" w:eastAsia="en-US"/>
        </w:rPr>
        <w:t>–</w:t>
      </w:r>
      <w:r w:rsidRPr="00774C27">
        <w:rPr>
          <w:rFonts w:ascii="Times New Roman" w:eastAsia="Arial Unicode MS" w:hAnsi="Times New Roman"/>
          <w:sz w:val="28"/>
          <w:szCs w:val="28"/>
          <w:lang w:val="kk-KZ" w:eastAsia="en-US"/>
        </w:rPr>
        <w:t xml:space="preserve"> </w:t>
      </w:r>
      <w:r>
        <w:rPr>
          <w:rFonts w:ascii="Times New Roman" w:eastAsia="Arial Unicode MS" w:hAnsi="Times New Roman"/>
          <w:sz w:val="28"/>
          <w:szCs w:val="28"/>
          <w:lang w:val="kk-KZ" w:eastAsia="en-US"/>
        </w:rPr>
        <w:t>оқу материалда</w:t>
      </w:r>
      <w:r w:rsidRPr="00774C27">
        <w:rPr>
          <w:rFonts w:ascii="Times New Roman" w:eastAsia="Arial Unicode MS" w:hAnsi="Times New Roman"/>
          <w:sz w:val="28"/>
          <w:szCs w:val="28"/>
          <w:lang w:val="kk-KZ" w:eastAsia="en-US"/>
        </w:rPr>
        <w:t xml:space="preserve">рының интегративтігі; </w:t>
      </w:r>
    </w:p>
    <w:p w:rsidR="00A43980" w:rsidRPr="00774C27" w:rsidRDefault="00A43980" w:rsidP="00A43980">
      <w:pPr>
        <w:tabs>
          <w:tab w:val="left" w:pos="993"/>
        </w:tabs>
        <w:autoSpaceDE w:val="0"/>
        <w:autoSpaceDN w:val="0"/>
        <w:adjustRightInd w:val="0"/>
        <w:spacing w:after="0" w:line="240" w:lineRule="auto"/>
        <w:ind w:firstLine="709"/>
        <w:rPr>
          <w:rFonts w:ascii="Times New Roman" w:eastAsia="Arial Unicode MS" w:hAnsi="Times New Roman"/>
          <w:sz w:val="28"/>
          <w:szCs w:val="28"/>
          <w:lang w:val="kk-KZ" w:eastAsia="en-US"/>
        </w:rPr>
      </w:pPr>
      <w:r w:rsidRPr="00774C27">
        <w:rPr>
          <w:rFonts w:ascii="Times New Roman" w:eastAsia="Arial Unicode MS" w:hAnsi="Times New Roman" w:cs="Times New Roman"/>
          <w:sz w:val="28"/>
          <w:szCs w:val="28"/>
          <w:lang w:val="kk-KZ" w:eastAsia="en-US"/>
        </w:rPr>
        <w:lastRenderedPageBreak/>
        <w:t>–</w:t>
      </w:r>
      <w:r w:rsidRPr="00774C27">
        <w:rPr>
          <w:rFonts w:ascii="Times New Roman" w:eastAsia="Arial Unicode MS" w:hAnsi="Times New Roman"/>
          <w:sz w:val="28"/>
          <w:szCs w:val="28"/>
          <w:lang w:val="kk-KZ" w:eastAsia="en-US"/>
        </w:rPr>
        <w:t xml:space="preserve"> оқу матери</w:t>
      </w:r>
      <w:r>
        <w:rPr>
          <w:rFonts w:ascii="Times New Roman" w:eastAsia="Arial Unicode MS" w:hAnsi="Times New Roman"/>
          <w:sz w:val="28"/>
          <w:szCs w:val="28"/>
          <w:lang w:val="kk-KZ" w:eastAsia="en-US"/>
        </w:rPr>
        <w:t>а</w:t>
      </w:r>
      <w:r w:rsidRPr="00774C27">
        <w:rPr>
          <w:rFonts w:ascii="Times New Roman" w:eastAsia="Arial Unicode MS" w:hAnsi="Times New Roman"/>
          <w:sz w:val="28"/>
          <w:szCs w:val="28"/>
          <w:lang w:val="kk-KZ" w:eastAsia="en-US"/>
        </w:rPr>
        <w:t xml:space="preserve">лдарының дамыту сипаты; </w:t>
      </w:r>
    </w:p>
    <w:p w:rsidR="00A43980" w:rsidRPr="00774C27" w:rsidRDefault="00A43980" w:rsidP="00A43980">
      <w:pPr>
        <w:tabs>
          <w:tab w:val="left" w:pos="993"/>
        </w:tabs>
        <w:autoSpaceDE w:val="0"/>
        <w:autoSpaceDN w:val="0"/>
        <w:adjustRightInd w:val="0"/>
        <w:spacing w:after="0" w:line="240" w:lineRule="auto"/>
        <w:ind w:firstLine="709"/>
        <w:rPr>
          <w:rFonts w:ascii="Arial Unicode MS" w:eastAsia="Arial Unicode MS" w:cs="Arial Unicode MS"/>
          <w:sz w:val="28"/>
          <w:szCs w:val="28"/>
          <w:lang w:val="kk-KZ" w:eastAsia="en-US"/>
        </w:rPr>
      </w:pPr>
      <w:r w:rsidRPr="00774C27">
        <w:rPr>
          <w:rFonts w:ascii="Times New Roman" w:eastAsia="Arial Unicode MS" w:hAnsi="Times New Roman" w:cs="Times New Roman"/>
          <w:sz w:val="28"/>
          <w:szCs w:val="28"/>
          <w:lang w:val="kk-KZ" w:eastAsia="en-US"/>
        </w:rPr>
        <w:t>–</w:t>
      </w:r>
      <w:r w:rsidRPr="00774C27">
        <w:rPr>
          <w:rFonts w:ascii="Times New Roman" w:eastAsia="Arial Unicode MS" w:hAnsi="Times New Roman"/>
          <w:sz w:val="28"/>
          <w:szCs w:val="28"/>
          <w:lang w:val="kk-KZ" w:eastAsia="en-US"/>
        </w:rPr>
        <w:t xml:space="preserve"> оқу материалдарының г</w:t>
      </w:r>
      <w:r w:rsidR="00F977D7">
        <w:rPr>
          <w:rFonts w:ascii="Times New Roman" w:eastAsia="Arial Unicode MS" w:hAnsi="Times New Roman"/>
          <w:sz w:val="28"/>
          <w:szCs w:val="28"/>
          <w:lang w:val="kk-KZ" w:eastAsia="en-US"/>
        </w:rPr>
        <w:t>уманитарлық-этикалық бағыты [</w:t>
      </w:r>
      <w:r w:rsidR="00F977D7" w:rsidRPr="00F977D7">
        <w:rPr>
          <w:rFonts w:ascii="Times New Roman" w:eastAsia="Arial Unicode MS" w:hAnsi="Times New Roman"/>
          <w:sz w:val="28"/>
          <w:szCs w:val="28"/>
          <w:lang w:eastAsia="en-US"/>
        </w:rPr>
        <w:t>177</w:t>
      </w:r>
      <w:r w:rsidRPr="00774C27">
        <w:rPr>
          <w:rFonts w:ascii="Times New Roman" w:eastAsia="Arial Unicode MS" w:hAnsi="Times New Roman"/>
          <w:sz w:val="28"/>
          <w:szCs w:val="28"/>
          <w:lang w:val="kk-KZ" w:eastAsia="en-US"/>
        </w:rPr>
        <w:t>].</w:t>
      </w:r>
      <w:r w:rsidRPr="00774C27">
        <w:rPr>
          <w:rFonts w:ascii="Arial Unicode MS" w:eastAsia="Arial Unicode MS" w:cs="Arial Unicode MS"/>
          <w:sz w:val="28"/>
          <w:szCs w:val="28"/>
          <w:lang w:val="kk-KZ" w:eastAsia="en-US"/>
        </w:rPr>
        <w:t xml:space="preserve"> </w:t>
      </w:r>
    </w:p>
    <w:p w:rsidR="00A43980" w:rsidRPr="00774C27" w:rsidRDefault="00A43980" w:rsidP="00A43980">
      <w:pPr>
        <w:tabs>
          <w:tab w:val="left" w:pos="993"/>
        </w:tabs>
        <w:autoSpaceDE w:val="0"/>
        <w:autoSpaceDN w:val="0"/>
        <w:adjustRightInd w:val="0"/>
        <w:spacing w:after="0" w:line="240" w:lineRule="auto"/>
        <w:ind w:firstLine="709"/>
        <w:jc w:val="both"/>
        <w:rPr>
          <w:rFonts w:ascii="Times New Roman" w:eastAsiaTheme="minorHAnsi" w:hAnsi="Times New Roman"/>
          <w:i/>
          <w:iCs/>
          <w:color w:val="FF0000"/>
          <w:sz w:val="20"/>
          <w:szCs w:val="20"/>
          <w:lang w:val="kk-KZ" w:eastAsia="en-US"/>
        </w:rPr>
      </w:pPr>
      <w:r w:rsidRPr="00774C27">
        <w:rPr>
          <w:rFonts w:ascii="Times New Roman" w:eastAsia="Arial Unicode MS" w:hAnsi="Times New Roman"/>
          <w:color w:val="000000"/>
          <w:sz w:val="28"/>
          <w:szCs w:val="28"/>
          <w:lang w:val="kk-KZ" w:eastAsia="en-US"/>
        </w:rPr>
        <w:t xml:space="preserve">Көптеген ғалымдар оқу материалдарын оқу үдерісінде пайдаланбас бұрын оларды алдын ала дайындау үшін қажет жұмыстарға тоқталған. Мысалы, ғалым Ш. Джидің </w:t>
      </w:r>
      <w:r w:rsidRPr="00774C27">
        <w:rPr>
          <w:rFonts w:ascii="Times New Roman" w:hAnsi="Times New Roman"/>
          <w:sz w:val="28"/>
          <w:szCs w:val="28"/>
          <w:lang w:val="kk-KZ"/>
        </w:rPr>
        <w:t>ойынша</w:t>
      </w:r>
      <w:r>
        <w:rPr>
          <w:rFonts w:ascii="Times New Roman" w:hAnsi="Times New Roman"/>
          <w:sz w:val="28"/>
          <w:szCs w:val="28"/>
          <w:lang w:val="kk-KZ"/>
        </w:rPr>
        <w:t>,</w:t>
      </w:r>
      <w:r w:rsidRPr="00774C27">
        <w:rPr>
          <w:rFonts w:ascii="Times New Roman" w:hAnsi="Times New Roman"/>
          <w:sz w:val="28"/>
          <w:szCs w:val="28"/>
          <w:lang w:val="kk-KZ"/>
        </w:rPr>
        <w:t xml:space="preserve"> </w:t>
      </w:r>
      <w:r w:rsidRPr="00774C27">
        <w:rPr>
          <w:rFonts w:ascii="Times New Roman" w:eastAsia="Arial Unicode MS" w:hAnsi="Times New Roman"/>
          <w:color w:val="000000"/>
          <w:sz w:val="28"/>
          <w:szCs w:val="28"/>
          <w:lang w:val="kk-KZ" w:eastAsia="en-US"/>
        </w:rPr>
        <w:t>о</w:t>
      </w:r>
      <w:r w:rsidRPr="00774C27">
        <w:rPr>
          <w:rFonts w:ascii="Times New Roman" w:hAnsi="Times New Roman"/>
          <w:sz w:val="28"/>
          <w:szCs w:val="28"/>
          <w:lang w:val="kk-KZ"/>
        </w:rPr>
        <w:t xml:space="preserve">қу материалдарын </w:t>
      </w:r>
      <w:r w:rsidRPr="00774C27">
        <w:rPr>
          <w:rFonts w:ascii="Times New Roman" w:eastAsia="Arial Unicode MS" w:hAnsi="Times New Roman"/>
          <w:color w:val="000000"/>
          <w:sz w:val="28"/>
          <w:szCs w:val="28"/>
          <w:lang w:val="kk-KZ" w:eastAsia="en-US"/>
        </w:rPr>
        <w:t xml:space="preserve">оқыту үдерісінде пайдалану үшін оларды </w:t>
      </w:r>
      <w:r w:rsidRPr="00774C27">
        <w:rPr>
          <w:rFonts w:ascii="Times New Roman" w:hAnsi="Times New Roman"/>
          <w:sz w:val="28"/>
          <w:szCs w:val="28"/>
          <w:lang w:val="kk-KZ"/>
        </w:rPr>
        <w:t xml:space="preserve">дайындаудың белгілі бір реті болу керектігін алға тартады және оқу материалдарын дайындаудың төмендегі ретін </w:t>
      </w:r>
      <w:r>
        <w:rPr>
          <w:rFonts w:ascii="Times New Roman" w:hAnsi="Times New Roman"/>
          <w:sz w:val="28"/>
          <w:szCs w:val="28"/>
          <w:lang w:val="kk-KZ"/>
        </w:rPr>
        <w:t>(</w:t>
      </w:r>
      <w:r w:rsidRPr="00774C27">
        <w:rPr>
          <w:rFonts w:ascii="Times New Roman" w:hAnsi="Times New Roman"/>
          <w:sz w:val="28"/>
          <w:szCs w:val="28"/>
          <w:lang w:val="kk-KZ"/>
        </w:rPr>
        <w:t>7-суретте</w:t>
      </w:r>
      <w:r>
        <w:rPr>
          <w:rFonts w:ascii="Times New Roman" w:hAnsi="Times New Roman"/>
          <w:sz w:val="28"/>
          <w:szCs w:val="28"/>
          <w:lang w:val="kk-KZ"/>
        </w:rPr>
        <w:t>)</w:t>
      </w:r>
      <w:r w:rsidR="00F977D7">
        <w:rPr>
          <w:rFonts w:ascii="Times New Roman" w:hAnsi="Times New Roman"/>
          <w:sz w:val="28"/>
          <w:szCs w:val="28"/>
          <w:lang w:val="kk-KZ"/>
        </w:rPr>
        <w:t xml:space="preserve"> ұсынады [</w:t>
      </w:r>
      <w:r w:rsidR="00F977D7" w:rsidRPr="00F977D7">
        <w:rPr>
          <w:rFonts w:ascii="Times New Roman" w:hAnsi="Times New Roman"/>
          <w:sz w:val="28"/>
          <w:szCs w:val="28"/>
          <w:lang w:val="kk-KZ"/>
        </w:rPr>
        <w:t>178</w:t>
      </w:r>
      <w:r w:rsidRPr="00774C27">
        <w:rPr>
          <w:rFonts w:ascii="Times New Roman" w:hAnsi="Times New Roman"/>
          <w:sz w:val="28"/>
          <w:szCs w:val="28"/>
          <w:lang w:val="kk-KZ"/>
        </w:rPr>
        <w:t>]</w:t>
      </w:r>
      <w:r>
        <w:rPr>
          <w:rFonts w:ascii="Times New Roman" w:hAnsi="Times New Roman"/>
          <w:sz w:val="28"/>
          <w:szCs w:val="28"/>
          <w:lang w:val="kk-KZ"/>
        </w:rPr>
        <w:t>:</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b/>
          <w:iCs/>
          <w:sz w:val="28"/>
          <w:szCs w:val="28"/>
          <w:lang w:val="kk-KZ" w:eastAsia="en-US"/>
        </w:rPr>
      </w:pP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b/>
          <w:iCs/>
          <w:sz w:val="28"/>
          <w:szCs w:val="28"/>
          <w:lang w:val="kk-KZ" w:eastAsia="en-US"/>
        </w:rPr>
      </w:pPr>
      <w:r w:rsidRPr="00774C27">
        <w:rPr>
          <w:rFonts w:ascii="Times New Roman" w:eastAsiaTheme="minorHAnsi" w:hAnsi="Times New Roman"/>
          <w:b/>
          <w:iCs/>
          <w:noProof/>
          <w:sz w:val="28"/>
          <w:szCs w:val="28"/>
        </w:rPr>
        <w:drawing>
          <wp:inline distT="0" distB="0" distL="0" distR="0">
            <wp:extent cx="5486400" cy="3200400"/>
            <wp:effectExtent l="0" t="0" r="19050" b="0"/>
            <wp:docPr id="13"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b/>
          <w:iCs/>
          <w:sz w:val="16"/>
          <w:szCs w:val="16"/>
          <w:lang w:val="kk-KZ" w:eastAsia="en-US"/>
        </w:rPr>
      </w:pPr>
    </w:p>
    <w:p w:rsidR="00A43980" w:rsidRPr="00774C27" w:rsidRDefault="00A43980" w:rsidP="00A43980">
      <w:pPr>
        <w:autoSpaceDE w:val="0"/>
        <w:autoSpaceDN w:val="0"/>
        <w:adjustRightInd w:val="0"/>
        <w:spacing w:after="0" w:line="240" w:lineRule="auto"/>
        <w:jc w:val="center"/>
        <w:rPr>
          <w:rFonts w:ascii="Times New Roman" w:eastAsia="Arial Unicode MS" w:hAnsi="Times New Roman"/>
          <w:color w:val="000000"/>
          <w:sz w:val="28"/>
          <w:szCs w:val="28"/>
          <w:lang w:val="kk-KZ" w:eastAsia="en-US"/>
        </w:rPr>
      </w:pPr>
      <w:r w:rsidRPr="00774C27">
        <w:rPr>
          <w:rFonts w:ascii="Times New Roman" w:eastAsiaTheme="minorHAnsi" w:hAnsi="Times New Roman"/>
          <w:iCs/>
          <w:sz w:val="28"/>
          <w:szCs w:val="28"/>
          <w:lang w:val="kk-KZ" w:eastAsia="en-US"/>
        </w:rPr>
        <w:t xml:space="preserve">Сурет 7 </w:t>
      </w:r>
      <w:r w:rsidRPr="00774C27">
        <w:rPr>
          <w:rFonts w:ascii="Times New Roman" w:eastAsiaTheme="minorHAnsi" w:hAnsi="Times New Roman" w:cs="Times New Roman"/>
          <w:iCs/>
          <w:sz w:val="28"/>
          <w:szCs w:val="28"/>
          <w:lang w:val="kk-KZ" w:eastAsia="en-US"/>
        </w:rPr>
        <w:t>–</w:t>
      </w:r>
      <w:r w:rsidRPr="00774C27">
        <w:rPr>
          <w:rFonts w:ascii="Times New Roman" w:eastAsiaTheme="minorHAnsi" w:hAnsi="Times New Roman"/>
          <w:iCs/>
          <w:sz w:val="28"/>
          <w:szCs w:val="28"/>
          <w:lang w:val="kk-KZ" w:eastAsia="en-US"/>
        </w:rPr>
        <w:t xml:space="preserve"> </w:t>
      </w:r>
      <w:r w:rsidRPr="00774C27">
        <w:rPr>
          <w:rFonts w:ascii="Times New Roman" w:eastAsia="Arial Unicode MS" w:hAnsi="Times New Roman"/>
          <w:color w:val="000000"/>
          <w:sz w:val="28"/>
          <w:szCs w:val="28"/>
          <w:lang w:val="kk-KZ" w:eastAsia="en-US"/>
        </w:rPr>
        <w:t xml:space="preserve">Ш. Джи </w:t>
      </w:r>
      <w:r w:rsidRPr="00774C27">
        <w:rPr>
          <w:rFonts w:ascii="Times New Roman" w:eastAsiaTheme="minorHAnsi" w:hAnsi="Times New Roman"/>
          <w:iCs/>
          <w:sz w:val="28"/>
          <w:szCs w:val="28"/>
          <w:lang w:val="kk-KZ" w:eastAsia="en-US"/>
        </w:rPr>
        <w:t>ұсынған оқу материалдарын дайындаудың реті</w: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000000"/>
          <w:sz w:val="28"/>
          <w:szCs w:val="28"/>
          <w:lang w:val="kk-KZ" w:eastAsia="en-US"/>
        </w:rPr>
      </w:pP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FF0000"/>
          <w:sz w:val="20"/>
          <w:szCs w:val="20"/>
          <w:lang w:val="kk-KZ" w:eastAsia="en-US"/>
        </w:rPr>
      </w:pPr>
      <w:r w:rsidRPr="00774C27">
        <w:rPr>
          <w:rFonts w:ascii="Times New Roman" w:eastAsia="Arial Unicode MS" w:hAnsi="Times New Roman"/>
          <w:color w:val="000000"/>
          <w:sz w:val="28"/>
          <w:szCs w:val="28"/>
          <w:lang w:val="kk-KZ" w:eastAsia="en-US"/>
        </w:rPr>
        <w:t xml:space="preserve">Л. Шерри және басқалары зерттеулерінде «Оқу материалдары білім алушылардың міндеттерін шешуге және олардың оқуда табысты болуларына ықпал ететін құрал» деп оқу материалдарының білім алушыларға оқыту үдерісіндегі </w:t>
      </w:r>
      <w:r w:rsidR="00F977D7">
        <w:rPr>
          <w:rFonts w:ascii="Times New Roman" w:eastAsia="Arial Unicode MS" w:hAnsi="Times New Roman"/>
          <w:color w:val="000000"/>
          <w:sz w:val="28"/>
          <w:szCs w:val="28"/>
          <w:lang w:val="kk-KZ" w:eastAsia="en-US"/>
        </w:rPr>
        <w:t>жағымды ықпалын атап айтқан [</w:t>
      </w:r>
      <w:r w:rsidR="00F977D7" w:rsidRPr="00F977D7">
        <w:rPr>
          <w:rFonts w:ascii="Times New Roman" w:eastAsia="Arial Unicode MS" w:hAnsi="Times New Roman"/>
          <w:color w:val="000000"/>
          <w:sz w:val="28"/>
          <w:szCs w:val="28"/>
          <w:lang w:val="kk-KZ" w:eastAsia="en-US"/>
        </w:rPr>
        <w:t>179</w:t>
      </w:r>
      <w:r w:rsidRPr="00774C27">
        <w:rPr>
          <w:rFonts w:ascii="Times New Roman" w:eastAsia="Arial Unicode MS" w:hAnsi="Times New Roman"/>
          <w:color w:val="000000"/>
          <w:sz w:val="28"/>
          <w:szCs w:val="28"/>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color w:val="000000"/>
          <w:sz w:val="28"/>
          <w:szCs w:val="28"/>
          <w:lang w:val="kk-KZ" w:eastAsia="en-US"/>
        </w:rPr>
        <w:t>Зерттеуіміздің негізгі тақырыбы оқу үдерісінде аймақтық тұғырды жүзеге асыру болғандықтан</w:t>
      </w:r>
      <w:r>
        <w:rPr>
          <w:rFonts w:ascii="Times New Roman" w:eastAsiaTheme="minorHAnsi" w:hAnsi="Times New Roman"/>
          <w:color w:val="000000"/>
          <w:sz w:val="28"/>
          <w:szCs w:val="28"/>
          <w:lang w:val="kk-KZ" w:eastAsia="en-US"/>
        </w:rPr>
        <w:t>,</w:t>
      </w:r>
      <w:r w:rsidRPr="00774C27">
        <w:rPr>
          <w:rFonts w:ascii="Times New Roman" w:eastAsiaTheme="minorHAnsi" w:hAnsi="Times New Roman"/>
          <w:color w:val="000000"/>
          <w:sz w:val="28"/>
          <w:szCs w:val="28"/>
          <w:lang w:val="kk-KZ" w:eastAsia="en-US"/>
        </w:rPr>
        <w:t xml:space="preserve"> аймақтық материалдарға тоқталамыз. Елімізде орын алып жатқан әлеуметтік-экономикалық өзгерістер аймақтардың әлеуметтік және мәдени дамуын көрсетеді. Аймақ туралы ғылымның қарқынды дамуы, кез келген аймақты біртұтас және ерекше құбылыс ретінде зерттеуге мүмкіндік туғызады.</w:t>
      </w:r>
      <w:r w:rsidRPr="00774C27">
        <w:rPr>
          <w:rFonts w:ascii="Cambria" w:eastAsiaTheme="minorHAnsi" w:hAnsi="Cambria" w:cs="Cambria"/>
          <w:color w:val="000000"/>
          <w:sz w:val="28"/>
          <w:szCs w:val="28"/>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color w:val="000000"/>
          <w:sz w:val="28"/>
          <w:szCs w:val="28"/>
          <w:lang w:val="kk-KZ" w:eastAsia="en-US"/>
        </w:rPr>
        <w:t xml:space="preserve">Аймақтандыру мәселесінің тарихи, мәдени және педагогикалық феномен ретіндегі мәнін, «аймақ» ұғымының даму тенденцияларын және ЖОО оқу үдерісінде аймақтық тұғырды қолданудың әдіснамалық негіздерін қарастыру нәтижесі бізге </w:t>
      </w:r>
      <w:r w:rsidRPr="00774C27">
        <w:rPr>
          <w:rFonts w:ascii="Times New Roman" w:eastAsiaTheme="minorHAnsi" w:hAnsi="Times New Roman"/>
          <w:i/>
          <w:color w:val="000000"/>
          <w:sz w:val="28"/>
          <w:szCs w:val="28"/>
          <w:lang w:val="kk-KZ" w:eastAsia="en-US"/>
        </w:rPr>
        <w:t>аймақтық материалдарға</w:t>
      </w:r>
      <w:r w:rsidRPr="00774C27">
        <w:rPr>
          <w:rFonts w:ascii="Times New Roman" w:eastAsiaTheme="minorHAnsi" w:hAnsi="Times New Roman"/>
          <w:color w:val="000000"/>
          <w:sz w:val="28"/>
          <w:szCs w:val="28"/>
          <w:lang w:val="kk-KZ" w:eastAsia="en-US"/>
        </w:rPr>
        <w:t xml:space="preserve"> төменд</w:t>
      </w:r>
      <w:r>
        <w:rPr>
          <w:rFonts w:ascii="Times New Roman" w:eastAsiaTheme="minorHAnsi" w:hAnsi="Times New Roman"/>
          <w:color w:val="000000"/>
          <w:sz w:val="28"/>
          <w:szCs w:val="28"/>
          <w:lang w:val="kk-KZ" w:eastAsia="en-US"/>
        </w:rPr>
        <w:t>егі анықтаманы ұсынуға мүмкінд</w:t>
      </w:r>
      <w:r w:rsidRPr="00774C27">
        <w:rPr>
          <w:rFonts w:ascii="Times New Roman" w:eastAsiaTheme="minorHAnsi" w:hAnsi="Times New Roman"/>
          <w:color w:val="000000"/>
          <w:sz w:val="28"/>
          <w:szCs w:val="28"/>
          <w:lang w:val="kk-KZ" w:eastAsia="en-US"/>
        </w:rPr>
        <w:t xml:space="preserve">ік тудырды. </w:t>
      </w:r>
      <w:r w:rsidRPr="00774C27">
        <w:rPr>
          <w:rFonts w:ascii="Times New Roman" w:eastAsiaTheme="minorHAnsi" w:hAnsi="Times New Roman"/>
          <w:i/>
          <w:color w:val="000000"/>
          <w:sz w:val="28"/>
          <w:szCs w:val="28"/>
          <w:lang w:val="kk-KZ" w:eastAsia="en-US"/>
        </w:rPr>
        <w:t>Аймақтық материалдар</w:t>
      </w:r>
      <w:r w:rsidRPr="00774C27">
        <w:rPr>
          <w:rFonts w:ascii="Times New Roman" w:eastAsiaTheme="minorHAnsi" w:hAnsi="Times New Roman"/>
          <w:color w:val="000000"/>
          <w:sz w:val="28"/>
          <w:szCs w:val="28"/>
          <w:lang w:val="kk-KZ" w:eastAsia="en-US"/>
        </w:rPr>
        <w:t xml:space="preserve"> дегеніміз </w:t>
      </w:r>
      <w:r>
        <w:rPr>
          <w:rFonts w:ascii="Times New Roman" w:eastAsiaTheme="minorHAnsi" w:hAnsi="Times New Roman"/>
          <w:color w:val="000000"/>
          <w:sz w:val="28"/>
          <w:szCs w:val="28"/>
          <w:lang w:val="kk-KZ" w:eastAsia="en-US"/>
        </w:rPr>
        <w:t xml:space="preserve">– </w:t>
      </w:r>
      <w:r w:rsidRPr="00774C27">
        <w:rPr>
          <w:rFonts w:ascii="Times New Roman" w:eastAsiaTheme="minorHAnsi" w:hAnsi="Times New Roman"/>
          <w:color w:val="000000"/>
          <w:sz w:val="28"/>
          <w:szCs w:val="28"/>
          <w:lang w:val="kk-KZ" w:eastAsia="en-US"/>
        </w:rPr>
        <w:t>мазмұнында аймақтың тарихы, мәдениеті, өнері, ерекшелігі, тыныс тіршілігі бар теориялық білім алуға және практикалық біліктер қалыптастыруға мүмкіндік</w:t>
      </w:r>
      <w:r w:rsidR="00F977D7">
        <w:rPr>
          <w:rFonts w:ascii="Times New Roman" w:eastAsiaTheme="minorHAnsi" w:hAnsi="Times New Roman"/>
          <w:color w:val="000000"/>
          <w:sz w:val="28"/>
          <w:szCs w:val="28"/>
          <w:lang w:val="kk-KZ" w:eastAsia="en-US"/>
        </w:rPr>
        <w:t xml:space="preserve"> туғызатын оқу материалдары [</w:t>
      </w:r>
      <w:r w:rsidR="00F977D7" w:rsidRPr="00F977D7">
        <w:rPr>
          <w:rFonts w:ascii="Times New Roman" w:eastAsiaTheme="minorHAnsi" w:hAnsi="Times New Roman"/>
          <w:color w:val="000000"/>
          <w:sz w:val="28"/>
          <w:szCs w:val="28"/>
          <w:lang w:val="kk-KZ" w:eastAsia="en-US"/>
        </w:rPr>
        <w:t>180</w:t>
      </w:r>
      <w:r w:rsidRPr="00774C27">
        <w:rPr>
          <w:rFonts w:ascii="Times New Roman" w:eastAsiaTheme="minorHAnsi" w:hAnsi="Times New Roman"/>
          <w:color w:val="000000"/>
          <w:sz w:val="28"/>
          <w:szCs w:val="28"/>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CYR" w:eastAsiaTheme="minorHAnsi" w:hAnsi="Times New Roman CYR" w:cs="Times New Roman CYR"/>
          <w:color w:val="010203"/>
          <w:sz w:val="28"/>
          <w:szCs w:val="28"/>
          <w:lang w:val="kk-KZ" w:eastAsia="en-US"/>
        </w:rPr>
      </w:pPr>
      <w:r>
        <w:rPr>
          <w:rFonts w:ascii="Times New Roman" w:eastAsiaTheme="minorHAnsi" w:hAnsi="Times New Roman"/>
          <w:color w:val="000000"/>
          <w:sz w:val="28"/>
          <w:szCs w:val="28"/>
          <w:lang w:val="kk-KZ" w:eastAsia="en-US"/>
        </w:rPr>
        <w:t xml:space="preserve">Республикамыздың кез </w:t>
      </w:r>
      <w:r w:rsidRPr="00774C27">
        <w:rPr>
          <w:rFonts w:ascii="Times New Roman" w:eastAsiaTheme="minorHAnsi" w:hAnsi="Times New Roman"/>
          <w:color w:val="000000"/>
          <w:sz w:val="28"/>
          <w:szCs w:val="28"/>
          <w:lang w:val="kk-KZ" w:eastAsia="en-US"/>
        </w:rPr>
        <w:t xml:space="preserve">келген аймағы өзінің халқы үшін маңызды тарихи оқиғаларымен, мәдени ескерткіштерімен, танымал тұлғаларымен, халықтың </w:t>
      </w:r>
      <w:r w:rsidRPr="00774C27">
        <w:rPr>
          <w:rFonts w:ascii="Times New Roman" w:eastAsiaTheme="minorHAnsi" w:hAnsi="Times New Roman"/>
          <w:color w:val="000000"/>
          <w:sz w:val="28"/>
          <w:szCs w:val="28"/>
          <w:lang w:val="kk-KZ" w:eastAsia="en-US"/>
        </w:rPr>
        <w:lastRenderedPageBreak/>
        <w:t xml:space="preserve">рухани құндылықтарымен анықталады. </w:t>
      </w:r>
      <w:r w:rsidRPr="00774C27">
        <w:rPr>
          <w:rFonts w:ascii="Times New Roman CYR" w:eastAsiaTheme="minorHAnsi" w:hAnsi="Times New Roman CYR" w:cs="Times New Roman CYR"/>
          <w:color w:val="010203"/>
          <w:sz w:val="28"/>
          <w:szCs w:val="28"/>
          <w:lang w:val="kk-KZ" w:eastAsia="en-US"/>
        </w:rPr>
        <w:t>Оқыту үдерісінде аймақтық материалдарды қолдану білім алушылардың аймақ жайында мәліметтерді меңгерулеріне, болашақ маман ретінде аймақтың қажеттіліктері мен ерекшеліктерін түсінуге, олардың білім көкжиегін арттыруға, рухани адамгершілік қасиеттерін дамытуға мүмкіндігін толық пайдалану қажет. Оқу үдерісінде аймақтық материалдарды құнды оқу материалдарына айналдыру</w:t>
      </w:r>
      <w:r>
        <w:rPr>
          <w:rFonts w:ascii="Times New Roman CYR" w:eastAsiaTheme="minorHAnsi" w:hAnsi="Times New Roman CYR" w:cs="Times New Roman CYR"/>
          <w:color w:val="010203"/>
          <w:sz w:val="28"/>
          <w:szCs w:val="28"/>
          <w:lang w:val="kk-KZ" w:eastAsia="en-US"/>
        </w:rPr>
        <w:t>,</w:t>
      </w:r>
      <w:r w:rsidRPr="00774C27">
        <w:rPr>
          <w:rFonts w:ascii="Times New Roman CYR" w:eastAsiaTheme="minorHAnsi" w:hAnsi="Times New Roman CYR" w:cs="Times New Roman CYR"/>
          <w:color w:val="010203"/>
          <w:sz w:val="28"/>
          <w:szCs w:val="28"/>
          <w:lang w:val="kk-KZ" w:eastAsia="en-US"/>
        </w:rPr>
        <w:t xml:space="preserve"> оларды бір жүйеге тоғыстырып, тұтастығын қамтамасыз етпейінше, олардың оқу материалдары </w:t>
      </w:r>
      <w:r>
        <w:rPr>
          <w:rFonts w:ascii="Times New Roman CYR" w:eastAsiaTheme="minorHAnsi" w:hAnsi="Times New Roman CYR" w:cs="Times New Roman CYR"/>
          <w:color w:val="010203"/>
          <w:sz w:val="28"/>
          <w:szCs w:val="28"/>
          <w:lang w:val="kk-KZ" w:eastAsia="en-US"/>
        </w:rPr>
        <w:t>ретінде маңызы болмайды</w:t>
      </w:r>
      <w:r w:rsidRPr="00774C27">
        <w:rPr>
          <w:rFonts w:ascii="Times New Roman CYR" w:eastAsiaTheme="minorHAnsi" w:hAnsi="Times New Roman CYR" w:cs="Times New Roman CYR"/>
          <w:color w:val="010203"/>
          <w:sz w:val="28"/>
          <w:szCs w:val="28"/>
          <w:lang w:val="kk-KZ" w:eastAsia="en-US"/>
        </w:rPr>
        <w:t>. Аймақтық материалдарды қолданбай жалпыадамзаттық құндылықтар жүйесіне бағдарланған білім алушының өзін-өзі тануы да қалыптаса алмайды, өйткені Қазақстанның территориялық көлеміне және әр аймақтың өзіндік тарихи дамуы және құндылықтары, ерекшеліктері ескерілмей бұл үрдіс жүзеге асырылмайды. Әр аймақтың өзіндік дәстү</w:t>
      </w:r>
      <w:r>
        <w:rPr>
          <w:rFonts w:ascii="Times New Roman CYR" w:eastAsiaTheme="minorHAnsi" w:hAnsi="Times New Roman CYR" w:cs="Times New Roman CYR"/>
          <w:color w:val="010203"/>
          <w:sz w:val="28"/>
          <w:szCs w:val="28"/>
          <w:lang w:val="kk-KZ" w:eastAsia="en-US"/>
        </w:rPr>
        <w:t>ріне сай ұлттық құндылықтарының</w:t>
      </w:r>
      <w:r w:rsidRPr="00774C27">
        <w:rPr>
          <w:rFonts w:ascii="Times New Roman CYR" w:eastAsiaTheme="minorHAnsi" w:hAnsi="Times New Roman CYR" w:cs="Times New Roman CYR"/>
          <w:color w:val="010203"/>
          <w:sz w:val="28"/>
          <w:szCs w:val="28"/>
          <w:lang w:val="kk-KZ" w:eastAsia="en-US"/>
        </w:rPr>
        <w:t xml:space="preserve"> бір жүйеге тоғысуы адамның ұлттық санасын, яғни өз елінің салт-дәстүрін, әдет-ғұрпын біліп, оны заманауи икемдей отырып, қолдану мүмкіншілігін туғызады. Аймақтық материалдар білім алушының өзін үлкен тұтастықтың бір бөлігі ретінде сезінуге, өз халқын, оның өткені мен бүгінін құрметтеуге, қазіргі мәселелерді зерттеудегі жаһандық және аймақтық мәселелердің байланысын қамтамасыз ететін болашақ туралы ойлауға мүмкіндік береді. </w:t>
      </w:r>
    </w:p>
    <w:p w:rsidR="00A43980" w:rsidRPr="00774C27" w:rsidRDefault="00A43980" w:rsidP="00A43980">
      <w:pPr>
        <w:spacing w:after="0" w:line="240" w:lineRule="auto"/>
        <w:ind w:firstLine="709"/>
        <w:jc w:val="both"/>
        <w:rPr>
          <w:rFonts w:ascii="Times New Roman CYR" w:eastAsiaTheme="minorHAnsi" w:hAnsi="Times New Roman CYR" w:cs="Times New Roman CYR"/>
          <w:color w:val="FF0000"/>
          <w:sz w:val="20"/>
          <w:szCs w:val="20"/>
          <w:lang w:val="kk-KZ" w:eastAsia="en-US"/>
        </w:rPr>
      </w:pPr>
      <w:r w:rsidRPr="00774C27">
        <w:rPr>
          <w:rFonts w:ascii="Times New Roman CYR" w:eastAsiaTheme="minorHAnsi" w:hAnsi="Times New Roman CYR" w:cs="Times New Roman CYR"/>
          <w:color w:val="010203"/>
          <w:sz w:val="28"/>
          <w:szCs w:val="28"/>
          <w:lang w:val="kk-KZ" w:eastAsia="en-US"/>
        </w:rPr>
        <w:t>Біз зерттеуімізде</w:t>
      </w:r>
      <w:r>
        <w:rPr>
          <w:rFonts w:ascii="Times New Roman CYR" w:eastAsiaTheme="minorHAnsi" w:hAnsi="Times New Roman CYR" w:cs="Times New Roman CYR"/>
          <w:color w:val="010203"/>
          <w:sz w:val="28"/>
          <w:szCs w:val="28"/>
          <w:lang w:val="kk-KZ" w:eastAsia="en-US"/>
        </w:rPr>
        <w:t>,</w:t>
      </w:r>
      <w:r w:rsidRPr="00774C27">
        <w:rPr>
          <w:rFonts w:ascii="Times New Roman CYR" w:eastAsiaTheme="minorHAnsi" w:hAnsi="Times New Roman CYR" w:cs="Times New Roman CYR"/>
          <w:color w:val="010203"/>
          <w:sz w:val="28"/>
          <w:szCs w:val="28"/>
          <w:lang w:val="kk-KZ" w:eastAsia="en-US"/>
        </w:rPr>
        <w:t xml:space="preserve"> аймақтық материалдарды оқыту үдерісінде пайдалану жайында Д.К. Курманаеваның аймақтық материалдар білім алушының  белгілі бір жұмыс орны мен аймақтың ерекшелігімен өзінің кәсіби дағдыларын бейімдеу және сыни ойлау қабілетіне ықпал етеді деген пікірімен келісеміз, себебі  болашақ маман жаңа географиялық немесе әкімшілік өңірге ауысқан жағдайда, аймақтық әлеуметтік бейімделу мүмкіндіктерін арттыру тұрғысынан үлкен әд</w:t>
      </w:r>
      <w:r w:rsidR="00F977D7">
        <w:rPr>
          <w:rFonts w:ascii="Times New Roman CYR" w:eastAsiaTheme="minorHAnsi" w:hAnsi="Times New Roman CYR" w:cs="Times New Roman CYR"/>
          <w:color w:val="010203"/>
          <w:sz w:val="28"/>
          <w:szCs w:val="28"/>
          <w:lang w:val="kk-KZ" w:eastAsia="en-US"/>
        </w:rPr>
        <w:t>істемелік маңызға ие болады [</w:t>
      </w:r>
      <w:r w:rsidR="00F977D7" w:rsidRPr="00F977D7">
        <w:rPr>
          <w:rFonts w:ascii="Times New Roman CYR" w:eastAsiaTheme="minorHAnsi" w:hAnsi="Times New Roman CYR" w:cs="Times New Roman CYR"/>
          <w:color w:val="010203"/>
          <w:sz w:val="28"/>
          <w:szCs w:val="28"/>
          <w:lang w:val="kk-KZ" w:eastAsia="en-US"/>
        </w:rPr>
        <w:t>181</w:t>
      </w:r>
      <w:r w:rsidRPr="00774C27">
        <w:rPr>
          <w:rFonts w:ascii="Times New Roman CYR" w:eastAsiaTheme="minorHAnsi" w:hAnsi="Times New Roman CYR" w:cs="Times New Roman CYR"/>
          <w:color w:val="010203"/>
          <w:sz w:val="28"/>
          <w:szCs w:val="28"/>
          <w:lang w:val="kk-KZ" w:eastAsia="en-US"/>
        </w:rPr>
        <w:t>].</w:t>
      </w:r>
    </w:p>
    <w:p w:rsidR="00A43980" w:rsidRPr="007B200C" w:rsidRDefault="00A43980" w:rsidP="00A43980">
      <w:pPr>
        <w:spacing w:after="0" w:line="240" w:lineRule="auto"/>
        <w:ind w:firstLine="709"/>
        <w:jc w:val="both"/>
        <w:rPr>
          <w:rFonts w:ascii="Times New Roman" w:eastAsiaTheme="minorHAnsi" w:hAnsi="Times New Roman"/>
          <w:color w:val="010203"/>
          <w:sz w:val="28"/>
          <w:szCs w:val="28"/>
          <w:lang w:val="kk-KZ" w:eastAsia="en-US"/>
        </w:rPr>
      </w:pPr>
      <w:r w:rsidRPr="00774C27">
        <w:rPr>
          <w:rFonts w:ascii="Times New Roman CYR" w:eastAsiaTheme="minorHAnsi" w:hAnsi="Times New Roman CYR" w:cs="Times New Roman CYR"/>
          <w:color w:val="010203"/>
          <w:sz w:val="28"/>
          <w:szCs w:val="28"/>
          <w:lang w:val="kk-KZ" w:eastAsia="en-US"/>
        </w:rPr>
        <w:t xml:space="preserve">Ғалым Н. Сискауати «Аймақтық </w:t>
      </w:r>
      <w:r w:rsidRPr="00774C27">
        <w:rPr>
          <w:rFonts w:ascii="Times New Roman" w:eastAsiaTheme="minorHAnsi" w:hAnsi="Times New Roman"/>
          <w:color w:val="010203"/>
          <w:sz w:val="28"/>
          <w:szCs w:val="28"/>
          <w:lang w:val="kk-KZ" w:eastAsia="en-US"/>
        </w:rPr>
        <w:t>материалдар</w:t>
      </w:r>
      <w:r w:rsidRPr="00774C27">
        <w:rPr>
          <w:rFonts w:ascii="Times New Roman" w:hAnsi="Times New Roman"/>
          <w:sz w:val="28"/>
          <w:szCs w:val="28"/>
          <w:lang w:val="kk-KZ"/>
        </w:rPr>
        <w:t xml:space="preserve">ы бар оқу мазмұны </w:t>
      </w:r>
      <w:r>
        <w:rPr>
          <w:rFonts w:ascii="Times New Roman" w:eastAsiaTheme="minorHAnsi" w:hAnsi="Times New Roman"/>
          <w:color w:val="010203"/>
          <w:sz w:val="28"/>
          <w:szCs w:val="28"/>
          <w:lang w:val="kk-KZ" w:eastAsia="en-US"/>
        </w:rPr>
        <w:t>–</w:t>
      </w:r>
      <w:r w:rsidRPr="00774C27">
        <w:rPr>
          <w:rFonts w:ascii="Times New Roman" w:eastAsiaTheme="minorHAnsi" w:hAnsi="Times New Roman"/>
          <w:color w:val="010203"/>
          <w:sz w:val="28"/>
          <w:szCs w:val="28"/>
          <w:lang w:val="kk-KZ" w:eastAsia="en-US"/>
        </w:rPr>
        <w:t xml:space="preserve"> бұл мақсатқа, міндеттерге, мазмұнға қатысты жоспарлар мен келісімдер жиынтығы.</w:t>
      </w:r>
      <w:r w:rsidRPr="00774C27">
        <w:rPr>
          <w:rFonts w:ascii="Times New Roman CYR" w:eastAsiaTheme="minorHAnsi" w:hAnsi="Times New Roman CYR" w:cs="Times New Roman CYR"/>
          <w:color w:val="010203"/>
          <w:sz w:val="28"/>
          <w:szCs w:val="28"/>
          <w:lang w:val="kk-KZ" w:eastAsia="en-US"/>
        </w:rPr>
        <w:t xml:space="preserve"> Олар жергілікті әлеуеттің ә</w:t>
      </w:r>
      <w:r w:rsidR="005C12F5">
        <w:rPr>
          <w:rFonts w:ascii="Times New Roman CYR" w:eastAsiaTheme="minorHAnsi" w:hAnsi="Times New Roman CYR" w:cs="Times New Roman CYR"/>
          <w:color w:val="010203"/>
          <w:sz w:val="28"/>
          <w:szCs w:val="28"/>
          <w:lang w:val="kk-KZ" w:eastAsia="en-US"/>
        </w:rPr>
        <w:t>ртүрлілігіне, аймақтың</w:t>
      </w:r>
      <w:r w:rsidRPr="00774C27">
        <w:rPr>
          <w:rFonts w:ascii="Times New Roman CYR" w:eastAsiaTheme="minorHAnsi" w:hAnsi="Times New Roman CYR" w:cs="Times New Roman CYR"/>
          <w:color w:val="010203"/>
          <w:sz w:val="28"/>
          <w:szCs w:val="28"/>
          <w:lang w:val="kk-KZ" w:eastAsia="en-US"/>
        </w:rPr>
        <w:t xml:space="preserve"> сипаттамаларына,  артықшылықтарына, қажеттіліктерге және әр ортаға сә</w:t>
      </w:r>
      <w:r>
        <w:rPr>
          <w:rFonts w:ascii="Times New Roman CYR" w:eastAsiaTheme="minorHAnsi" w:hAnsi="Times New Roman CYR" w:cs="Times New Roman CYR"/>
          <w:color w:val="010203"/>
          <w:sz w:val="28"/>
          <w:szCs w:val="28"/>
          <w:lang w:val="kk-KZ" w:eastAsia="en-US"/>
        </w:rPr>
        <w:t>йкес дайындалады. Сонымен қатар</w:t>
      </w:r>
      <w:r w:rsidRPr="00774C27">
        <w:rPr>
          <w:rFonts w:ascii="Times New Roman CYR" w:eastAsiaTheme="minorHAnsi" w:hAnsi="Times New Roman CYR" w:cs="Times New Roman CYR"/>
          <w:color w:val="010203"/>
          <w:sz w:val="28"/>
          <w:szCs w:val="28"/>
          <w:lang w:val="kk-KZ" w:eastAsia="en-US"/>
        </w:rPr>
        <w:t xml:space="preserve"> нақты білім беру мақсаттарына қол жеткізу үшін оқу іс-әрекетін жүзеге асыруды басқару үшін қолданылатын құралдар. Атап айтқанда, аймақтық мазмұн </w:t>
      </w:r>
      <w:r>
        <w:rPr>
          <w:rFonts w:ascii="Times New Roman" w:eastAsiaTheme="minorHAnsi" w:hAnsi="Times New Roman"/>
          <w:color w:val="010203"/>
          <w:sz w:val="28"/>
          <w:szCs w:val="28"/>
          <w:lang w:val="kk-KZ" w:eastAsia="en-US"/>
        </w:rPr>
        <w:t>–</w:t>
      </w:r>
      <w:r w:rsidRPr="00774C27">
        <w:rPr>
          <w:rFonts w:ascii="Times New Roman CYR" w:eastAsiaTheme="minorHAnsi" w:hAnsi="Times New Roman CYR" w:cs="Times New Roman CYR"/>
          <w:color w:val="010203"/>
          <w:sz w:val="28"/>
          <w:szCs w:val="28"/>
          <w:lang w:val="kk-KZ" w:eastAsia="en-US"/>
        </w:rPr>
        <w:t xml:space="preserve"> бұл мазмұны мен оқу құралдары бар білім беру бағдарламасы. Бұл аймақтың білім алушылары зерттейтін табиғи орта, әлеуметтік орта, мәдени орта және аймақтың қажеттіліктерімен байланысты» деп оқыту үдерісіндегі аймақтық матери</w:t>
      </w:r>
      <w:r w:rsidR="00F977D7">
        <w:rPr>
          <w:rFonts w:ascii="Times New Roman CYR" w:eastAsiaTheme="minorHAnsi" w:hAnsi="Times New Roman CYR" w:cs="Times New Roman CYR"/>
          <w:color w:val="010203"/>
          <w:sz w:val="28"/>
          <w:szCs w:val="28"/>
          <w:lang w:val="kk-KZ" w:eastAsia="en-US"/>
        </w:rPr>
        <w:t>алдардың сипатына тоқталған [</w:t>
      </w:r>
      <w:r w:rsidR="00F977D7" w:rsidRPr="00F977D7">
        <w:rPr>
          <w:rFonts w:ascii="Times New Roman CYR" w:eastAsiaTheme="minorHAnsi" w:hAnsi="Times New Roman CYR" w:cs="Times New Roman CYR"/>
          <w:color w:val="010203"/>
          <w:sz w:val="28"/>
          <w:szCs w:val="28"/>
          <w:lang w:val="kk-KZ" w:eastAsia="en-US"/>
        </w:rPr>
        <w:t>182</w:t>
      </w:r>
      <w:r w:rsidRPr="00774C27">
        <w:rPr>
          <w:rFonts w:ascii="Times New Roman CYR" w:eastAsiaTheme="minorHAnsi" w:hAnsi="Times New Roman CYR" w:cs="Times New Roman CYR"/>
          <w:color w:val="010203"/>
          <w:sz w:val="28"/>
          <w:szCs w:val="28"/>
          <w:lang w:val="kk-KZ" w:eastAsia="en-US"/>
        </w:rPr>
        <w:t>].</w:t>
      </w:r>
    </w:p>
    <w:p w:rsidR="00A43980" w:rsidRPr="00774C27" w:rsidRDefault="00A43980" w:rsidP="00A43980">
      <w:pPr>
        <w:tabs>
          <w:tab w:val="left" w:pos="993"/>
        </w:tabs>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Аймақтық материалдарды құндылық ретінде қарастырсақ, оларды ЖОО оқыту үдерісіне енгізу, бір жағынан, белгілі бір аймақтың құндылықтарын сақтау</w:t>
      </w:r>
      <w:r w:rsidRPr="00774C27">
        <w:rPr>
          <w:rFonts w:ascii="Times New Roman" w:eastAsia="Arial Unicode MS" w:hAnsi="Times New Roman"/>
          <w:color w:val="000000"/>
          <w:sz w:val="28"/>
          <w:szCs w:val="28"/>
          <w:lang w:val="kk-KZ"/>
        </w:rPr>
        <w:t>, екінші жағынан, рухани байлық деп саналатын, халықтың рухани қасиеттерін бейнелейтін тарихи тәжірибесін түсіну, ұлттық құнды</w:t>
      </w:r>
      <w:r>
        <w:rPr>
          <w:rFonts w:ascii="Times New Roman" w:eastAsia="Arial Unicode MS" w:hAnsi="Times New Roman"/>
          <w:color w:val="000000"/>
          <w:sz w:val="28"/>
          <w:szCs w:val="28"/>
          <w:lang w:val="kk-KZ"/>
        </w:rPr>
        <w:t>лықтарды жаңғырту.  Бұл</w:t>
      </w:r>
      <w:r w:rsidRPr="00774C27">
        <w:rPr>
          <w:rFonts w:ascii="Times New Roman" w:eastAsia="Arial Unicode MS" w:hAnsi="Times New Roman"/>
          <w:color w:val="000000"/>
          <w:sz w:val="28"/>
          <w:szCs w:val="28"/>
          <w:lang w:val="kk-KZ"/>
        </w:rPr>
        <w:t xml:space="preserve"> еліміздің білім беру кеңістігін дамытудың жалпы бағыты </w:t>
      </w:r>
      <w:r>
        <w:rPr>
          <w:rFonts w:ascii="Times New Roman" w:eastAsia="Arial Unicode MS" w:hAnsi="Times New Roman"/>
          <w:color w:val="000000"/>
          <w:sz w:val="28"/>
          <w:szCs w:val="28"/>
          <w:lang w:val="kk-KZ"/>
        </w:rPr>
        <w:t>ретінде  оларды білім мазмұнына енгіз</w:t>
      </w:r>
      <w:r w:rsidRPr="00774C27">
        <w:rPr>
          <w:rFonts w:ascii="Times New Roman" w:eastAsia="Arial Unicode MS" w:hAnsi="Times New Roman"/>
          <w:color w:val="000000"/>
          <w:sz w:val="28"/>
          <w:szCs w:val="28"/>
          <w:lang w:val="kk-KZ"/>
        </w:rPr>
        <w:t>іп,</w:t>
      </w:r>
      <w:r>
        <w:rPr>
          <w:rFonts w:ascii="Times New Roman" w:eastAsia="Arial Unicode MS" w:hAnsi="Times New Roman"/>
          <w:color w:val="000000"/>
          <w:sz w:val="28"/>
          <w:szCs w:val="28"/>
          <w:lang w:val="kk-KZ"/>
        </w:rPr>
        <w:t xml:space="preserve"> арнайы оқыту барысында</w:t>
      </w:r>
      <w:r w:rsidRPr="00774C27">
        <w:rPr>
          <w:rFonts w:ascii="Times New Roman" w:eastAsia="Arial Unicode MS" w:hAnsi="Times New Roman"/>
          <w:color w:val="000000"/>
          <w:sz w:val="28"/>
          <w:szCs w:val="28"/>
          <w:lang w:val="kk-KZ"/>
        </w:rPr>
        <w:t xml:space="preserve"> ғана</w:t>
      </w:r>
      <w:r>
        <w:rPr>
          <w:rFonts w:ascii="Times New Roman" w:eastAsia="Arial Unicode MS" w:hAnsi="Times New Roman"/>
          <w:color w:val="000000"/>
          <w:sz w:val="28"/>
          <w:szCs w:val="28"/>
          <w:lang w:val="kk-KZ"/>
        </w:rPr>
        <w:t xml:space="preserve"> </w:t>
      </w:r>
      <w:r w:rsidRPr="00774C27">
        <w:rPr>
          <w:rFonts w:ascii="Times New Roman" w:eastAsia="Arial Unicode MS" w:hAnsi="Times New Roman"/>
          <w:color w:val="000000"/>
          <w:sz w:val="28"/>
          <w:szCs w:val="28"/>
          <w:lang w:val="kk-KZ"/>
        </w:rPr>
        <w:t xml:space="preserve"> артады. </w:t>
      </w:r>
    </w:p>
    <w:p w:rsidR="00A43980" w:rsidRPr="00774C27" w:rsidRDefault="000D7325" w:rsidP="00A43980">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Осы тұрғыда</w:t>
      </w:r>
      <w:r w:rsidR="00A43980" w:rsidRPr="00774C27">
        <w:rPr>
          <w:rFonts w:ascii="Times New Roman" w:hAnsi="Times New Roman"/>
          <w:sz w:val="28"/>
          <w:szCs w:val="28"/>
          <w:lang w:val="kk-KZ"/>
        </w:rPr>
        <w:t xml:space="preserve"> К.Р. </w:t>
      </w:r>
      <w:r w:rsidR="00A43980">
        <w:rPr>
          <w:rFonts w:ascii="Times New Roman" w:hAnsi="Times New Roman"/>
          <w:sz w:val="28"/>
          <w:szCs w:val="28"/>
          <w:lang w:val="kk-KZ"/>
        </w:rPr>
        <w:t>Калкеева</w:t>
      </w:r>
      <w:r w:rsidR="00A43980" w:rsidRPr="00774C27">
        <w:rPr>
          <w:rFonts w:ascii="Times New Roman" w:hAnsi="Times New Roman"/>
          <w:sz w:val="28"/>
          <w:szCs w:val="28"/>
          <w:lang w:val="kk-KZ"/>
        </w:rPr>
        <w:t xml:space="preserve"> еңбегінде құндылықтарға негізделген оқу мазмұны төмендегі қағидаларға негізделуі керек деп есептейді:</w:t>
      </w:r>
    </w:p>
    <w:p w:rsidR="00A43980" w:rsidRPr="00774C27" w:rsidRDefault="00A43980" w:rsidP="00A43980">
      <w:pPr>
        <w:pStyle w:val="a3"/>
        <w:numPr>
          <w:ilvl w:val="0"/>
          <w:numId w:val="12"/>
        </w:numPr>
        <w:tabs>
          <w:tab w:val="left" w:pos="993"/>
        </w:tabs>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оқу тәрбие үдерісінің мемлекеттілігі және этнологиясы;</w:t>
      </w:r>
    </w:p>
    <w:p w:rsidR="00A43980" w:rsidRPr="00774C27" w:rsidRDefault="00A43980" w:rsidP="00A43980">
      <w:pPr>
        <w:pStyle w:val="a3"/>
        <w:numPr>
          <w:ilvl w:val="0"/>
          <w:numId w:val="12"/>
        </w:numPr>
        <w:tabs>
          <w:tab w:val="left" w:pos="993"/>
        </w:tabs>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lastRenderedPageBreak/>
        <w:t>оқу-тәрбие процесін ұйымдастырудың тарихи-мәдени бағыты;</w:t>
      </w:r>
    </w:p>
    <w:p w:rsidR="00A43980" w:rsidRPr="00774C27" w:rsidRDefault="00A43980" w:rsidP="00A43980">
      <w:pPr>
        <w:pStyle w:val="a3"/>
        <w:numPr>
          <w:ilvl w:val="0"/>
          <w:numId w:val="12"/>
        </w:numPr>
        <w:tabs>
          <w:tab w:val="left" w:pos="993"/>
        </w:tabs>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білім беру мазмұнының гуманистік бағыты, оның Қазақстан Республикасы мен әлем азаматы ретінде жеке тұлғаның еркін дамуына бағытталуы;</w:t>
      </w:r>
    </w:p>
    <w:p w:rsidR="00A43980" w:rsidRPr="00774C27" w:rsidRDefault="00A43980" w:rsidP="00A43980">
      <w:pPr>
        <w:pStyle w:val="a3"/>
        <w:numPr>
          <w:ilvl w:val="0"/>
          <w:numId w:val="12"/>
        </w:numPr>
        <w:tabs>
          <w:tab w:val="left" w:pos="993"/>
        </w:tabs>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қоғамда қабылданған әлеуметтік маңызд</w:t>
      </w:r>
      <w:r w:rsidR="00F977D7">
        <w:rPr>
          <w:rFonts w:ascii="Times New Roman" w:hAnsi="Times New Roman"/>
          <w:sz w:val="28"/>
          <w:szCs w:val="28"/>
          <w:lang w:val="kk-KZ"/>
        </w:rPr>
        <w:t>ы құндылықтарды қалыптастыру [</w:t>
      </w:r>
      <w:r w:rsidR="00F977D7" w:rsidRPr="00F977D7">
        <w:rPr>
          <w:rFonts w:ascii="Times New Roman" w:hAnsi="Times New Roman"/>
          <w:sz w:val="28"/>
          <w:szCs w:val="28"/>
          <w:lang w:val="kk-KZ"/>
        </w:rPr>
        <w:t>71</w:t>
      </w:r>
      <w:r w:rsidRPr="00774C27">
        <w:rPr>
          <w:rFonts w:ascii="Times New Roman" w:hAnsi="Times New Roman"/>
          <w:sz w:val="28"/>
          <w:szCs w:val="28"/>
          <w:lang w:val="kk-KZ"/>
        </w:rPr>
        <w:t>, б. 82].</w:t>
      </w:r>
    </w:p>
    <w:p w:rsidR="00A43980" w:rsidRPr="00774C27" w:rsidRDefault="00A43980" w:rsidP="00A43980">
      <w:pPr>
        <w:pStyle w:val="a8"/>
        <w:shd w:val="clear" w:color="auto" w:fill="FFFFFF"/>
        <w:tabs>
          <w:tab w:val="left" w:pos="993"/>
        </w:tabs>
        <w:spacing w:before="0" w:beforeAutospacing="0" w:after="0" w:afterAutospacing="0"/>
        <w:ind w:firstLine="709"/>
        <w:jc w:val="both"/>
        <w:textAlignment w:val="baseline"/>
        <w:rPr>
          <w:rFonts w:eastAsiaTheme="minorHAnsi"/>
          <w:color w:val="000000"/>
          <w:sz w:val="28"/>
          <w:szCs w:val="28"/>
          <w:lang w:val="kk-KZ" w:eastAsia="en-US"/>
        </w:rPr>
      </w:pPr>
      <w:r w:rsidRPr="00774C27">
        <w:rPr>
          <w:sz w:val="28"/>
          <w:szCs w:val="28"/>
          <w:lang w:val="kk-KZ"/>
        </w:rPr>
        <w:t>Аймақтық материалдарды ЖОО оқыту үдерісіне қолдану үшін белгілі бір заңдылықтардың болуын,  атап айтсақ, аймақтық мат</w:t>
      </w:r>
      <w:r>
        <w:rPr>
          <w:sz w:val="28"/>
          <w:szCs w:val="28"/>
          <w:lang w:val="kk-KZ"/>
        </w:rPr>
        <w:t>ериалдарды іріктеу мен жүйелеуде</w:t>
      </w:r>
      <w:r w:rsidRPr="00774C27">
        <w:rPr>
          <w:sz w:val="28"/>
          <w:szCs w:val="28"/>
          <w:lang w:val="kk-KZ"/>
        </w:rPr>
        <w:t xml:space="preserve"> және оларды таңдауда тарихилық ескерілуі керек. </w:t>
      </w:r>
      <w:r w:rsidRPr="00774C27">
        <w:rPr>
          <w:rFonts w:eastAsiaTheme="minorHAnsi"/>
          <w:sz w:val="28"/>
          <w:szCs w:val="28"/>
          <w:lang w:val="kk-KZ" w:eastAsia="en-US"/>
        </w:rPr>
        <w:t>Аймақтық материалдарды</w:t>
      </w:r>
      <w:r w:rsidRPr="00774C27">
        <w:rPr>
          <w:rFonts w:eastAsiaTheme="minorHAnsi"/>
          <w:color w:val="FF0000"/>
          <w:sz w:val="20"/>
          <w:szCs w:val="20"/>
          <w:lang w:val="kk-KZ" w:eastAsia="en-US"/>
        </w:rPr>
        <w:t xml:space="preserve"> </w:t>
      </w:r>
      <w:r w:rsidRPr="00774C27">
        <w:rPr>
          <w:rFonts w:eastAsia="Arial Unicode MS"/>
          <w:color w:val="000000"/>
          <w:sz w:val="28"/>
          <w:szCs w:val="28"/>
          <w:lang w:val="kk-KZ" w:eastAsia="en-US"/>
        </w:rPr>
        <w:t>ЖОО оқыту үдерісінде қолданудың ерекшеліктеріне олардың белгілі бір мамандыққа сәйкес іріктеліп, жоғары оқу орындарында мамандар дайындаудың мақсаттарына байланысты негізделуі жатады.</w:t>
      </w:r>
      <w:r w:rsidRPr="00774C27">
        <w:rPr>
          <w:rFonts w:eastAsiaTheme="minorHAnsi"/>
          <w:color w:val="000000"/>
          <w:lang w:val="kk-KZ" w:eastAsia="en-US"/>
        </w:rPr>
        <w:t xml:space="preserve"> </w:t>
      </w:r>
      <w:r w:rsidRPr="00774C27">
        <w:rPr>
          <w:rFonts w:eastAsiaTheme="minorHAnsi"/>
          <w:color w:val="000000"/>
          <w:sz w:val="28"/>
          <w:szCs w:val="28"/>
          <w:lang w:val="kk-KZ" w:eastAsia="en-US"/>
        </w:rPr>
        <w:t>Білім беруде тарихи құндылықтар мектеп бағдарламасынан бастау алуы қажет.</w:t>
      </w:r>
    </w:p>
    <w:p w:rsidR="00C40D18" w:rsidRPr="008F3515" w:rsidRDefault="00A43980" w:rsidP="00A43980">
      <w:pPr>
        <w:pStyle w:val="a8"/>
        <w:shd w:val="clear" w:color="auto" w:fill="FFFFFF"/>
        <w:spacing w:before="0" w:beforeAutospacing="0" w:after="0" w:afterAutospacing="0"/>
        <w:ind w:firstLine="709"/>
        <w:jc w:val="both"/>
        <w:textAlignment w:val="baseline"/>
        <w:rPr>
          <w:rFonts w:eastAsiaTheme="minorHAnsi"/>
          <w:color w:val="000000"/>
          <w:sz w:val="28"/>
          <w:szCs w:val="28"/>
          <w:lang w:val="kk-KZ" w:eastAsia="en-US"/>
        </w:rPr>
      </w:pPr>
      <w:r w:rsidRPr="00774C27">
        <w:rPr>
          <w:rFonts w:eastAsiaTheme="minorHAnsi"/>
          <w:color w:val="000000"/>
          <w:sz w:val="28"/>
          <w:szCs w:val="28"/>
          <w:lang w:val="kk-KZ" w:eastAsia="en-US"/>
        </w:rPr>
        <w:t xml:space="preserve">Осы орайда, елімізде орта білім беретін мектептерде оқытылатын пәндер мазмұнында аймақтық компонентті қолданудың бағдарламасын Ы. </w:t>
      </w:r>
      <w:r>
        <w:rPr>
          <w:rFonts w:eastAsiaTheme="minorHAnsi"/>
          <w:color w:val="000000"/>
          <w:sz w:val="28"/>
          <w:szCs w:val="28"/>
          <w:lang w:val="kk-KZ" w:eastAsia="en-US"/>
        </w:rPr>
        <w:t>Алтынсарин атындағы Ұ</w:t>
      </w:r>
      <w:r w:rsidRPr="00774C27">
        <w:rPr>
          <w:rFonts w:eastAsiaTheme="minorHAnsi"/>
          <w:color w:val="000000"/>
          <w:sz w:val="28"/>
          <w:szCs w:val="28"/>
          <w:lang w:val="kk-KZ" w:eastAsia="en-US"/>
        </w:rPr>
        <w:t>лттық білім академиясы ұсынып, әдістемелік құрал әзірлеген [216]. Аталған әдістемелік құралда Үкіметтің</w:t>
      </w:r>
      <w:r>
        <w:rPr>
          <w:rFonts w:eastAsiaTheme="minorHAnsi"/>
          <w:color w:val="000000"/>
          <w:sz w:val="28"/>
          <w:szCs w:val="28"/>
          <w:lang w:val="kk-KZ" w:eastAsia="en-US"/>
        </w:rPr>
        <w:t xml:space="preserve"> 2012 жылғы 23 тамыздағы №1080 қ</w:t>
      </w:r>
      <w:r w:rsidRPr="00774C27">
        <w:rPr>
          <w:rFonts w:eastAsiaTheme="minorHAnsi"/>
          <w:color w:val="000000"/>
          <w:sz w:val="28"/>
          <w:szCs w:val="28"/>
          <w:lang w:val="kk-KZ" w:eastAsia="en-US"/>
        </w:rPr>
        <w:t>аулысымен бекітілген Мемлекеттік білім беру стандартының негізінде Қазақстанның жалпы білім беретін мектептерінің 5-11 сыныптарында мектеп пәндерінің мазмұнына аймақтық компонентті іске асыруға мүмкіндік беретін оқыту мазмұнының негізгі аспектілері, практикалық кеңестер</w:t>
      </w:r>
      <w:r>
        <w:rPr>
          <w:rFonts w:eastAsiaTheme="minorHAnsi"/>
          <w:color w:val="000000"/>
          <w:sz w:val="28"/>
          <w:szCs w:val="28"/>
          <w:lang w:val="kk-KZ" w:eastAsia="en-US"/>
        </w:rPr>
        <w:t xml:space="preserve"> қамтылған</w:t>
      </w:r>
      <w:r w:rsidR="00C40D18">
        <w:rPr>
          <w:rFonts w:eastAsiaTheme="minorHAnsi"/>
          <w:color w:val="000000"/>
          <w:sz w:val="28"/>
          <w:szCs w:val="28"/>
          <w:lang w:val="kk-KZ" w:eastAsia="en-US"/>
        </w:rPr>
        <w:t xml:space="preserve"> </w:t>
      </w:r>
      <w:r w:rsidR="00C40D18" w:rsidRPr="00C40D18">
        <w:rPr>
          <w:rFonts w:eastAsiaTheme="minorHAnsi"/>
          <w:color w:val="000000"/>
          <w:sz w:val="28"/>
          <w:szCs w:val="28"/>
          <w:lang w:val="kk-KZ" w:eastAsia="en-US"/>
        </w:rPr>
        <w:t>[183]</w:t>
      </w:r>
      <w:r>
        <w:rPr>
          <w:rFonts w:eastAsiaTheme="minorHAnsi"/>
          <w:color w:val="000000"/>
          <w:sz w:val="28"/>
          <w:szCs w:val="28"/>
          <w:lang w:val="kk-KZ" w:eastAsia="en-US"/>
        </w:rPr>
        <w:t>.</w:t>
      </w:r>
    </w:p>
    <w:p w:rsidR="00A43980" w:rsidRPr="00774C27" w:rsidRDefault="00A43980" w:rsidP="00A43980">
      <w:pPr>
        <w:pStyle w:val="a8"/>
        <w:shd w:val="clear" w:color="auto" w:fill="FFFFFF"/>
        <w:spacing w:before="0" w:beforeAutospacing="0" w:after="0" w:afterAutospacing="0"/>
        <w:ind w:firstLine="709"/>
        <w:jc w:val="both"/>
        <w:textAlignment w:val="baseline"/>
        <w:rPr>
          <w:rFonts w:eastAsiaTheme="minorHAnsi"/>
          <w:color w:val="000000"/>
          <w:sz w:val="28"/>
          <w:szCs w:val="28"/>
          <w:lang w:val="kk-KZ" w:eastAsia="en-US"/>
        </w:rPr>
      </w:pPr>
      <w:r>
        <w:rPr>
          <w:rFonts w:eastAsiaTheme="minorHAnsi"/>
          <w:color w:val="000000"/>
          <w:sz w:val="28"/>
          <w:szCs w:val="28"/>
          <w:lang w:val="kk-KZ" w:eastAsia="en-US"/>
        </w:rPr>
        <w:t xml:space="preserve"> Сонымен қатар</w:t>
      </w:r>
      <w:r w:rsidRPr="00774C27">
        <w:rPr>
          <w:rFonts w:eastAsiaTheme="minorHAnsi"/>
          <w:color w:val="000000"/>
          <w:sz w:val="28"/>
          <w:szCs w:val="28"/>
          <w:lang w:val="kk-KZ" w:eastAsia="en-US"/>
        </w:rPr>
        <w:t xml:space="preserve"> орта білім берудің жаңартылған мазмұнында басшылыққа алынатын негізгі құндылықтардың бірі Қазақстандық патриотизм және азаматтық ж</w:t>
      </w:r>
      <w:r w:rsidR="00F977D7">
        <w:rPr>
          <w:rFonts w:eastAsiaTheme="minorHAnsi"/>
          <w:color w:val="000000"/>
          <w:sz w:val="28"/>
          <w:szCs w:val="28"/>
          <w:lang w:val="kk-KZ" w:eastAsia="en-US"/>
        </w:rPr>
        <w:t>ауапкершілік деп анықталған [</w:t>
      </w:r>
      <w:r w:rsidR="00C40D18">
        <w:rPr>
          <w:rFonts w:eastAsiaTheme="minorHAnsi"/>
          <w:color w:val="000000"/>
          <w:sz w:val="28"/>
          <w:szCs w:val="28"/>
          <w:lang w:val="kk-KZ" w:eastAsia="en-US"/>
        </w:rPr>
        <w:t>18</w:t>
      </w:r>
      <w:r w:rsidR="00C40D18" w:rsidRPr="00C40D18">
        <w:rPr>
          <w:rFonts w:eastAsiaTheme="minorHAnsi"/>
          <w:color w:val="000000"/>
          <w:sz w:val="28"/>
          <w:szCs w:val="28"/>
          <w:lang w:val="kk-KZ" w:eastAsia="en-US"/>
        </w:rPr>
        <w:t>4</w:t>
      </w:r>
      <w:r w:rsidRPr="00774C27">
        <w:rPr>
          <w:rFonts w:eastAsiaTheme="minorHAnsi"/>
          <w:color w:val="000000"/>
          <w:sz w:val="28"/>
          <w:szCs w:val="28"/>
          <w:lang w:val="kk-KZ" w:eastAsia="en-US"/>
        </w:rPr>
        <w:t>].</w:t>
      </w:r>
    </w:p>
    <w:p w:rsidR="00A43980" w:rsidRPr="00774C27" w:rsidRDefault="00A43980" w:rsidP="00A43980">
      <w:pPr>
        <w:pStyle w:val="a8"/>
        <w:shd w:val="clear" w:color="auto" w:fill="FFFFFF"/>
        <w:spacing w:before="0" w:beforeAutospacing="0" w:after="0" w:afterAutospacing="0"/>
        <w:ind w:firstLine="709"/>
        <w:jc w:val="both"/>
        <w:textAlignment w:val="baseline"/>
        <w:rPr>
          <w:rFonts w:ascii="Times New Roman CYR" w:eastAsiaTheme="minorHAnsi" w:hAnsi="Times New Roman CYR" w:cs="Times New Roman CYR"/>
          <w:color w:val="000000"/>
          <w:sz w:val="26"/>
          <w:szCs w:val="26"/>
          <w:lang w:val="kk-KZ" w:eastAsia="en-US"/>
        </w:rPr>
      </w:pPr>
      <w:r w:rsidRPr="00774C27">
        <w:rPr>
          <w:rFonts w:eastAsiaTheme="minorHAnsi"/>
          <w:color w:val="000000"/>
          <w:sz w:val="28"/>
          <w:szCs w:val="28"/>
          <w:lang w:val="kk-KZ" w:eastAsia="en-US"/>
        </w:rPr>
        <w:t xml:space="preserve">Аталған бағдарламалар ЖОО оқу </w:t>
      </w:r>
      <w:r w:rsidRPr="00774C27">
        <w:rPr>
          <w:rFonts w:eastAsiaTheme="minorHAnsi"/>
          <w:sz w:val="28"/>
          <w:szCs w:val="28"/>
          <w:lang w:val="kk-KZ" w:eastAsia="en-US"/>
        </w:rPr>
        <w:t xml:space="preserve">үдерісінде де жалғасын тауып, ЖОО оқытудың басты мақсаты, яғни болашақ маманның кәсіби бағыты ескерілуі және оқу үдерісінде қолданылатын аймақтық материалдарды дидактикалық өңдеуден өткізу қажет. </w:t>
      </w:r>
    </w:p>
    <w:p w:rsidR="00A43980" w:rsidRPr="00774C27" w:rsidRDefault="00A43980" w:rsidP="00A43980">
      <w:pPr>
        <w:pStyle w:val="Style4"/>
        <w:widowControl/>
        <w:spacing w:line="240" w:lineRule="auto"/>
        <w:ind w:firstLine="709"/>
        <w:rPr>
          <w:rStyle w:val="FontStyle36"/>
          <w:rFonts w:eastAsiaTheme="minorEastAsia"/>
          <w:color w:val="000000"/>
          <w:sz w:val="28"/>
          <w:szCs w:val="28"/>
          <w:lang w:val="kk-KZ"/>
        </w:rPr>
      </w:pPr>
      <w:r w:rsidRPr="00774C27">
        <w:rPr>
          <w:sz w:val="28"/>
          <w:szCs w:val="28"/>
          <w:lang w:val="kk-KZ"/>
        </w:rPr>
        <w:t xml:space="preserve">Қазіргі таңда педагогикалық әдебиеттерде оқу материалдарын іріктеу және жүйелеу мәселелері жан-жақты қарастырылған. Оқыту материалдарын іріктеу мәселелері </w:t>
      </w:r>
      <w:r w:rsidRPr="00774C27">
        <w:rPr>
          <w:rFonts w:eastAsia="Arial Unicode MS"/>
          <w:sz w:val="28"/>
          <w:szCs w:val="28"/>
          <w:lang w:val="kk-KZ" w:eastAsia="en-US"/>
        </w:rPr>
        <w:t>Ю.К. Бабанскийдің</w:t>
      </w:r>
      <w:r w:rsidRPr="00774C27">
        <w:rPr>
          <w:sz w:val="28"/>
          <w:szCs w:val="28"/>
          <w:lang w:val="kk-KZ"/>
        </w:rPr>
        <w:t xml:space="preserve">, </w:t>
      </w:r>
      <w:r w:rsidRPr="00774C27">
        <w:rPr>
          <w:rFonts w:eastAsia="Arial Unicode MS"/>
          <w:sz w:val="28"/>
          <w:szCs w:val="28"/>
          <w:lang w:val="kk-KZ" w:eastAsia="en-US"/>
        </w:rPr>
        <w:t xml:space="preserve">В.В. Краевскийдің, </w:t>
      </w:r>
      <w:r w:rsidRPr="00774C27">
        <w:rPr>
          <w:rStyle w:val="FontStyle36"/>
          <w:rFonts w:eastAsiaTheme="minorEastAsia"/>
          <w:color w:val="000000"/>
          <w:sz w:val="28"/>
          <w:szCs w:val="28"/>
          <w:lang w:val="kk-KZ"/>
        </w:rPr>
        <w:t>И.И. Логвиновтың, В.В. Давыдованың,</w:t>
      </w:r>
      <w:r w:rsidRPr="00774C27">
        <w:rPr>
          <w:rFonts w:eastAsia="Arial Unicode MS"/>
          <w:sz w:val="28"/>
          <w:szCs w:val="28"/>
          <w:lang w:val="kk-KZ" w:eastAsia="en-US"/>
        </w:rPr>
        <w:t xml:space="preserve"> М.Н. Скаткиннің еңбектерінде атап көрсетілген.</w:t>
      </w:r>
    </w:p>
    <w:p w:rsidR="00A43980" w:rsidRPr="00774C27" w:rsidRDefault="00A43980" w:rsidP="00A43980">
      <w:pPr>
        <w:pStyle w:val="Style4"/>
        <w:widowControl/>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Атап айтсақ, Ю.К. Бабанский білім мазмұнын іріктеудің негізгі критерийлерін ұсынды:</w:t>
      </w:r>
    </w:p>
    <w:p w:rsidR="00A43980" w:rsidRPr="00774C27" w:rsidRDefault="00A43980" w:rsidP="00A43980">
      <w:pPr>
        <w:pStyle w:val="Style4"/>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1) берілген саланың толық бейнесін көрсететін барлық негізгі теориялардың, заңдар мен тұжырымдамалардың білім мазмұнында біртұтас болып берілуі;</w:t>
      </w:r>
    </w:p>
    <w:p w:rsidR="00A43980" w:rsidRPr="00774C27" w:rsidRDefault="00A43980" w:rsidP="00A43980">
      <w:pPr>
        <w:pStyle w:val="Style4"/>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2) оқу</w:t>
      </w:r>
      <w:r>
        <w:rPr>
          <w:rStyle w:val="FontStyle36"/>
          <w:rFonts w:eastAsiaTheme="minorEastAsia"/>
          <w:color w:val="000000"/>
          <w:sz w:val="28"/>
          <w:szCs w:val="28"/>
          <w:lang w:val="kk-KZ"/>
        </w:rPr>
        <w:t xml:space="preserve"> материалы</w:t>
      </w:r>
      <w:r w:rsidRPr="00774C27">
        <w:rPr>
          <w:rStyle w:val="FontStyle36"/>
          <w:rFonts w:eastAsiaTheme="minorEastAsia"/>
          <w:color w:val="000000"/>
          <w:sz w:val="28"/>
          <w:szCs w:val="28"/>
          <w:lang w:val="kk-KZ"/>
        </w:rPr>
        <w:t xml:space="preserve"> мазмұнының жоғары ғыл</w:t>
      </w:r>
      <w:r>
        <w:rPr>
          <w:rStyle w:val="FontStyle36"/>
          <w:rFonts w:eastAsiaTheme="minorEastAsia"/>
          <w:color w:val="000000"/>
          <w:sz w:val="28"/>
          <w:szCs w:val="28"/>
          <w:lang w:val="kk-KZ"/>
        </w:rPr>
        <w:t>ыми және практикалық маңыздылық</w:t>
      </w:r>
      <w:r w:rsidRPr="00774C27">
        <w:rPr>
          <w:rStyle w:val="FontStyle36"/>
          <w:rFonts w:eastAsiaTheme="minorEastAsia"/>
          <w:color w:val="000000"/>
          <w:sz w:val="28"/>
          <w:szCs w:val="28"/>
          <w:lang w:val="kk-KZ"/>
        </w:rPr>
        <w:t xml:space="preserve"> критерийі;</w:t>
      </w:r>
    </w:p>
    <w:p w:rsidR="00A43980" w:rsidRPr="00774C27" w:rsidRDefault="00A43980" w:rsidP="00A43980">
      <w:pPr>
        <w:pStyle w:val="Style4"/>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3) оқу</w:t>
      </w:r>
      <w:r>
        <w:rPr>
          <w:rStyle w:val="FontStyle36"/>
          <w:rFonts w:eastAsiaTheme="minorEastAsia"/>
          <w:color w:val="000000"/>
          <w:sz w:val="28"/>
          <w:szCs w:val="28"/>
          <w:lang w:val="kk-KZ"/>
        </w:rPr>
        <w:t xml:space="preserve"> мазмұнының күрделілігі</w:t>
      </w:r>
      <w:r w:rsidRPr="00774C27">
        <w:rPr>
          <w:rStyle w:val="FontStyle36"/>
          <w:rFonts w:eastAsiaTheme="minorEastAsia"/>
          <w:color w:val="000000"/>
          <w:sz w:val="28"/>
          <w:szCs w:val="28"/>
          <w:lang w:val="kk-KZ"/>
        </w:rPr>
        <w:t xml:space="preserve"> білім алушылардың жас ерекшеліктеріне сәйкестік критерийі;</w:t>
      </w:r>
    </w:p>
    <w:p w:rsidR="00A43980" w:rsidRPr="00774C27" w:rsidRDefault="00A43980" w:rsidP="00A43980">
      <w:pPr>
        <w:pStyle w:val="Style4"/>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4) мазмұн көлем</w:t>
      </w:r>
      <w:r>
        <w:rPr>
          <w:rStyle w:val="FontStyle36"/>
          <w:rFonts w:eastAsiaTheme="minorEastAsia"/>
          <w:color w:val="000000"/>
          <w:sz w:val="28"/>
          <w:szCs w:val="28"/>
          <w:lang w:val="kk-KZ"/>
        </w:rPr>
        <w:t>інің пәнді оқу үшін берілген</w:t>
      </w:r>
      <w:r w:rsidRPr="00774C27">
        <w:rPr>
          <w:rStyle w:val="FontStyle36"/>
          <w:rFonts w:eastAsiaTheme="minorEastAsia"/>
          <w:color w:val="000000"/>
          <w:sz w:val="28"/>
          <w:szCs w:val="28"/>
          <w:lang w:val="kk-KZ"/>
        </w:rPr>
        <w:t xml:space="preserve"> уақытқа сәйкестігінің критерийі;</w:t>
      </w:r>
    </w:p>
    <w:p w:rsidR="00A43980" w:rsidRPr="00774C27" w:rsidRDefault="00A43980" w:rsidP="00A43980">
      <w:pPr>
        <w:pStyle w:val="Style4"/>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 xml:space="preserve">5) оқу мазмұнын іріктеуде халықаралық </w:t>
      </w:r>
      <w:r w:rsidR="00F977D7">
        <w:rPr>
          <w:rStyle w:val="FontStyle36"/>
          <w:rFonts w:eastAsiaTheme="minorEastAsia"/>
          <w:color w:val="000000"/>
          <w:sz w:val="28"/>
          <w:szCs w:val="28"/>
          <w:lang w:val="kk-KZ"/>
        </w:rPr>
        <w:t>тәжірибені ескеру критерийі [</w:t>
      </w:r>
      <w:r w:rsidR="00C40D18">
        <w:rPr>
          <w:rStyle w:val="FontStyle36"/>
          <w:rFonts w:eastAsiaTheme="minorEastAsia"/>
          <w:color w:val="000000"/>
          <w:sz w:val="28"/>
          <w:szCs w:val="28"/>
          <w:lang w:val="kk-KZ"/>
        </w:rPr>
        <w:t>18</w:t>
      </w:r>
      <w:r w:rsidR="00C40D18" w:rsidRPr="00C40D18">
        <w:rPr>
          <w:rStyle w:val="FontStyle36"/>
          <w:rFonts w:eastAsiaTheme="minorEastAsia"/>
          <w:color w:val="000000"/>
          <w:sz w:val="28"/>
          <w:szCs w:val="28"/>
          <w:lang w:val="kk-KZ"/>
        </w:rPr>
        <w:t>5</w:t>
      </w:r>
      <w:r w:rsidRPr="00774C27">
        <w:rPr>
          <w:rStyle w:val="FontStyle36"/>
          <w:rFonts w:eastAsiaTheme="minorEastAsia"/>
          <w:color w:val="000000"/>
          <w:sz w:val="28"/>
          <w:szCs w:val="28"/>
          <w:lang w:val="kk-KZ"/>
        </w:rPr>
        <w:t>].</w:t>
      </w:r>
    </w:p>
    <w:p w:rsidR="00A43980" w:rsidRPr="00774C27" w:rsidRDefault="00A43980" w:rsidP="00A43980">
      <w:pPr>
        <w:pStyle w:val="Style4"/>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 xml:space="preserve">В.В. Краевский оқу материалдарын іріктеудегі қағидаларды үш негіз </w:t>
      </w:r>
      <w:r w:rsidRPr="00774C27">
        <w:rPr>
          <w:rStyle w:val="FontStyle36"/>
          <w:rFonts w:eastAsiaTheme="minorEastAsia"/>
          <w:color w:val="000000"/>
          <w:sz w:val="28"/>
          <w:szCs w:val="28"/>
          <w:lang w:val="kk-KZ"/>
        </w:rPr>
        <w:lastRenderedPageBreak/>
        <w:t>арқылы қарастырады:</w:t>
      </w:r>
    </w:p>
    <w:p w:rsidR="00A43980" w:rsidRPr="00774C27" w:rsidRDefault="00A43980" w:rsidP="00A43980">
      <w:pPr>
        <w:pStyle w:val="Style4"/>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 білім мазмұнының ғылымның, өндірістің және азаматтық қоғамның қазіргі даму деңгейіне сәйкестігі;</w:t>
      </w:r>
    </w:p>
    <w:p w:rsidR="00A43980" w:rsidRPr="00774C27" w:rsidRDefault="00A43980" w:rsidP="00A43980">
      <w:pPr>
        <w:pStyle w:val="Style4"/>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 білім берудің процессуалдық және мазмұндық аспектілерінің бірлігі белгілі бір байланыстағы адам қызметінің барлық негізгі түрлерінің қамтылуы;</w:t>
      </w:r>
    </w:p>
    <w:p w:rsidR="00A43980" w:rsidRPr="00774C27" w:rsidRDefault="00A43980" w:rsidP="00A43980">
      <w:pPr>
        <w:pStyle w:val="Style4"/>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 xml:space="preserve">– білім алушының жеке дамуын ескере отырып, әртүрлі деңгейдегі мазмұнның құрылымдық тұтастығы (оқу материалы пропорционалды, теңдестірілген </w:t>
      </w:r>
      <w:r w:rsidR="00F977D7">
        <w:rPr>
          <w:rStyle w:val="FontStyle36"/>
          <w:rFonts w:eastAsiaTheme="minorEastAsia"/>
          <w:color w:val="000000"/>
          <w:sz w:val="28"/>
          <w:szCs w:val="28"/>
          <w:lang w:val="kk-KZ"/>
        </w:rPr>
        <w:t>және үйлесімді болуы керек) [</w:t>
      </w:r>
      <w:r w:rsidR="00C40D18">
        <w:rPr>
          <w:rStyle w:val="FontStyle36"/>
          <w:rFonts w:eastAsiaTheme="minorEastAsia"/>
          <w:color w:val="000000"/>
          <w:sz w:val="28"/>
          <w:szCs w:val="28"/>
          <w:lang w:val="kk-KZ"/>
        </w:rPr>
        <w:t>18</w:t>
      </w:r>
      <w:r w:rsidR="00C40D18" w:rsidRPr="00C40D18">
        <w:rPr>
          <w:rStyle w:val="FontStyle36"/>
          <w:rFonts w:eastAsiaTheme="minorEastAsia"/>
          <w:color w:val="000000"/>
          <w:sz w:val="28"/>
          <w:szCs w:val="28"/>
          <w:lang w:val="kk-KZ"/>
        </w:rPr>
        <w:t>6</w:t>
      </w:r>
      <w:r w:rsidRPr="00774C27">
        <w:rPr>
          <w:rStyle w:val="FontStyle36"/>
          <w:rFonts w:eastAsiaTheme="minorEastAsia"/>
          <w:color w:val="000000"/>
          <w:sz w:val="28"/>
          <w:szCs w:val="28"/>
          <w:lang w:val="kk-KZ"/>
        </w:rPr>
        <w:t>].</w:t>
      </w:r>
    </w:p>
    <w:p w:rsidR="00A43980" w:rsidRPr="00774C27" w:rsidRDefault="00A43980" w:rsidP="00A43980">
      <w:pPr>
        <w:pStyle w:val="Style4"/>
        <w:widowControl/>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И.И. Логвинов пәннің мазмұны мен құрылымын тәуелсіз компоненттер ретінде қарастырады, сондықтан олар сатылы түрде беріліп, әрбір саты арасында өзіндік байланыс жүйесі орна</w:t>
      </w:r>
      <w:r w:rsidR="00F977D7">
        <w:rPr>
          <w:rStyle w:val="FontStyle36"/>
          <w:rFonts w:eastAsiaTheme="minorEastAsia"/>
          <w:color w:val="000000"/>
          <w:sz w:val="28"/>
          <w:szCs w:val="28"/>
          <w:lang w:val="kk-KZ"/>
        </w:rPr>
        <w:t>тылады дегенді алға таратады [</w:t>
      </w:r>
      <w:r w:rsidRPr="00774C27">
        <w:rPr>
          <w:rStyle w:val="FontStyle36"/>
          <w:rFonts w:eastAsiaTheme="minorEastAsia"/>
          <w:color w:val="000000"/>
          <w:sz w:val="28"/>
          <w:szCs w:val="28"/>
          <w:lang w:val="kk-KZ"/>
        </w:rPr>
        <w:t>1</w:t>
      </w:r>
      <w:r w:rsidR="00C40D18">
        <w:rPr>
          <w:rStyle w:val="FontStyle36"/>
          <w:rFonts w:eastAsiaTheme="minorEastAsia"/>
          <w:color w:val="000000"/>
          <w:sz w:val="28"/>
          <w:szCs w:val="28"/>
          <w:lang w:val="kk-KZ"/>
        </w:rPr>
        <w:t>8</w:t>
      </w:r>
      <w:r w:rsidR="00C40D18" w:rsidRPr="00C40D18">
        <w:rPr>
          <w:rStyle w:val="FontStyle36"/>
          <w:rFonts w:eastAsiaTheme="minorEastAsia"/>
          <w:color w:val="000000"/>
          <w:sz w:val="28"/>
          <w:szCs w:val="28"/>
          <w:lang w:val="kk-KZ"/>
        </w:rPr>
        <w:t>7</w:t>
      </w:r>
      <w:r w:rsidRPr="00774C27">
        <w:rPr>
          <w:rStyle w:val="FontStyle36"/>
          <w:rFonts w:eastAsiaTheme="minorEastAsia"/>
          <w:color w:val="000000"/>
          <w:sz w:val="28"/>
          <w:szCs w:val="28"/>
          <w:lang w:val="kk-KZ"/>
        </w:rPr>
        <w:t>].</w:t>
      </w:r>
    </w:p>
    <w:p w:rsidR="00A43980" w:rsidRPr="00774C27" w:rsidRDefault="00A43980" w:rsidP="00A43980">
      <w:pPr>
        <w:pStyle w:val="Style6"/>
        <w:widowControl/>
        <w:spacing w:line="240" w:lineRule="auto"/>
        <w:ind w:firstLine="709"/>
        <w:jc w:val="both"/>
        <w:rPr>
          <w:rStyle w:val="FontStyle36"/>
          <w:rFonts w:eastAsiaTheme="minorEastAsia"/>
          <w:sz w:val="28"/>
          <w:szCs w:val="28"/>
          <w:lang w:val="kk-KZ"/>
        </w:rPr>
      </w:pPr>
      <w:r w:rsidRPr="00774C27">
        <w:rPr>
          <w:sz w:val="28"/>
          <w:szCs w:val="28"/>
          <w:lang w:val="kk-KZ"/>
        </w:rPr>
        <w:t xml:space="preserve">М.Н. Скаткин, бағдарлама құрған кезде, «іріктелген барлық материалдар кездейсоқ фактілер жиынтығы емес, қатаң түрде ойластырылған жүйені білдіретін, ғылымның жетекші теориялары, идеялары мен жүйесінен </w:t>
      </w:r>
      <w:r w:rsidR="00F977D7">
        <w:rPr>
          <w:sz w:val="28"/>
          <w:szCs w:val="28"/>
          <w:lang w:val="kk-KZ"/>
        </w:rPr>
        <w:t>бастау керек» деп есептейді [</w:t>
      </w:r>
      <w:r w:rsidR="00C40D18">
        <w:rPr>
          <w:sz w:val="28"/>
          <w:szCs w:val="28"/>
          <w:lang w:val="kk-KZ"/>
        </w:rPr>
        <w:t>18</w:t>
      </w:r>
      <w:r w:rsidR="00C40D18" w:rsidRPr="00C40D18">
        <w:rPr>
          <w:sz w:val="28"/>
          <w:szCs w:val="28"/>
          <w:lang w:val="kk-KZ"/>
        </w:rPr>
        <w:t>8</w:t>
      </w:r>
      <w:r w:rsidRPr="00774C27">
        <w:rPr>
          <w:sz w:val="28"/>
          <w:szCs w:val="28"/>
          <w:lang w:val="kk-KZ"/>
        </w:rPr>
        <w:t xml:space="preserve">].  </w:t>
      </w:r>
    </w:p>
    <w:p w:rsidR="00A43980" w:rsidRPr="00774C27" w:rsidRDefault="00A43980" w:rsidP="00A43980">
      <w:pPr>
        <w:pStyle w:val="Style4"/>
        <w:spacing w:line="240" w:lineRule="auto"/>
        <w:ind w:firstLine="709"/>
        <w:rPr>
          <w:rStyle w:val="FontStyle36"/>
          <w:rFonts w:eastAsiaTheme="minorEastAsia"/>
          <w:color w:val="000000"/>
          <w:sz w:val="28"/>
          <w:szCs w:val="28"/>
          <w:lang w:val="kk-KZ"/>
        </w:rPr>
      </w:pPr>
      <w:r w:rsidRPr="00774C27">
        <w:rPr>
          <w:rStyle w:val="FontStyle36"/>
          <w:rFonts w:eastAsiaTheme="minorEastAsia"/>
          <w:color w:val="000000"/>
          <w:sz w:val="28"/>
          <w:szCs w:val="28"/>
          <w:lang w:val="kk-KZ"/>
        </w:rPr>
        <w:t>Ғылым мен пән арасындағы байланыс мәселесін, сонымен қатар білімнің логикалық құрылымын П.И. Пидкасистыйдың, Б.И. Коротяевтың еңбектерінен байқауға болады. П.И. Пидкасистыйдың ойынша, кез келген пәннің теориялық материалының құрылымы қатаң белгіленген дидактикалық мақсаттарды көздейді, білімді игеруге оңтайлы және ұтымды болатын ғылыми білімнің құрылымын құрастыру</w:t>
      </w:r>
      <w:r>
        <w:rPr>
          <w:rStyle w:val="FontStyle36"/>
          <w:rFonts w:eastAsiaTheme="minorEastAsia"/>
          <w:color w:val="000000"/>
          <w:sz w:val="28"/>
          <w:szCs w:val="28"/>
          <w:lang w:val="kk-KZ"/>
        </w:rPr>
        <w:t>,</w:t>
      </w:r>
      <w:r w:rsidRPr="00774C27">
        <w:rPr>
          <w:rStyle w:val="FontStyle36"/>
          <w:rFonts w:eastAsiaTheme="minorEastAsia"/>
          <w:color w:val="000000"/>
          <w:sz w:val="28"/>
          <w:szCs w:val="28"/>
          <w:lang w:val="kk-KZ"/>
        </w:rPr>
        <w:t xml:space="preserve"> оның экономикалық және ұтымды ассимиляциясы тұрғысынан оңтайлы болатын ғылыми білімнің құрылымын құру</w:t>
      </w:r>
      <w:r w:rsidR="00F977D7">
        <w:rPr>
          <w:rStyle w:val="FontStyle36"/>
          <w:rFonts w:eastAsiaTheme="minorEastAsia"/>
          <w:sz w:val="28"/>
          <w:szCs w:val="28"/>
          <w:lang w:val="kk-KZ"/>
        </w:rPr>
        <w:t xml:space="preserve"> [</w:t>
      </w:r>
      <w:r w:rsidR="00C40D18">
        <w:rPr>
          <w:rStyle w:val="FontStyle36"/>
          <w:rFonts w:eastAsiaTheme="minorEastAsia"/>
          <w:sz w:val="28"/>
          <w:szCs w:val="28"/>
          <w:lang w:val="kk-KZ"/>
        </w:rPr>
        <w:t>18</w:t>
      </w:r>
      <w:r w:rsidR="00C40D18" w:rsidRPr="00C40D18">
        <w:rPr>
          <w:rStyle w:val="FontStyle36"/>
          <w:rFonts w:eastAsiaTheme="minorEastAsia"/>
          <w:sz w:val="28"/>
          <w:szCs w:val="28"/>
          <w:lang w:val="kk-KZ"/>
        </w:rPr>
        <w:t>9</w:t>
      </w:r>
      <w:r w:rsidRPr="00774C27">
        <w:rPr>
          <w:rStyle w:val="FontStyle36"/>
          <w:rFonts w:eastAsiaTheme="minorEastAsia"/>
          <w:sz w:val="28"/>
          <w:szCs w:val="28"/>
          <w:lang w:val="kk-KZ"/>
        </w:rPr>
        <w:t>].</w:t>
      </w:r>
    </w:p>
    <w:p w:rsidR="00A43980" w:rsidRPr="00774C27" w:rsidRDefault="00A43980" w:rsidP="00A43980">
      <w:pPr>
        <w:pStyle w:val="Style4"/>
        <w:spacing w:line="240" w:lineRule="auto"/>
        <w:ind w:firstLine="709"/>
        <w:rPr>
          <w:sz w:val="28"/>
          <w:szCs w:val="28"/>
          <w:lang w:val="kk-KZ"/>
        </w:rPr>
      </w:pPr>
      <w:r w:rsidRPr="00774C27">
        <w:rPr>
          <w:rFonts w:eastAsiaTheme="minorHAnsi"/>
          <w:color w:val="000000"/>
          <w:sz w:val="28"/>
          <w:szCs w:val="28"/>
          <w:lang w:val="kk-KZ" w:eastAsia="en-US"/>
        </w:rPr>
        <w:t xml:space="preserve">Ш. Джидің анықтамасы бойынша «Іріктеу» дегеніміз оқыту/оқу материалдарын іріктеу мағынасында белгілі бір оқу іс-әрекеті үшін қолжетімді ресурстардан ең жақсы, ең қолайлы деп саналатын материалдарды таңдау, сапасы төмен, орынсыз, жарамсыз немесе қолайсыз материалдарды қолданбау болып </w:t>
      </w:r>
      <w:r w:rsidR="00B33D7E">
        <w:rPr>
          <w:rFonts w:eastAsiaTheme="minorHAnsi"/>
          <w:sz w:val="28"/>
          <w:szCs w:val="28"/>
          <w:lang w:val="kk-KZ" w:eastAsia="en-US"/>
        </w:rPr>
        <w:t>табылады [</w:t>
      </w:r>
      <w:r w:rsidR="00B33D7E" w:rsidRPr="00B33D7E">
        <w:rPr>
          <w:rFonts w:eastAsiaTheme="minorHAnsi"/>
          <w:sz w:val="28"/>
          <w:szCs w:val="28"/>
          <w:lang w:val="kk-KZ" w:eastAsia="en-US"/>
        </w:rPr>
        <w:t>178</w:t>
      </w:r>
      <w:r w:rsidRPr="00774C27">
        <w:rPr>
          <w:rFonts w:eastAsiaTheme="minorHAnsi"/>
          <w:sz w:val="28"/>
          <w:szCs w:val="28"/>
          <w:lang w:val="kk-KZ" w:eastAsia="en-US"/>
        </w:rPr>
        <w:t>, р. 100].</w:t>
      </w:r>
      <w:r w:rsidRPr="00774C27">
        <w:rPr>
          <w:rFonts w:eastAsiaTheme="minorHAnsi"/>
          <w:lang w:val="kk-KZ" w:eastAsia="en-US"/>
        </w:rPr>
        <w:t xml:space="preserve">  </w:t>
      </w:r>
      <w:r w:rsidRPr="00774C27">
        <w:rPr>
          <w:rFonts w:eastAsiaTheme="minorHAnsi"/>
          <w:bCs/>
          <w:sz w:val="20"/>
          <w:szCs w:val="20"/>
          <w:lang w:val="kk-KZ" w:eastAsia="en-US"/>
        </w:rPr>
        <w:t xml:space="preserve"> </w:t>
      </w:r>
    </w:p>
    <w:p w:rsidR="00A43980" w:rsidRPr="00774C27" w:rsidRDefault="00A43980" w:rsidP="00A43980">
      <w:pPr>
        <w:tabs>
          <w:tab w:val="left" w:pos="993"/>
        </w:tabs>
        <w:autoSpaceDE w:val="0"/>
        <w:autoSpaceDN w:val="0"/>
        <w:adjustRightInd w:val="0"/>
        <w:spacing w:after="0" w:line="240" w:lineRule="auto"/>
        <w:ind w:firstLine="709"/>
        <w:jc w:val="both"/>
        <w:rPr>
          <w:rFonts w:ascii="Times New Roman" w:eastAsia="Arial Unicode MS" w:hAnsi="Times New Roman"/>
          <w:color w:val="000000"/>
          <w:sz w:val="28"/>
          <w:szCs w:val="28"/>
          <w:lang w:val="kk-KZ" w:eastAsia="en-US"/>
        </w:rPr>
      </w:pPr>
      <w:r w:rsidRPr="00774C27">
        <w:rPr>
          <w:rFonts w:ascii="Times New Roman" w:eastAsia="Arial Unicode MS" w:hAnsi="Times New Roman"/>
          <w:color w:val="000000"/>
          <w:sz w:val="28"/>
          <w:szCs w:val="28"/>
          <w:lang w:val="kk-KZ" w:eastAsia="en-US"/>
        </w:rPr>
        <w:t>Түрік ғалымдары оқу материалдарын іріктеуде белгілі бір жағдайлар</w:t>
      </w:r>
      <w:r>
        <w:rPr>
          <w:rFonts w:ascii="Times New Roman" w:eastAsia="Arial Unicode MS" w:hAnsi="Times New Roman"/>
          <w:color w:val="000000"/>
          <w:sz w:val="28"/>
          <w:szCs w:val="28"/>
          <w:lang w:val="kk-KZ" w:eastAsia="en-US"/>
        </w:rPr>
        <w:t>ды ескер</w:t>
      </w:r>
      <w:r w:rsidRPr="00774C27">
        <w:rPr>
          <w:rFonts w:ascii="Times New Roman" w:eastAsia="Arial Unicode MS" w:hAnsi="Times New Roman"/>
          <w:color w:val="000000"/>
          <w:sz w:val="28"/>
          <w:szCs w:val="28"/>
          <w:lang w:val="kk-KZ" w:eastAsia="en-US"/>
        </w:rPr>
        <w:t>се, оқыту үдерісінде тиімді нәтижелерге қол жеткізуге болады де</w:t>
      </w:r>
      <w:r>
        <w:rPr>
          <w:rFonts w:ascii="Times New Roman" w:eastAsia="Arial Unicode MS" w:hAnsi="Times New Roman"/>
          <w:color w:val="000000"/>
          <w:sz w:val="28"/>
          <w:szCs w:val="28"/>
          <w:lang w:val="kk-KZ" w:eastAsia="en-US"/>
        </w:rPr>
        <w:t>йді</w:t>
      </w:r>
      <w:r w:rsidRPr="00774C27">
        <w:rPr>
          <w:rFonts w:ascii="Times New Roman" w:eastAsia="Arial Unicode MS" w:hAnsi="Times New Roman"/>
          <w:color w:val="000000"/>
          <w:sz w:val="28"/>
          <w:szCs w:val="28"/>
          <w:lang w:val="kk-KZ" w:eastAsia="en-US"/>
        </w:rPr>
        <w:t>. Олардың ойынша, төмендегілер оқу материалдарын іріктеудің негізгі  шарттары болып табылады:</w:t>
      </w:r>
    </w:p>
    <w:p w:rsidR="00A43980" w:rsidRPr="00774C27" w:rsidRDefault="00A43980" w:rsidP="00A43980">
      <w:pPr>
        <w:pStyle w:val="a3"/>
        <w:numPr>
          <w:ilvl w:val="0"/>
          <w:numId w:val="11"/>
        </w:numPr>
        <w:tabs>
          <w:tab w:val="left" w:pos="993"/>
        </w:tabs>
        <w:autoSpaceDE w:val="0"/>
        <w:autoSpaceDN w:val="0"/>
        <w:adjustRightInd w:val="0"/>
        <w:spacing w:after="0" w:line="240" w:lineRule="auto"/>
        <w:ind w:left="0" w:firstLine="709"/>
        <w:jc w:val="both"/>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білім алушылардың даму ерекшеліктеріне, қызығушылықтары мен қажеттіліктеріне сәйкестігі;</w:t>
      </w:r>
    </w:p>
    <w:p w:rsidR="00A43980" w:rsidRPr="00774C27" w:rsidRDefault="00A43980" w:rsidP="00A43980">
      <w:pPr>
        <w:pStyle w:val="a3"/>
        <w:numPr>
          <w:ilvl w:val="0"/>
          <w:numId w:val="11"/>
        </w:numPr>
        <w:tabs>
          <w:tab w:val="left" w:pos="993"/>
        </w:tabs>
        <w:autoSpaceDE w:val="0"/>
        <w:autoSpaceDN w:val="0"/>
        <w:adjustRightInd w:val="0"/>
        <w:spacing w:after="0" w:line="240" w:lineRule="auto"/>
        <w:ind w:left="0" w:firstLine="709"/>
        <w:jc w:val="both"/>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 xml:space="preserve">жоспарланған жетістіктерге қол жеткізуі;  </w:t>
      </w:r>
    </w:p>
    <w:p w:rsidR="00A43980" w:rsidRPr="00774C27" w:rsidRDefault="00A43980" w:rsidP="00A43980">
      <w:pPr>
        <w:pStyle w:val="a3"/>
        <w:numPr>
          <w:ilvl w:val="0"/>
          <w:numId w:val="11"/>
        </w:numPr>
        <w:tabs>
          <w:tab w:val="left" w:pos="993"/>
        </w:tabs>
        <w:autoSpaceDE w:val="0"/>
        <w:autoSpaceDN w:val="0"/>
        <w:adjustRightInd w:val="0"/>
        <w:spacing w:after="0" w:line="240" w:lineRule="auto"/>
        <w:ind w:left="0" w:firstLine="709"/>
        <w:jc w:val="both"/>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 xml:space="preserve">тақырыпты неғұрлым тиімді ұсынуға жол ашуы; </w:t>
      </w:r>
    </w:p>
    <w:p w:rsidR="00A43980" w:rsidRPr="00774C27" w:rsidRDefault="00A43980" w:rsidP="00A43980">
      <w:pPr>
        <w:pStyle w:val="a3"/>
        <w:numPr>
          <w:ilvl w:val="0"/>
          <w:numId w:val="11"/>
        </w:numPr>
        <w:tabs>
          <w:tab w:val="left" w:pos="993"/>
        </w:tabs>
        <w:autoSpaceDE w:val="0"/>
        <w:autoSpaceDN w:val="0"/>
        <w:adjustRightInd w:val="0"/>
        <w:spacing w:after="0" w:line="240" w:lineRule="auto"/>
        <w:ind w:left="0" w:firstLine="709"/>
        <w:jc w:val="both"/>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 xml:space="preserve">олардың әдістер мен пайдалану шарттарының айқын болуы; </w:t>
      </w:r>
    </w:p>
    <w:p w:rsidR="00A43980" w:rsidRPr="00774C27" w:rsidRDefault="00A43980" w:rsidP="00A43980">
      <w:pPr>
        <w:pStyle w:val="a3"/>
        <w:numPr>
          <w:ilvl w:val="0"/>
          <w:numId w:val="11"/>
        </w:numPr>
        <w:tabs>
          <w:tab w:val="left" w:pos="993"/>
        </w:tabs>
        <w:autoSpaceDE w:val="0"/>
        <w:autoSpaceDN w:val="0"/>
        <w:adjustRightInd w:val="0"/>
        <w:spacing w:after="0" w:line="240" w:lineRule="auto"/>
        <w:ind w:left="0" w:firstLine="709"/>
        <w:jc w:val="both"/>
        <w:rPr>
          <w:rFonts w:ascii="Arial Unicode MS" w:eastAsia="Arial Unicode MS" w:cs="Arial Unicode MS"/>
          <w:color w:val="FF0000"/>
          <w:sz w:val="18"/>
          <w:szCs w:val="18"/>
          <w:lang w:val="en-US"/>
        </w:rPr>
      </w:pPr>
      <w:r w:rsidRPr="00774C27">
        <w:rPr>
          <w:rFonts w:ascii="Times New Roman" w:eastAsia="Arial Unicode MS" w:hAnsi="Times New Roman"/>
          <w:color w:val="000000"/>
          <w:sz w:val="28"/>
          <w:szCs w:val="28"/>
          <w:lang w:val="kk-KZ"/>
        </w:rPr>
        <w:t xml:space="preserve">күнделікті өмірмен байланысы </w:t>
      </w:r>
      <w:r w:rsidR="00C40D18">
        <w:rPr>
          <w:rFonts w:ascii="Times New Roman" w:eastAsia="Arial Unicode MS" w:hAnsi="Times New Roman"/>
          <w:color w:val="000000"/>
          <w:sz w:val="28"/>
          <w:szCs w:val="28"/>
          <w:lang w:val="en-US"/>
        </w:rPr>
        <w:t>[190</w:t>
      </w:r>
      <w:r w:rsidRPr="00774C27">
        <w:rPr>
          <w:rFonts w:ascii="Times New Roman" w:eastAsia="Arial Unicode MS" w:hAnsi="Times New Roman"/>
          <w:color w:val="000000"/>
          <w:sz w:val="28"/>
          <w:szCs w:val="28"/>
          <w:lang w:val="en-US"/>
        </w:rPr>
        <w:t>].</w:t>
      </w:r>
    </w:p>
    <w:p w:rsidR="00A43980" w:rsidRPr="00774C27" w:rsidRDefault="00A43980" w:rsidP="00A43980">
      <w:pPr>
        <w:pStyle w:val="Style4"/>
        <w:widowControl/>
        <w:tabs>
          <w:tab w:val="left" w:pos="993"/>
        </w:tabs>
        <w:spacing w:line="240" w:lineRule="auto"/>
        <w:ind w:firstLine="709"/>
        <w:rPr>
          <w:rStyle w:val="FontStyle36"/>
          <w:rFonts w:eastAsiaTheme="minorEastAsia"/>
          <w:color w:val="FF0000"/>
          <w:sz w:val="20"/>
          <w:szCs w:val="20"/>
          <w:lang w:val="kk-KZ"/>
        </w:rPr>
      </w:pPr>
      <w:r w:rsidRPr="00774C27">
        <w:rPr>
          <w:sz w:val="28"/>
          <w:szCs w:val="28"/>
          <w:lang w:val="kk-KZ"/>
        </w:rPr>
        <w:t>А.К. Кусаинов оқу материалдарын іріктеуде ғылымилыққа басым назар аударып,</w:t>
      </w:r>
      <w:r w:rsidRPr="00774C27">
        <w:rPr>
          <w:lang w:val="kk-KZ"/>
        </w:rPr>
        <w:t xml:space="preserve"> </w:t>
      </w:r>
      <w:r w:rsidRPr="00774C27">
        <w:rPr>
          <w:sz w:val="28"/>
          <w:szCs w:val="28"/>
          <w:lang w:val="kk-KZ"/>
        </w:rPr>
        <w:t>оқу материалында фактіге негізделген ақпараттың болуы, оларды іріктеуде дәлдік және қажетті көлемнің болуы ескерілуі тиіс деп есептейді</w:t>
      </w:r>
      <w:r w:rsidR="00C40D18">
        <w:rPr>
          <w:sz w:val="28"/>
          <w:szCs w:val="28"/>
          <w:lang w:val="en-US"/>
        </w:rPr>
        <w:t xml:space="preserve"> [191</w:t>
      </w:r>
      <w:r w:rsidRPr="00774C27">
        <w:rPr>
          <w:sz w:val="28"/>
          <w:szCs w:val="28"/>
          <w:lang w:val="en-US"/>
        </w:rPr>
        <w:t>]</w:t>
      </w:r>
      <w:r w:rsidRPr="00774C27">
        <w:rPr>
          <w:sz w:val="28"/>
          <w:szCs w:val="28"/>
          <w:lang w:val="kk-KZ"/>
        </w:rPr>
        <w:t>.</w:t>
      </w:r>
      <w:r w:rsidRPr="00774C27">
        <w:rPr>
          <w:color w:val="FF0000"/>
          <w:sz w:val="20"/>
          <w:szCs w:val="20"/>
          <w:lang w:val="kk-KZ"/>
        </w:rPr>
        <w:t xml:space="preserve"> </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color w:val="000000"/>
          <w:sz w:val="28"/>
          <w:szCs w:val="28"/>
          <w:lang w:val="kk-KZ"/>
        </w:rPr>
        <w:t xml:space="preserve">К.Р. Калкееваның тұжырымдамасы бойынша оқу материалдарын іріктеу, жүйелеу, құрылымдау бір-бірімен өзара байланысқан қағидалар арқылы жүзеге </w:t>
      </w:r>
      <w:r w:rsidRPr="00774C27">
        <w:rPr>
          <w:rFonts w:ascii="Times New Roman" w:hAnsi="Times New Roman"/>
          <w:sz w:val="28"/>
          <w:szCs w:val="28"/>
          <w:lang w:val="kk-KZ"/>
        </w:rPr>
        <w:t>асырылса, олар оқу үдерісінің негізгі міндетт</w:t>
      </w:r>
      <w:r w:rsidR="00B33D7E">
        <w:rPr>
          <w:rFonts w:ascii="Times New Roman" w:hAnsi="Times New Roman"/>
          <w:sz w:val="28"/>
          <w:szCs w:val="28"/>
          <w:lang w:val="kk-KZ"/>
        </w:rPr>
        <w:t>ерін шешуге ықпалын тигізеді [</w:t>
      </w:r>
      <w:r w:rsidR="00B33D7E" w:rsidRPr="00B33D7E">
        <w:rPr>
          <w:rFonts w:ascii="Times New Roman" w:hAnsi="Times New Roman"/>
          <w:sz w:val="28"/>
          <w:szCs w:val="28"/>
          <w:lang w:val="kk-KZ"/>
        </w:rPr>
        <w:t>71</w:t>
      </w:r>
      <w:r w:rsidRPr="00774C27">
        <w:rPr>
          <w:rFonts w:ascii="Times New Roman" w:hAnsi="Times New Roman"/>
          <w:sz w:val="28"/>
          <w:szCs w:val="28"/>
          <w:lang w:val="kk-KZ"/>
        </w:rPr>
        <w:t>, б. 108].</w:t>
      </w:r>
    </w:p>
    <w:p w:rsidR="00A43980" w:rsidRPr="00774C27" w:rsidRDefault="000D7325" w:rsidP="00A43980">
      <w:pPr>
        <w:pStyle w:val="Style4"/>
        <w:widowControl/>
        <w:spacing w:line="240" w:lineRule="auto"/>
        <w:ind w:firstLine="709"/>
        <w:rPr>
          <w:rStyle w:val="FontStyle36"/>
          <w:rFonts w:eastAsiaTheme="minorEastAsia"/>
          <w:color w:val="000000"/>
          <w:sz w:val="28"/>
          <w:szCs w:val="28"/>
          <w:lang w:val="kk-KZ"/>
        </w:rPr>
      </w:pPr>
      <w:r>
        <w:rPr>
          <w:rStyle w:val="FontStyle36"/>
          <w:rFonts w:eastAsiaTheme="minorEastAsia"/>
          <w:sz w:val="28"/>
          <w:szCs w:val="28"/>
          <w:lang w:val="kk-KZ"/>
        </w:rPr>
        <w:lastRenderedPageBreak/>
        <w:t>Сонымен</w:t>
      </w:r>
      <w:r w:rsidR="00A43980" w:rsidRPr="00774C27">
        <w:rPr>
          <w:rStyle w:val="FontStyle36"/>
          <w:rFonts w:eastAsiaTheme="minorEastAsia"/>
          <w:sz w:val="28"/>
          <w:szCs w:val="28"/>
          <w:lang w:val="kk-KZ"/>
        </w:rPr>
        <w:t xml:space="preserve"> жоғарыда берілген оқу материалдарын іріктеуге байланысты</w:t>
      </w:r>
      <w:r w:rsidR="00A43980" w:rsidRPr="00774C27">
        <w:rPr>
          <w:rStyle w:val="FontStyle36"/>
          <w:rFonts w:eastAsiaTheme="minorEastAsia"/>
          <w:color w:val="000000"/>
          <w:sz w:val="28"/>
          <w:szCs w:val="28"/>
          <w:lang w:val="kk-KZ"/>
        </w:rPr>
        <w:t xml:space="preserve"> ғылыми тұжырымдар</w:t>
      </w:r>
      <w:r w:rsidR="00A43980">
        <w:rPr>
          <w:rStyle w:val="FontStyle36"/>
          <w:rFonts w:eastAsiaTheme="minorEastAsia"/>
          <w:color w:val="000000"/>
          <w:sz w:val="28"/>
          <w:szCs w:val="28"/>
          <w:lang w:val="kk-KZ"/>
        </w:rPr>
        <w:t>ды негізге ала отырып,</w:t>
      </w:r>
      <w:r w:rsidR="00A43980" w:rsidRPr="00774C27">
        <w:rPr>
          <w:rStyle w:val="FontStyle36"/>
          <w:rFonts w:eastAsiaTheme="minorEastAsia"/>
          <w:color w:val="000000"/>
          <w:sz w:val="28"/>
          <w:szCs w:val="28"/>
          <w:lang w:val="kk-KZ"/>
        </w:rPr>
        <w:t xml:space="preserve"> оқу материалдарын іріктеуде білім алушылардың даму ерекшеліктеріне, оқу материалда</w:t>
      </w:r>
      <w:r w:rsidR="00A43980">
        <w:rPr>
          <w:rStyle w:val="FontStyle36"/>
          <w:rFonts w:eastAsiaTheme="minorEastAsia"/>
          <w:color w:val="000000"/>
          <w:sz w:val="28"/>
          <w:szCs w:val="28"/>
          <w:lang w:val="kk-KZ"/>
        </w:rPr>
        <w:t>рында ғылыми фактілердің болуына</w:t>
      </w:r>
      <w:r w:rsidR="00A43980" w:rsidRPr="00774C27">
        <w:rPr>
          <w:rStyle w:val="FontStyle36"/>
          <w:rFonts w:eastAsiaTheme="minorEastAsia"/>
          <w:color w:val="000000"/>
          <w:sz w:val="28"/>
          <w:szCs w:val="28"/>
          <w:lang w:val="kk-KZ"/>
        </w:rPr>
        <w:t>, білім беру жүйесінің даму мен өзгеру бағыттарын анықтайтын қоғам мен мемлекеттің әлеуметтік тапсырысына байланысты деген қорытындыға келуге мүмкіндік береді.</w: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sz w:val="28"/>
          <w:szCs w:val="28"/>
          <w:lang w:val="kk-KZ"/>
        </w:rPr>
      </w:pPr>
      <w:r>
        <w:rPr>
          <w:rFonts w:ascii="Times New Roman" w:eastAsia="Arial Unicode MS" w:hAnsi="Times New Roman"/>
          <w:sz w:val="28"/>
          <w:szCs w:val="28"/>
          <w:lang w:val="kk-KZ"/>
        </w:rPr>
        <w:t>З</w:t>
      </w:r>
      <w:r w:rsidRPr="00774C27">
        <w:rPr>
          <w:rFonts w:ascii="Times New Roman" w:eastAsia="Arial Unicode MS" w:hAnsi="Times New Roman"/>
          <w:sz w:val="28"/>
          <w:szCs w:val="28"/>
          <w:lang w:val="kk-KZ"/>
        </w:rPr>
        <w:t xml:space="preserve">ерттеуімізде </w:t>
      </w:r>
      <w:r>
        <w:rPr>
          <w:rFonts w:ascii="Times New Roman" w:eastAsia="Arial Unicode MS" w:hAnsi="Times New Roman"/>
          <w:sz w:val="28"/>
          <w:szCs w:val="28"/>
          <w:lang w:val="kk-KZ"/>
        </w:rPr>
        <w:t>жоғарыда аталған ғалымдардың</w:t>
      </w:r>
      <w:r w:rsidRPr="00774C27">
        <w:rPr>
          <w:rFonts w:ascii="Times New Roman" w:eastAsia="Arial Unicode MS" w:hAnsi="Times New Roman"/>
          <w:sz w:val="28"/>
          <w:szCs w:val="28"/>
          <w:lang w:val="kk-KZ"/>
        </w:rPr>
        <w:t xml:space="preserve"> пікірлерін маңызды деп есептейміз, өйткені олар оқу үдерісінде жылдар бойы табысты орындалып келе жатқан қағидалар, ережелер және шарттар.</w:t>
      </w:r>
    </w:p>
    <w:p w:rsidR="00A43980" w:rsidRPr="00774C27" w:rsidRDefault="00E2375E" w:rsidP="00A43980">
      <w:pPr>
        <w:autoSpaceDE w:val="0"/>
        <w:autoSpaceDN w:val="0"/>
        <w:adjustRightInd w:val="0"/>
        <w:spacing w:after="0" w:line="240" w:lineRule="auto"/>
        <w:ind w:firstLine="709"/>
        <w:jc w:val="both"/>
        <w:rPr>
          <w:rFonts w:ascii="Arial Unicode MS" w:eastAsia="Arial Unicode MS" w:cs="Arial Unicode MS"/>
          <w:color w:val="FF0000"/>
          <w:sz w:val="28"/>
          <w:szCs w:val="28"/>
          <w:lang w:val="kk-KZ" w:eastAsia="en-US"/>
        </w:rPr>
      </w:pPr>
      <w:r>
        <w:rPr>
          <w:rFonts w:ascii="Times New Roman" w:eastAsia="Arial Unicode MS" w:hAnsi="Times New Roman"/>
          <w:color w:val="000000"/>
          <w:sz w:val="28"/>
          <w:szCs w:val="28"/>
          <w:lang w:val="kk-KZ" w:eastAsia="en-US"/>
        </w:rPr>
        <w:t>О</w:t>
      </w:r>
      <w:r w:rsidR="00A43980" w:rsidRPr="00774C27">
        <w:rPr>
          <w:rFonts w:ascii="Times New Roman" w:eastAsia="Arial Unicode MS" w:hAnsi="Times New Roman"/>
          <w:color w:val="000000"/>
          <w:sz w:val="28"/>
          <w:szCs w:val="28"/>
          <w:lang w:val="kk-KZ" w:eastAsia="en-US"/>
        </w:rPr>
        <w:t>қу материалдарын іріктеуде ғалымдардың ұсынған талаптарын қазіргі заманғы оқу материалдарын іріктеуге қойылатын талаптармен толықтыруды жөн көрдік. Атап айтсақ, оқу материалдарын іріктеу құндылықтарға негізделіп, олар</w:t>
      </w:r>
      <w:r w:rsidR="00A43980" w:rsidRPr="00774C27">
        <w:rPr>
          <w:rFonts w:ascii="Times New Roman CYR" w:eastAsiaTheme="minorHAnsi" w:hAnsi="Times New Roman CYR" w:cs="Times New Roman CYR"/>
          <w:color w:val="000000"/>
          <w:sz w:val="28"/>
          <w:szCs w:val="28"/>
          <w:lang w:val="kk-KZ" w:eastAsia="en-US"/>
        </w:rPr>
        <w:t xml:space="preserve"> арқылы білім алушылардың зерттеу, сыни ойлау, білімді тәжірибеде қолдану, өздігінен оқу, ойлау, тұжырым жасау, бағалау, шешім қабылдау сияқты дағдыларды меңгерулеріне мүмкіншілік тудыруы қажет.  </w:t>
      </w:r>
    </w:p>
    <w:p w:rsidR="00A43980" w:rsidRPr="000A7DC1"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Arial Unicode MS" w:hAnsi="Times New Roman"/>
          <w:sz w:val="28"/>
          <w:szCs w:val="28"/>
          <w:lang w:val="kk-KZ" w:eastAsia="en-US"/>
        </w:rPr>
        <w:t>ЖОО</w:t>
      </w:r>
      <w:r>
        <w:rPr>
          <w:rFonts w:ascii="Times New Roman" w:eastAsia="Arial Unicode MS" w:hAnsi="Times New Roman"/>
          <w:sz w:val="28"/>
          <w:szCs w:val="28"/>
          <w:lang w:val="kk-KZ" w:eastAsia="en-US"/>
        </w:rPr>
        <w:t>-да</w:t>
      </w:r>
      <w:r w:rsidRPr="00774C27">
        <w:rPr>
          <w:rFonts w:ascii="Times New Roman" w:eastAsia="Arial Unicode MS" w:hAnsi="Times New Roman"/>
          <w:sz w:val="28"/>
          <w:szCs w:val="28"/>
          <w:lang w:val="kk-KZ" w:eastAsia="en-US"/>
        </w:rPr>
        <w:t xml:space="preserve"> оқыту үдерісінде  оқу материалдарын іріктеумен қатар, оларды жүйелеу дидактика бөлімінің маңызды мәселелерінің бірі болып табылады.</w:t>
      </w:r>
      <w:r>
        <w:rPr>
          <w:rFonts w:ascii="Times New Roman" w:eastAsia="Arial Unicode MS" w:hAnsi="Times New Roman"/>
          <w:sz w:val="28"/>
          <w:szCs w:val="28"/>
          <w:lang w:val="kk-KZ" w:eastAsia="en-US"/>
        </w:rPr>
        <w:t xml:space="preserve"> </w:t>
      </w:r>
      <w:r w:rsidRPr="00774C27">
        <w:rPr>
          <w:rFonts w:ascii="Times New Roman" w:eastAsiaTheme="minorHAnsi" w:hAnsi="Times New Roman"/>
          <w:sz w:val="28"/>
          <w:szCs w:val="28"/>
          <w:lang w:val="kk-KZ" w:eastAsia="en-US"/>
        </w:rPr>
        <w:t xml:space="preserve">Ғалымдар оқыту материалдарын жүйелеудің маңыздылығына ерекше тоқталып, </w:t>
      </w:r>
      <w:r w:rsidRPr="00774C27">
        <w:rPr>
          <w:rFonts w:ascii="Times New Roman" w:eastAsiaTheme="minorHAnsi" w:hAnsi="Times New Roman"/>
          <w:color w:val="000000"/>
          <w:sz w:val="28"/>
          <w:szCs w:val="28"/>
          <w:lang w:val="kk-KZ" w:eastAsia="en-US"/>
        </w:rPr>
        <w:t>өзіндік ұстанымдарын білдірген. Мысалы, Л.З. Цветанова-Чурукова</w:t>
      </w:r>
      <w:r w:rsidRPr="00774C27">
        <w:rPr>
          <w:lang w:val="kk-KZ"/>
        </w:rPr>
        <w:t xml:space="preserve"> </w:t>
      </w:r>
      <w:r w:rsidRPr="00774C27">
        <w:rPr>
          <w:rFonts w:ascii="Times New Roman" w:hAnsi="Times New Roman"/>
          <w:sz w:val="28"/>
          <w:szCs w:val="28"/>
          <w:lang w:val="kk-KZ"/>
        </w:rPr>
        <w:t xml:space="preserve">анықтамасы бойынша, </w:t>
      </w:r>
      <w:r w:rsidRPr="00774C27">
        <w:rPr>
          <w:rFonts w:ascii="Times New Roman" w:eastAsiaTheme="minorHAnsi" w:hAnsi="Times New Roman"/>
          <w:color w:val="000000"/>
          <w:sz w:val="28"/>
          <w:szCs w:val="28"/>
          <w:lang w:val="kk-KZ" w:eastAsia="en-US"/>
        </w:rPr>
        <w:t>жүйелеу</w:t>
      </w:r>
      <w:r w:rsidR="00E2375E">
        <w:rPr>
          <w:rFonts w:ascii="Times New Roman" w:eastAsiaTheme="minorHAnsi" w:hAnsi="Times New Roman"/>
          <w:color w:val="000000"/>
          <w:sz w:val="28"/>
          <w:szCs w:val="28"/>
          <w:lang w:val="kk-KZ" w:eastAsia="en-US"/>
        </w:rPr>
        <w:t xml:space="preserve"> –</w:t>
      </w:r>
      <w:r w:rsidR="00E2375E" w:rsidRPr="00774C27">
        <w:rPr>
          <w:rFonts w:ascii="Times New Roman" w:eastAsiaTheme="minorHAnsi" w:hAnsi="Times New Roman"/>
          <w:color w:val="000000"/>
          <w:sz w:val="28"/>
          <w:szCs w:val="28"/>
          <w:lang w:val="kk-KZ" w:eastAsia="en-US"/>
        </w:rPr>
        <w:t xml:space="preserve"> </w:t>
      </w:r>
      <w:r w:rsidRPr="00774C27">
        <w:rPr>
          <w:rFonts w:ascii="Times New Roman" w:eastAsiaTheme="minorHAnsi" w:hAnsi="Times New Roman"/>
          <w:color w:val="000000"/>
          <w:sz w:val="28"/>
          <w:szCs w:val="28"/>
          <w:lang w:val="kk-KZ" w:eastAsia="en-US"/>
        </w:rPr>
        <w:t xml:space="preserve"> оқылатын объектілерді белгілі бір жүйеде ұйымдастырумен байланысты оқыту материалын ұтымды өңдеу. Жүйелеудің арқасында алынған білім жақсы құрылымдалып гносеологиялық тұтастыққа біріктіріледі. Жүйелеу арқылы оқу материалының мазмұнын ашу, білім беру мазмұнының негізгі фрагменттерін қамтитын, білім ядросы қалыптасады. Оқыту материалдарын жүйелеу білім алушылардың білімді толық игеруінің қажетті алғышарты болып табылады. Оқыту материалдарын жүйелеу </w:t>
      </w:r>
      <w:r>
        <w:rPr>
          <w:rFonts w:ascii="Times New Roman" w:eastAsiaTheme="minorHAnsi" w:hAnsi="Times New Roman"/>
          <w:color w:val="000000"/>
          <w:sz w:val="28"/>
          <w:szCs w:val="28"/>
          <w:lang w:val="kk-KZ" w:eastAsia="en-US"/>
        </w:rPr>
        <w:t>–</w:t>
      </w:r>
      <w:r w:rsidRPr="00774C27">
        <w:rPr>
          <w:rFonts w:ascii="Times New Roman" w:eastAsiaTheme="minorHAnsi" w:hAnsi="Times New Roman"/>
          <w:color w:val="000000"/>
          <w:sz w:val="28"/>
          <w:szCs w:val="28"/>
          <w:lang w:val="kk-KZ" w:eastAsia="en-US"/>
        </w:rPr>
        <w:t xml:space="preserve"> бұл оқыту материалдары мазмұнынының</w:t>
      </w:r>
      <w:r w:rsidR="00B33D7E">
        <w:rPr>
          <w:rFonts w:ascii="Times New Roman" w:eastAsiaTheme="minorHAnsi" w:hAnsi="Times New Roman"/>
          <w:color w:val="000000"/>
          <w:sz w:val="28"/>
          <w:szCs w:val="28"/>
          <w:lang w:val="kk-KZ" w:eastAsia="en-US"/>
        </w:rPr>
        <w:t xml:space="preserve"> логикалық әрекеттер жүйесі [</w:t>
      </w:r>
      <w:r w:rsidR="00C40D18">
        <w:rPr>
          <w:rFonts w:ascii="Times New Roman" w:eastAsiaTheme="minorHAnsi" w:hAnsi="Times New Roman"/>
          <w:color w:val="000000"/>
          <w:sz w:val="28"/>
          <w:szCs w:val="28"/>
          <w:lang w:val="kk-KZ" w:eastAsia="en-US"/>
        </w:rPr>
        <w:t>19</w:t>
      </w:r>
      <w:r w:rsidR="00C40D18" w:rsidRPr="00C40D18">
        <w:rPr>
          <w:rFonts w:ascii="Times New Roman" w:eastAsiaTheme="minorHAnsi" w:hAnsi="Times New Roman"/>
          <w:color w:val="000000"/>
          <w:sz w:val="28"/>
          <w:szCs w:val="28"/>
          <w:lang w:val="kk-KZ" w:eastAsia="en-US"/>
        </w:rPr>
        <w:t>2</w:t>
      </w:r>
      <w:r w:rsidRPr="00774C27">
        <w:rPr>
          <w:rFonts w:ascii="Times New Roman" w:eastAsiaTheme="minorHAnsi" w:hAnsi="Times New Roman"/>
          <w:color w:val="000000"/>
          <w:sz w:val="28"/>
          <w:szCs w:val="28"/>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CYR" w:eastAsiaTheme="minorHAnsi" w:hAnsi="Times New Roman CYR" w:cs="Times New Roman CYR"/>
          <w:color w:val="FF0000"/>
          <w:sz w:val="20"/>
          <w:szCs w:val="20"/>
          <w:lang w:val="kk-KZ" w:eastAsia="en-US"/>
        </w:rPr>
      </w:pPr>
      <w:r w:rsidRPr="00774C27">
        <w:rPr>
          <w:rFonts w:ascii="Times New Roman CYR" w:eastAsiaTheme="minorHAnsi" w:hAnsi="Times New Roman CYR" w:cs="Times New Roman CYR"/>
          <w:color w:val="000000"/>
          <w:sz w:val="28"/>
          <w:szCs w:val="28"/>
          <w:lang w:val="kk-KZ" w:eastAsia="en-US"/>
        </w:rPr>
        <w:t xml:space="preserve">Е.В. Елисееваның ойынша, оқыту материалдарын іріктеудің негізгі қағидасы оларды жүйелеу, себебі ол </w:t>
      </w:r>
      <w:r w:rsidRPr="00774C27">
        <w:rPr>
          <w:rFonts w:ascii="Times New Roman" w:eastAsiaTheme="minorHAnsi" w:hAnsi="Times New Roman"/>
          <w:color w:val="000000"/>
          <w:sz w:val="28"/>
          <w:szCs w:val="28"/>
          <w:lang w:val="kk-KZ" w:eastAsia="en-US"/>
        </w:rPr>
        <w:t xml:space="preserve">педагогикалық </w:t>
      </w:r>
      <w:r>
        <w:rPr>
          <w:rFonts w:ascii="Times New Roman" w:eastAsiaTheme="minorHAnsi" w:hAnsi="Times New Roman"/>
          <w:color w:val="000000"/>
          <w:sz w:val="28"/>
          <w:szCs w:val="28"/>
          <w:lang w:val="kk-KZ" w:eastAsia="en-US"/>
        </w:rPr>
        <w:t xml:space="preserve">тұрғыдан </w:t>
      </w:r>
      <w:r w:rsidRPr="00774C27">
        <w:rPr>
          <w:rFonts w:ascii="Times New Roman" w:eastAsiaTheme="minorHAnsi" w:hAnsi="Times New Roman"/>
          <w:color w:val="000000"/>
          <w:sz w:val="28"/>
          <w:szCs w:val="28"/>
          <w:lang w:val="kk-KZ" w:eastAsia="en-US"/>
        </w:rPr>
        <w:t>негізделген жүйе түрінде оқу материалдарын өзара байланыстыры</w:t>
      </w:r>
      <w:r w:rsidR="00B33D7E">
        <w:rPr>
          <w:rFonts w:ascii="Times New Roman" w:eastAsiaTheme="minorHAnsi" w:hAnsi="Times New Roman"/>
          <w:color w:val="000000"/>
          <w:sz w:val="28"/>
          <w:szCs w:val="28"/>
          <w:lang w:val="kk-KZ" w:eastAsia="en-US"/>
        </w:rPr>
        <w:t>п ұсынуды қамтамасыз етеді» [</w:t>
      </w:r>
      <w:r w:rsidR="00C40D18">
        <w:rPr>
          <w:rFonts w:ascii="Times New Roman" w:eastAsiaTheme="minorHAnsi" w:hAnsi="Times New Roman"/>
          <w:color w:val="000000"/>
          <w:sz w:val="28"/>
          <w:szCs w:val="28"/>
          <w:lang w:val="kk-KZ" w:eastAsia="en-US"/>
        </w:rPr>
        <w:t>19</w:t>
      </w:r>
      <w:r w:rsidR="00C40D18" w:rsidRPr="00C40D18">
        <w:rPr>
          <w:rFonts w:ascii="Times New Roman" w:eastAsiaTheme="minorHAnsi" w:hAnsi="Times New Roman"/>
          <w:color w:val="000000"/>
          <w:sz w:val="28"/>
          <w:szCs w:val="28"/>
          <w:lang w:val="kk-KZ" w:eastAsia="en-US"/>
        </w:rPr>
        <w:t>3</w:t>
      </w:r>
      <w:r w:rsidRPr="00774C27">
        <w:rPr>
          <w:rFonts w:ascii="Times New Roman" w:eastAsiaTheme="minorHAnsi" w:hAnsi="Times New Roman"/>
          <w:color w:val="000000"/>
          <w:sz w:val="28"/>
          <w:szCs w:val="28"/>
          <w:lang w:val="kk-KZ" w:eastAsia="en-US"/>
        </w:rPr>
        <w:t xml:space="preserve">]. </w:t>
      </w:r>
    </w:p>
    <w:p w:rsidR="00A43980" w:rsidRPr="00774C27" w:rsidRDefault="00A43980" w:rsidP="00A43980">
      <w:pPr>
        <w:pStyle w:val="Style4"/>
        <w:widowControl/>
        <w:spacing w:line="240" w:lineRule="auto"/>
        <w:ind w:firstLine="709"/>
        <w:rPr>
          <w:color w:val="000000" w:themeColor="text1"/>
          <w:sz w:val="28"/>
          <w:szCs w:val="28"/>
          <w:lang w:val="kk-KZ"/>
        </w:rPr>
      </w:pPr>
      <w:r w:rsidRPr="00774C27">
        <w:rPr>
          <w:color w:val="000000" w:themeColor="text1"/>
          <w:sz w:val="28"/>
          <w:szCs w:val="28"/>
          <w:lang w:val="kk-KZ"/>
        </w:rPr>
        <w:t>Жоғарыда берілген ғалымдардың ұстанымдарын басшылыққа ала отырып, біз іріктеліп, жүйеленіп, ЖОО</w:t>
      </w:r>
      <w:r>
        <w:rPr>
          <w:color w:val="000000" w:themeColor="text1"/>
          <w:sz w:val="28"/>
          <w:szCs w:val="28"/>
          <w:lang w:val="kk-KZ"/>
        </w:rPr>
        <w:t>-да</w:t>
      </w:r>
      <w:r w:rsidRPr="00774C27">
        <w:rPr>
          <w:color w:val="000000" w:themeColor="text1"/>
          <w:sz w:val="28"/>
          <w:szCs w:val="28"/>
          <w:lang w:val="kk-KZ"/>
        </w:rPr>
        <w:t xml:space="preserve"> оқытылатын оқу пәнінің мазмұнына енгізілетін аймақтық материалдар білім алушылардың болашақ маман ретінде аймаққа байланысты мәселелерді шешуге маңызы бар, оларға белгілі бір ынталандырушы</w:t>
      </w:r>
      <w:r>
        <w:rPr>
          <w:color w:val="000000" w:themeColor="text1"/>
          <w:sz w:val="28"/>
          <w:szCs w:val="28"/>
          <w:lang w:val="kk-KZ"/>
        </w:rPr>
        <w:t xml:space="preserve"> көңіл-</w:t>
      </w:r>
      <w:r w:rsidRPr="00774C27">
        <w:rPr>
          <w:color w:val="000000" w:themeColor="text1"/>
          <w:sz w:val="28"/>
          <w:szCs w:val="28"/>
          <w:lang w:val="kk-KZ"/>
        </w:rPr>
        <w:t>күй беретіндей бо</w:t>
      </w:r>
      <w:r>
        <w:rPr>
          <w:color w:val="000000" w:themeColor="text1"/>
          <w:sz w:val="28"/>
          <w:szCs w:val="28"/>
          <w:lang w:val="kk-KZ"/>
        </w:rPr>
        <w:t>лу керек деп ойлаймыз</w:t>
      </w:r>
      <w:r w:rsidRPr="00774C27">
        <w:rPr>
          <w:color w:val="000000" w:themeColor="text1"/>
          <w:sz w:val="28"/>
          <w:szCs w:val="28"/>
          <w:lang w:val="kk-KZ"/>
        </w:rPr>
        <w:t xml:space="preserve">. </w:t>
      </w:r>
    </w:p>
    <w:p w:rsidR="00A43980" w:rsidRPr="00774C27" w:rsidRDefault="00A43980" w:rsidP="00A43980">
      <w:pPr>
        <w:pStyle w:val="Style4"/>
        <w:widowControl/>
        <w:spacing w:line="240" w:lineRule="auto"/>
        <w:ind w:firstLine="709"/>
        <w:rPr>
          <w:color w:val="000000" w:themeColor="text1"/>
          <w:sz w:val="28"/>
          <w:szCs w:val="28"/>
          <w:lang w:val="kk-KZ"/>
        </w:rPr>
      </w:pPr>
      <w:r w:rsidRPr="00774C27">
        <w:rPr>
          <w:color w:val="000000" w:themeColor="text1"/>
          <w:sz w:val="28"/>
          <w:szCs w:val="28"/>
          <w:lang w:val="kk-KZ"/>
        </w:rPr>
        <w:t>Іріктелген аймақтық материалдар төмендегі талаптарға сай болуы керек:</w:t>
      </w:r>
    </w:p>
    <w:p w:rsidR="00A43980" w:rsidRPr="00774C27" w:rsidRDefault="00A43980" w:rsidP="00A43980">
      <w:pPr>
        <w:pStyle w:val="Style4"/>
        <w:widowControl/>
        <w:spacing w:line="240" w:lineRule="auto"/>
        <w:ind w:firstLine="709"/>
        <w:rPr>
          <w:color w:val="000000" w:themeColor="text1"/>
          <w:sz w:val="28"/>
          <w:szCs w:val="28"/>
          <w:lang w:val="kk-KZ"/>
        </w:rPr>
      </w:pPr>
      <w:r w:rsidRPr="00774C27">
        <w:rPr>
          <w:rFonts w:cs="Times New Roman"/>
          <w:color w:val="000000" w:themeColor="text1"/>
          <w:sz w:val="28"/>
          <w:szCs w:val="28"/>
          <w:lang w:val="kk-KZ"/>
        </w:rPr>
        <w:t>–</w:t>
      </w:r>
      <w:r w:rsidRPr="00774C27">
        <w:rPr>
          <w:color w:val="000000" w:themeColor="text1"/>
          <w:sz w:val="28"/>
          <w:szCs w:val="28"/>
          <w:lang w:val="kk-KZ"/>
        </w:rPr>
        <w:t xml:space="preserve"> іріктелген аймақтық материалдар білім алушылардың аймақтық нысандарды, үрдістерді, құбылыстарды қарастыруында интерактивті білім алуларына жағдай жасауы қажет;</w:t>
      </w:r>
    </w:p>
    <w:p w:rsidR="00A43980" w:rsidRPr="00774C27" w:rsidRDefault="00A43980" w:rsidP="00A43980">
      <w:pPr>
        <w:pStyle w:val="Style4"/>
        <w:widowControl/>
        <w:spacing w:line="240" w:lineRule="auto"/>
        <w:ind w:firstLine="709"/>
        <w:rPr>
          <w:color w:val="000000" w:themeColor="text1"/>
          <w:sz w:val="28"/>
          <w:szCs w:val="28"/>
          <w:lang w:val="kk-KZ"/>
        </w:rPr>
      </w:pPr>
      <w:r w:rsidRPr="00774C27">
        <w:rPr>
          <w:rFonts w:cs="Times New Roman"/>
          <w:color w:val="000000" w:themeColor="text1"/>
          <w:sz w:val="28"/>
          <w:szCs w:val="28"/>
          <w:lang w:val="kk-KZ"/>
        </w:rPr>
        <w:t>–</w:t>
      </w:r>
      <w:r w:rsidRPr="00774C27">
        <w:rPr>
          <w:color w:val="000000" w:themeColor="text1"/>
          <w:sz w:val="28"/>
          <w:szCs w:val="28"/>
          <w:lang w:val="kk-KZ"/>
        </w:rPr>
        <w:t xml:space="preserve"> іріктелген аймақтық материалдарда оқыту үдерісінде білім алушылардың пән бойынша біліктері мен дағдыларын жетілдіретін кәсіби педагогикалық құрылымдық элементтері болуы қажет;</w:t>
      </w:r>
    </w:p>
    <w:p w:rsidR="00A43980" w:rsidRPr="00774C27" w:rsidRDefault="00A43980" w:rsidP="00A43980">
      <w:pPr>
        <w:pStyle w:val="Style4"/>
        <w:widowControl/>
        <w:spacing w:line="240" w:lineRule="auto"/>
        <w:ind w:firstLine="709"/>
        <w:rPr>
          <w:rStyle w:val="FontStyle29"/>
          <w:i w:val="0"/>
          <w:iCs w:val="0"/>
          <w:smallCaps w:val="0"/>
          <w:spacing w:val="0"/>
          <w:sz w:val="28"/>
          <w:szCs w:val="28"/>
          <w:lang w:val="kk-KZ"/>
        </w:rPr>
      </w:pPr>
      <w:r w:rsidRPr="00774C27">
        <w:rPr>
          <w:rFonts w:cs="Times New Roman"/>
          <w:color w:val="000000" w:themeColor="text1"/>
          <w:sz w:val="28"/>
          <w:szCs w:val="28"/>
          <w:lang w:val="kk-KZ"/>
        </w:rPr>
        <w:t>–</w:t>
      </w:r>
      <w:r w:rsidRPr="00774C27">
        <w:rPr>
          <w:color w:val="000000" w:themeColor="text1"/>
          <w:sz w:val="28"/>
          <w:szCs w:val="28"/>
          <w:lang w:val="kk-KZ"/>
        </w:rPr>
        <w:t xml:space="preserve"> іріктелген аймақтық материалдар білім алушылардың пәнді оқуға тұрақты ынтасын дамытуы қажет.</w:t>
      </w:r>
      <w:r w:rsidRPr="00774C27">
        <w:rPr>
          <w:rStyle w:val="FontStyle29"/>
          <w:i w:val="0"/>
          <w:spacing w:val="0"/>
          <w:sz w:val="28"/>
          <w:szCs w:val="28"/>
          <w:lang w:val="kk-KZ"/>
        </w:rPr>
        <w:t xml:space="preserve"> </w:t>
      </w:r>
    </w:p>
    <w:p w:rsidR="00A43980" w:rsidRPr="00774C27" w:rsidRDefault="00A43980" w:rsidP="00A43980">
      <w:pPr>
        <w:pStyle w:val="1"/>
        <w:shd w:val="clear" w:color="auto" w:fill="FFFFFF"/>
        <w:spacing w:before="0" w:beforeAutospacing="0" w:after="0" w:afterAutospacing="0"/>
        <w:ind w:firstLine="709"/>
        <w:jc w:val="both"/>
        <w:rPr>
          <w:b w:val="0"/>
          <w:sz w:val="28"/>
          <w:szCs w:val="28"/>
          <w:lang w:val="kk-KZ"/>
        </w:rPr>
      </w:pPr>
      <w:r w:rsidRPr="00774C27">
        <w:rPr>
          <w:rFonts w:eastAsia="Arial Unicode MS"/>
          <w:b w:val="0"/>
          <w:sz w:val="28"/>
          <w:szCs w:val="28"/>
          <w:lang w:val="kk-KZ" w:eastAsia="en-US"/>
        </w:rPr>
        <w:lastRenderedPageBreak/>
        <w:t xml:space="preserve">ЖОО оқыту үдерісінде аймақтық материалдарды қолдануда басымдылық танытатын заңдылықтардың бірі </w:t>
      </w:r>
      <w:r>
        <w:rPr>
          <w:rFonts w:eastAsiaTheme="minorHAnsi"/>
          <w:color w:val="000000"/>
          <w:sz w:val="28"/>
          <w:szCs w:val="28"/>
          <w:lang w:val="kk-KZ" w:eastAsia="en-US"/>
        </w:rPr>
        <w:t>–</w:t>
      </w:r>
      <w:r w:rsidRPr="00774C27">
        <w:rPr>
          <w:rFonts w:eastAsia="Arial Unicode MS"/>
          <w:b w:val="0"/>
          <w:sz w:val="28"/>
          <w:szCs w:val="28"/>
          <w:lang w:val="kk-KZ" w:eastAsia="en-US"/>
        </w:rPr>
        <w:t xml:space="preserve"> олардың тарихилығы. Оқу мазмұнындағы тарихилық аймақтың тарихының, мәдениетінінің пайда болуы мен</w:t>
      </w:r>
      <w:r>
        <w:rPr>
          <w:rFonts w:eastAsia="Arial Unicode MS"/>
          <w:b w:val="0"/>
          <w:sz w:val="28"/>
          <w:szCs w:val="28"/>
          <w:lang w:val="kk-KZ" w:eastAsia="en-US"/>
        </w:rPr>
        <w:t xml:space="preserve"> дамуын, </w:t>
      </w:r>
      <w:r w:rsidRPr="00774C27">
        <w:rPr>
          <w:rFonts w:eastAsia="Arial Unicode MS"/>
          <w:b w:val="0"/>
          <w:sz w:val="28"/>
          <w:szCs w:val="28"/>
          <w:lang w:val="kk-KZ" w:eastAsia="en-US"/>
        </w:rPr>
        <w:t xml:space="preserve"> ерекшеліктерін білдіреді. </w:t>
      </w:r>
      <w:r w:rsidRPr="00774C27">
        <w:rPr>
          <w:b w:val="0"/>
          <w:sz w:val="28"/>
          <w:szCs w:val="28"/>
          <w:lang w:val="kk-KZ"/>
        </w:rPr>
        <w:t xml:space="preserve">Тарихилық өткен кезеңдердегі мұраларды зерттеп, бүгінгімен салыстыра отырып, кез келген құбылыстың даму жолын білуге және өткеннің қателігін түзетуге, келешекке болжам жасауға болады. Осы тұрғыда, </w:t>
      </w:r>
      <w:r w:rsidRPr="00774C27">
        <w:rPr>
          <w:rFonts w:eastAsia="Arial Unicode MS"/>
          <w:b w:val="0"/>
          <w:sz w:val="28"/>
          <w:szCs w:val="28"/>
          <w:lang w:val="kk-KZ" w:eastAsia="en-US"/>
        </w:rPr>
        <w:t>ғалым Калкеева К.Р. «Өткенге үңілу қазіргі заманды жақсы түсінуге, өткеннен құнды тәжірибе алуға, болашақ үшін белгілі бір сабақ алуға деген ұмтылыспен байланысты. Оқыту үдерісіндегі тарихилық ұлттық құндылықтар мен жалпы адамзаттық білім беру идеалдары негізінде өскелең ұрпақты тәрбиелеуге бағытталған» деп оқыту үдерісіндегі тарихилықтың маңызын атап көрсетке</w:t>
      </w:r>
      <w:r w:rsidR="003E6765">
        <w:rPr>
          <w:rFonts w:eastAsia="Arial Unicode MS"/>
          <w:b w:val="0"/>
          <w:sz w:val="28"/>
          <w:szCs w:val="28"/>
          <w:lang w:val="kk-KZ" w:eastAsia="en-US"/>
        </w:rPr>
        <w:t>н [</w:t>
      </w:r>
      <w:r w:rsidR="003E6765" w:rsidRPr="003E6765">
        <w:rPr>
          <w:rFonts w:eastAsia="Arial Unicode MS"/>
          <w:b w:val="0"/>
          <w:sz w:val="28"/>
          <w:szCs w:val="28"/>
          <w:lang w:val="kk-KZ" w:eastAsia="en-US"/>
        </w:rPr>
        <w:t>71</w:t>
      </w:r>
      <w:r w:rsidRPr="00774C27">
        <w:rPr>
          <w:rFonts w:eastAsia="Arial Unicode MS"/>
          <w:b w:val="0"/>
          <w:sz w:val="28"/>
          <w:szCs w:val="28"/>
          <w:lang w:val="kk-KZ" w:eastAsia="en-US"/>
        </w:rPr>
        <w:t xml:space="preserve">, б. 21]. </w:t>
      </w:r>
      <w:r w:rsidRPr="00774C27">
        <w:rPr>
          <w:b w:val="0"/>
          <w:sz w:val="28"/>
          <w:szCs w:val="28"/>
          <w:lang w:val="kk-KZ"/>
        </w:rPr>
        <w:t xml:space="preserve">Зерттеуші Жұбатқанов К.Ж. «Тәуелсіздік заманында, қоғам руханиятын жандандырудың белсенді үдерісі жүріп жатқан кезде, оның ұлттық сана-сезімі мен ұлттық мақтанышының өсуі, тарихи жады, Қазақстанның ежелгі дәуірден қазіргі заманға дейінгі объективті және шынайы тарихын білудің маңызы зор» деп тарихты түсінудің </w:t>
      </w:r>
      <w:r w:rsidR="003E6765">
        <w:rPr>
          <w:b w:val="0"/>
          <w:sz w:val="28"/>
          <w:szCs w:val="28"/>
          <w:lang w:val="kk-KZ"/>
        </w:rPr>
        <w:t>басымдығына назар аударған» [</w:t>
      </w:r>
      <w:r w:rsidR="00C40D18">
        <w:rPr>
          <w:b w:val="0"/>
          <w:sz w:val="28"/>
          <w:szCs w:val="28"/>
          <w:lang w:val="kk-KZ"/>
        </w:rPr>
        <w:t>19</w:t>
      </w:r>
      <w:r w:rsidR="00C40D18" w:rsidRPr="00C40D18">
        <w:rPr>
          <w:b w:val="0"/>
          <w:sz w:val="28"/>
          <w:szCs w:val="28"/>
          <w:lang w:val="kk-KZ"/>
        </w:rPr>
        <w:t>4</w:t>
      </w:r>
      <w:r w:rsidRPr="00774C27">
        <w:rPr>
          <w:b w:val="0"/>
          <w:sz w:val="28"/>
          <w:szCs w:val="28"/>
          <w:lang w:val="kk-KZ"/>
        </w:rPr>
        <w:t xml:space="preserve">]. Аталған ғалымдардың тарихты білу жайындағы пікірлері біздің зерттеуімізде оқыту үдерісінде аймақтық тарихи, мәдени мәліметтерді пайдалану, білім алушылардың бойында рухани құндылықтар жүйесін, адамгершілік ұстанымдар мен мұраттарды қалыптастыруға, олардың жеке және кәсіби дамуларына ықпал етеді деп тұжырым жасауға мүмкіндік береді.  </w:t>
      </w:r>
    </w:p>
    <w:p w:rsidR="00A43980" w:rsidRPr="00774C27" w:rsidRDefault="00A43980" w:rsidP="00A43980">
      <w:pPr>
        <w:pStyle w:val="1"/>
        <w:shd w:val="clear" w:color="auto" w:fill="FFFFFF"/>
        <w:spacing w:before="0" w:beforeAutospacing="0" w:after="0" w:afterAutospacing="0"/>
        <w:ind w:firstLine="709"/>
        <w:jc w:val="both"/>
        <w:rPr>
          <w:b w:val="0"/>
          <w:sz w:val="28"/>
          <w:szCs w:val="28"/>
          <w:lang w:val="kk-KZ"/>
        </w:rPr>
      </w:pPr>
      <w:r w:rsidRPr="00774C27">
        <w:rPr>
          <w:b w:val="0"/>
          <w:sz w:val="28"/>
          <w:szCs w:val="28"/>
          <w:lang w:val="kk-KZ"/>
        </w:rPr>
        <w:t>Білім алушылардың пәнді оқуға деген жағымды ынтасын дамыту, оқыту үдерісінде қолд</w:t>
      </w:r>
      <w:r>
        <w:rPr>
          <w:b w:val="0"/>
          <w:sz w:val="28"/>
          <w:szCs w:val="28"/>
          <w:lang w:val="kk-KZ"/>
        </w:rPr>
        <w:t>анылатын аймақтық материалдар</w:t>
      </w:r>
      <w:r w:rsidRPr="00774C27">
        <w:rPr>
          <w:b w:val="0"/>
          <w:sz w:val="28"/>
          <w:szCs w:val="28"/>
          <w:lang w:val="kk-KZ"/>
        </w:rPr>
        <w:t xml:space="preserve"> мазмұнының тартымдылығы</w:t>
      </w:r>
      <w:r>
        <w:rPr>
          <w:b w:val="0"/>
          <w:sz w:val="28"/>
          <w:szCs w:val="28"/>
          <w:lang w:val="kk-KZ"/>
        </w:rPr>
        <w:t xml:space="preserve"> арқылы жүзеге асады. Сондықтан</w:t>
      </w:r>
      <w:r w:rsidRPr="00774C27">
        <w:rPr>
          <w:b w:val="0"/>
          <w:sz w:val="28"/>
          <w:szCs w:val="28"/>
          <w:lang w:val="kk-KZ"/>
        </w:rPr>
        <w:t xml:space="preserve"> іріктелген оқу материалының мазмұнына аймақтық білімдерді нақтылау және одан әрі дамыту үшін қызмет ететін тарихи, мәдени құбылыстар мен үрдістердің әсерін көрсететін тәжірибеден алынған мысалдар</w:t>
      </w:r>
      <w:r>
        <w:rPr>
          <w:b w:val="0"/>
          <w:sz w:val="28"/>
          <w:szCs w:val="28"/>
          <w:lang w:val="kk-KZ"/>
        </w:rPr>
        <w:t>дан тұратын деректер мен жағдая</w:t>
      </w:r>
      <w:r w:rsidRPr="00774C27">
        <w:rPr>
          <w:b w:val="0"/>
          <w:sz w:val="28"/>
          <w:szCs w:val="28"/>
          <w:lang w:val="kk-KZ"/>
        </w:rPr>
        <w:t xml:space="preserve">ттар кіреді.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color w:val="000000"/>
          <w:sz w:val="28"/>
          <w:szCs w:val="28"/>
          <w:lang w:val="kk-KZ" w:eastAsia="en-US"/>
        </w:rPr>
        <w:t>Зерттеушілердің оқыту материалдарын іріктеу, жүйелеуге берген анықтамаларын, қорытындыларын ескере отырып, ЖОО оқыту үдерісінде қолданылатын аймақтық материалдарды іріктеу мен жүйелеудің дидактикалық ере</w:t>
      </w:r>
      <w:r>
        <w:rPr>
          <w:rFonts w:ascii="Times New Roman" w:eastAsiaTheme="minorHAnsi" w:hAnsi="Times New Roman"/>
          <w:color w:val="000000"/>
          <w:sz w:val="28"/>
          <w:szCs w:val="28"/>
          <w:lang w:val="kk-KZ" w:eastAsia="en-US"/>
        </w:rPr>
        <w:t>кшеліктеріне тоқталамыз. Алайда</w:t>
      </w:r>
      <w:r w:rsidRPr="00774C27">
        <w:rPr>
          <w:rFonts w:ascii="Times New Roman" w:eastAsiaTheme="minorHAnsi" w:hAnsi="Times New Roman"/>
          <w:color w:val="000000"/>
          <w:sz w:val="28"/>
          <w:szCs w:val="28"/>
          <w:lang w:val="kk-KZ" w:eastAsia="en-US"/>
        </w:rPr>
        <w:t xml:space="preserve"> кез келген оқу материалдарын жоғары білім беру деңгейіне енгізу жалпы педагогикадағы қағидаларға, ұстанымдарға, заңдылықтарға негізделеді.</w:t>
      </w:r>
    </w:p>
    <w:p w:rsidR="00A43980" w:rsidRPr="00774C27" w:rsidRDefault="00A43980" w:rsidP="00A43980">
      <w:pPr>
        <w:autoSpaceDE w:val="0"/>
        <w:autoSpaceDN w:val="0"/>
        <w:adjustRightInd w:val="0"/>
        <w:spacing w:after="0" w:line="240" w:lineRule="auto"/>
        <w:ind w:firstLine="709"/>
        <w:jc w:val="both"/>
        <w:rPr>
          <w:rFonts w:ascii="Times New Roman CYR" w:eastAsiaTheme="minorHAnsi" w:hAnsi="Times New Roman CYR" w:cs="Times New Roman CYR"/>
          <w:color w:val="000000"/>
          <w:sz w:val="28"/>
          <w:szCs w:val="28"/>
          <w:lang w:val="kk-KZ" w:eastAsia="en-US"/>
        </w:rPr>
      </w:pPr>
      <w:r w:rsidRPr="00774C27">
        <w:rPr>
          <w:rFonts w:ascii="Times New Roman CYR" w:eastAsiaTheme="minorHAnsi" w:hAnsi="Times New Roman CYR" w:cs="Times New Roman CYR"/>
          <w:i/>
          <w:iCs/>
          <w:color w:val="000000"/>
          <w:sz w:val="28"/>
          <w:szCs w:val="28"/>
          <w:lang w:val="kk-KZ" w:eastAsia="en-US"/>
        </w:rPr>
        <w:t xml:space="preserve">Дидактика </w:t>
      </w:r>
      <w:r w:rsidRPr="00774C27">
        <w:rPr>
          <w:rFonts w:ascii="Times New Roman CYR" w:eastAsiaTheme="minorHAnsi" w:hAnsi="Times New Roman CYR" w:cs="Times New Roman CYR"/>
          <w:color w:val="000000"/>
          <w:sz w:val="28"/>
          <w:szCs w:val="28"/>
          <w:lang w:val="kk-KZ" w:eastAsia="en-US"/>
        </w:rPr>
        <w:t xml:space="preserve">грек тілінен </w:t>
      </w:r>
      <w:r w:rsidRPr="00774C27">
        <w:rPr>
          <w:rFonts w:ascii="Times New Roman" w:eastAsiaTheme="minorHAnsi" w:hAnsi="Times New Roman"/>
          <w:color w:val="000000"/>
          <w:sz w:val="28"/>
          <w:szCs w:val="28"/>
          <w:lang w:val="kk-KZ" w:eastAsia="en-US"/>
        </w:rPr>
        <w:t xml:space="preserve">«didaktikos» аударғанда оқыту, оқытуға байланысты деген ұғымды білдіреді, ол </w:t>
      </w:r>
      <w:r>
        <w:rPr>
          <w:rFonts w:ascii="Times New Roman" w:eastAsiaTheme="minorHAnsi" w:hAnsi="Times New Roman"/>
          <w:color w:val="000000"/>
          <w:sz w:val="28"/>
          <w:szCs w:val="28"/>
          <w:lang w:val="kk-KZ" w:eastAsia="en-US"/>
        </w:rPr>
        <w:t>–</w:t>
      </w:r>
      <w:r w:rsidRPr="00774C27">
        <w:rPr>
          <w:rFonts w:ascii="Times New Roman" w:eastAsiaTheme="minorHAnsi" w:hAnsi="Times New Roman"/>
          <w:color w:val="000000"/>
          <w:sz w:val="28"/>
          <w:szCs w:val="28"/>
          <w:lang w:val="kk-KZ" w:eastAsia="en-US"/>
        </w:rPr>
        <w:t xml:space="preserve"> </w:t>
      </w:r>
      <w:r w:rsidRPr="00774C27">
        <w:rPr>
          <w:rFonts w:ascii="Times New Roman CYR" w:eastAsiaTheme="minorHAnsi" w:hAnsi="Times New Roman CYR" w:cs="Times New Roman CYR"/>
          <w:color w:val="000000"/>
          <w:sz w:val="28"/>
          <w:szCs w:val="28"/>
          <w:lang w:val="kk-KZ" w:eastAsia="en-US"/>
        </w:rPr>
        <w:t>білім беру мен оқытудың те</w:t>
      </w:r>
      <w:r w:rsidR="003E6765">
        <w:rPr>
          <w:rFonts w:ascii="Times New Roman CYR" w:eastAsiaTheme="minorHAnsi" w:hAnsi="Times New Roman CYR" w:cs="Times New Roman CYR"/>
          <w:color w:val="000000"/>
          <w:sz w:val="28"/>
          <w:szCs w:val="28"/>
          <w:lang w:val="kk-KZ" w:eastAsia="en-US"/>
        </w:rPr>
        <w:t>ориясы, педагогика саласы</w:t>
      </w:r>
      <w:r w:rsidR="003E6765" w:rsidRPr="003E6765">
        <w:rPr>
          <w:rFonts w:ascii="Times New Roman CYR" w:eastAsiaTheme="minorHAnsi" w:hAnsi="Times New Roman CYR" w:cs="Times New Roman CYR"/>
          <w:color w:val="000000"/>
          <w:sz w:val="28"/>
          <w:szCs w:val="28"/>
          <w:lang w:val="kk-KZ" w:eastAsia="en-US"/>
        </w:rPr>
        <w:t>.</w:t>
      </w:r>
      <w:r w:rsidRPr="00774C27">
        <w:rPr>
          <w:rFonts w:ascii="Times New Roman CYR" w:eastAsiaTheme="minorHAnsi" w:hAnsi="Times New Roman CYR" w:cs="Times New Roman CYR"/>
          <w:color w:val="000000"/>
          <w:sz w:val="28"/>
          <w:szCs w:val="28"/>
          <w:lang w:val="kk-KZ" w:eastAsia="en-US"/>
        </w:rPr>
        <w:t xml:space="preserve"> Дидактика</w:t>
      </w:r>
      <w:r w:rsidRPr="00774C27">
        <w:rPr>
          <w:sz w:val="28"/>
          <w:szCs w:val="28"/>
          <w:lang w:val="kk-KZ"/>
        </w:rPr>
        <w:t xml:space="preserve"> </w:t>
      </w:r>
      <w:r w:rsidRPr="00774C27">
        <w:rPr>
          <w:rFonts w:ascii="Times New Roman CYR" w:eastAsiaTheme="minorHAnsi" w:hAnsi="Times New Roman CYR" w:cs="Times New Roman CYR"/>
          <w:color w:val="000000"/>
          <w:sz w:val="28"/>
          <w:szCs w:val="28"/>
          <w:lang w:val="kk-KZ" w:eastAsia="en-US"/>
        </w:rPr>
        <w:t>білім, білік және дағдыларды игеру заңдылықтарын ашады, білім мазмұнының көлемі мен құрылымын анықтайды, оқытудың әдістері мен ұйымдастырушылық түрлерін жетілдіреді.</w:t>
      </w:r>
    </w:p>
    <w:p w:rsidR="00A43980" w:rsidRPr="00774C27" w:rsidRDefault="00A43980" w:rsidP="00A43980">
      <w:pPr>
        <w:spacing w:after="0" w:line="240" w:lineRule="auto"/>
        <w:ind w:firstLine="709"/>
        <w:jc w:val="both"/>
        <w:rPr>
          <w:rFonts w:ascii="Times New Roman" w:eastAsia="Times New Roman" w:hAnsi="Times New Roman"/>
          <w:sz w:val="28"/>
          <w:szCs w:val="28"/>
          <w:lang w:val="kk-KZ"/>
        </w:rPr>
      </w:pPr>
      <w:r w:rsidRPr="00774C27">
        <w:rPr>
          <w:rFonts w:ascii="Times New Roman CYR" w:eastAsiaTheme="minorHAnsi" w:hAnsi="Times New Roman CYR" w:cs="Times New Roman CYR"/>
          <w:color w:val="000000"/>
          <w:sz w:val="28"/>
          <w:szCs w:val="28"/>
          <w:lang w:val="kk-KZ" w:eastAsia="en-US"/>
        </w:rPr>
        <w:t>ЖОО оқыту үдерісінде қолданылатын аймақтық материалдарды іріктеу мен жүйелеуде дидактикалық қағидаларды басшылыққа аламыз.</w:t>
      </w:r>
      <w:r w:rsidRPr="00774C27">
        <w:rPr>
          <w:rFonts w:ascii="Times New Roman CYR" w:eastAsiaTheme="minorHAnsi" w:hAnsi="Times New Roman CYR" w:cs="Times New Roman CYR"/>
          <w:color w:val="000000"/>
          <w:sz w:val="32"/>
          <w:szCs w:val="32"/>
          <w:lang w:val="kk-KZ" w:eastAsia="en-US"/>
        </w:rPr>
        <w:t xml:space="preserve"> </w:t>
      </w:r>
      <w:r w:rsidRPr="00774C27">
        <w:rPr>
          <w:rFonts w:ascii="Times New Roman" w:eastAsia="Times New Roman" w:hAnsi="Times New Roman"/>
          <w:sz w:val="28"/>
          <w:szCs w:val="28"/>
          <w:lang w:val="kk-KZ"/>
        </w:rPr>
        <w:t xml:space="preserve">Дидактикалық қағидалар педагогикалық тәжірибені теориялық жалпылауды білдіреді және оқыту үдерісін ұйымдастырудағы негізгі заңдылықтар болып табылады. Дидактикалық қағидалар оқыту үдерісінің барлық жақтарын қамтып, оған белгілі бір мақсаты бар логикалық негіз болады. </w:t>
      </w:r>
    </w:p>
    <w:p w:rsidR="00A43980" w:rsidRPr="005413E2" w:rsidRDefault="00A43980" w:rsidP="00A43980">
      <w:pPr>
        <w:autoSpaceDE w:val="0"/>
        <w:autoSpaceDN w:val="0"/>
        <w:adjustRightInd w:val="0"/>
        <w:spacing w:after="0" w:line="240" w:lineRule="auto"/>
        <w:ind w:firstLine="709"/>
        <w:jc w:val="both"/>
        <w:rPr>
          <w:rFonts w:ascii="Times New Roman" w:eastAsia="Times New Roman" w:hAnsi="Times New Roman"/>
          <w:sz w:val="28"/>
          <w:szCs w:val="28"/>
          <w:lang w:val="kk-KZ"/>
        </w:rPr>
      </w:pPr>
      <w:r w:rsidRPr="005413E2">
        <w:rPr>
          <w:rFonts w:ascii="Times New Roman" w:eastAsia="Times New Roman" w:hAnsi="Times New Roman"/>
          <w:sz w:val="28"/>
          <w:szCs w:val="28"/>
          <w:lang w:val="kk-KZ"/>
        </w:rPr>
        <w:lastRenderedPageBreak/>
        <w:t>Педагогикалық теорияда оқу материалдарын іріктеуде және жүйелеуде негіз болатын</w:t>
      </w:r>
      <w:r w:rsidRPr="005413E2">
        <w:rPr>
          <w:rFonts w:ascii="Times New Roman" w:eastAsia="Arial Unicode MS" w:hAnsi="Times New Roman"/>
          <w:sz w:val="28"/>
          <w:szCs w:val="28"/>
          <w:lang w:val="kk-KZ" w:eastAsia="en-US"/>
        </w:rPr>
        <w:t xml:space="preserve"> Ю.К. Бабанский, М.Н. Скаткин, И.Я. Лернер, В.В. Краевский</w:t>
      </w:r>
      <w:r w:rsidRPr="005413E2">
        <w:rPr>
          <w:rFonts w:ascii="Arial Unicode MS" w:eastAsia="Arial Unicode MS" w:hAnsi="Times New Roman" w:cs="Arial Unicode MS"/>
          <w:sz w:val="28"/>
          <w:szCs w:val="28"/>
          <w:lang w:val="kk-KZ" w:eastAsia="en-US"/>
        </w:rPr>
        <w:t xml:space="preserve"> </w:t>
      </w:r>
      <w:r w:rsidRPr="005413E2">
        <w:rPr>
          <w:rFonts w:ascii="Arial Unicode MS" w:eastAsia="Arial Unicode MS" w:hAnsi="Times New Roman" w:cs="Arial Unicode MS"/>
          <w:sz w:val="28"/>
          <w:szCs w:val="28"/>
          <w:lang w:val="kk-KZ" w:eastAsia="en-US"/>
        </w:rPr>
        <w:t>ұсынған</w:t>
      </w:r>
      <w:r w:rsidRPr="005413E2">
        <w:rPr>
          <w:rFonts w:ascii="Arial Unicode MS" w:eastAsia="Arial Unicode MS" w:hAnsi="Times New Roman" w:cs="Arial Unicode MS"/>
          <w:sz w:val="28"/>
          <w:szCs w:val="28"/>
          <w:lang w:val="kk-KZ" w:eastAsia="en-US"/>
        </w:rPr>
        <w:t xml:space="preserve"> </w:t>
      </w:r>
      <w:r w:rsidRPr="005413E2">
        <w:rPr>
          <w:rFonts w:ascii="Times New Roman" w:eastAsia="Times New Roman" w:hAnsi="Times New Roman"/>
          <w:sz w:val="28"/>
          <w:szCs w:val="28"/>
          <w:lang w:val="kk-KZ"/>
        </w:rPr>
        <w:t>дидактикалық қағидалар бар. Олар:</w:t>
      </w:r>
      <w:r w:rsidRPr="005413E2">
        <w:rPr>
          <w:rFonts w:ascii="Arial Unicode MS" w:eastAsia="Arial Unicode MS" w:hAnsi="Times New Roman" w:cs="Arial Unicode MS" w:hint="eastAsia"/>
          <w:sz w:val="28"/>
          <w:szCs w:val="28"/>
          <w:lang w:val="kk-KZ" w:eastAsia="en-US"/>
        </w:rPr>
        <w:t xml:space="preserve"> </w:t>
      </w:r>
    </w:p>
    <w:p w:rsidR="00A43980" w:rsidRPr="005413E2" w:rsidRDefault="00A43980" w:rsidP="00A43980">
      <w:pPr>
        <w:autoSpaceDE w:val="0"/>
        <w:autoSpaceDN w:val="0"/>
        <w:adjustRightInd w:val="0"/>
        <w:spacing w:after="0" w:line="240" w:lineRule="auto"/>
        <w:ind w:firstLine="709"/>
        <w:rPr>
          <w:rFonts w:ascii="Times New Roman" w:eastAsia="Times New Roman" w:hAnsi="Times New Roman"/>
          <w:sz w:val="28"/>
          <w:szCs w:val="28"/>
          <w:lang w:val="kk-KZ"/>
        </w:rPr>
      </w:pPr>
      <w:r w:rsidRPr="005413E2">
        <w:rPr>
          <w:rFonts w:ascii="Times New Roman" w:eastAsia="Times New Roman" w:hAnsi="Times New Roman" w:cs="Times New Roman"/>
          <w:sz w:val="28"/>
          <w:szCs w:val="28"/>
          <w:lang w:val="kk-KZ"/>
        </w:rPr>
        <w:t>–</w:t>
      </w:r>
      <w:r w:rsidRPr="005413E2">
        <w:rPr>
          <w:rFonts w:ascii="Times New Roman" w:eastAsia="Times New Roman" w:hAnsi="Times New Roman"/>
          <w:sz w:val="28"/>
          <w:szCs w:val="28"/>
          <w:lang w:val="kk-KZ"/>
        </w:rPr>
        <w:t xml:space="preserve"> ғылымилық; </w:t>
      </w:r>
    </w:p>
    <w:p w:rsidR="00A43980" w:rsidRPr="005413E2" w:rsidRDefault="00A43980" w:rsidP="00A43980">
      <w:pPr>
        <w:autoSpaceDE w:val="0"/>
        <w:autoSpaceDN w:val="0"/>
        <w:adjustRightInd w:val="0"/>
        <w:spacing w:after="0" w:line="240" w:lineRule="auto"/>
        <w:ind w:firstLine="709"/>
        <w:rPr>
          <w:rFonts w:ascii="Times New Roman" w:eastAsia="Times New Roman" w:hAnsi="Times New Roman"/>
          <w:sz w:val="28"/>
          <w:szCs w:val="28"/>
          <w:lang w:val="kk-KZ"/>
        </w:rPr>
      </w:pPr>
      <w:r w:rsidRPr="005413E2">
        <w:rPr>
          <w:rFonts w:ascii="Times New Roman" w:eastAsia="Times New Roman" w:hAnsi="Times New Roman" w:cs="Times New Roman"/>
          <w:sz w:val="28"/>
          <w:szCs w:val="28"/>
          <w:lang w:val="kk-KZ"/>
        </w:rPr>
        <w:t>–</w:t>
      </w:r>
      <w:r w:rsidRPr="005413E2">
        <w:rPr>
          <w:rFonts w:ascii="Times New Roman" w:eastAsia="Times New Roman" w:hAnsi="Times New Roman"/>
          <w:sz w:val="28"/>
          <w:szCs w:val="28"/>
          <w:lang w:val="kk-KZ"/>
        </w:rPr>
        <w:t xml:space="preserve"> қолжетімділік;</w:t>
      </w:r>
    </w:p>
    <w:p w:rsidR="00A43980" w:rsidRPr="005413E2" w:rsidRDefault="00A43980" w:rsidP="00A43980">
      <w:pPr>
        <w:autoSpaceDE w:val="0"/>
        <w:autoSpaceDN w:val="0"/>
        <w:adjustRightInd w:val="0"/>
        <w:spacing w:after="0" w:line="240" w:lineRule="auto"/>
        <w:ind w:firstLine="709"/>
        <w:rPr>
          <w:rFonts w:ascii="Times New Roman" w:eastAsia="Times New Roman" w:hAnsi="Times New Roman"/>
          <w:sz w:val="28"/>
          <w:szCs w:val="28"/>
          <w:lang w:val="kk-KZ"/>
        </w:rPr>
      </w:pPr>
      <w:r w:rsidRPr="005413E2">
        <w:rPr>
          <w:rFonts w:ascii="Times New Roman" w:eastAsia="Times New Roman" w:hAnsi="Times New Roman" w:cs="Times New Roman"/>
          <w:sz w:val="28"/>
          <w:szCs w:val="28"/>
          <w:lang w:val="kk-KZ"/>
        </w:rPr>
        <w:t>–</w:t>
      </w:r>
      <w:r w:rsidRPr="005413E2">
        <w:rPr>
          <w:rFonts w:ascii="Times New Roman" w:eastAsia="Times New Roman" w:hAnsi="Times New Roman"/>
          <w:sz w:val="28"/>
          <w:szCs w:val="28"/>
          <w:lang w:val="kk-KZ"/>
        </w:rPr>
        <w:t xml:space="preserve"> пәнаралық байланыс; </w:t>
      </w:r>
    </w:p>
    <w:p w:rsidR="00A43980" w:rsidRPr="005413E2" w:rsidRDefault="00A43980" w:rsidP="00A43980">
      <w:pPr>
        <w:autoSpaceDE w:val="0"/>
        <w:autoSpaceDN w:val="0"/>
        <w:adjustRightInd w:val="0"/>
        <w:spacing w:after="0" w:line="240" w:lineRule="auto"/>
        <w:ind w:firstLine="709"/>
        <w:rPr>
          <w:rFonts w:ascii="Times New Roman" w:eastAsia="Times New Roman" w:hAnsi="Times New Roman"/>
          <w:sz w:val="28"/>
          <w:szCs w:val="28"/>
          <w:lang w:val="kk-KZ"/>
        </w:rPr>
      </w:pPr>
      <w:r w:rsidRPr="005413E2">
        <w:rPr>
          <w:rFonts w:ascii="Times New Roman" w:eastAsia="Times New Roman" w:hAnsi="Times New Roman" w:cs="Times New Roman"/>
          <w:sz w:val="28"/>
          <w:szCs w:val="28"/>
          <w:lang w:val="kk-KZ"/>
        </w:rPr>
        <w:t>–</w:t>
      </w:r>
      <w:r w:rsidRPr="005413E2">
        <w:rPr>
          <w:rFonts w:ascii="Times New Roman" w:eastAsia="Times New Roman" w:hAnsi="Times New Roman"/>
          <w:sz w:val="28"/>
          <w:szCs w:val="28"/>
          <w:lang w:val="kk-KZ"/>
        </w:rPr>
        <w:t xml:space="preserve"> жүйелілік және бірізділік; </w:t>
      </w:r>
    </w:p>
    <w:p w:rsidR="00A43980" w:rsidRPr="005413E2" w:rsidRDefault="00A43980" w:rsidP="00A43980">
      <w:pPr>
        <w:autoSpaceDE w:val="0"/>
        <w:autoSpaceDN w:val="0"/>
        <w:adjustRightInd w:val="0"/>
        <w:spacing w:after="0" w:line="240" w:lineRule="auto"/>
        <w:ind w:firstLine="709"/>
        <w:rPr>
          <w:rFonts w:ascii="Times New Roman" w:eastAsia="Times New Roman" w:hAnsi="Times New Roman"/>
          <w:sz w:val="28"/>
          <w:szCs w:val="28"/>
          <w:lang w:val="kk-KZ"/>
        </w:rPr>
      </w:pPr>
      <w:r w:rsidRPr="005413E2">
        <w:rPr>
          <w:rFonts w:ascii="Times New Roman" w:eastAsia="Times New Roman" w:hAnsi="Times New Roman" w:cs="Times New Roman"/>
          <w:sz w:val="28"/>
          <w:szCs w:val="28"/>
          <w:lang w:val="kk-KZ"/>
        </w:rPr>
        <w:t>–</w:t>
      </w:r>
      <w:r w:rsidRPr="005413E2">
        <w:rPr>
          <w:rFonts w:ascii="Times New Roman" w:eastAsia="Times New Roman" w:hAnsi="Times New Roman"/>
          <w:sz w:val="28"/>
          <w:szCs w:val="28"/>
          <w:lang w:val="kk-KZ"/>
        </w:rPr>
        <w:t xml:space="preserve"> пән мазмұнын құрылымдау; </w:t>
      </w:r>
    </w:p>
    <w:p w:rsidR="00A43980" w:rsidRPr="005413E2" w:rsidRDefault="00A43980" w:rsidP="00A43980">
      <w:pPr>
        <w:autoSpaceDE w:val="0"/>
        <w:autoSpaceDN w:val="0"/>
        <w:adjustRightInd w:val="0"/>
        <w:spacing w:after="0" w:line="240" w:lineRule="auto"/>
        <w:ind w:firstLine="709"/>
        <w:rPr>
          <w:rFonts w:ascii="Times New Roman" w:eastAsia="Times New Roman" w:hAnsi="Times New Roman"/>
          <w:sz w:val="28"/>
          <w:szCs w:val="28"/>
          <w:lang w:val="kk-KZ"/>
        </w:rPr>
      </w:pPr>
      <w:r w:rsidRPr="005413E2">
        <w:rPr>
          <w:rFonts w:ascii="Times New Roman" w:eastAsia="Times New Roman" w:hAnsi="Times New Roman" w:cs="Times New Roman"/>
          <w:sz w:val="28"/>
          <w:szCs w:val="28"/>
          <w:lang w:val="kk-KZ"/>
        </w:rPr>
        <w:t>–</w:t>
      </w:r>
      <w:r w:rsidRPr="005413E2">
        <w:rPr>
          <w:rFonts w:ascii="Times New Roman" w:eastAsia="Times New Roman" w:hAnsi="Times New Roman"/>
          <w:sz w:val="28"/>
          <w:szCs w:val="28"/>
          <w:lang w:val="kk-KZ"/>
        </w:rPr>
        <w:t xml:space="preserve"> интеграция және т.б.</w:t>
      </w:r>
    </w:p>
    <w:p w:rsidR="00A43980" w:rsidRPr="00774C27" w:rsidRDefault="00A43980" w:rsidP="00A43980">
      <w:pPr>
        <w:pStyle w:val="aa"/>
        <w:ind w:firstLine="709"/>
        <w:jc w:val="both"/>
        <w:rPr>
          <w:rFonts w:ascii="Times New Roman" w:eastAsia="Arial Unicode MS" w:hAnsi="Times New Roman" w:cs="Times New Roman"/>
          <w:color w:val="000000"/>
          <w:sz w:val="28"/>
          <w:szCs w:val="28"/>
          <w:lang w:val="kk-KZ"/>
        </w:rPr>
      </w:pPr>
      <w:r>
        <w:rPr>
          <w:rFonts w:ascii="Times New Roman" w:eastAsia="Arial Unicode MS" w:hAnsi="Times New Roman" w:cs="Times New Roman"/>
          <w:sz w:val="28"/>
          <w:szCs w:val="28"/>
          <w:lang w:val="kk-KZ"/>
        </w:rPr>
        <w:t>А</w:t>
      </w:r>
      <w:r w:rsidRPr="00774C27">
        <w:rPr>
          <w:rFonts w:ascii="Times New Roman" w:eastAsia="Arial Unicode MS" w:hAnsi="Times New Roman" w:cs="Times New Roman"/>
          <w:color w:val="000000"/>
          <w:sz w:val="28"/>
          <w:szCs w:val="28"/>
          <w:lang w:val="kk-KZ"/>
        </w:rPr>
        <w:t>ймақтық тұғы</w:t>
      </w:r>
      <w:r>
        <w:rPr>
          <w:rFonts w:ascii="Times New Roman" w:eastAsia="Arial Unicode MS" w:hAnsi="Times New Roman" w:cs="Times New Roman"/>
          <w:color w:val="000000"/>
          <w:sz w:val="28"/>
          <w:szCs w:val="28"/>
          <w:lang w:val="kk-KZ"/>
        </w:rPr>
        <w:t>рды теориялық талдау</w:t>
      </w:r>
      <w:r w:rsidRPr="00774C27">
        <w:rPr>
          <w:rFonts w:ascii="Times New Roman" w:eastAsia="Arial Unicode MS" w:hAnsi="Times New Roman" w:cs="Times New Roman"/>
          <w:color w:val="000000"/>
          <w:sz w:val="28"/>
          <w:szCs w:val="28"/>
          <w:lang w:val="kk-KZ"/>
        </w:rPr>
        <w:t xml:space="preserve"> </w:t>
      </w:r>
      <w:r>
        <w:rPr>
          <w:rFonts w:ascii="Times New Roman" w:eastAsia="Arial Unicode MS" w:hAnsi="Times New Roman" w:cs="Times New Roman"/>
          <w:color w:val="000000"/>
          <w:sz w:val="28"/>
          <w:szCs w:val="28"/>
          <w:lang w:val="kk-KZ"/>
        </w:rPr>
        <w:t xml:space="preserve">барысында </w:t>
      </w:r>
      <w:r w:rsidRPr="00774C27">
        <w:rPr>
          <w:rFonts w:ascii="Times New Roman" w:eastAsia="Arial Unicode MS" w:hAnsi="Times New Roman" w:cs="Times New Roman"/>
          <w:color w:val="000000"/>
          <w:sz w:val="28"/>
          <w:szCs w:val="28"/>
          <w:lang w:val="kk-KZ"/>
        </w:rPr>
        <w:t>ЖОО оқыту үдерісінде</w:t>
      </w:r>
      <w:r>
        <w:rPr>
          <w:rFonts w:ascii="Times New Roman" w:eastAsia="Arial Unicode MS" w:hAnsi="Times New Roman" w:cs="Times New Roman"/>
          <w:color w:val="000000"/>
          <w:sz w:val="28"/>
          <w:szCs w:val="28"/>
          <w:lang w:val="kk-KZ"/>
        </w:rPr>
        <w:t>гі</w:t>
      </w:r>
      <w:r w:rsidRPr="00774C27">
        <w:rPr>
          <w:rFonts w:ascii="Times New Roman" w:eastAsia="Arial Unicode MS" w:hAnsi="Times New Roman" w:cs="Times New Roman"/>
          <w:color w:val="000000"/>
          <w:sz w:val="28"/>
          <w:szCs w:val="28"/>
          <w:lang w:val="kk-KZ"/>
        </w:rPr>
        <w:t xml:space="preserve">  аймақтық материалдарды іріктеудің және жүйелеудің </w:t>
      </w:r>
      <w:r w:rsidRPr="00774C27">
        <w:rPr>
          <w:rFonts w:ascii="Times New Roman" w:eastAsia="Arial Unicode MS" w:hAnsi="Times New Roman" w:cs="Times New Roman"/>
          <w:i/>
          <w:color w:val="000000"/>
          <w:sz w:val="28"/>
          <w:szCs w:val="28"/>
          <w:lang w:val="kk-KZ"/>
        </w:rPr>
        <w:t>жалпы және арнайы қағидаларын</w:t>
      </w:r>
      <w:r w:rsidRPr="00774C27">
        <w:rPr>
          <w:rFonts w:ascii="Times New Roman" w:eastAsia="Arial Unicode MS" w:hAnsi="Times New Roman" w:cs="Times New Roman"/>
          <w:color w:val="000000"/>
          <w:sz w:val="28"/>
          <w:szCs w:val="28"/>
          <w:lang w:val="kk-KZ"/>
        </w:rPr>
        <w:t xml:space="preserve"> анықтадық. Жалпы қағидаларға </w:t>
      </w:r>
      <w:r w:rsidRPr="00774C27">
        <w:rPr>
          <w:rFonts w:ascii="Times New Roman" w:eastAsia="Arial Unicode MS" w:hAnsi="Times New Roman" w:cs="Times New Roman"/>
          <w:i/>
          <w:color w:val="000000"/>
          <w:sz w:val="28"/>
          <w:szCs w:val="28"/>
          <w:lang w:val="kk-KZ"/>
        </w:rPr>
        <w:t>ғылымилық,</w:t>
      </w:r>
      <w:r w:rsidRPr="00774C27">
        <w:rPr>
          <w:rFonts w:ascii="Times New Roman" w:eastAsia="Arial Unicode MS" w:hAnsi="Times New Roman" w:cs="Times New Roman"/>
          <w:i/>
          <w:sz w:val="28"/>
          <w:szCs w:val="28"/>
          <w:lang w:val="kk-KZ"/>
        </w:rPr>
        <w:t xml:space="preserve"> жүйелілік, бірізділ</w:t>
      </w:r>
      <w:r w:rsidR="00832F41">
        <w:rPr>
          <w:rFonts w:ascii="Times New Roman" w:eastAsia="Arial Unicode MS" w:hAnsi="Times New Roman" w:cs="Times New Roman"/>
          <w:i/>
          <w:sz w:val="28"/>
          <w:szCs w:val="28"/>
          <w:lang w:val="kk-KZ"/>
        </w:rPr>
        <w:t>ік, қолжетімділік, ынталандыру</w:t>
      </w:r>
      <w:r w:rsidRPr="00774C27">
        <w:rPr>
          <w:rFonts w:ascii="Times New Roman" w:eastAsia="Arial Unicode MS" w:hAnsi="Times New Roman" w:cs="Times New Roman"/>
          <w:i/>
          <w:sz w:val="28"/>
          <w:szCs w:val="28"/>
          <w:lang w:val="kk-KZ"/>
        </w:rPr>
        <w:t xml:space="preserve"> </w:t>
      </w:r>
      <w:r>
        <w:rPr>
          <w:rFonts w:ascii="Times New Roman" w:eastAsia="Arial Unicode MS" w:hAnsi="Times New Roman" w:cs="Times New Roman"/>
          <w:color w:val="000000"/>
          <w:sz w:val="28"/>
          <w:szCs w:val="28"/>
          <w:lang w:val="kk-KZ"/>
        </w:rPr>
        <w:t>жатады</w:t>
      </w:r>
      <w:r w:rsidRPr="00774C27">
        <w:rPr>
          <w:rFonts w:ascii="Times New Roman" w:eastAsia="Arial Unicode MS" w:hAnsi="Times New Roman" w:cs="Times New Roman"/>
          <w:color w:val="000000"/>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000000"/>
          <w:sz w:val="28"/>
          <w:szCs w:val="28"/>
          <w:lang w:val="kk-KZ" w:eastAsia="en-US"/>
        </w:rPr>
      </w:pPr>
      <w:r w:rsidRPr="00774C27">
        <w:rPr>
          <w:rFonts w:ascii="Times New Roman" w:eastAsia="Arial Unicode MS" w:hAnsi="Times New Roman"/>
          <w:color w:val="000000"/>
          <w:sz w:val="28"/>
          <w:szCs w:val="28"/>
          <w:lang w:val="kk-KZ" w:eastAsia="en-US"/>
        </w:rPr>
        <w:t xml:space="preserve">Арнайы қағидаларға </w:t>
      </w:r>
      <w:r w:rsidRPr="00774C27">
        <w:rPr>
          <w:rFonts w:ascii="Times New Roman" w:eastAsia="Arial Unicode MS" w:hAnsi="Times New Roman"/>
          <w:i/>
          <w:color w:val="000000"/>
          <w:sz w:val="28"/>
          <w:szCs w:val="28"/>
          <w:lang w:val="kk-KZ" w:eastAsia="en-US"/>
        </w:rPr>
        <w:t>аймақтық тұтастық, бейімдеу, кәсіби және аймақтық білімнің үйлесімділігі, болашақ маманның білім алу бағытын ескеру</w:t>
      </w:r>
      <w:r>
        <w:rPr>
          <w:rFonts w:ascii="Times New Roman" w:eastAsia="Arial Unicode MS" w:hAnsi="Times New Roman"/>
          <w:i/>
          <w:color w:val="000000"/>
          <w:sz w:val="28"/>
          <w:szCs w:val="28"/>
          <w:lang w:val="kk-KZ" w:eastAsia="en-US"/>
        </w:rPr>
        <w:t xml:space="preserve"> кіреді</w:t>
      </w:r>
      <w:r w:rsidRPr="00774C27">
        <w:rPr>
          <w:rFonts w:ascii="Times New Roman" w:eastAsia="Arial Unicode MS" w:hAnsi="Times New Roman"/>
          <w:color w:val="000000"/>
          <w:sz w:val="28"/>
          <w:szCs w:val="28"/>
          <w:lang w:val="kk-KZ" w:eastAsia="en-US"/>
        </w:rPr>
        <w:t>. Зерттеуімізде арнайы қағидаларды бөліп ажыратуымыздың себебі, оқу мазмұнын аймақтық</w:t>
      </w:r>
      <w:r>
        <w:rPr>
          <w:rFonts w:ascii="Times New Roman" w:eastAsia="Arial Unicode MS" w:hAnsi="Times New Roman"/>
          <w:color w:val="000000"/>
          <w:sz w:val="28"/>
          <w:szCs w:val="28"/>
          <w:lang w:val="kk-KZ" w:eastAsia="en-US"/>
        </w:rPr>
        <w:t>,</w:t>
      </w:r>
      <w:r w:rsidRPr="00774C27">
        <w:rPr>
          <w:rFonts w:ascii="Times New Roman" w:eastAsia="Arial Unicode MS" w:hAnsi="Times New Roman"/>
          <w:color w:val="000000"/>
          <w:sz w:val="28"/>
          <w:szCs w:val="28"/>
          <w:lang w:val="kk-KZ" w:eastAsia="en-US"/>
        </w:rPr>
        <w:t xml:space="preserve"> тарихи, мәдени, тұлғалық, жергілікті құн</w:t>
      </w:r>
      <w:r>
        <w:rPr>
          <w:rFonts w:ascii="Times New Roman" w:eastAsia="Arial Unicode MS" w:hAnsi="Times New Roman"/>
          <w:color w:val="000000"/>
          <w:sz w:val="28"/>
          <w:szCs w:val="28"/>
          <w:lang w:val="kk-KZ" w:eastAsia="en-US"/>
        </w:rPr>
        <w:t>ды материалдармен толықтыру,</w:t>
      </w:r>
      <w:r w:rsidRPr="00774C27">
        <w:rPr>
          <w:rFonts w:ascii="Times New Roman" w:eastAsia="Arial Unicode MS" w:hAnsi="Times New Roman"/>
          <w:color w:val="000000"/>
          <w:sz w:val="28"/>
          <w:szCs w:val="28"/>
          <w:lang w:val="kk-KZ" w:eastAsia="en-US"/>
        </w:rPr>
        <w:t xml:space="preserve"> осылайша</w:t>
      </w:r>
      <w:r>
        <w:rPr>
          <w:rFonts w:ascii="Times New Roman" w:eastAsia="Arial Unicode MS" w:hAnsi="Times New Roman"/>
          <w:color w:val="000000"/>
          <w:sz w:val="28"/>
          <w:szCs w:val="28"/>
          <w:lang w:val="kk-KZ" w:eastAsia="en-US"/>
        </w:rPr>
        <w:t>,</w:t>
      </w:r>
      <w:r w:rsidRPr="00774C27">
        <w:rPr>
          <w:rFonts w:ascii="Times New Roman" w:eastAsia="Arial Unicode MS" w:hAnsi="Times New Roman"/>
          <w:color w:val="000000"/>
          <w:sz w:val="28"/>
          <w:szCs w:val="28"/>
          <w:lang w:val="kk-KZ" w:eastAsia="en-US"/>
        </w:rPr>
        <w:t xml:space="preserve"> білім алушыларымызды туған жеріне, еліне</w:t>
      </w:r>
      <w:r>
        <w:rPr>
          <w:rFonts w:ascii="Times New Roman" w:eastAsia="Arial Unicode MS" w:hAnsi="Times New Roman"/>
          <w:color w:val="000000"/>
          <w:sz w:val="28"/>
          <w:szCs w:val="28"/>
          <w:lang w:val="kk-KZ" w:eastAsia="en-US"/>
        </w:rPr>
        <w:t xml:space="preserve"> деген сүйіспеншілігін арттыру</w:t>
      </w:r>
      <w:r w:rsidRPr="00774C27">
        <w:rPr>
          <w:rFonts w:ascii="Times New Roman" w:eastAsia="Arial Unicode MS" w:hAnsi="Times New Roman"/>
          <w:color w:val="000000"/>
          <w:sz w:val="28"/>
          <w:szCs w:val="28"/>
          <w:lang w:val="kk-KZ" w:eastAsia="en-US"/>
        </w:rPr>
        <w:t xml:space="preserve">, </w:t>
      </w:r>
      <w:r>
        <w:rPr>
          <w:rFonts w:ascii="Times New Roman" w:eastAsia="Arial Unicode MS" w:hAnsi="Times New Roman"/>
          <w:color w:val="000000"/>
          <w:sz w:val="28"/>
          <w:szCs w:val="28"/>
          <w:lang w:val="kk-KZ" w:eastAsia="en-US"/>
        </w:rPr>
        <w:t>тарихқа құрметпен қарап</w:t>
      </w:r>
      <w:r w:rsidRPr="00774C27">
        <w:rPr>
          <w:rFonts w:ascii="Times New Roman" w:eastAsia="Arial Unicode MS" w:hAnsi="Times New Roman"/>
          <w:color w:val="000000"/>
          <w:sz w:val="28"/>
          <w:szCs w:val="28"/>
          <w:lang w:val="kk-KZ" w:eastAsia="en-US"/>
        </w:rPr>
        <w:t xml:space="preserve">, ұлтжанды </w:t>
      </w:r>
      <w:r>
        <w:rPr>
          <w:rFonts w:ascii="Times New Roman" w:eastAsia="Arial Unicode MS" w:hAnsi="Times New Roman"/>
          <w:color w:val="000000"/>
          <w:sz w:val="28"/>
          <w:szCs w:val="28"/>
          <w:lang w:val="kk-KZ" w:eastAsia="en-US"/>
        </w:rPr>
        <w:t>маман ретінде тәрбиелеу</w:t>
      </w:r>
      <w:r w:rsidRPr="00774C27">
        <w:rPr>
          <w:rFonts w:ascii="Times New Roman" w:eastAsia="Arial Unicode MS" w:hAnsi="Times New Roman"/>
          <w:color w:val="000000"/>
          <w:sz w:val="28"/>
          <w:szCs w:val="28"/>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eastAsia="Arial Unicode MS" w:hAnsi="Times New Roman"/>
          <w:color w:val="000000"/>
          <w:sz w:val="28"/>
          <w:szCs w:val="28"/>
          <w:lang w:val="kk-KZ" w:eastAsia="en-US"/>
        </w:rPr>
        <w:t xml:space="preserve">Аталған қағидаларға жеке-жеке </w:t>
      </w:r>
      <w:r w:rsidRPr="00774C27">
        <w:rPr>
          <w:rFonts w:ascii="Times New Roman" w:eastAsia="Arial Unicode MS" w:hAnsi="Times New Roman"/>
          <w:color w:val="000000"/>
          <w:sz w:val="28"/>
          <w:szCs w:val="28"/>
          <w:lang w:val="kk-KZ" w:eastAsia="en-US"/>
        </w:rPr>
        <w:t>тоқтала</w:t>
      </w:r>
      <w:r>
        <w:rPr>
          <w:rFonts w:ascii="Times New Roman" w:eastAsia="Arial Unicode MS" w:hAnsi="Times New Roman"/>
          <w:color w:val="000000"/>
          <w:sz w:val="28"/>
          <w:szCs w:val="28"/>
          <w:lang w:val="kk-KZ" w:eastAsia="en-US"/>
        </w:rPr>
        <w:t xml:space="preserve">тын болсақ, </w:t>
      </w:r>
      <w:r w:rsidRPr="005413E2">
        <w:rPr>
          <w:rFonts w:ascii="Times New Roman" w:eastAsia="Arial Unicode MS" w:hAnsi="Times New Roman"/>
          <w:i/>
          <w:color w:val="000000"/>
          <w:sz w:val="28"/>
          <w:szCs w:val="28"/>
          <w:lang w:val="kk-KZ" w:eastAsia="en-US"/>
        </w:rPr>
        <w:t>ғ</w:t>
      </w:r>
      <w:r w:rsidRPr="00774C27">
        <w:rPr>
          <w:rFonts w:ascii="Times New Roman" w:eastAsia="Arial Unicode MS" w:hAnsi="Times New Roman"/>
          <w:i/>
          <w:sz w:val="28"/>
          <w:szCs w:val="28"/>
          <w:lang w:val="kk-KZ" w:eastAsia="en-US"/>
        </w:rPr>
        <w:t xml:space="preserve">ылымилық қағидасы </w:t>
      </w:r>
      <w:r>
        <w:rPr>
          <w:rFonts w:ascii="Times New Roman" w:eastAsia="Arial Unicode MS" w:hAnsi="Times New Roman"/>
          <w:sz w:val="28"/>
          <w:szCs w:val="28"/>
          <w:lang w:val="kk-KZ" w:eastAsia="en-US"/>
        </w:rPr>
        <w:t>білім мазмұнының қазіргі заманның ғылым мен техникасына</w:t>
      </w:r>
      <w:r w:rsidRPr="00774C27">
        <w:rPr>
          <w:rFonts w:ascii="Times New Roman" w:eastAsia="Arial Unicode MS" w:hAnsi="Times New Roman"/>
          <w:sz w:val="28"/>
          <w:szCs w:val="28"/>
          <w:lang w:val="kk-KZ" w:eastAsia="en-US"/>
        </w:rPr>
        <w:t>, тәжірибенің даму деңгейіне сәйкестігін білдіреді. Біздің зерттеуімі</w:t>
      </w:r>
      <w:r>
        <w:rPr>
          <w:rFonts w:ascii="Times New Roman" w:eastAsia="Arial Unicode MS" w:hAnsi="Times New Roman"/>
          <w:sz w:val="28"/>
          <w:szCs w:val="28"/>
          <w:lang w:val="kk-KZ" w:eastAsia="en-US"/>
        </w:rPr>
        <w:t>зде аймақтық материалдар</w:t>
      </w:r>
      <w:r w:rsidRPr="00774C27">
        <w:rPr>
          <w:rFonts w:ascii="Times New Roman" w:eastAsia="Arial Unicode MS" w:hAnsi="Times New Roman"/>
          <w:sz w:val="28"/>
          <w:szCs w:val="28"/>
          <w:lang w:val="kk-KZ" w:eastAsia="en-US"/>
        </w:rPr>
        <w:t xml:space="preserve"> аймақтық ғылыми фактілермен, құбылыстармен, заңдармен, белгілі бір саланың негізгі теорияларымен және тұжырымдамаларымен таныстыру, оның қазіргі жетістіктері мен даму перспективаларын </w:t>
      </w:r>
      <w:r>
        <w:rPr>
          <w:rFonts w:ascii="Times New Roman" w:eastAsia="Arial Unicode MS" w:hAnsi="Times New Roman"/>
          <w:sz w:val="28"/>
          <w:szCs w:val="28"/>
          <w:lang w:val="kk-KZ" w:eastAsia="en-US"/>
        </w:rPr>
        <w:t>танытумен айқындалады.</w:t>
      </w:r>
      <w:r w:rsidRPr="00774C27">
        <w:rPr>
          <w:rFonts w:ascii="Times New Roman" w:eastAsia="Arial Unicode MS" w:hAnsi="Times New Roman"/>
          <w:sz w:val="28"/>
          <w:szCs w:val="28"/>
          <w:lang w:val="kk-KZ" w:eastAsia="en-US"/>
        </w:rPr>
        <w:t xml:space="preserve">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 xml:space="preserve">Жүйелілік және бірізділік </w:t>
      </w:r>
      <w:r w:rsidRPr="00774C27">
        <w:rPr>
          <w:rFonts w:ascii="Times New Roman" w:eastAsia="Arial Unicode MS" w:hAnsi="Times New Roman" w:cs="Times New Roman"/>
          <w:sz w:val="28"/>
          <w:szCs w:val="28"/>
          <w:lang w:val="kk-KZ"/>
        </w:rPr>
        <w:t xml:space="preserve">аймақтық материалдардың логикалық тұрғыдан дұрыс құрастырылуын қарастырады. Оқыту үдерісінде қолданылатын аймақтық материалдардың оқу бағдарламасына сәйкестігін, оқу материалдарын жүйелеп, кезеңдерге, тарауларға бөліп берілуін, пәнаралық интеграцияның болуын, әрбір жаңа тақырыптың өткен тақырыптың жалғасы болуын немесе байланысын, аймақтық материалдардың жеңілден күрделіге қарай ұйымдастырылуын реттейді.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bCs/>
          <w:sz w:val="28"/>
          <w:szCs w:val="28"/>
          <w:lang w:val="kk-KZ"/>
        </w:rPr>
        <w:t xml:space="preserve">Аймақтық материалдарды іріктеуде </w:t>
      </w:r>
      <w:r w:rsidRPr="00774C27">
        <w:rPr>
          <w:rFonts w:ascii="Times New Roman" w:eastAsia="Arial Unicode MS" w:hAnsi="Times New Roman" w:cs="Times New Roman"/>
          <w:bCs/>
          <w:i/>
          <w:sz w:val="28"/>
          <w:szCs w:val="28"/>
          <w:lang w:val="kk-KZ"/>
        </w:rPr>
        <w:t>қолжетімділік қағидасы</w:t>
      </w:r>
      <w:r w:rsidRPr="00774C27">
        <w:rPr>
          <w:rFonts w:ascii="Times New Roman" w:eastAsia="Arial Unicode MS" w:hAnsi="Times New Roman" w:cs="Times New Roman"/>
          <w:bCs/>
          <w:sz w:val="28"/>
          <w:szCs w:val="28"/>
          <w:lang w:val="kk-KZ"/>
        </w:rPr>
        <w:t xml:space="preserve"> маңызды орын алады. Бұл қағида аймақтық материалдарды іріктеуде </w:t>
      </w:r>
      <w:r w:rsidRPr="00774C27">
        <w:rPr>
          <w:rFonts w:ascii="Times New Roman" w:eastAsia="Arial Unicode MS" w:hAnsi="Times New Roman" w:cs="Times New Roman"/>
          <w:sz w:val="28"/>
          <w:szCs w:val="28"/>
          <w:lang w:val="kk-KZ"/>
        </w:rPr>
        <w:t xml:space="preserve">материалдардың ЖОО </w:t>
      </w:r>
      <w:r>
        <w:rPr>
          <w:rFonts w:ascii="Times New Roman" w:eastAsia="Arial Unicode MS" w:hAnsi="Times New Roman" w:cs="Times New Roman"/>
          <w:bCs/>
          <w:sz w:val="28"/>
          <w:szCs w:val="28"/>
          <w:lang w:val="kk-KZ"/>
        </w:rPr>
        <w:t>білім алушыларының</w:t>
      </w:r>
      <w:r w:rsidRPr="00774C27">
        <w:rPr>
          <w:rFonts w:ascii="Times New Roman" w:eastAsia="Arial Unicode MS" w:hAnsi="Times New Roman" w:cs="Times New Roman"/>
          <w:bCs/>
          <w:sz w:val="28"/>
          <w:szCs w:val="28"/>
          <w:lang w:val="kk-KZ"/>
        </w:rPr>
        <w:t xml:space="preserve"> </w:t>
      </w:r>
      <w:r w:rsidRPr="00774C27">
        <w:rPr>
          <w:rFonts w:ascii="Times New Roman" w:eastAsia="Arial Unicode MS" w:hAnsi="Times New Roman" w:cs="Times New Roman"/>
          <w:sz w:val="28"/>
          <w:szCs w:val="28"/>
          <w:lang w:val="kk-KZ"/>
        </w:rPr>
        <w:t>кәсіптік деңг</w:t>
      </w:r>
      <w:r>
        <w:rPr>
          <w:rFonts w:ascii="Times New Roman" w:eastAsia="Arial Unicode MS" w:hAnsi="Times New Roman" w:cs="Times New Roman"/>
          <w:sz w:val="28"/>
          <w:szCs w:val="28"/>
          <w:lang w:val="kk-KZ"/>
        </w:rPr>
        <w:t>ейіне сай болуын, сонымен қатар</w:t>
      </w:r>
      <w:r w:rsidRPr="00774C27">
        <w:rPr>
          <w:rFonts w:ascii="Times New Roman" w:eastAsia="Arial Unicode MS" w:hAnsi="Times New Roman" w:cs="Times New Roman"/>
          <w:sz w:val="28"/>
          <w:szCs w:val="28"/>
          <w:lang w:val="kk-KZ"/>
        </w:rPr>
        <w:t xml:space="preserve"> іріктелетін аймақтық материалдардың білім алушыларғ</w:t>
      </w:r>
      <w:r>
        <w:rPr>
          <w:rFonts w:ascii="Times New Roman" w:eastAsia="Arial Unicode MS" w:hAnsi="Times New Roman" w:cs="Times New Roman"/>
          <w:sz w:val="28"/>
          <w:szCs w:val="28"/>
          <w:lang w:val="kk-KZ"/>
        </w:rPr>
        <w:t>а ұғынымды, тиімді, қолжетімді</w:t>
      </w:r>
      <w:r w:rsidRPr="00774C27">
        <w:rPr>
          <w:rFonts w:ascii="Times New Roman" w:eastAsia="Arial Unicode MS" w:hAnsi="Times New Roman" w:cs="Times New Roman"/>
          <w:sz w:val="28"/>
          <w:szCs w:val="28"/>
          <w:lang w:val="kk-KZ"/>
        </w:rPr>
        <w:t xml:space="preserve"> болуын  қарастырады.</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Ынталандыру</w:t>
      </w:r>
      <w:r>
        <w:rPr>
          <w:rFonts w:ascii="Times New Roman" w:eastAsia="Arial Unicode MS" w:hAnsi="Times New Roman" w:cs="Times New Roman"/>
          <w:i/>
          <w:sz w:val="28"/>
          <w:szCs w:val="28"/>
          <w:lang w:val="kk-KZ"/>
        </w:rPr>
        <w:t xml:space="preserve"> </w:t>
      </w:r>
      <w:r>
        <w:rPr>
          <w:rFonts w:ascii="Times New Roman" w:eastAsiaTheme="minorHAnsi" w:hAnsi="Times New Roman"/>
          <w:color w:val="000000"/>
          <w:sz w:val="28"/>
          <w:szCs w:val="28"/>
          <w:lang w:val="kk-KZ" w:eastAsia="en-US"/>
        </w:rPr>
        <w:t xml:space="preserve">– </w:t>
      </w:r>
      <w:r w:rsidRPr="00774C27">
        <w:rPr>
          <w:rFonts w:ascii="Times New Roman" w:eastAsia="Arial Unicode MS" w:hAnsi="Times New Roman" w:cs="Times New Roman"/>
          <w:sz w:val="28"/>
          <w:szCs w:val="28"/>
          <w:lang w:val="kk-KZ"/>
        </w:rPr>
        <w:t>оқыту үдерісінің табысты</w:t>
      </w:r>
      <w:r>
        <w:rPr>
          <w:rFonts w:ascii="Times New Roman" w:eastAsia="Arial Unicode MS" w:hAnsi="Times New Roman" w:cs="Times New Roman"/>
          <w:sz w:val="28"/>
          <w:szCs w:val="28"/>
          <w:lang w:val="kk-KZ"/>
        </w:rPr>
        <w:t xml:space="preserve"> болуының негізгі факторларының </w:t>
      </w:r>
      <w:r w:rsidRPr="00774C27">
        <w:rPr>
          <w:rFonts w:ascii="Times New Roman" w:eastAsia="Arial Unicode MS" w:hAnsi="Times New Roman" w:cs="Times New Roman"/>
          <w:sz w:val="28"/>
          <w:szCs w:val="28"/>
          <w:lang w:val="kk-KZ"/>
        </w:rPr>
        <w:t xml:space="preserve">бірі, </w:t>
      </w:r>
      <w:r>
        <w:rPr>
          <w:rFonts w:ascii="Times New Roman" w:eastAsia="Arial Unicode MS" w:hAnsi="Times New Roman" w:cs="Times New Roman"/>
          <w:sz w:val="28"/>
          <w:szCs w:val="28"/>
          <w:lang w:val="kk-KZ"/>
        </w:rPr>
        <w:t xml:space="preserve">ол </w:t>
      </w:r>
      <w:r w:rsidRPr="00774C27">
        <w:rPr>
          <w:rFonts w:ascii="Times New Roman" w:eastAsia="Arial Unicode MS" w:hAnsi="Times New Roman" w:cs="Times New Roman"/>
          <w:sz w:val="28"/>
          <w:szCs w:val="28"/>
          <w:lang w:val="kk-KZ"/>
        </w:rPr>
        <w:t>білім алушылардың оқуға деген қызығушылықтарының деңгейін білдіреді. В.Н. Мясищевтің тұжырымы бойынша егер білім алушының көзқарасы оның жеке тәжірибесімен, сезімімен, эмоциясымен, тілегімен, қызығушылықтарымен, бейімділіктерімен үйлесіп жатса, оның іс-әрекетінің нәтижесі 20-30% оның интеллектіне және 70-80% ы</w:t>
      </w:r>
      <w:r w:rsidR="003E6765">
        <w:rPr>
          <w:rFonts w:ascii="Times New Roman" w:eastAsia="Arial Unicode MS" w:hAnsi="Times New Roman" w:cs="Times New Roman"/>
          <w:sz w:val="28"/>
          <w:szCs w:val="28"/>
          <w:lang w:val="kk-KZ"/>
        </w:rPr>
        <w:t>нталандыруға қатысты болады [</w:t>
      </w:r>
      <w:r w:rsidR="00C40D18">
        <w:rPr>
          <w:rFonts w:ascii="Times New Roman" w:eastAsia="Arial Unicode MS" w:hAnsi="Times New Roman" w:cs="Times New Roman"/>
          <w:sz w:val="28"/>
          <w:szCs w:val="28"/>
          <w:lang w:val="kk-KZ"/>
        </w:rPr>
        <w:t>19</w:t>
      </w:r>
      <w:r w:rsidR="00C40D18" w:rsidRPr="00C40D18">
        <w:rPr>
          <w:rFonts w:ascii="Times New Roman" w:eastAsia="Arial Unicode MS" w:hAnsi="Times New Roman" w:cs="Times New Roman"/>
          <w:sz w:val="28"/>
          <w:szCs w:val="28"/>
          <w:lang w:val="kk-KZ"/>
        </w:rPr>
        <w:t>5</w:t>
      </w:r>
      <w:r w:rsidRPr="00774C27">
        <w:rPr>
          <w:rFonts w:ascii="Times New Roman" w:eastAsia="Arial Unicode MS" w:hAnsi="Times New Roman" w:cs="Times New Roman"/>
          <w:sz w:val="28"/>
          <w:szCs w:val="28"/>
          <w:lang w:val="kk-KZ"/>
        </w:rPr>
        <w:t>].</w:t>
      </w:r>
    </w:p>
    <w:p w:rsidR="00A43980" w:rsidRPr="00774C27" w:rsidRDefault="00A43980" w:rsidP="00A43980">
      <w:pPr>
        <w:pStyle w:val="aa"/>
        <w:ind w:firstLine="709"/>
        <w:jc w:val="both"/>
        <w:rPr>
          <w:rFonts w:ascii="Times New Roman" w:eastAsia="Arial Unicode MS" w:hAnsi="Times New Roman" w:cs="Times New Roman"/>
          <w:color w:val="FF0000"/>
          <w:sz w:val="28"/>
          <w:szCs w:val="28"/>
          <w:lang w:val="kk-KZ"/>
        </w:rPr>
      </w:pPr>
      <w:r w:rsidRPr="00774C27">
        <w:rPr>
          <w:rFonts w:ascii="Times New Roman" w:eastAsia="Arial Unicode MS" w:hAnsi="Times New Roman" w:cs="Times New Roman"/>
          <w:sz w:val="28"/>
          <w:szCs w:val="28"/>
          <w:lang w:val="kk-KZ"/>
        </w:rPr>
        <w:lastRenderedPageBreak/>
        <w:t>Біздің ойымызша, аймақтық материал</w:t>
      </w:r>
      <w:r>
        <w:rPr>
          <w:rFonts w:ascii="Times New Roman" w:eastAsia="Arial Unicode MS" w:hAnsi="Times New Roman" w:cs="Times New Roman"/>
          <w:sz w:val="28"/>
          <w:szCs w:val="28"/>
          <w:lang w:val="kk-KZ"/>
        </w:rPr>
        <w:t>, үлкен рухани әлеуетке ие, оқу-</w:t>
      </w:r>
      <w:r w:rsidRPr="00774C27">
        <w:rPr>
          <w:rFonts w:ascii="Times New Roman" w:eastAsia="Arial Unicode MS" w:hAnsi="Times New Roman" w:cs="Times New Roman"/>
          <w:sz w:val="28"/>
          <w:szCs w:val="28"/>
          <w:lang w:val="kk-KZ"/>
        </w:rPr>
        <w:t>танымдық іс-әрекетке</w:t>
      </w:r>
      <w:r>
        <w:rPr>
          <w:rFonts w:ascii="Times New Roman" w:eastAsia="Arial Unicode MS" w:hAnsi="Times New Roman" w:cs="Times New Roman"/>
          <w:sz w:val="28"/>
          <w:szCs w:val="28"/>
          <w:lang w:val="kk-KZ"/>
        </w:rPr>
        <w:t xml:space="preserve"> итермелеп</w:t>
      </w:r>
      <w:r w:rsidRPr="00774C27">
        <w:rPr>
          <w:rFonts w:ascii="Times New Roman" w:eastAsia="Arial Unicode MS" w:hAnsi="Times New Roman" w:cs="Times New Roman"/>
          <w:sz w:val="28"/>
          <w:szCs w:val="28"/>
          <w:lang w:val="kk-KZ"/>
        </w:rPr>
        <w:t>, оқу үдерісін</w:t>
      </w:r>
      <w:r>
        <w:rPr>
          <w:rFonts w:ascii="Times New Roman" w:eastAsia="Arial Unicode MS" w:hAnsi="Times New Roman" w:cs="Times New Roman"/>
          <w:sz w:val="28"/>
          <w:szCs w:val="28"/>
          <w:lang w:val="kk-KZ"/>
        </w:rPr>
        <w:t>д</w:t>
      </w:r>
      <w:r w:rsidRPr="00774C27">
        <w:rPr>
          <w:rFonts w:ascii="Times New Roman" w:eastAsia="Arial Unicode MS" w:hAnsi="Times New Roman" w:cs="Times New Roman"/>
          <w:sz w:val="28"/>
          <w:szCs w:val="28"/>
          <w:lang w:val="kk-KZ"/>
        </w:rPr>
        <w:t>е ынталандыру қызметін</w:t>
      </w:r>
      <w:r>
        <w:rPr>
          <w:rFonts w:ascii="Times New Roman" w:eastAsia="Arial Unicode MS" w:hAnsi="Times New Roman" w:cs="Times New Roman"/>
          <w:sz w:val="28"/>
          <w:szCs w:val="28"/>
          <w:lang w:val="kk-KZ"/>
        </w:rPr>
        <w:t xml:space="preserve"> атқарады</w:t>
      </w:r>
      <w:r w:rsidRPr="00774C27">
        <w:rPr>
          <w:rFonts w:ascii="Times New Roman" w:eastAsia="Arial Unicode MS" w:hAnsi="Times New Roman" w:cs="Times New Roman"/>
          <w:sz w:val="28"/>
          <w:szCs w:val="28"/>
          <w:lang w:val="kk-KZ"/>
        </w:rPr>
        <w:t>.</w:t>
      </w:r>
      <w:r w:rsidRPr="00774C27">
        <w:rPr>
          <w:lang w:val="kk-KZ"/>
        </w:rPr>
        <w:t xml:space="preserve"> </w:t>
      </w:r>
      <w:r w:rsidRPr="00774C27">
        <w:rPr>
          <w:rFonts w:ascii="Times New Roman" w:hAnsi="Times New Roman" w:cs="Times New Roman"/>
          <w:sz w:val="28"/>
          <w:szCs w:val="28"/>
          <w:lang w:val="kk-KZ"/>
        </w:rPr>
        <w:t>Оқу үдерісінде аймақтық материалдарды қолдану білім алушы мен оқытушының арасында қола</w:t>
      </w:r>
      <w:r>
        <w:rPr>
          <w:rFonts w:ascii="Times New Roman" w:hAnsi="Times New Roman" w:cs="Times New Roman"/>
          <w:sz w:val="28"/>
          <w:szCs w:val="28"/>
          <w:lang w:val="kk-KZ"/>
        </w:rPr>
        <w:t>йлы ынтымақтастық орнатуға негіз</w:t>
      </w:r>
      <w:r w:rsidRPr="00774C27">
        <w:rPr>
          <w:rFonts w:ascii="Times New Roman" w:hAnsi="Times New Roman" w:cs="Times New Roman"/>
          <w:sz w:val="28"/>
          <w:szCs w:val="28"/>
          <w:lang w:val="kk-KZ"/>
        </w:rPr>
        <w:t xml:space="preserve"> болады, себебі аймақтық контекст білім алушыға таныс, түсінікті болып келеді. Бұл кез келген пәнді меңгеруде білім алушыға таныс, түсінікті ақпаратты қолданып</w:t>
      </w:r>
      <w:r>
        <w:rPr>
          <w:rFonts w:ascii="Times New Roman" w:hAnsi="Times New Roman" w:cs="Times New Roman"/>
          <w:sz w:val="28"/>
          <w:szCs w:val="28"/>
          <w:lang w:val="kk-KZ"/>
        </w:rPr>
        <w:t>,</w:t>
      </w:r>
      <w:r w:rsidRPr="00774C27">
        <w:rPr>
          <w:rFonts w:ascii="Times New Roman" w:hAnsi="Times New Roman" w:cs="Times New Roman"/>
          <w:sz w:val="28"/>
          <w:szCs w:val="28"/>
          <w:lang w:val="kk-KZ"/>
        </w:rPr>
        <w:t xml:space="preserve"> аймақтық материалдар негізінде білім алу әлеуетін көтеруге мүмкіндік туғызады.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sz w:val="28"/>
          <w:szCs w:val="28"/>
          <w:lang w:val="kk-KZ"/>
        </w:rPr>
        <w:t xml:space="preserve">Зерттеуімізде аймақтық материалдарды іріктеу мен жүйелеуде </w:t>
      </w:r>
      <w:r w:rsidRPr="00774C27">
        <w:rPr>
          <w:rFonts w:ascii="Times New Roman" w:eastAsia="Arial Unicode MS" w:hAnsi="Times New Roman" w:cs="Times New Roman"/>
          <w:i/>
          <w:sz w:val="28"/>
          <w:szCs w:val="28"/>
          <w:lang w:val="kk-KZ"/>
        </w:rPr>
        <w:t>аймақтық тұтастық қағидасын</w:t>
      </w:r>
      <w:r w:rsidRPr="00774C27">
        <w:rPr>
          <w:rFonts w:ascii="Times New Roman" w:eastAsia="Arial Unicode MS" w:hAnsi="Times New Roman" w:cs="Times New Roman"/>
          <w:sz w:val="28"/>
          <w:szCs w:val="28"/>
          <w:lang w:val="kk-KZ"/>
        </w:rPr>
        <w:t xml:space="preserve"> басшылыққа алдық. Аймақтық тұтастық белігі бір аймаққа тән ерекшеліктерді білдіреді. Аймақтық тұтастық сол аймақтың тұрғындарының мәдениетін, тарихын оқу мазмұнына  енгізуді талап етеді, себебі олардың этномәдени дәстүрлері білім алушының өмірде кездесетін біртұтас өзін-өзі қалыптастыратын жүйелер ретінде түсінуіне мүмкіндік жасап, бұл азаматтық консолидация мен аймақтың барлық азаматтарының өзара түсіністігі үшін қолайлы жағдай жасайды.</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sz w:val="28"/>
          <w:szCs w:val="28"/>
          <w:lang w:val="kk-KZ"/>
        </w:rPr>
        <w:t>Аймақтық материалдарды іріктеуде есепке алатын қағидалардың бірі</w:t>
      </w:r>
      <w:r w:rsidRPr="00774C27">
        <w:rPr>
          <w:rFonts w:ascii="Times New Roman" w:eastAsia="Arial Unicode MS" w:hAnsi="Times New Roman" w:cs="Times New Roman"/>
          <w:i/>
          <w:sz w:val="28"/>
          <w:szCs w:val="28"/>
          <w:lang w:val="kk-KZ"/>
        </w:rPr>
        <w:t xml:space="preserve"> </w:t>
      </w:r>
      <w:r>
        <w:rPr>
          <w:rFonts w:ascii="Times New Roman" w:eastAsiaTheme="minorHAnsi" w:hAnsi="Times New Roman"/>
          <w:color w:val="000000"/>
          <w:sz w:val="28"/>
          <w:szCs w:val="28"/>
          <w:lang w:val="kk-KZ" w:eastAsia="en-US"/>
        </w:rPr>
        <w:t>–</w:t>
      </w:r>
      <w:r w:rsidRPr="00774C27">
        <w:rPr>
          <w:rFonts w:ascii="Times New Roman" w:eastAsia="Arial Unicode MS" w:hAnsi="Times New Roman" w:cs="Times New Roman"/>
          <w:i/>
          <w:sz w:val="28"/>
          <w:szCs w:val="28"/>
          <w:lang w:val="kk-KZ"/>
        </w:rPr>
        <w:t>бейімдеу</w:t>
      </w:r>
      <w:r w:rsidRPr="00774C27">
        <w:rPr>
          <w:rFonts w:ascii="Times New Roman" w:eastAsia="Arial Unicode MS" w:hAnsi="Times New Roman" w:cs="Times New Roman"/>
          <w:b/>
          <w:bCs/>
          <w:i/>
          <w:sz w:val="28"/>
          <w:szCs w:val="28"/>
          <w:lang w:val="kk-KZ"/>
        </w:rPr>
        <w:t>.</w:t>
      </w:r>
      <w:r w:rsidRPr="00774C27">
        <w:rPr>
          <w:rFonts w:ascii="Times New Roman" w:eastAsia="Arial Unicode MS" w:hAnsi="Times New Roman" w:cs="Times New Roman"/>
          <w:sz w:val="28"/>
          <w:szCs w:val="28"/>
          <w:lang w:val="kk-KZ"/>
        </w:rPr>
        <w:t xml:space="preserve"> Аталған қағида аймақтық оқу материалдарын  білім алушылардың қажеттіліктеріне икемдеп іріктеуді қарастырады. Оқыту мақсатында пайдаланылатын аймақтық материалдар шамадан тыс көп болмай немесе тым аз болмай, белгілі бір мөлшерде, сұрыпталып, жүйеленіп, өзгертіліп, өңделіп, білім алушылардың қажеттіліктеріне немесе белгілі бір мәселелерді шешуге бағытталып, бейімделіп ұсынылуы қажет.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sz w:val="28"/>
          <w:szCs w:val="28"/>
          <w:lang w:val="kk-KZ"/>
        </w:rPr>
        <w:t xml:space="preserve">Аймақтық материалдарды іріктеу мен жүйелеуде </w:t>
      </w:r>
      <w:r w:rsidRPr="00774C27">
        <w:rPr>
          <w:rFonts w:ascii="Times New Roman" w:eastAsia="Arial Unicode MS" w:hAnsi="Times New Roman" w:cs="Times New Roman"/>
          <w:i/>
          <w:sz w:val="28"/>
          <w:szCs w:val="28"/>
          <w:lang w:val="kk-KZ"/>
        </w:rPr>
        <w:t xml:space="preserve">кәсіби мен аймақтық білімнің үйлесімділігіне </w:t>
      </w:r>
      <w:r w:rsidRPr="00774C27">
        <w:rPr>
          <w:rFonts w:ascii="Times New Roman" w:eastAsia="Arial Unicode MS" w:hAnsi="Times New Roman" w:cs="Times New Roman"/>
          <w:sz w:val="28"/>
          <w:szCs w:val="28"/>
          <w:lang w:val="kk-KZ"/>
        </w:rPr>
        <w:t>баса назар аудару маңызды қағидалардың бірі болып табылады. ЖОО оқу үдерісі білім алушыларға тек кәсіби білім беріп қана қоймай, ұлттық құндылықтардың, тарихтың, мәдениеттің ерекшеліктеріне де  назар аударуға бағытталуы тиіс. Шынайы білімді, ақылды, өзіндік ұлттық тарихты, мәдениетті жетік меңгерген, туып өскен жерінің өркендеуіне белсене қатысатын болашақ маманды тәрбиелеу</w:t>
      </w:r>
      <w:r>
        <w:rPr>
          <w:rFonts w:ascii="Times New Roman" w:eastAsia="Arial Unicode MS" w:hAnsi="Times New Roman" w:cs="Times New Roman"/>
          <w:sz w:val="28"/>
          <w:szCs w:val="28"/>
          <w:lang w:val="kk-KZ"/>
        </w:rPr>
        <w:t xml:space="preserve"> </w:t>
      </w:r>
      <w:r>
        <w:rPr>
          <w:rFonts w:ascii="Times New Roman" w:eastAsiaTheme="minorHAnsi" w:hAnsi="Times New Roman"/>
          <w:color w:val="000000"/>
          <w:sz w:val="28"/>
          <w:szCs w:val="28"/>
          <w:lang w:val="kk-KZ" w:eastAsia="en-US"/>
        </w:rPr>
        <w:t>–</w:t>
      </w:r>
      <w:r w:rsidRPr="00774C27">
        <w:rPr>
          <w:rFonts w:ascii="Times New Roman" w:eastAsia="Arial Unicode MS" w:hAnsi="Times New Roman" w:cs="Times New Roman"/>
          <w:sz w:val="28"/>
          <w:szCs w:val="28"/>
          <w:lang w:val="kk-KZ"/>
        </w:rPr>
        <w:t xml:space="preserve"> елімізде жоғары білім берудің басты мақсаттарының бірі. Білім беру мекемесінде осындай қасиеттері бар маман дайындау оқу-тәрбие үдерісінің ажырамас бөлігіне айналды.</w:t>
      </w:r>
      <w:r w:rsidRPr="00774C27">
        <w:rPr>
          <w:rFonts w:ascii="Arial Unicode MS" w:eastAsia="Arial Unicode MS" w:cs="Arial Unicode MS" w:hint="eastAsia"/>
          <w:sz w:val="18"/>
          <w:szCs w:val="18"/>
          <w:lang w:val="kk-KZ"/>
        </w:rPr>
        <w:t xml:space="preserve"> </w:t>
      </w:r>
      <w:r w:rsidRPr="00774C27">
        <w:rPr>
          <w:rFonts w:ascii="Times New Roman" w:eastAsia="Arial Unicode MS" w:hAnsi="Times New Roman" w:cs="Times New Roman"/>
          <w:sz w:val="28"/>
          <w:szCs w:val="28"/>
          <w:lang w:val="kk-KZ"/>
        </w:rPr>
        <w:t xml:space="preserve">ЖОО оқу үдерісіндегі кәсіби білім аймақтық біліммен ұштасып, толықтырылып жатса, болашақта елінің қажеттіліктерін білетін, түсінетін, халқына адал қызмет ететін маманға қол жеткіземіз.   </w:t>
      </w:r>
    </w:p>
    <w:p w:rsidR="00A43980" w:rsidRPr="00774C27" w:rsidRDefault="00A43980" w:rsidP="00A43980">
      <w:pPr>
        <w:pStyle w:val="aa"/>
        <w:ind w:firstLine="709"/>
        <w:jc w:val="both"/>
        <w:rPr>
          <w:rFonts w:eastAsia="Arial Unicode MS"/>
          <w:lang w:val="kk-KZ"/>
        </w:rPr>
      </w:pPr>
      <w:r w:rsidRPr="00774C27">
        <w:rPr>
          <w:rFonts w:ascii="Times New Roman" w:eastAsia="Arial Unicode MS" w:hAnsi="Times New Roman" w:cs="Times New Roman"/>
          <w:sz w:val="28"/>
          <w:szCs w:val="28"/>
          <w:lang w:val="kk-KZ"/>
        </w:rPr>
        <w:t xml:space="preserve">Аймақтық материалдарды іріктеу мен жүйелеуде </w:t>
      </w:r>
      <w:r w:rsidRPr="00774C27">
        <w:rPr>
          <w:rFonts w:ascii="Times New Roman" w:eastAsia="Arial Unicode MS" w:hAnsi="Times New Roman" w:cs="Times New Roman"/>
          <w:i/>
          <w:sz w:val="28"/>
          <w:szCs w:val="28"/>
          <w:lang w:val="kk-KZ"/>
        </w:rPr>
        <w:t>болашақ маманның білім алу бағытын ескеру</w:t>
      </w:r>
      <w:r w:rsidRPr="00774C27">
        <w:rPr>
          <w:rFonts w:ascii="Times New Roman" w:eastAsia="Arial Unicode MS" w:hAnsi="Times New Roman" w:cs="Times New Roman"/>
          <w:sz w:val="28"/>
          <w:szCs w:val="28"/>
          <w:lang w:val="kk-KZ"/>
        </w:rPr>
        <w:t xml:space="preserve"> де негізгі қағидалардың қатарында. ЖОО кәсіптік білім беру барысында оқу үдерісіне кез келген аймақтық материалды ендіру</w:t>
      </w:r>
      <w:r>
        <w:rPr>
          <w:rFonts w:ascii="Times New Roman" w:eastAsia="Arial Unicode MS" w:hAnsi="Times New Roman" w:cs="Times New Roman"/>
          <w:sz w:val="28"/>
          <w:szCs w:val="28"/>
          <w:lang w:val="kk-KZ"/>
        </w:rPr>
        <w:t xml:space="preserve"> өте маңызды қажеттілік. Алайда</w:t>
      </w:r>
      <w:r w:rsidRPr="00774C27">
        <w:rPr>
          <w:rFonts w:ascii="Times New Roman" w:eastAsia="Arial Unicode MS" w:hAnsi="Times New Roman" w:cs="Times New Roman"/>
          <w:sz w:val="28"/>
          <w:szCs w:val="28"/>
          <w:lang w:val="kk-KZ"/>
        </w:rPr>
        <w:t xml:space="preserve"> аймақтық материалдарды іріктеуде және оларды оқу үдерісіне енгізуде білім алушылардың болашақ мамандық бағыты ескерілсе, бұл әрекет бірнеше міндеттерді шешуге жол ашады. Біріншіден, білім алушы мамандығы бойынша оқу бағдарламасын меңгерумен қатар аймақтық білім бағдарламасын қоса меңгереді. Екіншіден, берілген аймақтық білім арқылы білім алушы болашақта еңбек ететін саласына ненің қажет екенін,  туған елінің, аймағының ерекшеліктерін ұғынады. Осылайша, аймақтық материалдар </w:t>
      </w:r>
      <w:r w:rsidRPr="00774C27">
        <w:rPr>
          <w:rFonts w:ascii="Times New Roman" w:eastAsia="Arial Unicode MS" w:hAnsi="Times New Roman" w:cs="Times New Roman"/>
          <w:sz w:val="28"/>
          <w:szCs w:val="28"/>
          <w:lang w:val="kk-KZ"/>
        </w:rPr>
        <w:lastRenderedPageBreak/>
        <w:t xml:space="preserve">болашақта өз мамандығын жетік білетін, еңбек ететін саласы үшін аймақтық қажеттіліктерді қоса меңгерген мамандарды дайындауға мүмкіндік береді. </w: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000000"/>
          <w:sz w:val="28"/>
          <w:szCs w:val="28"/>
          <w:lang w:val="kk-KZ" w:eastAsia="en-US"/>
        </w:rPr>
      </w:pPr>
      <w:r w:rsidRPr="00774C27">
        <w:rPr>
          <w:rFonts w:ascii="Times New Roman" w:eastAsia="Arial Unicode MS" w:hAnsi="Times New Roman"/>
          <w:color w:val="000000"/>
          <w:sz w:val="28"/>
          <w:szCs w:val="28"/>
          <w:lang w:val="kk-KZ" w:eastAsia="en-US"/>
        </w:rPr>
        <w:t>Біздің ойымызша, ЖОО оқу үдерісі</w:t>
      </w:r>
      <w:r>
        <w:rPr>
          <w:rFonts w:ascii="Times New Roman" w:eastAsia="Arial Unicode MS" w:hAnsi="Times New Roman"/>
          <w:color w:val="000000"/>
          <w:sz w:val="28"/>
          <w:szCs w:val="28"/>
          <w:lang w:val="kk-KZ" w:eastAsia="en-US"/>
        </w:rPr>
        <w:t>нде аймақтық материалдарды пайдала</w:t>
      </w:r>
      <w:r w:rsidRPr="00774C27">
        <w:rPr>
          <w:rFonts w:ascii="Times New Roman" w:eastAsia="Arial Unicode MS" w:hAnsi="Times New Roman"/>
          <w:color w:val="000000"/>
          <w:sz w:val="28"/>
          <w:szCs w:val="28"/>
          <w:lang w:val="kk-KZ" w:eastAsia="en-US"/>
        </w:rPr>
        <w:t xml:space="preserve">нуда </w:t>
      </w:r>
      <w:r>
        <w:rPr>
          <w:rFonts w:ascii="Times New Roman" w:eastAsia="Arial Unicode MS" w:hAnsi="Times New Roman"/>
          <w:color w:val="000000"/>
          <w:sz w:val="28"/>
          <w:szCs w:val="28"/>
          <w:lang w:val="kk-KZ" w:eastAsia="en-US"/>
        </w:rPr>
        <w:t xml:space="preserve">жоғарыда </w:t>
      </w:r>
      <w:r w:rsidRPr="00774C27">
        <w:rPr>
          <w:rFonts w:ascii="Times New Roman" w:eastAsia="Arial Unicode MS" w:hAnsi="Times New Roman"/>
          <w:color w:val="000000"/>
          <w:sz w:val="28"/>
          <w:szCs w:val="28"/>
          <w:lang w:val="kk-KZ" w:eastAsia="en-US"/>
        </w:rPr>
        <w:t>аталған қағидалар</w:t>
      </w:r>
      <w:r>
        <w:rPr>
          <w:rFonts w:ascii="Times New Roman" w:eastAsia="Arial Unicode MS" w:hAnsi="Times New Roman"/>
          <w:color w:val="000000"/>
          <w:sz w:val="28"/>
          <w:szCs w:val="28"/>
          <w:lang w:val="kk-KZ" w:eastAsia="en-US"/>
        </w:rPr>
        <w:t>ды ескер</w:t>
      </w:r>
      <w:r w:rsidRPr="00774C27">
        <w:rPr>
          <w:rFonts w:ascii="Times New Roman" w:eastAsia="Arial Unicode MS" w:hAnsi="Times New Roman"/>
          <w:color w:val="000000"/>
          <w:sz w:val="28"/>
          <w:szCs w:val="28"/>
          <w:lang w:val="kk-KZ" w:eastAsia="en-US"/>
        </w:rPr>
        <w:t xml:space="preserve">се, төмендегі 8-суреттегі мүмкіндіктерге қол жеткіземіз. </w: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000000" w:themeColor="text1"/>
          <w:sz w:val="28"/>
          <w:szCs w:val="28"/>
          <w:lang w:val="kk-KZ" w:eastAsia="en-US"/>
        </w:rPr>
      </w:pPr>
    </w:p>
    <w:p w:rsidR="00A43980" w:rsidRPr="00774C27" w:rsidRDefault="00F54971"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r>
        <w:rPr>
          <w:rFonts w:ascii="Times New Roman" w:eastAsia="Arial Unicode MS" w:hAnsi="Times New Roman"/>
          <w:noProof/>
          <w:color w:val="C0504D" w:themeColor="accent2"/>
          <w:sz w:val="28"/>
          <w:szCs w:val="28"/>
        </w:rPr>
        <mc:AlternateContent>
          <mc:Choice Requires="wps">
            <w:drawing>
              <wp:anchor distT="0" distB="0" distL="114300" distR="114300" simplePos="0" relativeHeight="251749376" behindDoc="0" locked="0" layoutInCell="1" allowOverlap="1">
                <wp:simplePos x="0" y="0"/>
                <wp:positionH relativeFrom="column">
                  <wp:posOffset>899160</wp:posOffset>
                </wp:positionH>
                <wp:positionV relativeFrom="paragraph">
                  <wp:posOffset>20955</wp:posOffset>
                </wp:positionV>
                <wp:extent cx="4375150" cy="490220"/>
                <wp:effectExtent l="0" t="0" r="25400" b="24130"/>
                <wp:wrapNone/>
                <wp:docPr id="13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0" cy="490220"/>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Pr="0018508D" w:rsidRDefault="00832F41" w:rsidP="00A43980">
                            <w:pPr>
                              <w:spacing w:after="0" w:line="240" w:lineRule="auto"/>
                              <w:rPr>
                                <w:i/>
                                <w:sz w:val="24"/>
                                <w:szCs w:val="24"/>
                              </w:rPr>
                            </w:pPr>
                            <w:r w:rsidRPr="0018508D">
                              <w:rPr>
                                <w:rFonts w:ascii="Times New Roman" w:hAnsi="Times New Roman"/>
                                <w:i/>
                                <w:sz w:val="24"/>
                                <w:szCs w:val="24"/>
                                <w:lang w:val="kk-KZ"/>
                              </w:rPr>
                              <w:t xml:space="preserve">          </w:t>
                            </w:r>
                            <w:r w:rsidRPr="0018508D">
                              <w:rPr>
                                <w:rFonts w:ascii="Times New Roman" w:hAnsi="Times New Roman"/>
                                <w:i/>
                                <w:sz w:val="24"/>
                                <w:szCs w:val="24"/>
                              </w:rPr>
                              <w:t>Айма</w:t>
                            </w:r>
                            <w:r w:rsidRPr="0018508D">
                              <w:rPr>
                                <w:rFonts w:ascii="Times New Roman" w:hAnsi="Times New Roman"/>
                                <w:i/>
                                <w:sz w:val="24"/>
                                <w:szCs w:val="24"/>
                                <w:lang w:val="kk-KZ"/>
                              </w:rPr>
                              <w:t>қтық материалдар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70.8pt;margin-top:1.65pt;width:344.5pt;height:38.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" fillcolor="white [3201]" strokecolor="black [3200]" strokeweight="1pt">
                <v:shadow color="#868686"/>
                <v:textbox>
                  <w:txbxContent>
                    <w:p w:rsidR="00832F41" w:rsidRPr="0018508D" w:rsidRDefault="00832F41" w:rsidP="00A43980">
                      <w:pPr>
                        <w:spacing w:after="0" w:line="240" w:lineRule="auto"/>
                        <w:rPr>
                          <w:i/>
                          <w:sz w:val="24"/>
                          <w:szCs w:val="24"/>
                        </w:rPr>
                      </w:pPr>
                      <w:r w:rsidRPr="0018508D">
                        <w:rPr>
                          <w:rFonts w:ascii="Times New Roman" w:hAnsi="Times New Roman"/>
                          <w:i/>
                          <w:sz w:val="24"/>
                          <w:szCs w:val="24"/>
                          <w:lang w:val="kk-KZ"/>
                        </w:rPr>
                        <w:t xml:space="preserve">          </w:t>
                      </w:r>
                      <w:r w:rsidRPr="0018508D">
                        <w:rPr>
                          <w:rFonts w:ascii="Times New Roman" w:hAnsi="Times New Roman"/>
                          <w:i/>
                          <w:sz w:val="24"/>
                          <w:szCs w:val="24"/>
                        </w:rPr>
                        <w:t>Айма</w:t>
                      </w:r>
                      <w:r w:rsidRPr="0018508D">
                        <w:rPr>
                          <w:rFonts w:ascii="Times New Roman" w:hAnsi="Times New Roman"/>
                          <w:i/>
                          <w:sz w:val="24"/>
                          <w:szCs w:val="24"/>
                          <w:lang w:val="kk-KZ"/>
                        </w:rPr>
                        <w:t>қтық материалдар</w:t>
                      </w:r>
                    </w:p>
                  </w:txbxContent>
                </v:textbox>
              </v:oval>
            </w:pict>
          </mc:Fallback>
        </mc:AlternateConten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p>
    <w:p w:rsidR="00A43980" w:rsidRPr="00774C27" w:rsidRDefault="00F54971"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r>
        <w:rPr>
          <w:rFonts w:ascii="Times New Roman" w:eastAsia="Arial Unicode MS" w:hAnsi="Times New Roman"/>
          <w:noProof/>
          <w:color w:val="C0504D" w:themeColor="accent2"/>
          <w:sz w:val="28"/>
          <w:szCs w:val="28"/>
        </w:rPr>
        <mc:AlternateContent>
          <mc:Choice Requires="wps">
            <w:drawing>
              <wp:anchor distT="0" distB="0" distL="114300" distR="114300" simplePos="0" relativeHeight="251752448" behindDoc="0" locked="0" layoutInCell="1" allowOverlap="1">
                <wp:simplePos x="0" y="0"/>
                <wp:positionH relativeFrom="column">
                  <wp:posOffset>2362200</wp:posOffset>
                </wp:positionH>
                <wp:positionV relativeFrom="paragraph">
                  <wp:posOffset>196215</wp:posOffset>
                </wp:positionV>
                <wp:extent cx="1239520" cy="2138045"/>
                <wp:effectExtent l="0" t="0" r="17780" b="14605"/>
                <wp:wrapNone/>
                <wp:docPr id="1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9520" cy="2138045"/>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Default="00832F41" w:rsidP="00A43980">
                            <w:pPr>
                              <w:spacing w:after="0" w:line="240" w:lineRule="auto"/>
                              <w:ind w:right="-133"/>
                              <w:rPr>
                                <w:rFonts w:ascii="Times New Roman" w:eastAsia="Arial Unicode MS" w:hAnsi="Times New Roman"/>
                                <w:color w:val="000000"/>
                                <w:sz w:val="24"/>
                                <w:szCs w:val="24"/>
                                <w:lang w:val="kk-KZ" w:eastAsia="en-US"/>
                              </w:rPr>
                            </w:pPr>
                            <w:r w:rsidRPr="0018508D">
                              <w:rPr>
                                <w:rFonts w:ascii="Times New Roman" w:eastAsia="Arial Unicode MS" w:hAnsi="Times New Roman"/>
                                <w:color w:val="000000"/>
                                <w:sz w:val="24"/>
                                <w:szCs w:val="24"/>
                                <w:lang w:val="kk-KZ" w:eastAsia="en-US"/>
                              </w:rPr>
                              <w:t>Болашақ маманның аймақ жайында білімдері толықтырыл</w:t>
                            </w:r>
                            <w:r>
                              <w:rPr>
                                <w:rFonts w:ascii="Times New Roman" w:eastAsia="Arial Unicode MS" w:hAnsi="Times New Roman"/>
                                <w:color w:val="000000"/>
                                <w:sz w:val="24"/>
                                <w:szCs w:val="24"/>
                                <w:lang w:val="kk-KZ" w:eastAsia="en-US"/>
                              </w:rPr>
                              <w:t>а</w:t>
                            </w:r>
                          </w:p>
                          <w:p w:rsidR="00832F41" w:rsidRPr="0018508D" w:rsidRDefault="00832F41" w:rsidP="00A43980">
                            <w:pPr>
                              <w:spacing w:after="0" w:line="240" w:lineRule="auto"/>
                              <w:ind w:right="-133"/>
                              <w:rPr>
                                <w:sz w:val="24"/>
                                <w:szCs w:val="24"/>
                              </w:rPr>
                            </w:pPr>
                            <w:r>
                              <w:rPr>
                                <w:rFonts w:ascii="Times New Roman" w:eastAsia="Arial Unicode MS" w:hAnsi="Times New Roman"/>
                                <w:color w:val="000000"/>
                                <w:sz w:val="24"/>
                                <w:szCs w:val="24"/>
                                <w:lang w:val="kk-KZ" w:eastAsia="en-US"/>
                              </w:rPr>
                              <w:t>ды, жинақталады, жетілдіріледі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186pt;margin-top:15.45pt;width:97.6pt;height:16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" fillcolor="white [3201]" strokecolor="black [3200]" strokeweight="1pt">
                <v:shadow color="#868686"/>
                <v:textbox>
                  <w:txbxContent>
                    <w:p w:rsidR="00832F41" w:rsidRDefault="00832F41" w:rsidP="00A43980">
                      <w:pPr>
                        <w:spacing w:after="0" w:line="240" w:lineRule="auto"/>
                        <w:ind w:right="-133"/>
                        <w:rPr>
                          <w:rFonts w:ascii="Times New Roman" w:eastAsia="Arial Unicode MS" w:hAnsi="Times New Roman"/>
                          <w:color w:val="000000"/>
                          <w:sz w:val="24"/>
                          <w:szCs w:val="24"/>
                          <w:lang w:val="kk-KZ" w:eastAsia="en-US"/>
                        </w:rPr>
                      </w:pPr>
                      <w:r w:rsidRPr="0018508D">
                        <w:rPr>
                          <w:rFonts w:ascii="Times New Roman" w:eastAsia="Arial Unicode MS" w:hAnsi="Times New Roman"/>
                          <w:color w:val="000000"/>
                          <w:sz w:val="24"/>
                          <w:szCs w:val="24"/>
                          <w:lang w:val="kk-KZ" w:eastAsia="en-US"/>
                        </w:rPr>
                        <w:t>Болашақ маманның аймақ жайында білімдері толықтырыл</w:t>
                      </w:r>
                      <w:r>
                        <w:rPr>
                          <w:rFonts w:ascii="Times New Roman" w:eastAsia="Arial Unicode MS" w:hAnsi="Times New Roman"/>
                          <w:color w:val="000000"/>
                          <w:sz w:val="24"/>
                          <w:szCs w:val="24"/>
                          <w:lang w:val="kk-KZ" w:eastAsia="en-US"/>
                        </w:rPr>
                        <w:t>а</w:t>
                      </w:r>
                    </w:p>
                    <w:p w:rsidR="00832F41" w:rsidRPr="0018508D" w:rsidRDefault="00832F41" w:rsidP="00A43980">
                      <w:pPr>
                        <w:spacing w:after="0" w:line="240" w:lineRule="auto"/>
                        <w:ind w:right="-133"/>
                        <w:rPr>
                          <w:sz w:val="24"/>
                          <w:szCs w:val="24"/>
                        </w:rPr>
                      </w:pPr>
                      <w:r>
                        <w:rPr>
                          <w:rFonts w:ascii="Times New Roman" w:eastAsia="Arial Unicode MS" w:hAnsi="Times New Roman"/>
                          <w:color w:val="000000"/>
                          <w:sz w:val="24"/>
                          <w:szCs w:val="24"/>
                          <w:lang w:val="kk-KZ" w:eastAsia="en-US"/>
                        </w:rPr>
                        <w:t>ды, жинақталады, жетілдіріледі</w:t>
                      </w:r>
                    </w:p>
                  </w:txbxContent>
                </v:textbox>
              </v:roundrect>
            </w:pict>
          </mc:Fallback>
        </mc:AlternateContent>
      </w:r>
      <w:r>
        <w:rPr>
          <w:rFonts w:ascii="Times New Roman" w:eastAsia="Arial Unicode MS" w:hAnsi="Times New Roman"/>
          <w:noProof/>
          <w:color w:val="C0504D" w:themeColor="accent2"/>
          <w:sz w:val="28"/>
          <w:szCs w:val="28"/>
        </w:rPr>
        <mc:AlternateContent>
          <mc:Choice Requires="wps">
            <w:drawing>
              <wp:anchor distT="0" distB="0" distL="114300" distR="114300" simplePos="0" relativeHeight="251753472" behindDoc="0" locked="0" layoutInCell="1" allowOverlap="1">
                <wp:simplePos x="0" y="0"/>
                <wp:positionH relativeFrom="column">
                  <wp:posOffset>3650615</wp:posOffset>
                </wp:positionH>
                <wp:positionV relativeFrom="paragraph">
                  <wp:posOffset>188595</wp:posOffset>
                </wp:positionV>
                <wp:extent cx="1029335" cy="2146935"/>
                <wp:effectExtent l="0" t="0" r="18415" b="24765"/>
                <wp:wrapNone/>
                <wp:docPr id="1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2146935"/>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Pr="0018508D" w:rsidRDefault="00832F41" w:rsidP="00A43980">
                            <w:pPr>
                              <w:pStyle w:val="aa"/>
                              <w:jc w:val="both"/>
                              <w:rPr>
                                <w:rFonts w:ascii="Times New Roman" w:eastAsia="Arial Unicode MS" w:hAnsi="Times New Roman" w:cs="Times New Roman"/>
                                <w:sz w:val="24"/>
                                <w:szCs w:val="24"/>
                                <w:lang w:val="kk-KZ"/>
                              </w:rPr>
                            </w:pPr>
                            <w:r w:rsidRPr="0018508D">
                              <w:rPr>
                                <w:rFonts w:ascii="Times New Roman" w:eastAsia="Arial Unicode MS" w:hAnsi="Times New Roman" w:cs="Times New Roman"/>
                                <w:sz w:val="24"/>
                                <w:szCs w:val="24"/>
                                <w:lang w:val="kk-KZ"/>
                              </w:rPr>
                              <w:t>Болашақ мамандардың ұлттық санасын, ұлттық болмысын нығай</w:t>
                            </w:r>
                            <w:r>
                              <w:rPr>
                                <w:rFonts w:ascii="Times New Roman" w:eastAsia="Arial Unicode MS" w:hAnsi="Times New Roman" w:cs="Times New Roman"/>
                                <w:sz w:val="24"/>
                                <w:szCs w:val="24"/>
                                <w:lang w:val="kk-KZ"/>
                              </w:rPr>
                              <w:t xml:space="preserve"> </w:t>
                            </w:r>
                            <w:r w:rsidRPr="0018508D">
                              <w:rPr>
                                <w:rFonts w:ascii="Times New Roman" w:eastAsia="Arial Unicode MS" w:hAnsi="Times New Roman" w:cs="Times New Roman"/>
                                <w:sz w:val="24"/>
                                <w:szCs w:val="24"/>
                                <w:lang w:val="kk-KZ"/>
                              </w:rPr>
                              <w:t>тады, аза</w:t>
                            </w:r>
                            <w:r>
                              <w:rPr>
                                <w:rFonts w:ascii="Times New Roman" w:eastAsia="Arial Unicode MS" w:hAnsi="Times New Roman" w:cs="Times New Roman"/>
                                <w:sz w:val="24"/>
                                <w:szCs w:val="24"/>
                                <w:lang w:val="kk-KZ"/>
                              </w:rPr>
                              <w:t xml:space="preserve"> </w:t>
                            </w:r>
                            <w:r w:rsidRPr="0018508D">
                              <w:rPr>
                                <w:rFonts w:ascii="Times New Roman" w:eastAsia="Arial Unicode MS" w:hAnsi="Times New Roman" w:cs="Times New Roman"/>
                                <w:sz w:val="24"/>
                                <w:szCs w:val="24"/>
                                <w:lang w:val="kk-KZ"/>
                              </w:rPr>
                              <w:t>маттық по</w:t>
                            </w:r>
                            <w:r>
                              <w:rPr>
                                <w:rFonts w:ascii="Times New Roman" w:eastAsia="Arial Unicode MS" w:hAnsi="Times New Roman" w:cs="Times New Roman"/>
                                <w:sz w:val="24"/>
                                <w:szCs w:val="24"/>
                                <w:lang w:val="kk-KZ"/>
                              </w:rPr>
                              <w:t xml:space="preserve"> </w:t>
                            </w:r>
                            <w:r w:rsidRPr="0018508D">
                              <w:rPr>
                                <w:rFonts w:ascii="Times New Roman" w:eastAsia="Arial Unicode MS" w:hAnsi="Times New Roman" w:cs="Times New Roman"/>
                                <w:sz w:val="24"/>
                                <w:szCs w:val="24"/>
                                <w:lang w:val="kk-KZ"/>
                              </w:rPr>
                              <w:t>зициясын а</w:t>
                            </w:r>
                            <w:r>
                              <w:rPr>
                                <w:rFonts w:ascii="Times New Roman" w:eastAsia="Arial Unicode MS" w:hAnsi="Times New Roman" w:cs="Times New Roman"/>
                                <w:sz w:val="24"/>
                                <w:szCs w:val="24"/>
                                <w:lang w:val="kk-KZ"/>
                              </w:rPr>
                              <w:t>рттырады</w:t>
                            </w:r>
                          </w:p>
                          <w:p w:rsidR="00832F41" w:rsidRPr="0018508D" w:rsidRDefault="00832F41" w:rsidP="00A43980">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left:0;text-align:left;margin-left:287.45pt;margin-top:14.85pt;width:81.05pt;height:169.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" fillcolor="white [3201]" strokecolor="black [3200]" strokeweight="1pt">
                <v:shadow color="#868686"/>
                <v:textbox>
                  <w:txbxContent>
                    <w:p w:rsidR="00832F41" w:rsidRPr="0018508D" w:rsidRDefault="00832F41" w:rsidP="00A43980">
                      <w:pPr>
                        <w:pStyle w:val="aa"/>
                        <w:jc w:val="both"/>
                        <w:rPr>
                          <w:rFonts w:ascii="Times New Roman" w:eastAsia="Arial Unicode MS" w:hAnsi="Times New Roman" w:cs="Times New Roman"/>
                          <w:sz w:val="24"/>
                          <w:szCs w:val="24"/>
                          <w:lang w:val="kk-KZ"/>
                        </w:rPr>
                      </w:pPr>
                      <w:r w:rsidRPr="0018508D">
                        <w:rPr>
                          <w:rFonts w:ascii="Times New Roman" w:eastAsia="Arial Unicode MS" w:hAnsi="Times New Roman" w:cs="Times New Roman"/>
                          <w:sz w:val="24"/>
                          <w:szCs w:val="24"/>
                          <w:lang w:val="kk-KZ"/>
                        </w:rPr>
                        <w:t>Болашақ мамандардың ұлттық санасын, ұлттық болмысын нығай</w:t>
                      </w:r>
                      <w:r>
                        <w:rPr>
                          <w:rFonts w:ascii="Times New Roman" w:eastAsia="Arial Unicode MS" w:hAnsi="Times New Roman" w:cs="Times New Roman"/>
                          <w:sz w:val="24"/>
                          <w:szCs w:val="24"/>
                          <w:lang w:val="kk-KZ"/>
                        </w:rPr>
                        <w:t xml:space="preserve"> </w:t>
                      </w:r>
                      <w:r w:rsidRPr="0018508D">
                        <w:rPr>
                          <w:rFonts w:ascii="Times New Roman" w:eastAsia="Arial Unicode MS" w:hAnsi="Times New Roman" w:cs="Times New Roman"/>
                          <w:sz w:val="24"/>
                          <w:szCs w:val="24"/>
                          <w:lang w:val="kk-KZ"/>
                        </w:rPr>
                        <w:t>тады, аза</w:t>
                      </w:r>
                      <w:r>
                        <w:rPr>
                          <w:rFonts w:ascii="Times New Roman" w:eastAsia="Arial Unicode MS" w:hAnsi="Times New Roman" w:cs="Times New Roman"/>
                          <w:sz w:val="24"/>
                          <w:szCs w:val="24"/>
                          <w:lang w:val="kk-KZ"/>
                        </w:rPr>
                        <w:t xml:space="preserve"> </w:t>
                      </w:r>
                      <w:r w:rsidRPr="0018508D">
                        <w:rPr>
                          <w:rFonts w:ascii="Times New Roman" w:eastAsia="Arial Unicode MS" w:hAnsi="Times New Roman" w:cs="Times New Roman"/>
                          <w:sz w:val="24"/>
                          <w:szCs w:val="24"/>
                          <w:lang w:val="kk-KZ"/>
                        </w:rPr>
                        <w:t>маттық по</w:t>
                      </w:r>
                      <w:r>
                        <w:rPr>
                          <w:rFonts w:ascii="Times New Roman" w:eastAsia="Arial Unicode MS" w:hAnsi="Times New Roman" w:cs="Times New Roman"/>
                          <w:sz w:val="24"/>
                          <w:szCs w:val="24"/>
                          <w:lang w:val="kk-KZ"/>
                        </w:rPr>
                        <w:t xml:space="preserve"> </w:t>
                      </w:r>
                      <w:r w:rsidRPr="0018508D">
                        <w:rPr>
                          <w:rFonts w:ascii="Times New Roman" w:eastAsia="Arial Unicode MS" w:hAnsi="Times New Roman" w:cs="Times New Roman"/>
                          <w:sz w:val="24"/>
                          <w:szCs w:val="24"/>
                          <w:lang w:val="kk-KZ"/>
                        </w:rPr>
                        <w:t>зициясын а</w:t>
                      </w:r>
                      <w:r>
                        <w:rPr>
                          <w:rFonts w:ascii="Times New Roman" w:eastAsia="Arial Unicode MS" w:hAnsi="Times New Roman" w:cs="Times New Roman"/>
                          <w:sz w:val="24"/>
                          <w:szCs w:val="24"/>
                          <w:lang w:val="kk-KZ"/>
                        </w:rPr>
                        <w:t>рттырады</w:t>
                      </w:r>
                    </w:p>
                    <w:p w:rsidR="00832F41" w:rsidRPr="0018508D" w:rsidRDefault="00832F41" w:rsidP="00A43980">
                      <w:pPr>
                        <w:spacing w:after="0" w:line="240" w:lineRule="auto"/>
                        <w:rPr>
                          <w:sz w:val="24"/>
                          <w:szCs w:val="24"/>
                        </w:rPr>
                      </w:pPr>
                    </w:p>
                  </w:txbxContent>
                </v:textbox>
              </v:roundrect>
            </w:pict>
          </mc:Fallback>
        </mc:AlternateContent>
      </w:r>
    </w:p>
    <w:p w:rsidR="00A43980" w:rsidRPr="00774C27" w:rsidRDefault="00F54971"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r>
        <w:rPr>
          <w:rFonts w:ascii="Times New Roman" w:eastAsia="Arial Unicode MS" w:hAnsi="Times New Roman"/>
          <w:noProof/>
          <w:color w:val="C0504D" w:themeColor="accent2"/>
          <w:sz w:val="28"/>
          <w:szCs w:val="28"/>
        </w:rPr>
        <mc:AlternateContent>
          <mc:Choice Requires="wps">
            <w:drawing>
              <wp:anchor distT="0" distB="0" distL="114300" distR="114300" simplePos="0" relativeHeight="251750400" behindDoc="0" locked="0" layoutInCell="1" allowOverlap="1">
                <wp:simplePos x="0" y="0"/>
                <wp:positionH relativeFrom="column">
                  <wp:posOffset>17145</wp:posOffset>
                </wp:positionH>
                <wp:positionV relativeFrom="paragraph">
                  <wp:posOffset>-635</wp:posOffset>
                </wp:positionV>
                <wp:extent cx="1076960" cy="2121535"/>
                <wp:effectExtent l="0" t="0" r="27940" b="12065"/>
                <wp:wrapNone/>
                <wp:docPr id="12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121535"/>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Pr="0018508D" w:rsidRDefault="00832F41" w:rsidP="00A43980">
                            <w:pPr>
                              <w:spacing w:after="0" w:line="240" w:lineRule="auto"/>
                              <w:rPr>
                                <w:rFonts w:ascii="Times New Roman" w:hAnsi="Times New Roman"/>
                                <w:sz w:val="24"/>
                                <w:szCs w:val="24"/>
                                <w:lang w:val="kk-KZ"/>
                              </w:rPr>
                            </w:pPr>
                            <w:r w:rsidRPr="0018508D">
                              <w:rPr>
                                <w:rFonts w:ascii="Times New Roman" w:hAnsi="Times New Roman"/>
                                <w:sz w:val="24"/>
                                <w:szCs w:val="24"/>
                                <w:lang w:val="kk-KZ"/>
                              </w:rPr>
                              <w:t xml:space="preserve">Белгілі бір </w:t>
                            </w:r>
                            <w:r>
                              <w:rPr>
                                <w:rFonts w:ascii="Times New Roman" w:hAnsi="Times New Roman"/>
                                <w:sz w:val="24"/>
                                <w:szCs w:val="24"/>
                                <w:lang w:val="kk-KZ"/>
                              </w:rPr>
                              <w:t>пәннің оқу мазмұнын жетілдіреді</w:t>
                            </w:r>
                            <w:r w:rsidRPr="0018508D">
                              <w:rPr>
                                <w:rFonts w:ascii="Times New Roman" w:hAnsi="Times New Roman"/>
                                <w:sz w:val="24"/>
                                <w:szCs w:val="24"/>
                                <w:lang w:val="kk-KZ"/>
                              </w:rPr>
                              <w:t xml:space="preserve"> </w:t>
                            </w:r>
                          </w:p>
                          <w:p w:rsidR="00832F41" w:rsidRPr="0018508D" w:rsidRDefault="00832F41" w:rsidP="00A43980">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9" style="position:absolute;left:0;text-align:left;margin-left:1.35pt;margin-top:-.05pt;width:84.8pt;height:16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" fillcolor="white [3201]" strokecolor="black [3200]" strokeweight="1pt">
                <v:shadow color="#868686"/>
                <v:textbox>
                  <w:txbxContent>
                    <w:p w:rsidR="00832F41" w:rsidRPr="0018508D" w:rsidRDefault="00832F41" w:rsidP="00A43980">
                      <w:pPr>
                        <w:spacing w:after="0" w:line="240" w:lineRule="auto"/>
                        <w:rPr>
                          <w:rFonts w:ascii="Times New Roman" w:hAnsi="Times New Roman"/>
                          <w:sz w:val="24"/>
                          <w:szCs w:val="24"/>
                          <w:lang w:val="kk-KZ"/>
                        </w:rPr>
                      </w:pPr>
                      <w:r w:rsidRPr="0018508D">
                        <w:rPr>
                          <w:rFonts w:ascii="Times New Roman" w:hAnsi="Times New Roman"/>
                          <w:sz w:val="24"/>
                          <w:szCs w:val="24"/>
                          <w:lang w:val="kk-KZ"/>
                        </w:rPr>
                        <w:t xml:space="preserve">Белгілі бір </w:t>
                      </w:r>
                      <w:r>
                        <w:rPr>
                          <w:rFonts w:ascii="Times New Roman" w:hAnsi="Times New Roman"/>
                          <w:sz w:val="24"/>
                          <w:szCs w:val="24"/>
                          <w:lang w:val="kk-KZ"/>
                        </w:rPr>
                        <w:t>пәннің оқу мазмұнын жетілдіреді</w:t>
                      </w:r>
                      <w:r w:rsidRPr="0018508D">
                        <w:rPr>
                          <w:rFonts w:ascii="Times New Roman" w:hAnsi="Times New Roman"/>
                          <w:sz w:val="24"/>
                          <w:szCs w:val="24"/>
                          <w:lang w:val="kk-KZ"/>
                        </w:rPr>
                        <w:t xml:space="preserve"> </w:t>
                      </w:r>
                    </w:p>
                    <w:p w:rsidR="00832F41" w:rsidRPr="0018508D" w:rsidRDefault="00832F41" w:rsidP="00A43980">
                      <w:pPr>
                        <w:spacing w:after="0" w:line="240" w:lineRule="auto"/>
                        <w:rPr>
                          <w:sz w:val="24"/>
                          <w:szCs w:val="24"/>
                        </w:rPr>
                      </w:pPr>
                    </w:p>
                  </w:txbxContent>
                </v:textbox>
              </v:roundrect>
            </w:pict>
          </mc:Fallback>
        </mc:AlternateContent>
      </w:r>
      <w:r>
        <w:rPr>
          <w:rFonts w:ascii="Times New Roman" w:eastAsia="Arial Unicode MS" w:hAnsi="Times New Roman"/>
          <w:noProof/>
          <w:color w:val="C0504D" w:themeColor="accent2"/>
          <w:sz w:val="28"/>
          <w:szCs w:val="28"/>
        </w:rPr>
        <mc:AlternateContent>
          <mc:Choice Requires="wps">
            <w:drawing>
              <wp:anchor distT="0" distB="0" distL="114300" distR="114300" simplePos="0" relativeHeight="251751424" behindDoc="0" locked="0" layoutInCell="1" allowOverlap="1">
                <wp:simplePos x="0" y="0"/>
                <wp:positionH relativeFrom="column">
                  <wp:posOffset>1169670</wp:posOffset>
                </wp:positionH>
                <wp:positionV relativeFrom="paragraph">
                  <wp:posOffset>-635</wp:posOffset>
                </wp:positionV>
                <wp:extent cx="1121410" cy="2129790"/>
                <wp:effectExtent l="0" t="0" r="21590" b="22860"/>
                <wp:wrapNone/>
                <wp:docPr id="1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2129790"/>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Default="00832F41" w:rsidP="00A43980">
                            <w:pPr>
                              <w:spacing w:after="0" w:line="240" w:lineRule="auto"/>
                              <w:rPr>
                                <w:rFonts w:ascii="Times New Roman" w:hAnsi="Times New Roman"/>
                                <w:sz w:val="24"/>
                                <w:szCs w:val="24"/>
                                <w:lang w:val="kk-KZ"/>
                              </w:rPr>
                            </w:pPr>
                            <w:r w:rsidRPr="0018508D">
                              <w:rPr>
                                <w:rFonts w:ascii="Times New Roman" w:hAnsi="Times New Roman"/>
                                <w:sz w:val="24"/>
                                <w:szCs w:val="24"/>
                                <w:lang w:val="kk-KZ"/>
                              </w:rPr>
                              <w:t>Отандық құнды тарихи, мәдени материал</w:t>
                            </w:r>
                            <w:r>
                              <w:rPr>
                                <w:rFonts w:ascii="Times New Roman" w:hAnsi="Times New Roman"/>
                                <w:sz w:val="24"/>
                                <w:szCs w:val="24"/>
                                <w:lang w:val="kk-KZ"/>
                              </w:rPr>
                              <w:t>да</w:t>
                            </w:r>
                          </w:p>
                          <w:p w:rsidR="00832F41" w:rsidRPr="0018508D" w:rsidRDefault="00832F41" w:rsidP="00A43980">
                            <w:pPr>
                              <w:spacing w:after="0" w:line="240" w:lineRule="auto"/>
                              <w:rPr>
                                <w:sz w:val="24"/>
                                <w:szCs w:val="24"/>
                                <w:lang w:val="kk-KZ"/>
                              </w:rPr>
                            </w:pPr>
                            <w:r>
                              <w:rPr>
                                <w:rFonts w:ascii="Times New Roman" w:hAnsi="Times New Roman"/>
                                <w:sz w:val="24"/>
                                <w:szCs w:val="24"/>
                                <w:lang w:val="kk-KZ"/>
                              </w:rPr>
                              <w:t>дың тұтастығын қамтамасыз етеді</w:t>
                            </w:r>
                          </w:p>
                          <w:p w:rsidR="00832F41" w:rsidRPr="0018508D" w:rsidRDefault="00832F41" w:rsidP="00A43980">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left:0;text-align:left;margin-left:92.1pt;margin-top:-.05pt;width:88.3pt;height:16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" fillcolor="white [3201]" strokecolor="black [3200]" strokeweight="1pt">
                <v:shadow color="#868686"/>
                <v:textbox>
                  <w:txbxContent>
                    <w:p w:rsidR="00832F41" w:rsidRDefault="00832F41" w:rsidP="00A43980">
                      <w:pPr>
                        <w:spacing w:after="0" w:line="240" w:lineRule="auto"/>
                        <w:rPr>
                          <w:rFonts w:ascii="Times New Roman" w:hAnsi="Times New Roman"/>
                          <w:sz w:val="24"/>
                          <w:szCs w:val="24"/>
                          <w:lang w:val="kk-KZ"/>
                        </w:rPr>
                      </w:pPr>
                      <w:r w:rsidRPr="0018508D">
                        <w:rPr>
                          <w:rFonts w:ascii="Times New Roman" w:hAnsi="Times New Roman"/>
                          <w:sz w:val="24"/>
                          <w:szCs w:val="24"/>
                          <w:lang w:val="kk-KZ"/>
                        </w:rPr>
                        <w:t>Отандық құнды тарихи, мәдени материал</w:t>
                      </w:r>
                      <w:r>
                        <w:rPr>
                          <w:rFonts w:ascii="Times New Roman" w:hAnsi="Times New Roman"/>
                          <w:sz w:val="24"/>
                          <w:szCs w:val="24"/>
                          <w:lang w:val="kk-KZ"/>
                        </w:rPr>
                        <w:t>да</w:t>
                      </w:r>
                    </w:p>
                    <w:p w:rsidR="00832F41" w:rsidRPr="0018508D" w:rsidRDefault="00832F41" w:rsidP="00A43980">
                      <w:pPr>
                        <w:spacing w:after="0" w:line="240" w:lineRule="auto"/>
                        <w:rPr>
                          <w:sz w:val="24"/>
                          <w:szCs w:val="24"/>
                          <w:lang w:val="kk-KZ"/>
                        </w:rPr>
                      </w:pPr>
                      <w:r>
                        <w:rPr>
                          <w:rFonts w:ascii="Times New Roman" w:hAnsi="Times New Roman"/>
                          <w:sz w:val="24"/>
                          <w:szCs w:val="24"/>
                          <w:lang w:val="kk-KZ"/>
                        </w:rPr>
                        <w:t>дың тұтастығын қамтамасыз етеді</w:t>
                      </w:r>
                    </w:p>
                    <w:p w:rsidR="00832F41" w:rsidRPr="0018508D" w:rsidRDefault="00832F41" w:rsidP="00A43980">
                      <w:pPr>
                        <w:spacing w:after="0" w:line="240" w:lineRule="auto"/>
                        <w:rPr>
                          <w:sz w:val="24"/>
                          <w:szCs w:val="24"/>
                        </w:rPr>
                      </w:pPr>
                    </w:p>
                  </w:txbxContent>
                </v:textbox>
              </v:roundrect>
            </w:pict>
          </mc:Fallback>
        </mc:AlternateContent>
      </w:r>
      <w:r>
        <w:rPr>
          <w:rFonts w:ascii="Times New Roman" w:eastAsia="Arial Unicode MS" w:hAnsi="Times New Roman"/>
          <w:noProof/>
          <w:color w:val="C0504D" w:themeColor="accent2"/>
          <w:sz w:val="28"/>
          <w:szCs w:val="28"/>
        </w:rPr>
        <mc:AlternateContent>
          <mc:Choice Requires="wps">
            <w:drawing>
              <wp:anchor distT="0" distB="0" distL="114300" distR="114300" simplePos="0" relativeHeight="251754496" behindDoc="0" locked="0" layoutInCell="1" allowOverlap="1">
                <wp:simplePos x="0" y="0"/>
                <wp:positionH relativeFrom="column">
                  <wp:posOffset>4732020</wp:posOffset>
                </wp:positionH>
                <wp:positionV relativeFrom="paragraph">
                  <wp:posOffset>7620</wp:posOffset>
                </wp:positionV>
                <wp:extent cx="1280160" cy="2122170"/>
                <wp:effectExtent l="0" t="0" r="15240" b="11430"/>
                <wp:wrapNone/>
                <wp:docPr id="1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122170"/>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Pr="0018508D" w:rsidRDefault="00832F41" w:rsidP="00A43980">
                            <w:pPr>
                              <w:pStyle w:val="aa"/>
                              <w:jc w:val="both"/>
                              <w:rPr>
                                <w:rFonts w:eastAsia="Arial Unicode MS"/>
                                <w:color w:val="000000"/>
                                <w:sz w:val="24"/>
                                <w:szCs w:val="24"/>
                                <w:lang w:val="kk-KZ"/>
                              </w:rPr>
                            </w:pPr>
                            <w:r w:rsidRPr="0018508D">
                              <w:rPr>
                                <w:rFonts w:ascii="Times New Roman" w:hAnsi="Times New Roman" w:cs="Times New Roman"/>
                                <w:sz w:val="24"/>
                                <w:szCs w:val="24"/>
                                <w:lang w:val="kk-KZ"/>
                              </w:rPr>
                              <w:t>Білім алушы</w:t>
                            </w:r>
                            <w:r>
                              <w:rPr>
                                <w:rFonts w:ascii="Times New Roman" w:hAnsi="Times New Roman" w:cs="Times New Roman"/>
                                <w:sz w:val="24"/>
                                <w:szCs w:val="24"/>
                                <w:lang w:val="kk-KZ"/>
                              </w:rPr>
                              <w:t xml:space="preserve"> </w:t>
                            </w:r>
                            <w:r w:rsidRPr="0018508D">
                              <w:rPr>
                                <w:rFonts w:ascii="Times New Roman" w:hAnsi="Times New Roman" w:cs="Times New Roman"/>
                                <w:sz w:val="24"/>
                                <w:szCs w:val="24"/>
                                <w:lang w:val="kk-KZ"/>
                              </w:rPr>
                              <w:t>лардың маман</w:t>
                            </w:r>
                            <w:r>
                              <w:rPr>
                                <w:rFonts w:ascii="Times New Roman" w:hAnsi="Times New Roman" w:cs="Times New Roman"/>
                                <w:sz w:val="24"/>
                                <w:szCs w:val="24"/>
                                <w:lang w:val="kk-KZ"/>
                              </w:rPr>
                              <w:t xml:space="preserve"> дық бағытына сай болуын</w:t>
                            </w:r>
                            <w:r w:rsidRPr="0018508D">
                              <w:rPr>
                                <w:rFonts w:ascii="Times New Roman" w:hAnsi="Times New Roman" w:cs="Times New Roman"/>
                                <w:sz w:val="24"/>
                                <w:szCs w:val="24"/>
                                <w:lang w:val="kk-KZ"/>
                              </w:rPr>
                              <w:t xml:space="preserve">,  болашақта білікті маман </w:t>
                            </w:r>
                            <w:r>
                              <w:rPr>
                                <w:rFonts w:ascii="Times New Roman" w:hAnsi="Times New Roman" w:cs="Times New Roman"/>
                                <w:sz w:val="24"/>
                                <w:szCs w:val="24"/>
                                <w:lang w:val="kk-KZ"/>
                              </w:rPr>
                              <w:t xml:space="preserve">иесі </w:t>
                            </w:r>
                            <w:r w:rsidRPr="0018508D">
                              <w:rPr>
                                <w:rFonts w:ascii="Times New Roman" w:hAnsi="Times New Roman" w:cs="Times New Roman"/>
                                <w:sz w:val="24"/>
                                <w:szCs w:val="24"/>
                                <w:lang w:val="kk-KZ"/>
                              </w:rPr>
                              <w:t>болуларына жол</w:t>
                            </w:r>
                            <w:r w:rsidRPr="0018508D">
                              <w:rPr>
                                <w:sz w:val="24"/>
                                <w:szCs w:val="24"/>
                                <w:lang w:val="kk-KZ"/>
                              </w:rPr>
                              <w:t xml:space="preserve"> </w:t>
                            </w:r>
                            <w:r>
                              <w:rPr>
                                <w:rFonts w:ascii="Times New Roman" w:hAnsi="Times New Roman" w:cs="Times New Roman"/>
                                <w:sz w:val="24"/>
                                <w:szCs w:val="24"/>
                                <w:lang w:val="kk-KZ"/>
                              </w:rPr>
                              <w:t>ашады</w:t>
                            </w:r>
                          </w:p>
                          <w:p w:rsidR="00832F41" w:rsidRPr="0018508D" w:rsidRDefault="00832F41" w:rsidP="00A43980">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372.6pt;margin-top:.6pt;width:100.8pt;height:167.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" fillcolor="white [3201]" strokecolor="black [3200]" strokeweight="1pt">
                <v:shadow color="#868686"/>
                <v:textbox>
                  <w:txbxContent>
                    <w:p w:rsidR="00832F41" w:rsidRPr="0018508D" w:rsidRDefault="00832F41" w:rsidP="00A43980">
                      <w:pPr>
                        <w:pStyle w:val="aa"/>
                        <w:jc w:val="both"/>
                        <w:rPr>
                          <w:rFonts w:eastAsia="Arial Unicode MS"/>
                          <w:color w:val="000000"/>
                          <w:sz w:val="24"/>
                          <w:szCs w:val="24"/>
                          <w:lang w:val="kk-KZ"/>
                        </w:rPr>
                      </w:pPr>
                      <w:r w:rsidRPr="0018508D">
                        <w:rPr>
                          <w:rFonts w:ascii="Times New Roman" w:hAnsi="Times New Roman" w:cs="Times New Roman"/>
                          <w:sz w:val="24"/>
                          <w:szCs w:val="24"/>
                          <w:lang w:val="kk-KZ"/>
                        </w:rPr>
                        <w:t>Білім алушы</w:t>
                      </w:r>
                      <w:r>
                        <w:rPr>
                          <w:rFonts w:ascii="Times New Roman" w:hAnsi="Times New Roman" w:cs="Times New Roman"/>
                          <w:sz w:val="24"/>
                          <w:szCs w:val="24"/>
                          <w:lang w:val="kk-KZ"/>
                        </w:rPr>
                        <w:t xml:space="preserve"> </w:t>
                      </w:r>
                      <w:r w:rsidRPr="0018508D">
                        <w:rPr>
                          <w:rFonts w:ascii="Times New Roman" w:hAnsi="Times New Roman" w:cs="Times New Roman"/>
                          <w:sz w:val="24"/>
                          <w:szCs w:val="24"/>
                          <w:lang w:val="kk-KZ"/>
                        </w:rPr>
                        <w:t>лардың маман</w:t>
                      </w:r>
                      <w:r>
                        <w:rPr>
                          <w:rFonts w:ascii="Times New Roman" w:hAnsi="Times New Roman" w:cs="Times New Roman"/>
                          <w:sz w:val="24"/>
                          <w:szCs w:val="24"/>
                          <w:lang w:val="kk-KZ"/>
                        </w:rPr>
                        <w:t xml:space="preserve"> дық бағытына сай болуын</w:t>
                      </w:r>
                      <w:r w:rsidRPr="0018508D">
                        <w:rPr>
                          <w:rFonts w:ascii="Times New Roman" w:hAnsi="Times New Roman" w:cs="Times New Roman"/>
                          <w:sz w:val="24"/>
                          <w:szCs w:val="24"/>
                          <w:lang w:val="kk-KZ"/>
                        </w:rPr>
                        <w:t xml:space="preserve">,  болашақта білікті маман </w:t>
                      </w:r>
                      <w:r>
                        <w:rPr>
                          <w:rFonts w:ascii="Times New Roman" w:hAnsi="Times New Roman" w:cs="Times New Roman"/>
                          <w:sz w:val="24"/>
                          <w:szCs w:val="24"/>
                          <w:lang w:val="kk-KZ"/>
                        </w:rPr>
                        <w:t xml:space="preserve">иесі </w:t>
                      </w:r>
                      <w:r w:rsidRPr="0018508D">
                        <w:rPr>
                          <w:rFonts w:ascii="Times New Roman" w:hAnsi="Times New Roman" w:cs="Times New Roman"/>
                          <w:sz w:val="24"/>
                          <w:szCs w:val="24"/>
                          <w:lang w:val="kk-KZ"/>
                        </w:rPr>
                        <w:t>болуларына жол</w:t>
                      </w:r>
                      <w:r w:rsidRPr="0018508D">
                        <w:rPr>
                          <w:sz w:val="24"/>
                          <w:szCs w:val="24"/>
                          <w:lang w:val="kk-KZ"/>
                        </w:rPr>
                        <w:t xml:space="preserve"> </w:t>
                      </w:r>
                      <w:r>
                        <w:rPr>
                          <w:rFonts w:ascii="Times New Roman" w:hAnsi="Times New Roman" w:cs="Times New Roman"/>
                          <w:sz w:val="24"/>
                          <w:szCs w:val="24"/>
                          <w:lang w:val="kk-KZ"/>
                        </w:rPr>
                        <w:t>ашады</w:t>
                      </w:r>
                    </w:p>
                    <w:p w:rsidR="00832F41" w:rsidRPr="0018508D" w:rsidRDefault="00832F41" w:rsidP="00A43980">
                      <w:pPr>
                        <w:spacing w:after="0" w:line="240" w:lineRule="auto"/>
                        <w:rPr>
                          <w:sz w:val="24"/>
                          <w:szCs w:val="24"/>
                        </w:rPr>
                      </w:pPr>
                    </w:p>
                  </w:txbxContent>
                </v:textbox>
              </v:roundrect>
            </w:pict>
          </mc:Fallback>
        </mc:AlternateConten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C0504D" w:themeColor="accent2"/>
          <w:sz w:val="28"/>
          <w:szCs w:val="28"/>
          <w:lang w:val="kk-KZ" w:eastAsia="en-US"/>
        </w:rPr>
      </w:pPr>
    </w:p>
    <w:p w:rsidR="00A43980" w:rsidRPr="00774C27" w:rsidRDefault="00A43980" w:rsidP="00A43980">
      <w:pPr>
        <w:spacing w:after="0" w:line="240" w:lineRule="auto"/>
        <w:ind w:firstLine="709"/>
        <w:jc w:val="both"/>
        <w:rPr>
          <w:rFonts w:ascii="Times New Roman" w:eastAsia="Arial Unicode MS" w:hAnsi="Times New Roman"/>
          <w:sz w:val="28"/>
          <w:szCs w:val="28"/>
          <w:lang w:val="kk-KZ" w:eastAsia="en-US"/>
        </w:rPr>
      </w:pPr>
    </w:p>
    <w:p w:rsidR="00A43980" w:rsidRPr="00774C27" w:rsidRDefault="00A43980" w:rsidP="00A43980">
      <w:pPr>
        <w:spacing w:after="0" w:line="240" w:lineRule="auto"/>
        <w:jc w:val="center"/>
        <w:rPr>
          <w:rFonts w:ascii="Times New Roman" w:eastAsia="Arial Unicode MS" w:hAnsi="Times New Roman"/>
          <w:color w:val="000000" w:themeColor="text1"/>
          <w:sz w:val="28"/>
          <w:szCs w:val="28"/>
          <w:lang w:val="kk-KZ" w:eastAsia="en-US"/>
        </w:rPr>
      </w:pPr>
      <w:r w:rsidRPr="00774C27">
        <w:rPr>
          <w:rFonts w:ascii="Times New Roman" w:eastAsia="Arial Unicode MS" w:hAnsi="Times New Roman"/>
          <w:color w:val="000000" w:themeColor="text1"/>
          <w:sz w:val="28"/>
          <w:szCs w:val="28"/>
          <w:lang w:val="kk-KZ" w:eastAsia="en-US"/>
        </w:rPr>
        <w:t xml:space="preserve">Сурет 8 </w:t>
      </w:r>
      <w:r w:rsidRPr="00774C27">
        <w:rPr>
          <w:rFonts w:ascii="Times New Roman" w:eastAsia="Arial Unicode MS" w:hAnsi="Times New Roman" w:cs="Times New Roman"/>
          <w:color w:val="000000" w:themeColor="text1"/>
          <w:sz w:val="28"/>
          <w:szCs w:val="28"/>
          <w:lang w:val="kk-KZ" w:eastAsia="en-US"/>
        </w:rPr>
        <w:t>–</w:t>
      </w:r>
      <w:r w:rsidRPr="00774C27">
        <w:rPr>
          <w:rFonts w:ascii="Times New Roman" w:eastAsia="Arial Unicode MS" w:hAnsi="Times New Roman"/>
          <w:color w:val="000000" w:themeColor="text1"/>
          <w:sz w:val="28"/>
          <w:szCs w:val="28"/>
          <w:lang w:val="kk-KZ" w:eastAsia="en-US"/>
        </w:rPr>
        <w:t xml:space="preserve"> Аймақтық материалдарды енгізудегі мүмкіндіктер </w:t>
      </w:r>
    </w:p>
    <w:p w:rsidR="00A43980" w:rsidRPr="00774C27" w:rsidRDefault="00A43980" w:rsidP="00A43980">
      <w:pPr>
        <w:spacing w:after="0" w:line="240" w:lineRule="auto"/>
        <w:jc w:val="center"/>
        <w:rPr>
          <w:rFonts w:ascii="Times New Roman" w:eastAsia="Arial Unicode MS" w:hAnsi="Times New Roman"/>
          <w:color w:val="000000" w:themeColor="text1"/>
          <w:sz w:val="16"/>
          <w:szCs w:val="16"/>
          <w:lang w:val="kk-KZ" w:eastAsia="en-US"/>
        </w:rPr>
      </w:pPr>
    </w:p>
    <w:p w:rsidR="00A43980" w:rsidRPr="00774C27" w:rsidRDefault="00A43980" w:rsidP="00A43980">
      <w:pPr>
        <w:spacing w:after="0" w:line="240" w:lineRule="auto"/>
        <w:ind w:firstLine="709"/>
        <w:jc w:val="both"/>
        <w:rPr>
          <w:rFonts w:ascii="Times New Roman" w:eastAsia="Arial Unicode MS" w:hAnsi="Times New Roman"/>
          <w:sz w:val="24"/>
          <w:szCs w:val="24"/>
          <w:lang w:val="kk-KZ" w:eastAsia="en-US"/>
        </w:rPr>
      </w:pPr>
      <w:r w:rsidRPr="00774C27">
        <w:rPr>
          <w:rFonts w:ascii="Times New Roman" w:eastAsia="Arial Unicode MS" w:hAnsi="Times New Roman"/>
          <w:color w:val="000000" w:themeColor="text1"/>
          <w:sz w:val="24"/>
          <w:szCs w:val="24"/>
          <w:lang w:val="kk-KZ" w:eastAsia="en-US"/>
        </w:rPr>
        <w:t xml:space="preserve"> Авторлық құрастыру</w:t>
      </w:r>
    </w:p>
    <w:p w:rsidR="00A43980" w:rsidRPr="00774C27" w:rsidRDefault="00A43980" w:rsidP="00A43980">
      <w:pPr>
        <w:spacing w:after="0" w:line="240" w:lineRule="auto"/>
        <w:ind w:firstLine="709"/>
        <w:jc w:val="both"/>
        <w:rPr>
          <w:rFonts w:ascii="Times New Roman" w:eastAsia="Arial Unicode MS" w:hAnsi="Times New Roman"/>
          <w:sz w:val="28"/>
          <w:szCs w:val="28"/>
          <w:lang w:val="kk-KZ" w:eastAsia="en-US"/>
        </w:rPr>
      </w:pPr>
    </w:p>
    <w:p w:rsidR="00A43980" w:rsidRPr="00774C27" w:rsidRDefault="00A43980" w:rsidP="00A43980">
      <w:pPr>
        <w:spacing w:after="0" w:line="240" w:lineRule="auto"/>
        <w:ind w:firstLine="709"/>
        <w:jc w:val="both"/>
        <w:rPr>
          <w:rFonts w:ascii="Times New Roman" w:eastAsiaTheme="minorHAnsi" w:hAnsi="Times New Roman"/>
          <w:iCs/>
          <w:color w:val="FF0000"/>
          <w:sz w:val="20"/>
          <w:szCs w:val="20"/>
          <w:lang w:val="kk-KZ" w:eastAsia="en-US"/>
        </w:rPr>
      </w:pPr>
      <w:r w:rsidRPr="00774C27">
        <w:rPr>
          <w:rFonts w:ascii="Times New Roman" w:eastAsia="Arial Unicode MS" w:hAnsi="Times New Roman"/>
          <w:sz w:val="28"/>
          <w:szCs w:val="28"/>
          <w:lang w:val="kk-KZ" w:eastAsia="en-US"/>
        </w:rPr>
        <w:t xml:space="preserve">ЖОО оқу үдерісінде қолданылатын аймақтық материалдар құрамы жағынан ерекше болып келеді. Аймақтық материалдар арқылы кез келген пәнді оқытуда пәнаралық интеграция жүзеге асырылады. Аймақтық материалдардың қайнар көзі әрбір аймаққа қатысты тарих, география, мәдениет, экология ғылымдарын негізге алу қажет. Аймақтық материалдар мағыналы құнды болу үшін олардың белгілі бір сипаты болулары қажет. Зерттеуші </w:t>
      </w:r>
      <w:r w:rsidRPr="00774C27">
        <w:rPr>
          <w:rFonts w:ascii="Times New Roman" w:eastAsiaTheme="minorHAnsi" w:hAnsi="Times New Roman"/>
          <w:iCs/>
          <w:color w:val="000000"/>
          <w:sz w:val="28"/>
          <w:szCs w:val="28"/>
          <w:lang w:val="kk-KZ" w:eastAsia="en-US"/>
        </w:rPr>
        <w:t xml:space="preserve">А.В. </w:t>
      </w:r>
      <w:r w:rsidRPr="00774C27">
        <w:rPr>
          <w:rFonts w:ascii="Times New Roman" w:eastAsia="Times New Roman" w:hAnsi="Times New Roman"/>
          <w:sz w:val="28"/>
          <w:szCs w:val="28"/>
          <w:lang w:val="kk-KZ"/>
        </w:rPr>
        <w:t>Д</w:t>
      </w:r>
      <w:r w:rsidRPr="00774C27">
        <w:rPr>
          <w:rFonts w:ascii="Times New Roman" w:eastAsiaTheme="minorHAnsi" w:hAnsi="Times New Roman"/>
          <w:iCs/>
          <w:color w:val="000000"/>
          <w:sz w:val="28"/>
          <w:szCs w:val="28"/>
          <w:lang w:val="kk-KZ" w:eastAsia="en-US"/>
        </w:rPr>
        <w:t>аринский оқыту үдерісінде қолдану үшін аймақтық</w:t>
      </w:r>
      <w:r>
        <w:rPr>
          <w:rFonts w:ascii="Times New Roman" w:eastAsiaTheme="minorHAnsi" w:hAnsi="Times New Roman"/>
          <w:iCs/>
          <w:color w:val="000000"/>
          <w:sz w:val="28"/>
          <w:szCs w:val="28"/>
          <w:lang w:val="kk-KZ" w:eastAsia="en-US"/>
        </w:rPr>
        <w:t xml:space="preserve"> материалдардың 4 сипаты болу</w:t>
      </w:r>
      <w:r w:rsidRPr="00774C27">
        <w:rPr>
          <w:rFonts w:ascii="Times New Roman" w:eastAsiaTheme="minorHAnsi" w:hAnsi="Times New Roman"/>
          <w:iCs/>
          <w:color w:val="000000"/>
          <w:sz w:val="28"/>
          <w:szCs w:val="28"/>
          <w:lang w:val="kk-KZ" w:eastAsia="en-US"/>
        </w:rPr>
        <w:t xml:space="preserve">ы қажет деп есептеген. Олар аймақтық материалдардың </w:t>
      </w:r>
      <w:r w:rsidRPr="00774C27">
        <w:rPr>
          <w:rFonts w:ascii="Times New Roman" w:eastAsia="Arial Unicode MS" w:hAnsi="Times New Roman"/>
          <w:i/>
          <w:sz w:val="28"/>
          <w:szCs w:val="28"/>
          <w:lang w:val="kk-KZ" w:eastAsia="en-US"/>
        </w:rPr>
        <w:t>ғылымилық, құндылық, нормативтік және іс-әрекеттік</w:t>
      </w:r>
      <w:r w:rsidR="003E6765">
        <w:rPr>
          <w:rFonts w:ascii="Times New Roman" w:eastAsia="Arial Unicode MS" w:hAnsi="Times New Roman"/>
          <w:sz w:val="28"/>
          <w:szCs w:val="28"/>
          <w:lang w:val="kk-KZ" w:eastAsia="en-US"/>
        </w:rPr>
        <w:t xml:space="preserve"> сипаттары [</w:t>
      </w:r>
      <w:r w:rsidR="003E6765" w:rsidRPr="003E6765">
        <w:rPr>
          <w:rFonts w:ascii="Times New Roman" w:eastAsia="Arial Unicode MS" w:hAnsi="Times New Roman"/>
          <w:sz w:val="28"/>
          <w:szCs w:val="28"/>
          <w:lang w:val="kk-KZ" w:eastAsia="en-US"/>
        </w:rPr>
        <w:t>1</w:t>
      </w:r>
      <w:r w:rsidR="00C40D18">
        <w:rPr>
          <w:rFonts w:ascii="Times New Roman" w:eastAsia="Arial Unicode MS" w:hAnsi="Times New Roman"/>
          <w:sz w:val="28"/>
          <w:szCs w:val="28"/>
          <w:lang w:val="kk-KZ" w:eastAsia="en-US"/>
        </w:rPr>
        <w:t>9</w:t>
      </w:r>
      <w:r w:rsidR="00C40D18" w:rsidRPr="00C40D18">
        <w:rPr>
          <w:rFonts w:ascii="Times New Roman" w:eastAsia="Arial Unicode MS" w:hAnsi="Times New Roman"/>
          <w:sz w:val="28"/>
          <w:szCs w:val="28"/>
          <w:lang w:val="kk-KZ" w:eastAsia="en-US"/>
        </w:rPr>
        <w:t>6</w:t>
      </w:r>
      <w:r w:rsidRPr="00774C27">
        <w:rPr>
          <w:rFonts w:ascii="Times New Roman" w:eastAsia="Arial Unicode MS" w:hAnsi="Times New Roman"/>
          <w:sz w:val="28"/>
          <w:szCs w:val="28"/>
          <w:lang w:val="kk-KZ" w:eastAsia="en-US"/>
        </w:rPr>
        <w:t>].</w:t>
      </w:r>
      <w:r w:rsidRPr="00774C27">
        <w:rPr>
          <w:rFonts w:ascii="Times New Roman" w:eastAsiaTheme="minorHAnsi" w:hAnsi="Times New Roman"/>
          <w:iCs/>
          <w:color w:val="FF0000"/>
          <w:sz w:val="20"/>
          <w:szCs w:val="20"/>
          <w:lang w:val="kk-KZ" w:eastAsia="en-US"/>
        </w:rPr>
        <w:tab/>
      </w:r>
    </w:p>
    <w:p w:rsidR="00A43980" w:rsidRPr="00774C27" w:rsidRDefault="00A43980" w:rsidP="00A43980">
      <w:pPr>
        <w:autoSpaceDE w:val="0"/>
        <w:autoSpaceDN w:val="0"/>
        <w:adjustRightInd w:val="0"/>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i/>
          <w:sz w:val="28"/>
          <w:szCs w:val="28"/>
          <w:lang w:val="kk-KZ"/>
        </w:rPr>
        <w:t>Ғылымилық</w:t>
      </w:r>
      <w:r w:rsidRPr="00774C27">
        <w:rPr>
          <w:rFonts w:ascii="Times New Roman" w:eastAsia="Times New Roman" w:hAnsi="Times New Roman"/>
          <w:sz w:val="28"/>
          <w:szCs w:val="28"/>
          <w:lang w:val="kk-KZ"/>
        </w:rPr>
        <w:t xml:space="preserve"> </w:t>
      </w:r>
      <w:r w:rsidRPr="00774C27">
        <w:rPr>
          <w:rFonts w:ascii="Times New Roman" w:eastAsia="Times New Roman" w:hAnsi="Times New Roman" w:cs="Times New Roman"/>
          <w:sz w:val="28"/>
          <w:szCs w:val="28"/>
          <w:lang w:val="kk-KZ"/>
        </w:rPr>
        <w:t>–</w:t>
      </w:r>
      <w:r w:rsidRPr="00774C27">
        <w:rPr>
          <w:rFonts w:ascii="Times New Roman" w:eastAsia="Times New Roman" w:hAnsi="Times New Roman"/>
          <w:sz w:val="28"/>
          <w:szCs w:val="28"/>
          <w:lang w:val="kk-KZ"/>
        </w:rPr>
        <w:t xml:space="preserve"> қоршаған ортада адамның тұруын сипаттайтын жетекші идеялар, теориялар мен тұжырымдамалар.</w:t>
      </w:r>
    </w:p>
    <w:p w:rsidR="00A43980" w:rsidRPr="00774C27" w:rsidRDefault="00A43980" w:rsidP="00A43980">
      <w:pPr>
        <w:autoSpaceDE w:val="0"/>
        <w:autoSpaceDN w:val="0"/>
        <w:adjustRightInd w:val="0"/>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i/>
          <w:sz w:val="28"/>
          <w:szCs w:val="28"/>
          <w:lang w:val="kk-KZ"/>
        </w:rPr>
        <w:t>Құндылық</w:t>
      </w:r>
      <w:r w:rsidRPr="00774C27">
        <w:rPr>
          <w:rFonts w:ascii="Times New Roman" w:eastAsia="Times New Roman" w:hAnsi="Times New Roman"/>
          <w:sz w:val="28"/>
          <w:szCs w:val="28"/>
          <w:lang w:val="kk-KZ"/>
        </w:rPr>
        <w:t xml:space="preserve"> – тұлғаның дамуына маңыздылығы, пайдалылығы, қажеттілігі.</w:t>
      </w:r>
    </w:p>
    <w:p w:rsidR="00A43980" w:rsidRPr="00774C27" w:rsidRDefault="00A43980" w:rsidP="00A43980">
      <w:pPr>
        <w:autoSpaceDE w:val="0"/>
        <w:autoSpaceDN w:val="0"/>
        <w:adjustRightInd w:val="0"/>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i/>
          <w:sz w:val="28"/>
          <w:szCs w:val="28"/>
          <w:lang w:val="kk-KZ"/>
        </w:rPr>
        <w:t>Нормативтік</w:t>
      </w:r>
      <w:r w:rsidRPr="00774C27">
        <w:rPr>
          <w:rFonts w:ascii="Times New Roman" w:eastAsia="Times New Roman" w:hAnsi="Times New Roman"/>
          <w:sz w:val="28"/>
          <w:szCs w:val="28"/>
          <w:lang w:val="kk-KZ"/>
        </w:rPr>
        <w:t xml:space="preserve"> </w:t>
      </w:r>
      <w:r w:rsidRPr="00774C27">
        <w:rPr>
          <w:rFonts w:ascii="Times New Roman" w:eastAsia="Times New Roman" w:hAnsi="Times New Roman" w:cs="Times New Roman"/>
          <w:sz w:val="28"/>
          <w:szCs w:val="28"/>
          <w:lang w:val="kk-KZ"/>
        </w:rPr>
        <w:t>–</w:t>
      </w:r>
      <w:r w:rsidRPr="00774C27">
        <w:rPr>
          <w:rFonts w:ascii="Times New Roman" w:eastAsia="Times New Roman" w:hAnsi="Times New Roman"/>
          <w:sz w:val="28"/>
          <w:szCs w:val="28"/>
          <w:lang w:val="kk-KZ"/>
        </w:rPr>
        <w:t xml:space="preserve"> экологиялық, экономикалық және әлеуметтік сипаттағы моральдық-құқықтық принциптер, нормалар, ережелер мен тыйымдар жүйесі.</w:t>
      </w:r>
    </w:p>
    <w:p w:rsidR="00A43980" w:rsidRPr="00774C27" w:rsidRDefault="00A43980" w:rsidP="00A43980">
      <w:pPr>
        <w:autoSpaceDE w:val="0"/>
        <w:autoSpaceDN w:val="0"/>
        <w:adjustRightInd w:val="0"/>
        <w:spacing w:after="0" w:line="240" w:lineRule="auto"/>
        <w:ind w:firstLine="709"/>
        <w:jc w:val="both"/>
        <w:rPr>
          <w:rFonts w:ascii="Cambria" w:eastAsiaTheme="minorHAnsi" w:hAnsi="Cambria" w:cs="Cambria"/>
          <w:color w:val="000000"/>
          <w:sz w:val="28"/>
          <w:szCs w:val="28"/>
          <w:lang w:val="kk-KZ" w:eastAsia="en-US"/>
        </w:rPr>
      </w:pPr>
      <w:r w:rsidRPr="00774C27">
        <w:rPr>
          <w:rFonts w:ascii="Times New Roman" w:eastAsia="Times New Roman" w:hAnsi="Times New Roman"/>
          <w:i/>
          <w:sz w:val="28"/>
          <w:szCs w:val="28"/>
          <w:lang w:val="kk-KZ"/>
        </w:rPr>
        <w:t>Іс-әрекеттік</w:t>
      </w:r>
      <w:r>
        <w:rPr>
          <w:rFonts w:ascii="Times New Roman" w:eastAsia="Times New Roman" w:hAnsi="Times New Roman"/>
          <w:i/>
          <w:sz w:val="28"/>
          <w:szCs w:val="28"/>
          <w:lang w:val="kk-KZ"/>
        </w:rPr>
        <w:t xml:space="preserve"> </w:t>
      </w:r>
      <w:r>
        <w:rPr>
          <w:rFonts w:ascii="Times New Roman" w:eastAsiaTheme="minorHAnsi" w:hAnsi="Times New Roman"/>
          <w:color w:val="000000"/>
          <w:sz w:val="28"/>
          <w:szCs w:val="28"/>
          <w:lang w:val="kk-KZ" w:eastAsia="en-US"/>
        </w:rPr>
        <w:t xml:space="preserve">– </w:t>
      </w:r>
      <w:r w:rsidRPr="00774C27">
        <w:rPr>
          <w:rFonts w:ascii="Times New Roman" w:eastAsia="Times New Roman" w:hAnsi="Times New Roman"/>
          <w:sz w:val="28"/>
          <w:szCs w:val="28"/>
          <w:lang w:val="kk-KZ"/>
        </w:rPr>
        <w:t>тәжірибелік іс-әрекет барысында қалыптасатын біліктер мен дағдылар.</w:t>
      </w:r>
      <w:r w:rsidRPr="00774C27">
        <w:rPr>
          <w:rFonts w:ascii="Cambria" w:eastAsiaTheme="minorHAnsi" w:hAnsi="Cambria" w:cs="Cambria"/>
          <w:color w:val="000000"/>
          <w:sz w:val="28"/>
          <w:szCs w:val="28"/>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color w:val="000000"/>
          <w:sz w:val="28"/>
          <w:szCs w:val="28"/>
          <w:lang w:val="kk-KZ" w:eastAsia="en-US"/>
        </w:rPr>
        <w:t>Бұған қоса,</w:t>
      </w:r>
      <w:r w:rsidRPr="00774C27">
        <w:rPr>
          <w:rFonts w:ascii="Cambria" w:eastAsiaTheme="minorHAnsi" w:hAnsi="Cambria" w:cs="Cambria"/>
          <w:color w:val="000000"/>
          <w:sz w:val="28"/>
          <w:szCs w:val="28"/>
          <w:lang w:val="kk-KZ" w:eastAsia="en-US"/>
        </w:rPr>
        <w:t xml:space="preserve"> </w:t>
      </w:r>
      <w:r w:rsidRPr="00774C27">
        <w:rPr>
          <w:rFonts w:ascii="Times New Roman" w:eastAsiaTheme="minorHAnsi" w:hAnsi="Times New Roman"/>
          <w:color w:val="000000"/>
          <w:sz w:val="28"/>
          <w:szCs w:val="28"/>
          <w:lang w:val="kk-KZ" w:eastAsia="en-US"/>
        </w:rPr>
        <w:t xml:space="preserve">ғалым </w:t>
      </w:r>
      <w:r w:rsidRPr="00774C27">
        <w:rPr>
          <w:rFonts w:ascii="Times New Roman" w:eastAsiaTheme="minorHAnsi" w:hAnsi="Times New Roman"/>
          <w:bCs/>
          <w:color w:val="000000"/>
          <w:sz w:val="28"/>
          <w:szCs w:val="28"/>
          <w:lang w:val="kk-KZ" w:eastAsia="en-US"/>
        </w:rPr>
        <w:t xml:space="preserve">Корощенко Н.А. </w:t>
      </w:r>
      <w:r w:rsidRPr="00774C27">
        <w:rPr>
          <w:rFonts w:ascii="Cambria" w:eastAsiaTheme="minorHAnsi" w:hAnsi="Cambria" w:cs="Cambria"/>
          <w:color w:val="000000"/>
          <w:sz w:val="28"/>
          <w:szCs w:val="28"/>
          <w:lang w:val="kk-KZ" w:eastAsia="en-US"/>
        </w:rPr>
        <w:t>о</w:t>
      </w:r>
      <w:r w:rsidRPr="00774C27">
        <w:rPr>
          <w:rFonts w:ascii="Times New Roman" w:eastAsiaTheme="minorHAnsi" w:hAnsi="Times New Roman"/>
          <w:color w:val="000000"/>
          <w:sz w:val="28"/>
          <w:szCs w:val="28"/>
          <w:lang w:val="kk-KZ" w:eastAsia="en-US"/>
        </w:rPr>
        <w:t xml:space="preserve">қыту үдерісінде қолданылатын аймақтық материалдардың </w:t>
      </w:r>
      <w:r w:rsidRPr="00774C27">
        <w:rPr>
          <w:rFonts w:ascii="Times New Roman" w:eastAsiaTheme="minorHAnsi" w:hAnsi="Times New Roman"/>
          <w:i/>
          <w:color w:val="000000"/>
          <w:sz w:val="28"/>
          <w:szCs w:val="28"/>
          <w:lang w:val="kk-KZ" w:eastAsia="en-US"/>
        </w:rPr>
        <w:t>дидактикалық, мәдени, педагогикалық, әлеуметтік</w:t>
      </w:r>
      <w:r w:rsidRPr="00774C27">
        <w:rPr>
          <w:rFonts w:ascii="Times New Roman" w:eastAsiaTheme="minorHAnsi" w:hAnsi="Times New Roman"/>
          <w:color w:val="000000"/>
          <w:sz w:val="28"/>
          <w:szCs w:val="28"/>
          <w:lang w:val="kk-KZ" w:eastAsia="en-US"/>
        </w:rPr>
        <w:t xml:space="preserve"> сипаттары болады деген тұжырымға келген және әрқайсысының сипатын түсіндірген (9-сур</w:t>
      </w:r>
      <w:r w:rsidR="003E6765">
        <w:rPr>
          <w:rFonts w:ascii="Times New Roman" w:eastAsiaTheme="minorHAnsi" w:hAnsi="Times New Roman"/>
          <w:color w:val="000000"/>
          <w:sz w:val="28"/>
          <w:szCs w:val="28"/>
          <w:lang w:val="kk-KZ" w:eastAsia="en-US"/>
        </w:rPr>
        <w:t>ет) [</w:t>
      </w:r>
      <w:r w:rsidR="00C40D18">
        <w:rPr>
          <w:rFonts w:ascii="Times New Roman" w:eastAsiaTheme="minorHAnsi" w:hAnsi="Times New Roman"/>
          <w:color w:val="000000"/>
          <w:sz w:val="28"/>
          <w:szCs w:val="28"/>
          <w:lang w:val="kk-KZ" w:eastAsia="en-US"/>
        </w:rPr>
        <w:t>19</w:t>
      </w:r>
      <w:r w:rsidR="00C40D18" w:rsidRPr="00C40D18">
        <w:rPr>
          <w:rFonts w:ascii="Times New Roman" w:eastAsiaTheme="minorHAnsi" w:hAnsi="Times New Roman"/>
          <w:color w:val="000000"/>
          <w:sz w:val="28"/>
          <w:szCs w:val="28"/>
          <w:lang w:val="kk-KZ" w:eastAsia="en-US"/>
        </w:rPr>
        <w:t>7</w:t>
      </w:r>
      <w:r w:rsidRPr="00774C27">
        <w:rPr>
          <w:rFonts w:ascii="Times New Roman" w:eastAsiaTheme="minorHAnsi" w:hAnsi="Times New Roman"/>
          <w:color w:val="000000"/>
          <w:sz w:val="28"/>
          <w:szCs w:val="28"/>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sz w:val="28"/>
          <w:szCs w:val="28"/>
          <w:lang w:val="kk-KZ" w:eastAsia="en-US"/>
        </w:rPr>
      </w:pPr>
    </w:p>
    <w:p w:rsidR="00A43980" w:rsidRPr="00774C27" w:rsidRDefault="00A43980" w:rsidP="00A43980">
      <w:pPr>
        <w:autoSpaceDE w:val="0"/>
        <w:autoSpaceDN w:val="0"/>
        <w:adjustRightInd w:val="0"/>
        <w:spacing w:after="0" w:line="240" w:lineRule="auto"/>
        <w:ind w:left="284"/>
        <w:rPr>
          <w:rFonts w:ascii="Times New Roman" w:eastAsiaTheme="minorHAnsi" w:hAnsi="Times New Roman"/>
          <w:sz w:val="28"/>
          <w:szCs w:val="28"/>
          <w:lang w:val="kk-KZ" w:eastAsia="en-US"/>
        </w:rPr>
      </w:pPr>
      <w:r w:rsidRPr="00774C27">
        <w:rPr>
          <w:rFonts w:ascii="Times New Roman" w:eastAsiaTheme="minorHAnsi" w:hAnsi="Times New Roman"/>
          <w:noProof/>
          <w:sz w:val="28"/>
          <w:szCs w:val="28"/>
        </w:rPr>
        <w:lastRenderedPageBreak/>
        <w:drawing>
          <wp:inline distT="0" distB="0" distL="0" distR="0">
            <wp:extent cx="5781500" cy="3666810"/>
            <wp:effectExtent l="0" t="0" r="29210" b="10160"/>
            <wp:docPr id="14"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16"/>
          <w:szCs w:val="16"/>
          <w:lang w:val="kk-KZ" w:eastAsia="en-US"/>
        </w:rPr>
      </w:pPr>
    </w:p>
    <w:p w:rsidR="00A43980" w:rsidRPr="00774C27" w:rsidRDefault="00A43980" w:rsidP="00A43980">
      <w:pPr>
        <w:autoSpaceDE w:val="0"/>
        <w:autoSpaceDN w:val="0"/>
        <w:adjustRightInd w:val="0"/>
        <w:spacing w:after="0" w:line="240" w:lineRule="auto"/>
        <w:jc w:val="center"/>
        <w:rPr>
          <w:rFonts w:ascii="Times New Roman" w:eastAsiaTheme="minorHAnsi" w:hAnsi="Times New Roman"/>
          <w:color w:val="000000"/>
          <w:sz w:val="28"/>
          <w:szCs w:val="28"/>
          <w:lang w:val="kk-KZ" w:eastAsia="en-US"/>
        </w:rPr>
      </w:pPr>
      <w:r w:rsidRPr="00774C27">
        <w:rPr>
          <w:rFonts w:ascii="Times New Roman" w:eastAsiaTheme="minorHAnsi" w:hAnsi="Times New Roman"/>
          <w:sz w:val="28"/>
          <w:szCs w:val="28"/>
          <w:lang w:val="kk-KZ" w:eastAsia="en-US"/>
        </w:rPr>
        <w:t xml:space="preserve">Сурет 9 </w:t>
      </w:r>
      <w:r w:rsidRPr="00774C27">
        <w:rPr>
          <w:rFonts w:ascii="Times New Roman" w:eastAsiaTheme="minorHAnsi" w:hAnsi="Times New Roman" w:cs="Times New Roman"/>
          <w:sz w:val="28"/>
          <w:szCs w:val="28"/>
          <w:lang w:val="kk-KZ" w:eastAsia="en-US"/>
        </w:rPr>
        <w:t>–</w:t>
      </w:r>
      <w:r w:rsidRPr="00774C27">
        <w:rPr>
          <w:rFonts w:ascii="Times New Roman" w:eastAsiaTheme="minorHAnsi" w:hAnsi="Times New Roman"/>
          <w:sz w:val="28"/>
          <w:szCs w:val="28"/>
          <w:lang w:val="kk-KZ" w:eastAsia="en-US"/>
        </w:rPr>
        <w:t xml:space="preserve"> </w:t>
      </w:r>
      <w:r w:rsidR="00151422">
        <w:rPr>
          <w:rFonts w:ascii="Times New Roman" w:eastAsiaTheme="minorHAnsi" w:hAnsi="Times New Roman"/>
          <w:sz w:val="28"/>
          <w:szCs w:val="28"/>
          <w:lang w:val="kk-KZ" w:eastAsia="en-US"/>
        </w:rPr>
        <w:t>Корощено Н.А. ұсынған а</w:t>
      </w:r>
      <w:r w:rsidRPr="00774C27">
        <w:rPr>
          <w:rFonts w:ascii="Times New Roman" w:eastAsiaTheme="minorHAnsi" w:hAnsi="Times New Roman"/>
          <w:sz w:val="28"/>
          <w:szCs w:val="28"/>
          <w:lang w:val="kk-KZ" w:eastAsia="en-US"/>
        </w:rPr>
        <w:t>ймақтық материалдардың сипаттары</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color w:val="000000"/>
          <w:sz w:val="28"/>
          <w:szCs w:val="28"/>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iCs/>
          <w:sz w:val="28"/>
          <w:szCs w:val="28"/>
          <w:lang w:val="kk-KZ" w:eastAsia="en-US"/>
        </w:rPr>
        <w:t>Ғалым</w:t>
      </w:r>
      <w:r w:rsidR="00CD3EC7">
        <w:rPr>
          <w:rFonts w:ascii="Times New Roman" w:eastAsiaTheme="minorHAnsi" w:hAnsi="Times New Roman"/>
          <w:iCs/>
          <w:sz w:val="28"/>
          <w:szCs w:val="28"/>
          <w:lang w:val="kk-KZ" w:eastAsia="en-US"/>
        </w:rPr>
        <w:t xml:space="preserve"> Корощенко Н.А. оқыту үдерісінде аймақтық ма</w:t>
      </w:r>
      <w:r w:rsidR="00832F41">
        <w:rPr>
          <w:rFonts w:ascii="Times New Roman" w:eastAsiaTheme="minorHAnsi" w:hAnsi="Times New Roman"/>
          <w:iCs/>
          <w:sz w:val="28"/>
          <w:szCs w:val="28"/>
          <w:lang w:val="kk-KZ" w:eastAsia="en-US"/>
        </w:rPr>
        <w:t>териалдарды қолдану төмендегі мі</w:t>
      </w:r>
      <w:r w:rsidR="00CD3EC7">
        <w:rPr>
          <w:rFonts w:ascii="Times New Roman" w:eastAsiaTheme="minorHAnsi" w:hAnsi="Times New Roman"/>
          <w:iCs/>
          <w:sz w:val="28"/>
          <w:szCs w:val="28"/>
          <w:lang w:val="kk-KZ" w:eastAsia="en-US"/>
        </w:rPr>
        <w:t xml:space="preserve">ндеттерді шешеді деген. Оларды </w:t>
      </w:r>
      <w:r w:rsidRPr="00774C27">
        <w:rPr>
          <w:rFonts w:ascii="Times New Roman" w:eastAsiaTheme="minorHAnsi" w:hAnsi="Times New Roman"/>
          <w:sz w:val="28"/>
          <w:szCs w:val="28"/>
          <w:lang w:val="kk-KZ" w:eastAsia="en-US"/>
        </w:rPr>
        <w:t xml:space="preserve">10-суретте </w:t>
      </w:r>
      <w:r>
        <w:rPr>
          <w:rFonts w:ascii="Times New Roman" w:eastAsiaTheme="minorHAnsi" w:hAnsi="Times New Roman"/>
          <w:sz w:val="28"/>
          <w:szCs w:val="28"/>
          <w:lang w:val="kk-KZ" w:eastAsia="en-US"/>
        </w:rPr>
        <w:t>ұсындық</w:t>
      </w:r>
      <w:r w:rsidRPr="00774C27">
        <w:rPr>
          <w:rFonts w:ascii="Times New Roman" w:eastAsiaTheme="minorHAnsi" w:hAnsi="Times New Roman"/>
          <w:color w:val="000000"/>
          <w:sz w:val="28"/>
          <w:szCs w:val="28"/>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noProof/>
          <w:color w:val="000000"/>
          <w:sz w:val="28"/>
          <w:szCs w:val="28"/>
        </w:rPr>
        <w:drawing>
          <wp:inline distT="0" distB="0" distL="0" distR="0">
            <wp:extent cx="5486400" cy="3200400"/>
            <wp:effectExtent l="19050" t="0" r="19050" b="0"/>
            <wp:docPr id="15"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A43980" w:rsidRPr="00774C27" w:rsidRDefault="00A43980" w:rsidP="00A43980">
      <w:pPr>
        <w:autoSpaceDE w:val="0"/>
        <w:autoSpaceDN w:val="0"/>
        <w:adjustRightInd w:val="0"/>
        <w:spacing w:after="0" w:line="240" w:lineRule="auto"/>
        <w:jc w:val="center"/>
        <w:rPr>
          <w:rFonts w:ascii="Times New Roman" w:hAnsi="Times New Roman"/>
          <w:sz w:val="28"/>
          <w:szCs w:val="28"/>
          <w:lang w:val="kk-KZ"/>
        </w:rPr>
      </w:pPr>
      <w:r w:rsidRPr="00774C27">
        <w:rPr>
          <w:rFonts w:ascii="Times New Roman" w:eastAsiaTheme="minorHAnsi" w:hAnsi="Times New Roman"/>
          <w:color w:val="000000"/>
          <w:sz w:val="28"/>
          <w:szCs w:val="28"/>
          <w:lang w:val="kk-KZ" w:eastAsia="en-US"/>
        </w:rPr>
        <w:t xml:space="preserve">Сурет 10 </w:t>
      </w:r>
      <w:r w:rsidRPr="00774C27">
        <w:rPr>
          <w:rFonts w:ascii="Times New Roman" w:eastAsiaTheme="minorHAnsi" w:hAnsi="Times New Roman" w:cs="Times New Roman"/>
          <w:color w:val="000000"/>
          <w:sz w:val="28"/>
          <w:szCs w:val="28"/>
          <w:lang w:val="kk-KZ" w:eastAsia="en-US"/>
        </w:rPr>
        <w:t>–</w:t>
      </w:r>
      <w:r w:rsidRPr="00774C27">
        <w:rPr>
          <w:rFonts w:ascii="Times New Roman" w:eastAsiaTheme="minorHAnsi" w:hAnsi="Times New Roman"/>
          <w:color w:val="000000"/>
          <w:sz w:val="28"/>
          <w:szCs w:val="28"/>
          <w:lang w:val="kk-KZ" w:eastAsia="en-US"/>
        </w:rPr>
        <w:t xml:space="preserve"> </w:t>
      </w:r>
      <w:r w:rsidR="00151422">
        <w:rPr>
          <w:rFonts w:ascii="Times New Roman" w:eastAsiaTheme="minorHAnsi" w:hAnsi="Times New Roman"/>
          <w:color w:val="000000"/>
          <w:sz w:val="28"/>
          <w:szCs w:val="28"/>
          <w:lang w:val="kk-KZ" w:eastAsia="en-US"/>
        </w:rPr>
        <w:t>Корощенко Н.А. бойынша а</w:t>
      </w:r>
      <w:r w:rsidRPr="00774C27">
        <w:rPr>
          <w:rFonts w:ascii="Times New Roman" w:eastAsiaTheme="minorHAnsi" w:hAnsi="Times New Roman"/>
          <w:color w:val="000000"/>
          <w:sz w:val="28"/>
          <w:szCs w:val="28"/>
          <w:lang w:val="kk-KZ" w:eastAsia="en-US"/>
        </w:rPr>
        <w:t>ймақтық материалдарды қолдану барысында жүзеге асырылатын міндеттер</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p>
    <w:p w:rsidR="00A43980" w:rsidRPr="00774C27" w:rsidRDefault="00CD3EC7"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Pr>
          <w:rFonts w:ascii="Times New Roman" w:hAnsi="Times New Roman"/>
          <w:sz w:val="28"/>
          <w:szCs w:val="28"/>
          <w:lang w:val="kk-KZ"/>
        </w:rPr>
        <w:t>Зерттеуімізде аталған міндеттерді білім алушылардың аймақтық материалдарды игерудегі компоненттер ретінде қар</w:t>
      </w:r>
      <w:r w:rsidR="00832F41">
        <w:rPr>
          <w:rFonts w:ascii="Times New Roman" w:hAnsi="Times New Roman"/>
          <w:sz w:val="28"/>
          <w:szCs w:val="28"/>
          <w:lang w:val="kk-KZ"/>
        </w:rPr>
        <w:t>астырамыз. Алайда ынталандырушылықты</w:t>
      </w:r>
      <w:r>
        <w:rPr>
          <w:rFonts w:ascii="Times New Roman" w:hAnsi="Times New Roman"/>
          <w:sz w:val="28"/>
          <w:szCs w:val="28"/>
          <w:lang w:val="kk-KZ"/>
        </w:rPr>
        <w:t xml:space="preserve"> аймақтық материалдардың құндылық мәнін ескере отырып, ынталандырушы</w:t>
      </w:r>
      <w:r w:rsidRPr="00CD3EC7">
        <w:rPr>
          <w:rFonts w:ascii="Times New Roman" w:hAnsi="Times New Roman"/>
          <w:sz w:val="28"/>
          <w:szCs w:val="28"/>
          <w:lang w:val="kk-KZ"/>
        </w:rPr>
        <w:t>-</w:t>
      </w:r>
      <w:r>
        <w:rPr>
          <w:rFonts w:ascii="Times New Roman" w:hAnsi="Times New Roman"/>
          <w:sz w:val="28"/>
          <w:szCs w:val="28"/>
          <w:lang w:val="kk-KZ"/>
        </w:rPr>
        <w:t xml:space="preserve">құндылықтық, когнитивтік және коммуникативтік деп </w:t>
      </w:r>
      <w:r>
        <w:rPr>
          <w:rFonts w:ascii="Times New Roman" w:hAnsi="Times New Roman"/>
          <w:sz w:val="28"/>
          <w:szCs w:val="28"/>
          <w:lang w:val="kk-KZ"/>
        </w:rPr>
        <w:lastRenderedPageBreak/>
        <w:t xml:space="preserve">қарастырамыз.  </w:t>
      </w:r>
      <w:r w:rsidR="00A43980" w:rsidRPr="00774C27">
        <w:rPr>
          <w:rFonts w:ascii="Times New Roman" w:hAnsi="Times New Roman"/>
          <w:sz w:val="28"/>
          <w:szCs w:val="28"/>
          <w:lang w:val="kk-KZ"/>
        </w:rPr>
        <w:t>Аймақтық материалдар аймақтың</w:t>
      </w:r>
      <w:r w:rsidR="00A43980" w:rsidRPr="00774C27">
        <w:rPr>
          <w:rFonts w:ascii="Times New Roman" w:eastAsiaTheme="minorHAnsi" w:hAnsi="Times New Roman"/>
          <w:color w:val="000000"/>
          <w:sz w:val="28"/>
          <w:szCs w:val="28"/>
          <w:lang w:val="kk-KZ" w:eastAsia="en-US"/>
        </w:rPr>
        <w:t xml:space="preserve"> еңбек нарығында бәсекеге қабілеттілікті, таңдалған қызмет саласында табысты мансапты, жеке қажеттіліктер мен еңбек нарығының қажеттіліктеріне сәйкес жаңа кәсіптік салада оқыту мүмкіндігін қамтамасыз етуге мүмкіншілік береді.  </w:t>
      </w:r>
    </w:p>
    <w:p w:rsidR="00A43980" w:rsidRPr="00774C27" w:rsidRDefault="00A43980" w:rsidP="00A43980">
      <w:pPr>
        <w:autoSpaceDE w:val="0"/>
        <w:autoSpaceDN w:val="0"/>
        <w:adjustRightInd w:val="0"/>
        <w:spacing w:after="0" w:line="240" w:lineRule="auto"/>
        <w:ind w:firstLine="709"/>
        <w:jc w:val="both"/>
        <w:rPr>
          <w:rFonts w:ascii="Cambria" w:eastAsiaTheme="minorHAnsi" w:hAnsi="Cambria" w:cs="Cambria"/>
          <w:color w:val="000000"/>
          <w:sz w:val="28"/>
          <w:szCs w:val="28"/>
          <w:lang w:val="kk-KZ" w:eastAsia="en-US"/>
        </w:rPr>
      </w:pPr>
      <w:r w:rsidRPr="00774C27">
        <w:rPr>
          <w:rFonts w:ascii="Times New Roman" w:eastAsiaTheme="minorHAnsi" w:hAnsi="Times New Roman"/>
          <w:color w:val="000000"/>
          <w:sz w:val="28"/>
          <w:szCs w:val="28"/>
          <w:lang w:val="kk-KZ" w:eastAsia="en-US"/>
        </w:rPr>
        <w:t>Білім беру мен тәрбиелеудің кейбір аспектілерін (экологиялық, экономикалық, тарихи, мәдени, өлкетану) іске асыру тәжірибесін зерделеу білім беруде аймақтық материалдарды қолданудың бірқатар негізін қалаушы қағидаларды бөліп көрсетуге мүмкіндік береді:</w:t>
      </w:r>
      <w:r w:rsidRPr="00774C27">
        <w:rPr>
          <w:rFonts w:ascii="Cambria" w:eastAsiaTheme="minorHAnsi" w:hAnsi="Cambria" w:cs="Cambria"/>
          <w:color w:val="000000"/>
          <w:sz w:val="28"/>
          <w:szCs w:val="28"/>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cs="Times New Roman"/>
          <w:color w:val="000000"/>
          <w:sz w:val="28"/>
          <w:szCs w:val="28"/>
          <w:lang w:val="kk-KZ" w:eastAsia="en-US"/>
        </w:rPr>
        <w:t>1.</w:t>
      </w:r>
      <w:r w:rsidRPr="00774C27">
        <w:rPr>
          <w:rFonts w:ascii="Cambria" w:eastAsiaTheme="minorHAnsi" w:hAnsi="Cambria" w:cs="Cambria"/>
          <w:color w:val="000000"/>
          <w:sz w:val="28"/>
          <w:szCs w:val="28"/>
          <w:lang w:val="kk-KZ" w:eastAsia="en-US"/>
        </w:rPr>
        <w:t xml:space="preserve"> </w:t>
      </w:r>
      <w:r w:rsidRPr="00774C27">
        <w:rPr>
          <w:rFonts w:ascii="Times New Roman" w:eastAsiaTheme="minorHAnsi" w:hAnsi="Times New Roman"/>
          <w:color w:val="000000"/>
          <w:sz w:val="28"/>
          <w:szCs w:val="28"/>
          <w:lang w:val="kk-KZ" w:eastAsia="en-US"/>
        </w:rPr>
        <w:t>Жеке пәндер бойынша қалыптасатын білім мен дағдылардың шашыраңқылығын жеңуге, бағдарламаларды екінші деңгейлі материалдардан босатуға көмектесетін интегративті тәсіл оқыту мен тәрбие үдерісінің бірлігі ретінде әрекет етеді. ЖОО</w:t>
      </w:r>
      <w:r>
        <w:rPr>
          <w:rFonts w:ascii="Times New Roman" w:eastAsiaTheme="minorHAnsi" w:hAnsi="Times New Roman"/>
          <w:color w:val="000000"/>
          <w:sz w:val="28"/>
          <w:szCs w:val="28"/>
          <w:lang w:val="kk-KZ" w:eastAsia="en-US"/>
        </w:rPr>
        <w:t>-да</w:t>
      </w:r>
      <w:r w:rsidRPr="00774C27">
        <w:rPr>
          <w:rFonts w:ascii="Times New Roman" w:eastAsiaTheme="minorHAnsi" w:hAnsi="Times New Roman"/>
          <w:color w:val="000000"/>
          <w:sz w:val="28"/>
          <w:szCs w:val="28"/>
          <w:lang w:val="kk-KZ" w:eastAsia="en-US"/>
        </w:rPr>
        <w:t xml:space="preserve"> оқытылатын әр пәннің аймақтық білім берудің жалпы жүйесінде өзіндік функциялары мен мазмұны бар.</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color w:val="000000"/>
          <w:sz w:val="28"/>
          <w:szCs w:val="28"/>
          <w:lang w:val="kk-KZ" w:eastAsia="en-US"/>
        </w:rPr>
        <w:t>2. Оқыту үдерісінің әдістері мен ұйымдастырушылық формаларының мазмұнын</w:t>
      </w:r>
      <w:r>
        <w:rPr>
          <w:rFonts w:ascii="Times New Roman" w:eastAsiaTheme="minorHAnsi" w:hAnsi="Times New Roman"/>
          <w:color w:val="000000"/>
          <w:sz w:val="28"/>
          <w:szCs w:val="28"/>
          <w:lang w:val="kk-KZ" w:eastAsia="en-US"/>
        </w:rPr>
        <w:t xml:space="preserve"> әзірлеуде</w:t>
      </w:r>
      <w:r w:rsidRPr="00774C27">
        <w:rPr>
          <w:rFonts w:ascii="Times New Roman" w:eastAsiaTheme="minorHAnsi" w:hAnsi="Times New Roman"/>
          <w:color w:val="000000"/>
          <w:sz w:val="28"/>
          <w:szCs w:val="28"/>
          <w:lang w:val="kk-KZ" w:eastAsia="en-US"/>
        </w:rPr>
        <w:t xml:space="preserve"> жетекші идеялар мен тұжырымдамаларын оқшаулауламай, олардың өзара байланысы мен жүйелілік пен сабақтастығын сақтау қажет. Жүйелік құрылымдық тәсілді қолдану білім элементтерін таңдауға, оларды белгілі бір ретпен бөлуге, аймақтық сипаттағы білімдегі олқылықтарды толтыруға мүмкіндік береді.</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color w:val="000000"/>
          <w:sz w:val="28"/>
          <w:szCs w:val="28"/>
          <w:lang w:val="kk-KZ" w:eastAsia="en-US"/>
        </w:rPr>
        <w:t>3. Оқыту үдерісінде тұлғаның мәдениетін қалыптастырудағы интеллектуалдық және эмоционалдық бірлігін сақтау. Жаратылыстану пәндерінің гуманитарлық бейіндегі пәндермен байланысын жүзеге асыру, гуманистік идеяларға, халықтың құнды дәстүрлері мен мәдениетіне, өнеріне жүгіну білім алушының аймақтық мәдениетін қалыптастырудың қажетті шарты ретінде қарастыру керек.</w:t>
      </w:r>
      <w:r w:rsidRPr="00774C27">
        <w:rPr>
          <w:rFonts w:ascii="Times New Roman" w:eastAsiaTheme="minorHAnsi" w:hAnsi="Times New Roman"/>
          <w:color w:val="000000"/>
          <w:sz w:val="28"/>
          <w:szCs w:val="28"/>
          <w:lang w:val="kk-KZ" w:eastAsia="en-US"/>
        </w:rPr>
        <w:tab/>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color w:val="000000"/>
          <w:sz w:val="28"/>
          <w:szCs w:val="28"/>
          <w:lang w:val="kk-KZ" w:eastAsia="en-US"/>
        </w:rPr>
        <w:t xml:space="preserve">4. Жаһандық, аймақтық және жергілікті тарихтың өзара байланысын сақтау. Көптеген аймақтық және жергілікті мәселелер жаһандыққа айналады.  (радиация, химиялық ластану және т.б.). Әрбір тұлға өз іс-әрекеттерінің салдарын жаһандық деңгейде болжауы, байланыстыра білуі керек, себебі кез келген </w:t>
      </w:r>
      <w:r>
        <w:rPr>
          <w:rFonts w:ascii="Times New Roman" w:eastAsiaTheme="minorHAnsi" w:hAnsi="Times New Roman"/>
          <w:color w:val="000000"/>
          <w:sz w:val="28"/>
          <w:szCs w:val="28"/>
          <w:lang w:val="kk-KZ" w:eastAsia="en-US"/>
        </w:rPr>
        <w:t>елдің тарихы жеке дара қалыптас</w:t>
      </w:r>
      <w:r w:rsidRPr="00774C27">
        <w:rPr>
          <w:rFonts w:ascii="Times New Roman" w:eastAsiaTheme="minorHAnsi" w:hAnsi="Times New Roman"/>
          <w:color w:val="000000"/>
          <w:sz w:val="28"/>
          <w:szCs w:val="28"/>
          <w:lang w:val="kk-KZ" w:eastAsia="en-US"/>
        </w:rPr>
        <w:t>па</w:t>
      </w:r>
      <w:r>
        <w:rPr>
          <w:rFonts w:ascii="Times New Roman" w:eastAsiaTheme="minorHAnsi" w:hAnsi="Times New Roman"/>
          <w:color w:val="000000"/>
          <w:sz w:val="28"/>
          <w:szCs w:val="28"/>
          <w:lang w:val="kk-KZ" w:eastAsia="en-US"/>
        </w:rPr>
        <w:t>й</w:t>
      </w:r>
      <w:r w:rsidRPr="00774C27">
        <w:rPr>
          <w:rFonts w:ascii="Times New Roman" w:eastAsiaTheme="minorHAnsi" w:hAnsi="Times New Roman"/>
          <w:color w:val="000000"/>
          <w:sz w:val="28"/>
          <w:szCs w:val="28"/>
          <w:lang w:val="kk-KZ" w:eastAsia="en-US"/>
        </w:rPr>
        <w:t>ды, олар әр аймақтың тарихи дамуын кіріктіру</w:t>
      </w:r>
      <w:r>
        <w:rPr>
          <w:rFonts w:ascii="Times New Roman" w:eastAsiaTheme="minorHAnsi" w:hAnsi="Times New Roman"/>
          <w:color w:val="000000"/>
          <w:sz w:val="28"/>
          <w:szCs w:val="28"/>
          <w:lang w:val="kk-KZ" w:eastAsia="en-US"/>
        </w:rPr>
        <w:t>,</w:t>
      </w:r>
      <w:r w:rsidRPr="00774C27">
        <w:rPr>
          <w:rFonts w:ascii="Times New Roman" w:eastAsiaTheme="minorHAnsi" w:hAnsi="Times New Roman"/>
          <w:color w:val="000000"/>
          <w:sz w:val="28"/>
          <w:szCs w:val="28"/>
          <w:lang w:val="kk-KZ" w:eastAsia="en-US"/>
        </w:rPr>
        <w:t xml:space="preserve"> үйлестіру</w:t>
      </w:r>
      <w:r>
        <w:rPr>
          <w:rFonts w:ascii="Times New Roman" w:eastAsiaTheme="minorHAnsi" w:hAnsi="Times New Roman"/>
          <w:color w:val="000000"/>
          <w:sz w:val="28"/>
          <w:szCs w:val="28"/>
          <w:lang w:val="kk-KZ" w:eastAsia="en-US"/>
        </w:rPr>
        <w:t>, сабақтастығы</w:t>
      </w:r>
      <w:r w:rsidRPr="00774C27">
        <w:rPr>
          <w:rFonts w:ascii="Times New Roman" w:eastAsiaTheme="minorHAnsi" w:hAnsi="Times New Roman"/>
          <w:color w:val="000000"/>
          <w:sz w:val="28"/>
          <w:szCs w:val="28"/>
          <w:lang w:val="kk-KZ" w:eastAsia="en-US"/>
        </w:rPr>
        <w:t xml:space="preserve"> арқылы тарихи жүйе жасалады.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p>
    <w:p w:rsidR="00A43980" w:rsidRPr="00774C27" w:rsidRDefault="00A43980" w:rsidP="00A43980">
      <w:pPr>
        <w:spacing w:after="0" w:line="240" w:lineRule="auto"/>
        <w:ind w:firstLine="709"/>
        <w:jc w:val="both"/>
        <w:rPr>
          <w:rStyle w:val="tlid-translation"/>
          <w:rFonts w:ascii="Times New Roman" w:hAnsi="Times New Roman"/>
          <w:b/>
          <w:sz w:val="28"/>
          <w:szCs w:val="28"/>
          <w:lang w:val="kk-KZ"/>
        </w:rPr>
      </w:pPr>
      <w:r w:rsidRPr="00774C27">
        <w:rPr>
          <w:rStyle w:val="tlid-translation"/>
          <w:rFonts w:ascii="Times New Roman" w:hAnsi="Times New Roman"/>
          <w:b/>
          <w:sz w:val="28"/>
          <w:szCs w:val="28"/>
          <w:lang w:val="kk-KZ"/>
        </w:rPr>
        <w:t xml:space="preserve">2.2 Аймақтық материалды ЖОО оқыту үдерісіне трансформациялау </w:t>
      </w:r>
    </w:p>
    <w:p w:rsidR="00A43980" w:rsidRPr="00774C27" w:rsidRDefault="00A43980" w:rsidP="00A43980">
      <w:pPr>
        <w:spacing w:after="0" w:line="240" w:lineRule="auto"/>
        <w:ind w:firstLine="709"/>
        <w:jc w:val="both"/>
        <w:rPr>
          <w:rFonts w:ascii="Times New Roman" w:hAnsi="Times New Roman"/>
          <w:sz w:val="28"/>
          <w:szCs w:val="28"/>
          <w:shd w:val="clear" w:color="auto" w:fill="FFFFFF"/>
          <w:lang w:val="kk-KZ"/>
        </w:rPr>
      </w:pPr>
      <w:r w:rsidRPr="00774C27">
        <w:rPr>
          <w:rFonts w:ascii="Times New Roman" w:hAnsi="Times New Roman"/>
          <w:sz w:val="28"/>
          <w:szCs w:val="28"/>
          <w:shd w:val="clear" w:color="auto" w:fill="FFFFFF"/>
          <w:lang w:val="kk-KZ"/>
        </w:rPr>
        <w:t>ЖОО білім бағдарламаларының ұлттық мазмұнын нығайтудың бірден бір жолы ұлттық, аймақтық тарихи, мәдени материалдарды кеңінен қолдану. Тек білім мазмұнына кіріктірілген материалдар ғана өзінің дидакти</w:t>
      </w:r>
      <w:r>
        <w:rPr>
          <w:rFonts w:ascii="Times New Roman" w:hAnsi="Times New Roman"/>
          <w:sz w:val="28"/>
          <w:szCs w:val="28"/>
          <w:shd w:val="clear" w:color="auto" w:fill="FFFFFF"/>
          <w:lang w:val="kk-KZ"/>
        </w:rPr>
        <w:t>калық міндетін атқарады. Алайда</w:t>
      </w:r>
      <w:r w:rsidRPr="00774C27">
        <w:rPr>
          <w:rFonts w:ascii="Times New Roman" w:hAnsi="Times New Roman"/>
          <w:sz w:val="28"/>
          <w:szCs w:val="28"/>
          <w:shd w:val="clear" w:color="auto" w:fill="FFFFFF"/>
          <w:lang w:val="kk-KZ"/>
        </w:rPr>
        <w:t xml:space="preserve"> кез келген жаңартуларды, енгізулерді кездейсоқ іс-әрекет ретінде емес, үлкен педагогикалық үдеріс деп қарастыру керек. Олай болса, педагогика ғылымындағы дидактикалық заңдылықтар, ұстанымдар мен қағидаларды басшылыққа ала отырып, толықтыру жұмыстарын жасау қажет. Осындай ұстанымдарды</w:t>
      </w:r>
      <w:r>
        <w:rPr>
          <w:rFonts w:ascii="Times New Roman" w:hAnsi="Times New Roman"/>
          <w:sz w:val="28"/>
          <w:szCs w:val="28"/>
          <w:shd w:val="clear" w:color="auto" w:fill="FFFFFF"/>
          <w:lang w:val="kk-KZ"/>
        </w:rPr>
        <w:t>,</w:t>
      </w:r>
      <w:r w:rsidRPr="00774C27">
        <w:rPr>
          <w:rFonts w:ascii="Times New Roman" w:hAnsi="Times New Roman"/>
          <w:sz w:val="28"/>
          <w:szCs w:val="28"/>
          <w:shd w:val="clear" w:color="auto" w:fill="FFFFFF"/>
          <w:lang w:val="kk-KZ"/>
        </w:rPr>
        <w:t xml:space="preserve"> біз</w:t>
      </w:r>
      <w:r>
        <w:rPr>
          <w:rFonts w:ascii="Times New Roman" w:hAnsi="Times New Roman"/>
          <w:sz w:val="28"/>
          <w:szCs w:val="28"/>
          <w:shd w:val="clear" w:color="auto" w:fill="FFFFFF"/>
          <w:lang w:val="kk-KZ"/>
        </w:rPr>
        <w:t>,</w:t>
      </w:r>
      <w:r w:rsidRPr="00774C27">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шартты түрде </w:t>
      </w:r>
      <w:r w:rsidRPr="00774C27">
        <w:rPr>
          <w:rFonts w:ascii="Times New Roman" w:hAnsi="Times New Roman"/>
          <w:sz w:val="28"/>
          <w:szCs w:val="28"/>
          <w:shd w:val="clear" w:color="auto" w:fill="FFFFFF"/>
          <w:lang w:val="kk-KZ"/>
        </w:rPr>
        <w:t xml:space="preserve">өз жұмысымызда  қарастыруды жөн көрдік. </w:t>
      </w:r>
    </w:p>
    <w:p w:rsidR="00A43980" w:rsidRPr="00774C27" w:rsidRDefault="00A43980" w:rsidP="00A43980">
      <w:pPr>
        <w:spacing w:after="0" w:line="240" w:lineRule="auto"/>
        <w:ind w:firstLine="709"/>
        <w:jc w:val="both"/>
        <w:rPr>
          <w:rFonts w:ascii="Times New Roman" w:hAnsi="Times New Roman"/>
          <w:sz w:val="28"/>
          <w:szCs w:val="28"/>
          <w:shd w:val="clear" w:color="auto" w:fill="FFFFFF"/>
          <w:lang w:val="kk-KZ"/>
        </w:rPr>
      </w:pPr>
      <w:r w:rsidRPr="00774C27">
        <w:rPr>
          <w:rFonts w:ascii="Times New Roman" w:hAnsi="Times New Roman"/>
          <w:sz w:val="28"/>
          <w:szCs w:val="28"/>
          <w:shd w:val="clear" w:color="auto" w:fill="FFFFFF"/>
          <w:lang w:val="kk-KZ"/>
        </w:rPr>
        <w:t>Оқыту үдерісін жүзеге асыруда үйле</w:t>
      </w:r>
      <w:r>
        <w:rPr>
          <w:rFonts w:ascii="Times New Roman" w:hAnsi="Times New Roman"/>
          <w:sz w:val="28"/>
          <w:szCs w:val="28"/>
          <w:shd w:val="clear" w:color="auto" w:fill="FFFFFF"/>
          <w:lang w:val="kk-KZ"/>
        </w:rPr>
        <w:t>сімді іс-</w:t>
      </w:r>
      <w:r w:rsidRPr="00774C27">
        <w:rPr>
          <w:rFonts w:ascii="Times New Roman" w:hAnsi="Times New Roman"/>
          <w:sz w:val="28"/>
          <w:szCs w:val="28"/>
          <w:shd w:val="clear" w:color="auto" w:fill="FFFFFF"/>
          <w:lang w:val="kk-KZ"/>
        </w:rPr>
        <w:t xml:space="preserve">әрекеттер реті болуы және оқытудың мақсаттарын жүзеге асыру үшін белгілі бір  педагогикалық шарттар жүйесі болуы керек. </w:t>
      </w:r>
    </w:p>
    <w:p w:rsidR="00A43980" w:rsidRPr="00774C27" w:rsidRDefault="00A43980" w:rsidP="00A43980">
      <w:pPr>
        <w:spacing w:after="0" w:line="240" w:lineRule="auto"/>
        <w:ind w:firstLine="709"/>
        <w:jc w:val="both"/>
        <w:rPr>
          <w:rFonts w:ascii="Times New Roman" w:eastAsia="Times New Roman" w:hAnsi="Times New Roman"/>
          <w:sz w:val="24"/>
          <w:szCs w:val="24"/>
          <w:lang w:val="kk-KZ"/>
        </w:rPr>
      </w:pPr>
      <w:r w:rsidRPr="00774C27">
        <w:rPr>
          <w:rFonts w:ascii="Times New Roman" w:eastAsia="Times New Roman" w:hAnsi="Times New Roman"/>
          <w:sz w:val="28"/>
          <w:szCs w:val="28"/>
          <w:lang w:val="kk-KZ"/>
        </w:rPr>
        <w:lastRenderedPageBreak/>
        <w:t>«Шарт» ұғымына</w:t>
      </w:r>
      <w:r w:rsidRPr="00774C27">
        <w:rPr>
          <w:rFonts w:ascii="Times New Roman" w:hAnsi="Times New Roman"/>
          <w:sz w:val="28"/>
          <w:szCs w:val="28"/>
          <w:shd w:val="clear" w:color="auto" w:fill="FFFFFF"/>
          <w:lang w:val="kk-KZ"/>
        </w:rPr>
        <w:t xml:space="preserve"> </w:t>
      </w:r>
      <w:r w:rsidRPr="00774C27">
        <w:rPr>
          <w:rFonts w:ascii="Times New Roman" w:eastAsia="Times New Roman" w:hAnsi="Times New Roman"/>
          <w:sz w:val="28"/>
          <w:szCs w:val="28"/>
          <w:lang w:val="kk-KZ"/>
        </w:rPr>
        <w:t xml:space="preserve">қазақ тілінің түсіндірме сөздігінде төмендегідей анықтамалар </w:t>
      </w:r>
      <w:r w:rsidRPr="00C40D18">
        <w:rPr>
          <w:rFonts w:ascii="Times New Roman" w:eastAsia="Times New Roman" w:hAnsi="Times New Roman"/>
          <w:sz w:val="28"/>
          <w:szCs w:val="28"/>
          <w:lang w:val="kk-KZ"/>
        </w:rPr>
        <w:t xml:space="preserve">берілген </w:t>
      </w:r>
      <w:r w:rsidR="00C40D18" w:rsidRPr="00C40D18">
        <w:rPr>
          <w:rStyle w:val="tlid-translation"/>
          <w:rFonts w:ascii="Times New Roman" w:eastAsiaTheme="majorEastAsia" w:hAnsi="Times New Roman"/>
          <w:sz w:val="28"/>
          <w:szCs w:val="28"/>
          <w:lang w:val="kk-KZ"/>
        </w:rPr>
        <w:t>[93</w:t>
      </w:r>
      <w:r w:rsidRPr="00C40D18">
        <w:rPr>
          <w:rStyle w:val="tlid-translation"/>
          <w:rFonts w:ascii="Times New Roman" w:eastAsiaTheme="majorEastAsia" w:hAnsi="Times New Roman"/>
          <w:sz w:val="28"/>
          <w:szCs w:val="28"/>
          <w:lang w:val="kk-KZ"/>
        </w:rPr>
        <w:t>, р. 905]</w:t>
      </w:r>
      <w:r w:rsidRPr="00C40D18">
        <w:rPr>
          <w:rFonts w:ascii="Times New Roman" w:eastAsia="Times New Roman" w:hAnsi="Times New Roman"/>
          <w:sz w:val="28"/>
          <w:szCs w:val="28"/>
          <w:lang w:val="kk-KZ"/>
        </w:rPr>
        <w:t>:</w:t>
      </w:r>
    </w:p>
    <w:p w:rsidR="00A43980" w:rsidRPr="00395BB8" w:rsidRDefault="00A43980" w:rsidP="00A43980">
      <w:pPr>
        <w:tabs>
          <w:tab w:val="num" w:pos="1101"/>
        </w:tabs>
        <w:spacing w:after="0" w:line="240" w:lineRule="auto"/>
        <w:ind w:firstLine="709"/>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1. «Шарт» </w:t>
      </w:r>
      <w:r w:rsidRPr="00774C27">
        <w:rPr>
          <w:rFonts w:ascii="Times New Roman" w:eastAsiaTheme="minorHAnsi" w:hAnsi="Times New Roman" w:cs="Times New Roman"/>
          <w:color w:val="000000"/>
          <w:sz w:val="28"/>
          <w:szCs w:val="28"/>
          <w:lang w:val="kk-KZ" w:eastAsia="en-US"/>
        </w:rPr>
        <w:t>–</w:t>
      </w:r>
      <w:r w:rsidRPr="00774C27">
        <w:rPr>
          <w:rFonts w:ascii="Times New Roman" w:eastAsiaTheme="minorHAnsi" w:hAnsi="Times New Roman"/>
          <w:color w:val="000000"/>
          <w:sz w:val="28"/>
          <w:szCs w:val="28"/>
          <w:lang w:val="kk-KZ" w:eastAsia="en-US"/>
        </w:rPr>
        <w:t xml:space="preserve"> </w:t>
      </w:r>
      <w:r w:rsidRPr="00774C27">
        <w:rPr>
          <w:rFonts w:ascii="Times New Roman" w:eastAsia="Times New Roman" w:hAnsi="Times New Roman"/>
          <w:sz w:val="28"/>
          <w:szCs w:val="28"/>
          <w:lang w:val="kk-KZ"/>
        </w:rPr>
        <w:t xml:space="preserve"> өзара міндеттер алу жөніндегі келісім.</w:t>
      </w:r>
    </w:p>
    <w:p w:rsidR="00A43980" w:rsidRPr="00774C27" w:rsidRDefault="00A43980" w:rsidP="00A43980">
      <w:pPr>
        <w:tabs>
          <w:tab w:val="num" w:pos="1101"/>
        </w:tabs>
        <w:spacing w:after="0" w:line="240" w:lineRule="auto"/>
        <w:ind w:firstLine="709"/>
        <w:rPr>
          <w:rFonts w:ascii="Times New Roman" w:eastAsia="Times New Roman" w:hAnsi="Times New Roman"/>
          <w:sz w:val="24"/>
          <w:szCs w:val="24"/>
          <w:lang w:val="kk-KZ"/>
        </w:rPr>
      </w:pPr>
      <w:r w:rsidRPr="00774C27">
        <w:rPr>
          <w:rFonts w:ascii="Times New Roman" w:eastAsia="Times New Roman" w:hAnsi="Times New Roman"/>
          <w:sz w:val="28"/>
          <w:szCs w:val="28"/>
          <w:lang w:val="kk-KZ"/>
        </w:rPr>
        <w:t xml:space="preserve">2. «Шарт» </w:t>
      </w:r>
      <w:r w:rsidRPr="00774C27">
        <w:rPr>
          <w:rFonts w:ascii="Times New Roman" w:eastAsiaTheme="minorHAnsi" w:hAnsi="Times New Roman" w:cs="Times New Roman"/>
          <w:color w:val="000000"/>
          <w:sz w:val="28"/>
          <w:szCs w:val="28"/>
          <w:lang w:val="kk-KZ" w:eastAsia="en-US"/>
        </w:rPr>
        <w:t>–</w:t>
      </w:r>
      <w:r w:rsidRPr="00774C27">
        <w:rPr>
          <w:rFonts w:ascii="Times New Roman" w:eastAsiaTheme="minorHAnsi" w:hAnsi="Times New Roman"/>
          <w:color w:val="000000"/>
          <w:sz w:val="28"/>
          <w:szCs w:val="28"/>
          <w:lang w:val="kk-KZ" w:eastAsia="en-US"/>
        </w:rPr>
        <w:t xml:space="preserve"> </w:t>
      </w:r>
      <w:r w:rsidRPr="00774C27">
        <w:rPr>
          <w:rFonts w:ascii="Times New Roman" w:eastAsia="Times New Roman" w:hAnsi="Times New Roman"/>
          <w:sz w:val="28"/>
          <w:szCs w:val="28"/>
          <w:lang w:val="kk-KZ"/>
        </w:rPr>
        <w:t xml:space="preserve"> міндет, парыз.</w:t>
      </w:r>
    </w:p>
    <w:p w:rsidR="00A43980" w:rsidRPr="00774C27" w:rsidRDefault="00A43980" w:rsidP="00A43980">
      <w:pPr>
        <w:tabs>
          <w:tab w:val="num" w:pos="1101"/>
        </w:tabs>
        <w:spacing w:after="0" w:line="240" w:lineRule="auto"/>
        <w:ind w:firstLine="709"/>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3. «Шарт» </w:t>
      </w:r>
      <w:r w:rsidRPr="00774C27">
        <w:rPr>
          <w:rFonts w:ascii="Times New Roman" w:eastAsiaTheme="minorHAnsi" w:hAnsi="Times New Roman" w:cs="Times New Roman"/>
          <w:color w:val="000000"/>
          <w:sz w:val="28"/>
          <w:szCs w:val="28"/>
          <w:lang w:val="kk-KZ" w:eastAsia="en-US"/>
        </w:rPr>
        <w:t>–</w:t>
      </w:r>
      <w:r w:rsidRPr="00774C27">
        <w:rPr>
          <w:rFonts w:ascii="Times New Roman" w:eastAsiaTheme="minorHAnsi" w:hAnsi="Times New Roman"/>
          <w:color w:val="000000"/>
          <w:sz w:val="28"/>
          <w:szCs w:val="28"/>
          <w:lang w:val="kk-KZ" w:eastAsia="en-US"/>
        </w:rPr>
        <w:t xml:space="preserve"> </w:t>
      </w:r>
      <w:r w:rsidRPr="00774C27">
        <w:rPr>
          <w:rFonts w:ascii="Times New Roman" w:eastAsia="Times New Roman" w:hAnsi="Times New Roman"/>
          <w:sz w:val="28"/>
          <w:szCs w:val="28"/>
          <w:lang w:val="kk-KZ"/>
        </w:rPr>
        <w:t xml:space="preserve"> тілек, талап.</w:t>
      </w:r>
    </w:p>
    <w:p w:rsidR="00A43980" w:rsidRPr="00774C27" w:rsidRDefault="00A43980" w:rsidP="00A43980">
      <w:pPr>
        <w:tabs>
          <w:tab w:val="num" w:pos="851"/>
        </w:tabs>
        <w:spacing w:after="0" w:line="240" w:lineRule="auto"/>
        <w:ind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Отанымыз тәуелсіздік алғаннан кейін</w:t>
      </w:r>
      <w:r w:rsidRPr="00774C27">
        <w:rPr>
          <w:rStyle w:val="tlid-translation"/>
          <w:rFonts w:ascii="Times New Roman" w:hAnsi="Times New Roman"/>
          <w:sz w:val="28"/>
          <w:szCs w:val="28"/>
          <w:lang w:val="kk-KZ"/>
        </w:rPr>
        <w:t xml:space="preserve"> ұлттық парадигма негізінде жасақталған білім жүйесі өзіндік шарттарға иеленді. Атап айтар болсақ, жаңадан жасақталған нормативтік құжаттар жүйесі, ұлттық идеяға негізделген білім саясаты және білім мазмұны сияқты көптеген өзгерістер бүгінгі таңдағы білім жүйесіндегі алғышарттар </w:t>
      </w:r>
      <w:r>
        <w:rPr>
          <w:rStyle w:val="tlid-translation"/>
          <w:rFonts w:ascii="Times New Roman" w:hAnsi="Times New Roman"/>
          <w:sz w:val="28"/>
          <w:szCs w:val="28"/>
          <w:lang w:val="kk-KZ"/>
        </w:rPr>
        <w:t>болып есептеледі. Сонымен қатар</w:t>
      </w:r>
      <w:r w:rsidRPr="00774C27">
        <w:rPr>
          <w:rStyle w:val="tlid-translation"/>
          <w:rFonts w:ascii="Times New Roman" w:hAnsi="Times New Roman"/>
          <w:sz w:val="28"/>
          <w:szCs w:val="28"/>
          <w:lang w:val="kk-KZ"/>
        </w:rPr>
        <w:t xml:space="preserve"> білім саласының Болон үрдісіне енуіне байланысты әлемдік білім жүйесінің шарттары да басымдық ретінде көрініс тапқанын білеміз. Әсіресе, бұндай өзгерістер жоғары білім беру саласында көбірек көрініс берді. Олар кредиттік технологияға көшу</w:t>
      </w:r>
      <w:r>
        <w:rPr>
          <w:rStyle w:val="tlid-translation"/>
          <w:rFonts w:ascii="Times New Roman" w:hAnsi="Times New Roman"/>
          <w:sz w:val="28"/>
          <w:szCs w:val="28"/>
          <w:lang w:val="kk-KZ"/>
        </w:rPr>
        <w:t>, білім мазмұнының вариативті-</w:t>
      </w:r>
      <w:r w:rsidRPr="00774C27">
        <w:rPr>
          <w:rStyle w:val="tlid-translation"/>
          <w:rFonts w:ascii="Times New Roman" w:hAnsi="Times New Roman"/>
          <w:sz w:val="28"/>
          <w:szCs w:val="28"/>
          <w:lang w:val="kk-KZ"/>
        </w:rPr>
        <w:t xml:space="preserve">инвариантты болып бөлінуі, академиялық ұтқырлықтардың кең көлемде етек алуына байланысты, ЖОО интеграциялануы мен интернацияландырылуы. </w:t>
      </w:r>
    </w:p>
    <w:p w:rsidR="00A43980" w:rsidRPr="00774C27" w:rsidRDefault="00A43980" w:rsidP="00A43980">
      <w:pPr>
        <w:tabs>
          <w:tab w:val="num" w:pos="1101"/>
        </w:tabs>
        <w:spacing w:after="0" w:line="240" w:lineRule="auto"/>
        <w:ind w:firstLine="709"/>
        <w:jc w:val="both"/>
        <w:rPr>
          <w:rFonts w:ascii="Times New Roman" w:hAnsi="Times New Roman"/>
          <w:sz w:val="28"/>
          <w:szCs w:val="28"/>
          <w:lang w:val="kk-KZ"/>
        </w:rPr>
      </w:pPr>
      <w:r w:rsidRPr="00774C27">
        <w:rPr>
          <w:rStyle w:val="tlid-translation"/>
          <w:rFonts w:ascii="Times New Roman" w:hAnsi="Times New Roman"/>
          <w:sz w:val="28"/>
          <w:szCs w:val="28"/>
          <w:lang w:val="kk-KZ"/>
        </w:rPr>
        <w:t>Біз зерттеп отырған білім беру үдерісіндегі аймақтық тұғырды жүзеге асыру мәселесі педагогик</w:t>
      </w:r>
      <w:r>
        <w:rPr>
          <w:rStyle w:val="tlid-translation"/>
          <w:rFonts w:ascii="Times New Roman" w:hAnsi="Times New Roman"/>
          <w:sz w:val="28"/>
          <w:szCs w:val="28"/>
          <w:lang w:val="kk-KZ"/>
        </w:rPr>
        <w:t>аның әдіснамалық мәселесі санатына</w:t>
      </w:r>
      <w:r w:rsidRPr="00774C27">
        <w:rPr>
          <w:rStyle w:val="tlid-translation"/>
          <w:rFonts w:ascii="Times New Roman" w:hAnsi="Times New Roman"/>
          <w:sz w:val="28"/>
          <w:szCs w:val="28"/>
          <w:lang w:val="kk-KZ"/>
        </w:rPr>
        <w:t xml:space="preserve"> жатады және </w:t>
      </w:r>
      <w:r w:rsidRPr="00936B41">
        <w:rPr>
          <w:rStyle w:val="tlid-translation"/>
          <w:rFonts w:ascii="Times New Roman" w:hAnsi="Times New Roman"/>
          <w:sz w:val="28"/>
          <w:szCs w:val="28"/>
          <w:lang w:val="kk-KZ"/>
        </w:rPr>
        <w:t>білім саласының ондағы субьектілердің санасының ұлттық болмысын ұлғайтудағы ролін айтар болсақ, ол</w:t>
      </w:r>
      <w:r w:rsidRPr="00774C27">
        <w:rPr>
          <w:rStyle w:val="tlid-translation"/>
          <w:rFonts w:ascii="Times New Roman" w:hAnsi="Times New Roman"/>
          <w:sz w:val="28"/>
          <w:szCs w:val="28"/>
          <w:lang w:val="kk-KZ"/>
        </w:rPr>
        <w:t xml:space="preserve"> бүгінгі таңдағы рухани жаңару мәселесін шешетін жолдардың бірі. Олай болса, біз зерттеуімізде педагогика ғылымының турасындағы </w:t>
      </w:r>
      <w:r w:rsidRPr="00774C27">
        <w:rPr>
          <w:rFonts w:ascii="Times New Roman" w:hAnsi="Times New Roman"/>
          <w:sz w:val="28"/>
          <w:szCs w:val="28"/>
          <w:lang w:val="kk-KZ"/>
        </w:rPr>
        <w:t>«шарт» ұғымының мәнін ашу және оның педагогикалық үдерісте білім алушылардың дамуына себеп болатын жағдайлар</w:t>
      </w:r>
      <w:r>
        <w:rPr>
          <w:rFonts w:ascii="Times New Roman" w:hAnsi="Times New Roman"/>
          <w:sz w:val="28"/>
          <w:szCs w:val="28"/>
          <w:lang w:val="kk-KZ"/>
        </w:rPr>
        <w:t>ды</w:t>
      </w:r>
      <w:r w:rsidRPr="00774C27">
        <w:rPr>
          <w:rFonts w:ascii="Times New Roman" w:hAnsi="Times New Roman"/>
          <w:sz w:val="28"/>
          <w:szCs w:val="28"/>
          <w:lang w:val="kk-KZ"/>
        </w:rPr>
        <w:t xml:space="preserve"> анықта</w:t>
      </w:r>
      <w:r>
        <w:rPr>
          <w:rFonts w:ascii="Times New Roman" w:hAnsi="Times New Roman"/>
          <w:sz w:val="28"/>
          <w:szCs w:val="28"/>
          <w:lang w:val="kk-KZ"/>
        </w:rPr>
        <w:t>уды</w:t>
      </w:r>
      <w:r w:rsidRPr="00774C27">
        <w:rPr>
          <w:rFonts w:ascii="Times New Roman" w:hAnsi="Times New Roman"/>
          <w:sz w:val="28"/>
          <w:szCs w:val="28"/>
          <w:lang w:val="kk-KZ"/>
        </w:rPr>
        <w:t xml:space="preserve"> жөн көрдік.</w:t>
      </w:r>
    </w:p>
    <w:p w:rsidR="00A43980" w:rsidRPr="00774C27" w:rsidRDefault="00A43980" w:rsidP="00A43980">
      <w:pPr>
        <w:autoSpaceDE w:val="0"/>
        <w:autoSpaceDN w:val="0"/>
        <w:adjustRightInd w:val="0"/>
        <w:spacing w:after="0" w:line="240" w:lineRule="auto"/>
        <w:ind w:firstLine="709"/>
        <w:jc w:val="both"/>
        <w:rPr>
          <w:rFonts w:ascii="Times New Roman" w:hAnsi="Times New Roman"/>
          <w:iCs/>
          <w:color w:val="FF0000"/>
          <w:sz w:val="28"/>
          <w:szCs w:val="28"/>
          <w:lang w:val="kk-KZ"/>
        </w:rPr>
      </w:pPr>
      <w:r w:rsidRPr="00774C27">
        <w:rPr>
          <w:rFonts w:ascii="Times New Roman" w:hAnsi="Times New Roman"/>
          <w:iCs/>
          <w:sz w:val="28"/>
          <w:szCs w:val="28"/>
          <w:lang w:val="kk-KZ"/>
        </w:rPr>
        <w:t xml:space="preserve">Н. Ипполитова, Н. Стерхова </w:t>
      </w:r>
      <w:r w:rsidRPr="00774C27">
        <w:rPr>
          <w:rFonts w:ascii="Times New Roman" w:hAnsi="Times New Roman"/>
          <w:sz w:val="28"/>
          <w:szCs w:val="28"/>
          <w:lang w:val="kk-KZ"/>
        </w:rPr>
        <w:t>зерттеулерінде «педагогикалық шарттар» ұғымын</w:t>
      </w:r>
      <w:r>
        <w:rPr>
          <w:rFonts w:ascii="Times New Roman" w:hAnsi="Times New Roman"/>
          <w:sz w:val="28"/>
          <w:szCs w:val="28"/>
          <w:lang w:val="kk-KZ"/>
        </w:rPr>
        <w:t>а қатысты бірнеше</w:t>
      </w:r>
      <w:r w:rsidRPr="00774C27">
        <w:rPr>
          <w:rStyle w:val="tlid-translation"/>
          <w:rFonts w:ascii="Times New Roman" w:hAnsi="Times New Roman"/>
          <w:sz w:val="28"/>
          <w:szCs w:val="28"/>
          <w:lang w:val="kk-KZ"/>
        </w:rPr>
        <w:t xml:space="preserve"> ұстанымдар</w:t>
      </w:r>
      <w:r>
        <w:rPr>
          <w:rStyle w:val="tlid-translation"/>
          <w:rFonts w:ascii="Times New Roman" w:hAnsi="Times New Roman"/>
          <w:sz w:val="28"/>
          <w:szCs w:val="28"/>
          <w:lang w:val="kk-KZ"/>
        </w:rPr>
        <w:t>ын береді</w:t>
      </w:r>
      <w:r w:rsidR="003E6765">
        <w:rPr>
          <w:rStyle w:val="tlid-translation"/>
          <w:rFonts w:ascii="Times New Roman" w:hAnsi="Times New Roman"/>
          <w:sz w:val="28"/>
          <w:szCs w:val="28"/>
          <w:lang w:val="kk-KZ"/>
        </w:rPr>
        <w:t xml:space="preserve"> [</w:t>
      </w:r>
      <w:r w:rsidR="003E6765" w:rsidRPr="003E6765">
        <w:rPr>
          <w:rStyle w:val="tlid-translation"/>
          <w:rFonts w:ascii="Times New Roman" w:hAnsi="Times New Roman"/>
          <w:sz w:val="28"/>
          <w:szCs w:val="28"/>
          <w:lang w:val="kk-KZ"/>
        </w:rPr>
        <w:t>198</w:t>
      </w:r>
      <w:r w:rsidRPr="00774C27">
        <w:rPr>
          <w:rStyle w:val="tlid-translation"/>
          <w:rFonts w:ascii="Times New Roman" w:hAnsi="Times New Roman"/>
          <w:sz w:val="28"/>
          <w:szCs w:val="28"/>
          <w:lang w:val="kk-KZ"/>
        </w:rPr>
        <w:t>]</w:t>
      </w:r>
      <w:r w:rsidRPr="00774C27">
        <w:rPr>
          <w:rStyle w:val="tlid-translation"/>
          <w:rFonts w:ascii="Times New Roman" w:hAnsi="Times New Roman"/>
          <w:iCs/>
          <w:sz w:val="28"/>
          <w:szCs w:val="28"/>
          <w:lang w:val="kk-KZ"/>
        </w:rPr>
        <w:t>:</w:t>
      </w:r>
      <w:r w:rsidRPr="00774C27">
        <w:rPr>
          <w:rFonts w:ascii="Times New Roman" w:hAnsi="Times New Roman"/>
          <w:sz w:val="28"/>
          <w:szCs w:val="28"/>
          <w:lang w:val="kk-KZ"/>
        </w:rPr>
        <w:t xml:space="preserve"> </w:t>
      </w:r>
    </w:p>
    <w:p w:rsidR="00A43980" w:rsidRPr="00774C27" w:rsidRDefault="00A43980" w:rsidP="00A43980">
      <w:pPr>
        <w:pStyle w:val="a3"/>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1) шарттар педагогикалық жүйенің және тұтас педагогикалық үдерістің құрам</w:t>
      </w:r>
      <w:r>
        <w:rPr>
          <w:rFonts w:ascii="Times New Roman" w:hAnsi="Times New Roman"/>
          <w:sz w:val="28"/>
          <w:szCs w:val="28"/>
          <w:lang w:val="kk-KZ"/>
        </w:rPr>
        <w:t>дас бөлігі</w:t>
      </w:r>
      <w:r w:rsidRPr="00774C27">
        <w:rPr>
          <w:rFonts w:ascii="Times New Roman" w:hAnsi="Times New Roman"/>
          <w:sz w:val="28"/>
          <w:szCs w:val="28"/>
          <w:lang w:val="kk-KZ"/>
        </w:rPr>
        <w:t xml:space="preserve">; </w:t>
      </w:r>
    </w:p>
    <w:p w:rsidR="00A43980" w:rsidRPr="00774C27" w:rsidRDefault="00A43980" w:rsidP="00A43980">
      <w:pPr>
        <w:pStyle w:val="a3"/>
        <w:autoSpaceDE w:val="0"/>
        <w:autoSpaceDN w:val="0"/>
        <w:adjustRightInd w:val="0"/>
        <w:spacing w:after="0" w:line="240" w:lineRule="auto"/>
        <w:ind w:left="0" w:firstLine="709"/>
        <w:jc w:val="both"/>
        <w:rPr>
          <w:rStyle w:val="tlid-translation"/>
          <w:rFonts w:ascii="Times New Roman" w:hAnsi="Times New Roman"/>
          <w:sz w:val="28"/>
          <w:szCs w:val="28"/>
          <w:lang w:val="kk-KZ"/>
        </w:rPr>
      </w:pPr>
      <w:r w:rsidRPr="00774C27">
        <w:rPr>
          <w:rFonts w:ascii="Times New Roman" w:hAnsi="Times New Roman"/>
          <w:sz w:val="28"/>
          <w:szCs w:val="28"/>
          <w:lang w:val="kk-KZ"/>
        </w:rPr>
        <w:t>2) п</w:t>
      </w:r>
      <w:r w:rsidRPr="00774C27">
        <w:rPr>
          <w:rStyle w:val="tlid-translation"/>
          <w:rFonts w:ascii="Times New Roman" w:hAnsi="Times New Roman"/>
          <w:sz w:val="28"/>
          <w:szCs w:val="28"/>
          <w:lang w:val="kk-KZ"/>
        </w:rPr>
        <w:t>едагогикалық шарттар білім беру мүмкіндіктерінің жиынтығы (білім беру мазмұны, әдістері, тәсілдері және оқыту формалары, оқу процесінің бағдарламалық және әдістемелік жабдықталуы) және материалдық-кеңістіктік орта (оқу-техникалық жабдықталуы, білім беру мекемесінің табиғи-кеңістіктік ортасы);</w:t>
      </w:r>
    </w:p>
    <w:p w:rsidR="00A43980" w:rsidRPr="00774C27" w:rsidRDefault="00A43980" w:rsidP="00A43980">
      <w:pPr>
        <w:pStyle w:val="a3"/>
        <w:autoSpaceDE w:val="0"/>
        <w:autoSpaceDN w:val="0"/>
        <w:adjustRightInd w:val="0"/>
        <w:spacing w:after="0" w:line="240" w:lineRule="auto"/>
        <w:ind w:left="0" w:firstLine="709"/>
        <w:jc w:val="both"/>
        <w:rPr>
          <w:rStyle w:val="tlid-translation"/>
          <w:rFonts w:ascii="Times New Roman" w:hAnsi="Times New Roman"/>
          <w:sz w:val="28"/>
          <w:szCs w:val="28"/>
          <w:lang w:val="kk-KZ"/>
        </w:rPr>
      </w:pPr>
      <w:r w:rsidRPr="00774C27">
        <w:rPr>
          <w:rFonts w:ascii="Times New Roman" w:hAnsi="Times New Roman"/>
          <w:sz w:val="28"/>
          <w:szCs w:val="28"/>
          <w:lang w:val="kk-KZ"/>
        </w:rPr>
        <w:t xml:space="preserve">3) </w:t>
      </w:r>
      <w:r w:rsidRPr="00774C27">
        <w:rPr>
          <w:rStyle w:val="tlid-translation"/>
          <w:rFonts w:ascii="Times New Roman" w:hAnsi="Times New Roman"/>
          <w:sz w:val="28"/>
          <w:szCs w:val="28"/>
          <w:lang w:val="kk-KZ"/>
        </w:rPr>
        <w:t>педагогикалық шарттар құрылымында</w:t>
      </w:r>
      <w:r>
        <w:rPr>
          <w:rStyle w:val="tlid-translation"/>
          <w:rFonts w:ascii="Times New Roman" w:hAnsi="Times New Roman"/>
          <w:sz w:val="28"/>
          <w:szCs w:val="28"/>
          <w:lang w:val="kk-KZ"/>
        </w:rPr>
        <w:t>ғы</w:t>
      </w:r>
      <w:r w:rsidRPr="00774C27">
        <w:rPr>
          <w:rStyle w:val="tlid-translation"/>
          <w:rFonts w:ascii="Times New Roman" w:hAnsi="Times New Roman"/>
          <w:sz w:val="28"/>
          <w:szCs w:val="28"/>
          <w:lang w:val="kk-KZ"/>
        </w:rPr>
        <w:t xml:space="preserve"> ішкі (білім беру үрдісі субъектілерінің дамуына әсер ететін) және сыртқы (жүйенің қалыптасуына </w:t>
      </w:r>
      <w:r>
        <w:rPr>
          <w:rStyle w:val="tlid-translation"/>
          <w:rFonts w:ascii="Times New Roman" w:hAnsi="Times New Roman"/>
          <w:sz w:val="28"/>
          <w:szCs w:val="28"/>
          <w:lang w:val="kk-KZ"/>
        </w:rPr>
        <w:t>ықпал ететін) элементтер</w:t>
      </w:r>
      <w:r w:rsidRPr="00774C27">
        <w:rPr>
          <w:rStyle w:val="tlid-translation"/>
          <w:rFonts w:ascii="Times New Roman" w:hAnsi="Times New Roman"/>
          <w:sz w:val="28"/>
          <w:szCs w:val="28"/>
          <w:lang w:val="kk-KZ"/>
        </w:rPr>
        <w:t xml:space="preserve">; </w:t>
      </w:r>
    </w:p>
    <w:p w:rsidR="00A43980" w:rsidRPr="00774C27" w:rsidRDefault="00A43980" w:rsidP="00A43980">
      <w:pPr>
        <w:pStyle w:val="a3"/>
        <w:autoSpaceDE w:val="0"/>
        <w:autoSpaceDN w:val="0"/>
        <w:adjustRightInd w:val="0"/>
        <w:spacing w:after="0" w:line="240" w:lineRule="auto"/>
        <w:ind w:left="0" w:firstLine="709"/>
        <w:jc w:val="both"/>
        <w:rPr>
          <w:rFonts w:ascii="Times New Roman" w:eastAsia="Times New Roman" w:hAnsi="Times New Roman"/>
          <w:sz w:val="28"/>
          <w:szCs w:val="28"/>
          <w:lang w:val="kk-KZ"/>
        </w:rPr>
      </w:pPr>
      <w:r w:rsidRPr="00774C27">
        <w:rPr>
          <w:rStyle w:val="tlid-translation"/>
          <w:rFonts w:ascii="Times New Roman" w:hAnsi="Times New Roman"/>
          <w:sz w:val="28"/>
          <w:szCs w:val="28"/>
          <w:lang w:val="kk-KZ"/>
        </w:rPr>
        <w:t>4) дұрыс таңдалған педа</w:t>
      </w:r>
      <w:r>
        <w:rPr>
          <w:rStyle w:val="tlid-translation"/>
          <w:rFonts w:ascii="Times New Roman" w:hAnsi="Times New Roman"/>
          <w:sz w:val="28"/>
          <w:szCs w:val="28"/>
          <w:lang w:val="kk-KZ"/>
        </w:rPr>
        <w:t>гогикалық шарттар</w:t>
      </w:r>
      <w:r w:rsidRPr="00774C27">
        <w:rPr>
          <w:rStyle w:val="tlid-translation"/>
          <w:rFonts w:ascii="Times New Roman" w:hAnsi="Times New Roman"/>
          <w:sz w:val="28"/>
          <w:szCs w:val="28"/>
          <w:lang w:val="kk-KZ"/>
        </w:rPr>
        <w:t xml:space="preserve"> </w:t>
      </w:r>
      <w:r w:rsidRPr="00774C27">
        <w:rPr>
          <w:rFonts w:ascii="Times New Roman" w:eastAsiaTheme="minorHAnsi" w:hAnsi="Times New Roman" w:cs="Times New Roman"/>
          <w:color w:val="000000"/>
          <w:sz w:val="28"/>
          <w:szCs w:val="28"/>
          <w:lang w:val="kk-KZ" w:eastAsia="en-US"/>
        </w:rPr>
        <w:t>–</w:t>
      </w:r>
      <w:r w:rsidRPr="00774C27">
        <w:rPr>
          <w:rFonts w:ascii="Times New Roman" w:eastAsiaTheme="minorHAnsi" w:hAnsi="Times New Roman"/>
          <w:color w:val="000000"/>
          <w:sz w:val="28"/>
          <w:szCs w:val="28"/>
          <w:lang w:val="kk-KZ" w:eastAsia="en-US"/>
        </w:rPr>
        <w:t xml:space="preserve"> </w:t>
      </w:r>
      <w:r w:rsidRPr="00774C27">
        <w:rPr>
          <w:rStyle w:val="tlid-translation"/>
          <w:rFonts w:ascii="Times New Roman" w:hAnsi="Times New Roman"/>
          <w:sz w:val="28"/>
          <w:szCs w:val="28"/>
          <w:lang w:val="kk-KZ"/>
        </w:rPr>
        <w:t xml:space="preserve">педагогикалық жүйенің дамуы </w:t>
      </w:r>
      <w:r>
        <w:rPr>
          <w:rStyle w:val="tlid-translation"/>
          <w:rFonts w:ascii="Times New Roman" w:hAnsi="Times New Roman"/>
          <w:sz w:val="28"/>
          <w:szCs w:val="28"/>
          <w:lang w:val="kk-KZ"/>
        </w:rPr>
        <w:t>мен тиімділігін қамтамасыз етуші</w:t>
      </w:r>
      <w:r w:rsidRPr="00774C27">
        <w:rPr>
          <w:rStyle w:val="tlid-translation"/>
          <w:rFonts w:ascii="Times New Roman" w:hAnsi="Times New Roman"/>
          <w:sz w:val="28"/>
          <w:szCs w:val="28"/>
          <w:lang w:val="kk-KZ"/>
        </w:rPr>
        <w:t>.</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Педагогика ғылымында «педагогикалық шарт» терминінің ұстанымдарын нақты көрсететін белгілі бір құрамдас бөліктері бар. Ол С.Н. Павловтың</w:t>
      </w:r>
      <w:r w:rsidR="003E6765">
        <w:rPr>
          <w:rFonts w:ascii="Times New Roman" w:hAnsi="Times New Roman"/>
          <w:sz w:val="28"/>
          <w:szCs w:val="28"/>
          <w:lang w:val="kk-KZ"/>
        </w:rPr>
        <w:t xml:space="preserve"> еңбектерінде қарастырылған [</w:t>
      </w:r>
      <w:r w:rsidR="003E6765" w:rsidRPr="008F3515">
        <w:rPr>
          <w:rFonts w:ascii="Times New Roman" w:hAnsi="Times New Roman"/>
          <w:sz w:val="28"/>
          <w:szCs w:val="28"/>
          <w:lang w:val="kk-KZ"/>
        </w:rPr>
        <w:t>199</w:t>
      </w:r>
      <w:r w:rsidRPr="00774C27">
        <w:rPr>
          <w:rFonts w:ascii="Times New Roman" w:hAnsi="Times New Roman"/>
          <w:sz w:val="28"/>
          <w:szCs w:val="28"/>
          <w:lang w:val="kk-KZ"/>
        </w:rPr>
        <w:t>]. Олар:</w:t>
      </w:r>
    </w:p>
    <w:p w:rsidR="00A43980" w:rsidRPr="00774C27" w:rsidRDefault="00A43980" w:rsidP="00A43980">
      <w:pPr>
        <w:autoSpaceDE w:val="0"/>
        <w:autoSpaceDN w:val="0"/>
        <w:adjustRightInd w:val="0"/>
        <w:spacing w:after="0" w:line="240" w:lineRule="auto"/>
        <w:ind w:firstLine="709"/>
        <w:jc w:val="both"/>
        <w:rPr>
          <w:rStyle w:val="tlid-translation"/>
          <w:rFonts w:ascii="Times New Roman" w:hAnsi="Times New Roman"/>
          <w:lang w:val="kk-KZ"/>
        </w:rPr>
      </w:pPr>
      <w:r w:rsidRPr="00774C27">
        <w:rPr>
          <w:rFonts w:ascii="Times New Roman" w:hAnsi="Times New Roman"/>
          <w:sz w:val="28"/>
          <w:szCs w:val="28"/>
          <w:lang w:val="kk-KZ"/>
        </w:rPr>
        <w:t xml:space="preserve">1. </w:t>
      </w:r>
      <w:r w:rsidRPr="00774C27">
        <w:rPr>
          <w:rFonts w:ascii="Times New Roman" w:hAnsi="Times New Roman"/>
          <w:i/>
          <w:sz w:val="28"/>
          <w:szCs w:val="28"/>
          <w:lang w:val="kk-KZ"/>
        </w:rPr>
        <w:t>Ұйымдастырушылық.</w:t>
      </w:r>
      <w:r>
        <w:rPr>
          <w:rFonts w:ascii="Times New Roman" w:hAnsi="Times New Roman"/>
          <w:sz w:val="28"/>
          <w:szCs w:val="28"/>
          <w:lang w:val="kk-KZ"/>
        </w:rPr>
        <w:t xml:space="preserve"> Б</w:t>
      </w:r>
      <w:r w:rsidRPr="00774C27">
        <w:rPr>
          <w:rFonts w:ascii="Times New Roman" w:hAnsi="Times New Roman"/>
          <w:sz w:val="28"/>
          <w:szCs w:val="28"/>
          <w:lang w:val="kk-KZ"/>
        </w:rPr>
        <w:t xml:space="preserve">ағдарламаны жүзеге асыратын реттелген және келісілген үдерістер  жүйесі деп танылған. Тұтас педагогикалық  </w:t>
      </w:r>
      <w:r w:rsidRPr="00774C27">
        <w:rPr>
          <w:rStyle w:val="tlid-translation"/>
          <w:rFonts w:ascii="Times New Roman" w:hAnsi="Times New Roman"/>
          <w:sz w:val="28"/>
          <w:szCs w:val="28"/>
          <w:lang w:val="kk-KZ"/>
        </w:rPr>
        <w:t>үдерістің мазмұнының, формаларының, әдістерінің мүмкіндіктерін</w:t>
      </w:r>
      <w:r>
        <w:rPr>
          <w:rStyle w:val="tlid-translation"/>
          <w:rFonts w:ascii="Times New Roman" w:hAnsi="Times New Roman"/>
          <w:sz w:val="28"/>
          <w:szCs w:val="28"/>
          <w:lang w:val="kk-KZ"/>
        </w:rPr>
        <w:t>ің жиынтығын білдіреді.</w:t>
      </w:r>
      <w:r w:rsidRPr="00774C27">
        <w:rPr>
          <w:rStyle w:val="tlid-translation"/>
          <w:rFonts w:ascii="Times New Roman" w:hAnsi="Times New Roman"/>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lastRenderedPageBreak/>
        <w:t>2.</w:t>
      </w:r>
      <w:r>
        <w:rPr>
          <w:rFonts w:ascii="Times New Roman" w:hAnsi="Times New Roman"/>
          <w:sz w:val="28"/>
          <w:szCs w:val="28"/>
          <w:lang w:val="kk-KZ"/>
        </w:rPr>
        <w:t xml:space="preserve"> </w:t>
      </w:r>
      <w:r w:rsidRPr="00774C27">
        <w:rPr>
          <w:rFonts w:ascii="Times New Roman" w:hAnsi="Times New Roman"/>
          <w:i/>
          <w:sz w:val="28"/>
          <w:szCs w:val="28"/>
          <w:lang w:val="kk-KZ"/>
        </w:rPr>
        <w:t>Педагогикалық-психологиялық</w:t>
      </w:r>
      <w:r w:rsidRPr="00774C27">
        <w:rPr>
          <w:rFonts w:ascii="Times New Roman" w:hAnsi="Times New Roman"/>
          <w:sz w:val="28"/>
          <w:szCs w:val="28"/>
          <w:lang w:val="kk-KZ"/>
        </w:rPr>
        <w:t xml:space="preserve">. Мұнда білім субьектілерінің психологиялық ерекшеліктерін ескеру арқылы ықпал ету. Бұл байланыс жеке адамдар арасындағы тұлғааралық өзара әрекеттесуді білдіреді: </w:t>
      </w:r>
    </w:p>
    <w:p w:rsidR="00A43980" w:rsidRPr="00774C27" w:rsidRDefault="00A43980" w:rsidP="00A43980">
      <w:pPr>
        <w:autoSpaceDE w:val="0"/>
        <w:autoSpaceDN w:val="0"/>
        <w:adjustRightInd w:val="0"/>
        <w:spacing w:after="0" w:line="240" w:lineRule="auto"/>
        <w:ind w:firstLine="851"/>
        <w:jc w:val="both"/>
        <w:rPr>
          <w:rStyle w:val="tlid-translation"/>
          <w:rFonts w:ascii="Times New Roman" w:hAnsi="Times New Roman"/>
          <w:sz w:val="28"/>
          <w:szCs w:val="28"/>
          <w:lang w:val="kk-KZ"/>
        </w:rPr>
      </w:pPr>
      <w:r w:rsidRPr="00774C27">
        <w:rPr>
          <w:rFonts w:ascii="Times New Roman" w:hAnsi="Times New Roman"/>
          <w:sz w:val="28"/>
          <w:szCs w:val="28"/>
          <w:lang w:val="kk-KZ"/>
        </w:rPr>
        <w:t xml:space="preserve">а) </w:t>
      </w:r>
      <w:r w:rsidRPr="00774C27">
        <w:rPr>
          <w:rStyle w:val="tlid-translation"/>
          <w:rFonts w:ascii="Times New Roman" w:hAnsi="Times New Roman"/>
          <w:sz w:val="28"/>
          <w:szCs w:val="28"/>
          <w:lang w:val="kk-KZ"/>
        </w:rPr>
        <w:t>педагогикалық жүйенің жеке аспектісін дамытуға, тұлғаның нақты сипаттамаларын өзгертуге бағытталады;</w:t>
      </w:r>
    </w:p>
    <w:p w:rsidR="00A43980" w:rsidRPr="00774C27" w:rsidRDefault="00A43980" w:rsidP="00A43980">
      <w:pPr>
        <w:autoSpaceDE w:val="0"/>
        <w:autoSpaceDN w:val="0"/>
        <w:adjustRightInd w:val="0"/>
        <w:spacing w:after="0" w:line="240" w:lineRule="auto"/>
        <w:ind w:firstLine="851"/>
        <w:jc w:val="both"/>
        <w:rPr>
          <w:rFonts w:ascii="Times New Roman" w:hAnsi="Times New Roman"/>
          <w:lang w:val="kk-KZ"/>
        </w:rPr>
      </w:pPr>
      <w:r w:rsidRPr="00774C27">
        <w:rPr>
          <w:rStyle w:val="tlid-translation"/>
          <w:rFonts w:ascii="Times New Roman" w:hAnsi="Times New Roman"/>
          <w:sz w:val="28"/>
          <w:szCs w:val="28"/>
          <w:lang w:val="kk-KZ"/>
        </w:rPr>
        <w:t>ә) білім б</w:t>
      </w:r>
      <w:r>
        <w:rPr>
          <w:rStyle w:val="tlid-translation"/>
          <w:rFonts w:ascii="Times New Roman" w:hAnsi="Times New Roman"/>
          <w:sz w:val="28"/>
          <w:szCs w:val="28"/>
          <w:lang w:val="kk-KZ"/>
        </w:rPr>
        <w:t>еру және материалдық-кеңістіктік</w:t>
      </w:r>
      <w:r w:rsidRPr="00774C27">
        <w:rPr>
          <w:rStyle w:val="tlid-translation"/>
          <w:rFonts w:ascii="Times New Roman" w:hAnsi="Times New Roman"/>
          <w:sz w:val="28"/>
          <w:szCs w:val="28"/>
          <w:lang w:val="kk-KZ"/>
        </w:rPr>
        <w:t xml:space="preserve"> ортаның мақсатты түрде жобаланған өзара байланысты және тәуелді мүмкіндіктерінің жиынтығын (ықпал ету шаралары)</w:t>
      </w:r>
      <w:r w:rsidRPr="00774C27">
        <w:rPr>
          <w:rFonts w:ascii="Times New Roman" w:hAnsi="Times New Roman"/>
          <w:sz w:val="28"/>
          <w:szCs w:val="28"/>
          <w:lang w:val="kk-KZ"/>
        </w:rPr>
        <w:t xml:space="preserve"> білдіреді.</w:t>
      </w:r>
    </w:p>
    <w:p w:rsidR="00A43980" w:rsidRPr="00774C27" w:rsidRDefault="00A43980" w:rsidP="00A43980">
      <w:pPr>
        <w:autoSpaceDE w:val="0"/>
        <w:autoSpaceDN w:val="0"/>
        <w:adjustRightInd w:val="0"/>
        <w:spacing w:after="0" w:line="240" w:lineRule="auto"/>
        <w:ind w:firstLine="709"/>
        <w:jc w:val="both"/>
        <w:rPr>
          <w:rStyle w:val="tlid-translation"/>
          <w:rFonts w:ascii="Times New Roman" w:hAnsi="Times New Roman"/>
          <w:lang w:val="kk-KZ"/>
        </w:rPr>
      </w:pPr>
      <w:r w:rsidRPr="00774C27">
        <w:rPr>
          <w:rFonts w:ascii="Times New Roman" w:hAnsi="Times New Roman"/>
          <w:sz w:val="28"/>
          <w:szCs w:val="28"/>
          <w:lang w:val="kk-KZ"/>
        </w:rPr>
        <w:t xml:space="preserve">3. </w:t>
      </w:r>
      <w:r w:rsidRPr="00774C27">
        <w:rPr>
          <w:rFonts w:ascii="Times New Roman" w:hAnsi="Times New Roman"/>
          <w:i/>
          <w:sz w:val="28"/>
          <w:szCs w:val="28"/>
          <w:lang w:val="kk-KZ"/>
        </w:rPr>
        <w:t>Дидактикалық.</w:t>
      </w:r>
      <w:r w:rsidRPr="00774C27">
        <w:rPr>
          <w:rFonts w:ascii="Times New Roman" w:hAnsi="Times New Roman"/>
          <w:sz w:val="28"/>
          <w:szCs w:val="28"/>
          <w:lang w:val="kk-KZ"/>
        </w:rPr>
        <w:t xml:space="preserve"> Онда дидактикалық заңдылықтар мен қағидаларға сай ретті түрде мотивациялық, мазмұнды және операциялық бірліктерді әдістер, тәсілдер және құралдар арқылы жүзеге асыруға алғышарт жасайды. Яғни, д</w:t>
      </w:r>
      <w:r w:rsidRPr="00774C27">
        <w:rPr>
          <w:rStyle w:val="tlid-translation"/>
          <w:rFonts w:ascii="Times New Roman" w:hAnsi="Times New Roman"/>
          <w:sz w:val="28"/>
          <w:szCs w:val="28"/>
          <w:lang w:val="kk-KZ"/>
        </w:rPr>
        <w:t xml:space="preserve">идактикалық ұстанымдар дидактикалық шарттар жүйесін жасай отырып, дидактикалық мақстаттарға жету үшін оқытудың ұйымдастырушылық формалары, оқыту мазмұны, әдістерді, тәсілдерді таңдау, құрастыру және қолдану нәтижесі ретінде қарастырылады.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«Педагогикалық шарттар» </w:t>
      </w:r>
      <w:r w:rsidRPr="00774C27">
        <w:rPr>
          <w:rStyle w:val="tlid-translation"/>
          <w:rFonts w:ascii="Times New Roman" w:hAnsi="Times New Roman"/>
          <w:sz w:val="28"/>
          <w:szCs w:val="28"/>
          <w:lang w:val="kk-KZ"/>
        </w:rPr>
        <w:t>оқытудың мазмұнының тиімділігі</w:t>
      </w:r>
      <w:r>
        <w:rPr>
          <w:rStyle w:val="tlid-translation"/>
          <w:rFonts w:ascii="Times New Roman" w:hAnsi="Times New Roman"/>
          <w:sz w:val="28"/>
          <w:szCs w:val="28"/>
          <w:lang w:val="kk-KZ"/>
        </w:rPr>
        <w:t>н арттыруға, тиімді жұмыс істеу</w:t>
      </w:r>
      <w:r w:rsidRPr="00774C27">
        <w:rPr>
          <w:rStyle w:val="tlid-translation"/>
          <w:rFonts w:ascii="Times New Roman" w:hAnsi="Times New Roman"/>
          <w:sz w:val="28"/>
          <w:szCs w:val="28"/>
          <w:lang w:val="kk-KZ"/>
        </w:rPr>
        <w:t xml:space="preserve"> мен оқыту жүйесінің дамуына бағытталған </w:t>
      </w:r>
      <w:r w:rsidRPr="00774C27">
        <w:rPr>
          <w:rFonts w:ascii="Times New Roman" w:hAnsi="Times New Roman"/>
          <w:sz w:val="28"/>
          <w:szCs w:val="28"/>
          <w:lang w:val="kk-KZ"/>
        </w:rPr>
        <w:t xml:space="preserve">сыртқы факторлардың (педагогикалық қызметтің материалдық ортасы, өлшемдері, әдістері, құралдары, формалары, мүмкіндіктері) және ішкі шарттардың (жеке) жиынтығы болып табылады. </w:t>
      </w:r>
    </w:p>
    <w:p w:rsidR="00A43980" w:rsidRPr="00774C27" w:rsidRDefault="00A43980" w:rsidP="00A43980">
      <w:pPr>
        <w:pStyle w:val="a8"/>
        <w:spacing w:before="0" w:beforeAutospacing="0" w:after="0" w:afterAutospacing="0"/>
        <w:ind w:firstLine="709"/>
        <w:jc w:val="both"/>
        <w:rPr>
          <w:i/>
          <w:iCs/>
          <w:sz w:val="28"/>
          <w:szCs w:val="28"/>
          <w:lang w:val="kk-KZ"/>
        </w:rPr>
      </w:pPr>
      <w:r w:rsidRPr="00774C27">
        <w:rPr>
          <w:sz w:val="28"/>
          <w:szCs w:val="28"/>
          <w:lang w:val="kk-KZ"/>
        </w:rPr>
        <w:t>Осы орайда, білім саласындағы немесе білім кеңістігіндегі шарттар жүйесі біз сөз етіп отырған оқу үдерісінде пайдалануда өзіндік әсер ететіндігі</w:t>
      </w:r>
      <w:r>
        <w:rPr>
          <w:sz w:val="28"/>
          <w:szCs w:val="28"/>
          <w:lang w:val="kk-KZ"/>
        </w:rPr>
        <w:t>н айта кеткеніміз жөн</w:t>
      </w:r>
      <w:r w:rsidRPr="00774C27">
        <w:rPr>
          <w:sz w:val="28"/>
          <w:szCs w:val="28"/>
          <w:lang w:val="kk-KZ"/>
        </w:rPr>
        <w:t>. Зерттеуіміздің осы бөлігінде</w:t>
      </w:r>
      <w:r w:rsidRPr="00774C27">
        <w:rPr>
          <w:rStyle w:val="tlid-translation"/>
          <w:sz w:val="28"/>
          <w:szCs w:val="28"/>
          <w:lang w:val="kk-KZ"/>
        </w:rPr>
        <w:t xml:space="preserve"> </w:t>
      </w:r>
      <w:r w:rsidRPr="00774C27">
        <w:rPr>
          <w:sz w:val="28"/>
          <w:szCs w:val="28"/>
          <w:lang w:val="kk-KZ"/>
        </w:rPr>
        <w:t>ЖОО оқыту үдерісіне аймақтық материалдарды қолданысқа ендіру шарттарын</w:t>
      </w:r>
      <w:r w:rsidRPr="00774C27">
        <w:rPr>
          <w:b/>
          <w:lang w:val="kk-KZ"/>
        </w:rPr>
        <w:t xml:space="preserve"> </w:t>
      </w:r>
      <w:r w:rsidRPr="00774C27">
        <w:rPr>
          <w:rStyle w:val="tlid-translation"/>
          <w:sz w:val="28"/>
          <w:szCs w:val="28"/>
          <w:lang w:val="kk-KZ"/>
        </w:rPr>
        <w:t xml:space="preserve">қарастырамыз. </w:t>
      </w:r>
      <w:r>
        <w:rPr>
          <w:rStyle w:val="tlid-translation"/>
          <w:sz w:val="28"/>
          <w:szCs w:val="28"/>
          <w:lang w:val="kk-KZ"/>
        </w:rPr>
        <w:t>Соған сай</w:t>
      </w:r>
      <w:r w:rsidRPr="00774C27">
        <w:rPr>
          <w:rStyle w:val="tlid-translation"/>
          <w:sz w:val="28"/>
          <w:szCs w:val="28"/>
          <w:lang w:val="kk-KZ"/>
        </w:rPr>
        <w:t xml:space="preserve"> төмендегі </w:t>
      </w:r>
      <w:r w:rsidRPr="00774C27">
        <w:rPr>
          <w:bCs/>
          <w:sz w:val="28"/>
          <w:szCs w:val="28"/>
          <w:shd w:val="clear" w:color="auto" w:fill="FFFFFF"/>
          <w:lang w:val="kk-KZ"/>
        </w:rPr>
        <w:t>педагогикалық шарттарды ұсындық</w:t>
      </w:r>
      <w:r>
        <w:rPr>
          <w:bCs/>
          <w:sz w:val="28"/>
          <w:szCs w:val="28"/>
          <w:shd w:val="clear" w:color="auto" w:fill="FFFFFF"/>
          <w:lang w:val="kk-KZ"/>
        </w:rPr>
        <w:t>:</w:t>
      </w:r>
    </w:p>
    <w:p w:rsidR="00A43980" w:rsidRPr="00273C6E" w:rsidRDefault="00A43980" w:rsidP="00A43980">
      <w:pPr>
        <w:pStyle w:val="a8"/>
        <w:spacing w:before="0" w:beforeAutospacing="0" w:after="0" w:afterAutospacing="0"/>
        <w:ind w:firstLine="709"/>
        <w:jc w:val="both"/>
        <w:rPr>
          <w:i/>
          <w:sz w:val="28"/>
          <w:szCs w:val="28"/>
          <w:lang w:val="kk-KZ"/>
        </w:rPr>
      </w:pPr>
      <w:r w:rsidRPr="00273C6E">
        <w:rPr>
          <w:i/>
          <w:sz w:val="28"/>
          <w:szCs w:val="28"/>
          <w:lang w:val="kk-KZ"/>
        </w:rPr>
        <w:t>1. Аймақтық материалдарды іріктеу, сұрыптау, жүйелеу, құрастыру.</w:t>
      </w:r>
    </w:p>
    <w:p w:rsidR="00A43980" w:rsidRPr="00273C6E" w:rsidRDefault="00A43980" w:rsidP="00A43980">
      <w:pPr>
        <w:pStyle w:val="a8"/>
        <w:spacing w:before="0" w:beforeAutospacing="0" w:after="0" w:afterAutospacing="0"/>
        <w:ind w:firstLine="709"/>
        <w:jc w:val="both"/>
        <w:rPr>
          <w:i/>
          <w:sz w:val="28"/>
          <w:szCs w:val="28"/>
          <w:lang w:val="kk-KZ"/>
        </w:rPr>
      </w:pPr>
      <w:r w:rsidRPr="00273C6E">
        <w:rPr>
          <w:i/>
          <w:sz w:val="28"/>
          <w:szCs w:val="28"/>
          <w:lang w:val="kk-KZ"/>
        </w:rPr>
        <w:t xml:space="preserve">2. Аймақтық материалдарды ЖОО оқыту үдерісіне трансформациялау және трансляциялау. </w:t>
      </w:r>
    </w:p>
    <w:p w:rsidR="00A43980" w:rsidRPr="00273C6E" w:rsidRDefault="00A43980" w:rsidP="00A43980">
      <w:pPr>
        <w:pStyle w:val="a8"/>
        <w:spacing w:before="0" w:beforeAutospacing="0" w:after="0" w:afterAutospacing="0"/>
        <w:ind w:firstLine="709"/>
        <w:jc w:val="both"/>
        <w:rPr>
          <w:i/>
          <w:sz w:val="28"/>
          <w:szCs w:val="28"/>
          <w:lang w:val="kk-KZ"/>
        </w:rPr>
      </w:pPr>
      <w:r w:rsidRPr="00273C6E">
        <w:rPr>
          <w:i/>
          <w:sz w:val="28"/>
          <w:szCs w:val="28"/>
          <w:lang w:val="kk-KZ"/>
        </w:rPr>
        <w:t xml:space="preserve">3. Аймақтық материалдарды ЖОО оқыту үдерісіне енгізуде </w:t>
      </w:r>
      <w:r>
        <w:rPr>
          <w:i/>
          <w:sz w:val="28"/>
          <w:szCs w:val="28"/>
          <w:lang w:val="kk-KZ"/>
        </w:rPr>
        <w:t>тиімді технологиялар мен әдіс-</w:t>
      </w:r>
      <w:r w:rsidRPr="00273C6E">
        <w:rPr>
          <w:i/>
          <w:sz w:val="28"/>
          <w:szCs w:val="28"/>
          <w:lang w:val="kk-KZ"/>
        </w:rPr>
        <w:t>тәсілдер қолдану.</w:t>
      </w:r>
    </w:p>
    <w:p w:rsidR="00A43980" w:rsidRPr="00774C27" w:rsidRDefault="00A43980" w:rsidP="00A43980">
      <w:pPr>
        <w:pStyle w:val="a8"/>
        <w:shd w:val="clear" w:color="auto" w:fill="FFFFFF"/>
        <w:spacing w:before="0" w:beforeAutospacing="0" w:after="0" w:afterAutospacing="0"/>
        <w:ind w:firstLine="709"/>
        <w:jc w:val="both"/>
        <w:rPr>
          <w:sz w:val="28"/>
          <w:szCs w:val="28"/>
          <w:lang w:val="kk-KZ"/>
        </w:rPr>
      </w:pPr>
      <w:r w:rsidRPr="00774C27">
        <w:rPr>
          <w:sz w:val="28"/>
          <w:szCs w:val="28"/>
          <w:lang w:val="kk-KZ"/>
        </w:rPr>
        <w:t>Аталған негізгі педагогикалық шарттарға қосымша оқыту үдерісін оқу-әдістемелік құралдармен қамтамасыз ету, ақпараттық технологиялар қолдану, білім алушылардың танымдық белсенділігін арттыру, өздік жұмыстар орындау барысында шығармашылық қабілеттерін, сыни ойлауын дамыту, білім алушылардың жеке қабілеттерін іске асыра білуге, табысқа жету тәжірибесіне, өзі тұрып жатқан аймақ пен жеке қарым-қатынасының үйлесімдігіне  жағдай туғыза алатын жаңа әдіс, тәсілдермен қамтамасыз ету, оқу мазмұнын білім алушылардың болашақта Отанның игілігі үшін қызмет жасауына ықпал ететін  ай</w:t>
      </w:r>
      <w:r>
        <w:rPr>
          <w:sz w:val="28"/>
          <w:szCs w:val="28"/>
          <w:lang w:val="kk-KZ"/>
        </w:rPr>
        <w:t>мақтық материалдармен толықтыру жатады.</w:t>
      </w:r>
    </w:p>
    <w:p w:rsidR="00A43980" w:rsidRPr="006F6F27" w:rsidRDefault="00A43980" w:rsidP="00A43980">
      <w:pPr>
        <w:pStyle w:val="a8"/>
        <w:spacing w:before="0" w:beforeAutospacing="0" w:after="0" w:afterAutospacing="0"/>
        <w:ind w:firstLine="709"/>
        <w:jc w:val="both"/>
        <w:rPr>
          <w:bCs/>
          <w:sz w:val="28"/>
          <w:szCs w:val="28"/>
          <w:shd w:val="clear" w:color="auto" w:fill="FFFFFF"/>
          <w:lang w:val="kk-KZ"/>
        </w:rPr>
      </w:pPr>
      <w:r w:rsidRPr="00774C27">
        <w:rPr>
          <w:sz w:val="28"/>
          <w:szCs w:val="28"/>
          <w:lang w:val="kk-KZ"/>
        </w:rPr>
        <w:t xml:space="preserve">Ұсынылған педагогикалық шарттарға жан-жақты тоқталып, олардың мәнін ашу арқылы бұл тұғырдың оқу үдерісінде қолданбалылығын </w:t>
      </w:r>
      <w:r w:rsidRPr="00774C27">
        <w:rPr>
          <w:bCs/>
          <w:sz w:val="28"/>
          <w:szCs w:val="28"/>
          <w:shd w:val="clear" w:color="auto" w:fill="FFFFFF"/>
          <w:lang w:val="kk-KZ"/>
        </w:rPr>
        <w:t xml:space="preserve">арттырамыз. ЖОО оқыту үдерісінде аймақтық материалдарды қолданысқа енгізудің бірінші шарты </w:t>
      </w:r>
      <w:r w:rsidRPr="00774C27">
        <w:rPr>
          <w:rFonts w:eastAsiaTheme="minorHAnsi" w:cs="Times New Roman"/>
          <w:color w:val="000000"/>
          <w:sz w:val="28"/>
          <w:szCs w:val="28"/>
          <w:lang w:val="kk-KZ" w:eastAsia="en-US"/>
        </w:rPr>
        <w:t>–</w:t>
      </w:r>
      <w:r w:rsidRPr="00774C27">
        <w:rPr>
          <w:rFonts w:eastAsiaTheme="minorHAnsi"/>
          <w:color w:val="000000"/>
          <w:sz w:val="28"/>
          <w:szCs w:val="28"/>
          <w:lang w:val="kk-KZ" w:eastAsia="en-US"/>
        </w:rPr>
        <w:t xml:space="preserve"> </w:t>
      </w:r>
      <w:r w:rsidRPr="00774C27">
        <w:rPr>
          <w:sz w:val="28"/>
          <w:szCs w:val="28"/>
          <w:lang w:val="kk-KZ"/>
        </w:rPr>
        <w:t>оқыту мазмұнына аймақтық құнды материалдарды іріктеу, сұрыптау, жүйелеу және құрастыру.</w:t>
      </w:r>
      <w:r w:rsidRPr="00774C27">
        <w:rPr>
          <w:bCs/>
          <w:sz w:val="28"/>
          <w:szCs w:val="28"/>
          <w:shd w:val="clear" w:color="auto" w:fill="FFFFFF"/>
          <w:lang w:val="kk-KZ"/>
        </w:rPr>
        <w:t xml:space="preserve"> ЖОО оқыту мазмұнына аймақтық құнды материал</w:t>
      </w:r>
      <w:r>
        <w:rPr>
          <w:bCs/>
          <w:sz w:val="28"/>
          <w:szCs w:val="28"/>
          <w:shd w:val="clear" w:color="auto" w:fill="FFFFFF"/>
          <w:lang w:val="kk-KZ"/>
        </w:rPr>
        <w:t>дарды іріктеу, сұрыптау,</w:t>
      </w:r>
      <w:r w:rsidRPr="00774C27">
        <w:rPr>
          <w:bCs/>
          <w:sz w:val="28"/>
          <w:szCs w:val="28"/>
          <w:shd w:val="clear" w:color="auto" w:fill="FFFFFF"/>
          <w:lang w:val="kk-KZ"/>
        </w:rPr>
        <w:t xml:space="preserve"> бірінші кезекте</w:t>
      </w:r>
      <w:r>
        <w:rPr>
          <w:bCs/>
          <w:sz w:val="28"/>
          <w:szCs w:val="28"/>
          <w:shd w:val="clear" w:color="auto" w:fill="FFFFFF"/>
          <w:lang w:val="kk-KZ"/>
        </w:rPr>
        <w:t>,</w:t>
      </w:r>
      <w:r w:rsidRPr="00774C27">
        <w:rPr>
          <w:bCs/>
          <w:sz w:val="28"/>
          <w:szCs w:val="28"/>
          <w:shd w:val="clear" w:color="auto" w:fill="FFFFFF"/>
          <w:lang w:val="kk-KZ"/>
        </w:rPr>
        <w:t xml:space="preserve"> дидактикал</w:t>
      </w:r>
      <w:r>
        <w:rPr>
          <w:bCs/>
          <w:sz w:val="28"/>
          <w:szCs w:val="28"/>
          <w:shd w:val="clear" w:color="auto" w:fill="FFFFFF"/>
          <w:lang w:val="kk-KZ"/>
        </w:rPr>
        <w:t xml:space="preserve">ық ұстанымдарға </w:t>
      </w:r>
      <w:r>
        <w:rPr>
          <w:bCs/>
          <w:sz w:val="28"/>
          <w:szCs w:val="28"/>
          <w:shd w:val="clear" w:color="auto" w:fill="FFFFFF"/>
          <w:lang w:val="kk-KZ"/>
        </w:rPr>
        <w:lastRenderedPageBreak/>
        <w:t>негізделеді</w:t>
      </w:r>
      <w:r w:rsidRPr="00774C27">
        <w:rPr>
          <w:bCs/>
          <w:sz w:val="28"/>
          <w:szCs w:val="28"/>
          <w:shd w:val="clear" w:color="auto" w:fill="FFFFFF"/>
          <w:lang w:val="kk-KZ"/>
        </w:rPr>
        <w:t>. Оқыту үдерісіне енгізілетін әрбір аймақтық материалдың білім беру, тәрбиелеу, дамыту міндеттерін шешуге себеп болуына</w:t>
      </w:r>
      <w:r>
        <w:rPr>
          <w:bCs/>
          <w:sz w:val="28"/>
          <w:szCs w:val="28"/>
          <w:shd w:val="clear" w:color="auto" w:fill="FFFFFF"/>
          <w:lang w:val="kk-KZ"/>
        </w:rPr>
        <w:t xml:space="preserve"> аса көңіл бөлдік. Сондықтан</w:t>
      </w:r>
      <w:r w:rsidRPr="00774C27">
        <w:rPr>
          <w:bCs/>
          <w:sz w:val="28"/>
          <w:szCs w:val="28"/>
          <w:shd w:val="clear" w:color="auto" w:fill="FFFFFF"/>
          <w:lang w:val="kk-KZ"/>
        </w:rPr>
        <w:t xml:space="preserve"> оқыту үдерісіне енгізілетін аймақтық материалдар арқылы</w:t>
      </w:r>
      <w:r>
        <w:rPr>
          <w:bCs/>
          <w:sz w:val="28"/>
          <w:szCs w:val="28"/>
          <w:shd w:val="clear" w:color="auto" w:fill="FFFFFF"/>
          <w:lang w:val="kk-KZ"/>
        </w:rPr>
        <w:t>,</w:t>
      </w:r>
      <w:r w:rsidRPr="00774C27">
        <w:rPr>
          <w:bCs/>
          <w:sz w:val="28"/>
          <w:szCs w:val="28"/>
          <w:shd w:val="clear" w:color="auto" w:fill="FFFFFF"/>
          <w:lang w:val="kk-KZ"/>
        </w:rPr>
        <w:t xml:space="preserve"> ең алдымен</w:t>
      </w:r>
      <w:r>
        <w:rPr>
          <w:bCs/>
          <w:sz w:val="28"/>
          <w:szCs w:val="28"/>
          <w:shd w:val="clear" w:color="auto" w:fill="FFFFFF"/>
          <w:lang w:val="kk-KZ"/>
        </w:rPr>
        <w:t>,</w:t>
      </w:r>
      <w:r w:rsidRPr="00774C27">
        <w:rPr>
          <w:bCs/>
          <w:sz w:val="28"/>
          <w:szCs w:val="28"/>
          <w:shd w:val="clear" w:color="auto" w:fill="FFFFFF"/>
          <w:lang w:val="kk-KZ"/>
        </w:rPr>
        <w:t xml:space="preserve"> танымдық міндеттер жүзеге асырылуы қажет</w:t>
      </w:r>
      <w:r>
        <w:rPr>
          <w:bCs/>
          <w:sz w:val="28"/>
          <w:szCs w:val="28"/>
          <w:shd w:val="clear" w:color="auto" w:fill="FFFFFF"/>
          <w:lang w:val="kk-KZ"/>
        </w:rPr>
        <w:t xml:space="preserve"> деп есептейміз</w:t>
      </w:r>
      <w:r w:rsidRPr="00774C27">
        <w:rPr>
          <w:bCs/>
          <w:sz w:val="28"/>
          <w:szCs w:val="28"/>
          <w:shd w:val="clear" w:color="auto" w:fill="FFFFFF"/>
          <w:lang w:val="kk-KZ"/>
        </w:rPr>
        <w:t>.</w:t>
      </w:r>
      <w:r>
        <w:rPr>
          <w:bCs/>
          <w:sz w:val="28"/>
          <w:szCs w:val="28"/>
          <w:shd w:val="clear" w:color="auto" w:fill="FFFFFF"/>
          <w:lang w:val="kk-KZ"/>
        </w:rPr>
        <w:t xml:space="preserve"> </w:t>
      </w:r>
      <w:r w:rsidRPr="00774C27">
        <w:rPr>
          <w:bCs/>
          <w:sz w:val="28"/>
          <w:szCs w:val="28"/>
          <w:shd w:val="clear" w:color="auto" w:fill="FFFFFF"/>
          <w:lang w:val="kk-KZ"/>
        </w:rPr>
        <w:t xml:space="preserve">Осы міндеттердің біріне тарихилықты жатқыздық. Жалпы, </w:t>
      </w:r>
      <w:r w:rsidRPr="00774C27">
        <w:rPr>
          <w:sz w:val="28"/>
          <w:szCs w:val="28"/>
          <w:lang w:val="kk-KZ"/>
        </w:rPr>
        <w:t>тарих туралы Испандық жазушы Сервантес «Тарих – біздің іс-әрекеттеріміздің қазынасы, өткеннің куәгері, бүгінгі күннің мысалы мен ілімі, болашақ үшін ескерту» деп жазған. Жазушының басқа дәуірде айтқан ой</w:t>
      </w:r>
      <w:r w:rsidR="003E6765">
        <w:rPr>
          <w:sz w:val="28"/>
          <w:szCs w:val="28"/>
          <w:lang w:val="kk-KZ"/>
        </w:rPr>
        <w:t>лары бүгінгі күні де өзекті [</w:t>
      </w:r>
      <w:r w:rsidR="003E6765" w:rsidRPr="008F3515">
        <w:rPr>
          <w:sz w:val="28"/>
          <w:szCs w:val="28"/>
          <w:lang w:val="kk-KZ"/>
        </w:rPr>
        <w:t>200</w:t>
      </w:r>
      <w:r w:rsidRPr="00774C27">
        <w:rPr>
          <w:sz w:val="28"/>
          <w:szCs w:val="28"/>
          <w:lang w:val="kk-KZ"/>
        </w:rPr>
        <w:t>].</w:t>
      </w:r>
      <w:r w:rsidRPr="00774C27">
        <w:rPr>
          <w:sz w:val="20"/>
          <w:szCs w:val="20"/>
          <w:lang w:val="kk-KZ"/>
        </w:rPr>
        <w:t xml:space="preserve"> </w:t>
      </w:r>
      <w:r w:rsidRPr="00774C27">
        <w:rPr>
          <w:sz w:val="28"/>
          <w:szCs w:val="28"/>
          <w:lang w:val="kk-KZ"/>
        </w:rPr>
        <w:t>А</w:t>
      </w:r>
      <w:r w:rsidRPr="00774C27">
        <w:rPr>
          <w:bCs/>
          <w:sz w:val="28"/>
          <w:szCs w:val="28"/>
          <w:shd w:val="clear" w:color="auto" w:fill="FFFFFF"/>
          <w:lang w:val="kk-KZ"/>
        </w:rPr>
        <w:t>ймақтық тарихты білу туралы ғалым Р. Карибжанова «Туған өлкенің тарихын зерттеу барлық уақыт</w:t>
      </w:r>
      <w:r w:rsidRPr="00774C27">
        <w:rPr>
          <w:sz w:val="28"/>
          <w:szCs w:val="28"/>
          <w:lang w:val="kk-KZ"/>
        </w:rPr>
        <w:t xml:space="preserve"> пен ұрпақ үшін әрқашан өзекті болады. Өзінің мемлекет болып қалыптасуының бастауын білетін, тарихи тамырларын құрметтейтін және өткенді ұғынатын мемлекет </w:t>
      </w:r>
      <w:r w:rsidRPr="00774C27">
        <w:rPr>
          <w:rFonts w:eastAsiaTheme="minorHAnsi" w:cs="Times New Roman"/>
          <w:color w:val="000000"/>
          <w:sz w:val="28"/>
          <w:szCs w:val="28"/>
          <w:lang w:val="kk-KZ" w:eastAsia="en-US"/>
        </w:rPr>
        <w:t>–</w:t>
      </w:r>
      <w:r w:rsidRPr="00774C27">
        <w:rPr>
          <w:rFonts w:eastAsiaTheme="minorHAnsi"/>
          <w:color w:val="000000"/>
          <w:sz w:val="28"/>
          <w:szCs w:val="28"/>
          <w:lang w:val="kk-KZ" w:eastAsia="en-US"/>
        </w:rPr>
        <w:t xml:space="preserve"> </w:t>
      </w:r>
      <w:r w:rsidR="003E6765">
        <w:rPr>
          <w:sz w:val="28"/>
          <w:szCs w:val="28"/>
          <w:lang w:val="kk-KZ"/>
        </w:rPr>
        <w:t xml:space="preserve"> бұл мықты мемлекет» деген [2</w:t>
      </w:r>
      <w:r w:rsidR="003E6765" w:rsidRPr="003E6765">
        <w:rPr>
          <w:sz w:val="28"/>
          <w:szCs w:val="28"/>
          <w:lang w:val="kk-KZ"/>
        </w:rPr>
        <w:t>01</w:t>
      </w:r>
      <w:r w:rsidRPr="00774C27">
        <w:rPr>
          <w:sz w:val="28"/>
          <w:szCs w:val="28"/>
          <w:lang w:val="kk-KZ"/>
        </w:rPr>
        <w:t xml:space="preserve">]. </w:t>
      </w:r>
    </w:p>
    <w:p w:rsidR="00A43980" w:rsidRPr="00774C27" w:rsidRDefault="00A43980" w:rsidP="00A43980">
      <w:pPr>
        <w:pStyle w:val="a8"/>
        <w:spacing w:before="0" w:beforeAutospacing="0" w:after="0" w:afterAutospacing="0"/>
        <w:ind w:firstLine="709"/>
        <w:jc w:val="both"/>
        <w:rPr>
          <w:sz w:val="28"/>
          <w:szCs w:val="28"/>
          <w:lang w:val="kk-KZ"/>
        </w:rPr>
      </w:pPr>
      <w:r w:rsidRPr="00774C27">
        <w:rPr>
          <w:sz w:val="28"/>
          <w:szCs w:val="28"/>
          <w:lang w:val="kk-KZ"/>
        </w:rPr>
        <w:t xml:space="preserve">Ал </w:t>
      </w:r>
      <w:r w:rsidRPr="00774C27">
        <w:rPr>
          <w:bCs/>
          <w:iCs/>
          <w:sz w:val="28"/>
          <w:szCs w:val="28"/>
          <w:lang w:val="kk-KZ"/>
        </w:rPr>
        <w:t xml:space="preserve">Н.Н. </w:t>
      </w:r>
      <w:r>
        <w:rPr>
          <w:sz w:val="28"/>
          <w:szCs w:val="28"/>
          <w:lang w:val="kk-KZ"/>
        </w:rPr>
        <w:t>Аксенова тарихи білім ұлттың өзін-өзі тануына</w:t>
      </w:r>
      <w:r w:rsidRPr="00774C27">
        <w:rPr>
          <w:sz w:val="28"/>
          <w:szCs w:val="28"/>
          <w:lang w:val="kk-KZ"/>
        </w:rPr>
        <w:t xml:space="preserve"> се</w:t>
      </w:r>
      <w:r>
        <w:rPr>
          <w:sz w:val="28"/>
          <w:szCs w:val="28"/>
          <w:lang w:val="kk-KZ"/>
        </w:rPr>
        <w:t>птігі</w:t>
      </w:r>
      <w:r w:rsidRPr="00774C27">
        <w:rPr>
          <w:sz w:val="28"/>
          <w:szCs w:val="28"/>
          <w:lang w:val="kk-KZ"/>
        </w:rPr>
        <w:t xml:space="preserve">н тигізетіндігін атап көрсетіп, «Ұлттық танымның  қалыптасуы тарихи білімнің әсерімен жүзеге асырылады. Ол адамның жадында. Ұлттың тарихи тамырын сезіну – ұлттық сана-сезімнің бірінші атрибуты.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FF0000"/>
          <w:sz w:val="20"/>
          <w:szCs w:val="20"/>
          <w:lang w:val="kk-KZ"/>
        </w:rPr>
      </w:pPr>
      <w:r>
        <w:rPr>
          <w:rFonts w:ascii="Times New Roman" w:hAnsi="Times New Roman"/>
          <w:sz w:val="28"/>
          <w:szCs w:val="28"/>
          <w:lang w:val="kk-KZ"/>
        </w:rPr>
        <w:t xml:space="preserve">Аймақ </w:t>
      </w:r>
      <w:r w:rsidRPr="00774C27">
        <w:rPr>
          <w:rFonts w:ascii="Times New Roman" w:eastAsiaTheme="minorHAnsi" w:hAnsi="Times New Roman" w:cs="Times New Roman"/>
          <w:color w:val="000000"/>
          <w:sz w:val="28"/>
          <w:szCs w:val="28"/>
          <w:lang w:val="kk-KZ" w:eastAsia="en-US"/>
        </w:rPr>
        <w:t>–</w:t>
      </w:r>
      <w:r w:rsidRPr="00774C27">
        <w:rPr>
          <w:rFonts w:ascii="Times New Roman" w:eastAsiaTheme="minorHAnsi" w:hAnsi="Times New Roman"/>
          <w:color w:val="000000"/>
          <w:sz w:val="28"/>
          <w:szCs w:val="28"/>
          <w:lang w:val="kk-KZ" w:eastAsia="en-US"/>
        </w:rPr>
        <w:t xml:space="preserve"> </w:t>
      </w:r>
      <w:r>
        <w:rPr>
          <w:rFonts w:ascii="Times New Roman" w:hAnsi="Times New Roman"/>
          <w:sz w:val="28"/>
          <w:szCs w:val="28"/>
          <w:lang w:val="kk-KZ"/>
        </w:rPr>
        <w:t>ата-</w:t>
      </w:r>
      <w:r w:rsidRPr="00774C27">
        <w:rPr>
          <w:rFonts w:ascii="Times New Roman" w:hAnsi="Times New Roman"/>
          <w:sz w:val="28"/>
          <w:szCs w:val="28"/>
          <w:lang w:val="kk-KZ"/>
        </w:rPr>
        <w:t>бабалар қан мен терін төккен кіші Отан. Отанға адамзаттың  немқұрайды қарауы мүмкін емес. Бұл оның өмір сүретін ортасы, оның тамы</w:t>
      </w:r>
      <w:r w:rsidR="003E6765">
        <w:rPr>
          <w:rFonts w:ascii="Times New Roman" w:hAnsi="Times New Roman"/>
          <w:sz w:val="28"/>
          <w:szCs w:val="28"/>
          <w:lang w:val="kk-KZ"/>
        </w:rPr>
        <w:t>рларының шыққан жері» деген [2</w:t>
      </w:r>
      <w:r w:rsidR="003E6765" w:rsidRPr="003E6765">
        <w:rPr>
          <w:rFonts w:ascii="Times New Roman" w:hAnsi="Times New Roman"/>
          <w:sz w:val="28"/>
          <w:szCs w:val="28"/>
          <w:lang w:val="kk-KZ"/>
        </w:rPr>
        <w:t>02</w:t>
      </w:r>
      <w:r w:rsidRPr="00774C27">
        <w:rPr>
          <w:rFonts w:ascii="Times New Roman" w:hAnsi="Times New Roman"/>
          <w:sz w:val="28"/>
          <w:szCs w:val="28"/>
          <w:lang w:val="kk-KZ"/>
        </w:rPr>
        <w:t>]</w:t>
      </w:r>
      <w:r>
        <w:rPr>
          <w:rFonts w:ascii="Times New Roman" w:hAnsi="Times New Roman"/>
          <w:sz w:val="28"/>
          <w:szCs w:val="28"/>
          <w:lang w:val="kk-KZ"/>
        </w:rPr>
        <w:t>. Ғалымдардың тарихқа қатысты</w:t>
      </w:r>
      <w:r w:rsidRPr="00774C27">
        <w:rPr>
          <w:rFonts w:ascii="Times New Roman" w:hAnsi="Times New Roman"/>
          <w:sz w:val="28"/>
          <w:szCs w:val="28"/>
          <w:lang w:val="kk-KZ"/>
        </w:rPr>
        <w:t xml:space="preserve"> ойлары</w:t>
      </w:r>
      <w:r>
        <w:rPr>
          <w:rFonts w:ascii="Times New Roman" w:hAnsi="Times New Roman"/>
          <w:sz w:val="28"/>
          <w:szCs w:val="28"/>
          <w:lang w:val="kk-KZ"/>
        </w:rPr>
        <w:t xml:space="preserve"> оның маңыздылығын таныта түседі</w:t>
      </w:r>
      <w:r w:rsidRPr="00774C27">
        <w:rPr>
          <w:rFonts w:ascii="Times New Roman" w:hAnsi="Times New Roman"/>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Оқыту үдерісінде тарихи аймақтық материалдарды қолданудың білім алушыға жағымды жақтары көп: білім алушы өткен уақыттың жағдайын көз алдына елестетіп, оны қазіргі өмірмен байланыстырып,  туған жердің тарихына өзінің қатысы бар екендігін түйсінеді. Білім алушыда шынайы ұлттық құндылықтар туралы ақпарттар негізінде тарихи сана қалыптасып, оның </w:t>
      </w:r>
      <w:r>
        <w:rPr>
          <w:rFonts w:ascii="Times New Roman" w:hAnsi="Times New Roman"/>
          <w:sz w:val="28"/>
          <w:szCs w:val="28"/>
          <w:lang w:val="kk-KZ"/>
        </w:rPr>
        <w:t>азаматт</w:t>
      </w:r>
      <w:r w:rsidRPr="00774C27">
        <w:rPr>
          <w:rFonts w:ascii="Times New Roman" w:hAnsi="Times New Roman"/>
          <w:sz w:val="28"/>
          <w:szCs w:val="28"/>
          <w:lang w:val="kk-KZ"/>
        </w:rPr>
        <w:t xml:space="preserve">ық позициясын нығайтуға  жол ашады.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Тарихи аймақтық материалдар білім алушылардың дереккөздерді оқу және түсіну арқылы өткен оқиғалар жайында өз түсініктерін қалыптастыруға және тарихи фактілерді бағалау, талдау</w:t>
      </w:r>
      <w:r>
        <w:rPr>
          <w:rFonts w:ascii="Times New Roman" w:hAnsi="Times New Roman"/>
          <w:sz w:val="28"/>
          <w:szCs w:val="28"/>
          <w:lang w:val="kk-KZ"/>
        </w:rPr>
        <w:t xml:space="preserve"> және растау дағдыларын дамытуға мүмкіндік береді</w:t>
      </w:r>
      <w:r w:rsidRPr="00774C27">
        <w:rPr>
          <w:rFonts w:ascii="Times New Roman" w:hAnsi="Times New Roman"/>
          <w:sz w:val="28"/>
          <w:szCs w:val="28"/>
          <w:lang w:val="kk-KZ"/>
        </w:rPr>
        <w:t>. Өзі туып өскен аймақтың тарихын түсіну білім алушылардың болашақта сол елге адал қызмет жасауына ықпал етеді.</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Кез келген тарихи материалдарды оқыту үдерісіне енгізу үшін ола</w:t>
      </w:r>
      <w:r>
        <w:rPr>
          <w:rFonts w:ascii="Times New Roman" w:hAnsi="Times New Roman"/>
          <w:sz w:val="28"/>
          <w:szCs w:val="28"/>
          <w:lang w:val="kk-KZ"/>
        </w:rPr>
        <w:t xml:space="preserve">рды жүйелеу қажет. Сондықтан </w:t>
      </w:r>
      <w:r w:rsidRPr="00774C27">
        <w:rPr>
          <w:rFonts w:ascii="Times New Roman" w:hAnsi="Times New Roman"/>
          <w:sz w:val="28"/>
          <w:szCs w:val="28"/>
          <w:lang w:val="kk-KZ"/>
        </w:rPr>
        <w:t xml:space="preserve"> зерттеуімізде тарихи </w:t>
      </w:r>
      <w:r>
        <w:rPr>
          <w:rFonts w:ascii="Times New Roman" w:hAnsi="Times New Roman"/>
          <w:sz w:val="28"/>
          <w:szCs w:val="28"/>
          <w:lang w:val="kk-KZ"/>
        </w:rPr>
        <w:t xml:space="preserve">аймақтық ақпараттардың </w:t>
      </w:r>
      <w:r w:rsidRPr="00774C27">
        <w:rPr>
          <w:rFonts w:ascii="Times New Roman" w:hAnsi="Times New Roman"/>
          <w:sz w:val="28"/>
          <w:szCs w:val="28"/>
          <w:lang w:val="kk-KZ"/>
        </w:rPr>
        <w:t xml:space="preserve"> жүйесін 11-суретте жасадық.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p>
    <w:p w:rsidR="00A43980" w:rsidRPr="00774C27" w:rsidRDefault="00F54971"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noProof/>
          <w:sz w:val="28"/>
          <w:szCs w:val="28"/>
        </w:rPr>
        <mc:AlternateContent>
          <mc:Choice Requires="wpg">
            <w:drawing>
              <wp:anchor distT="0" distB="0" distL="114300" distR="114300" simplePos="0" relativeHeight="251755520" behindDoc="0" locked="0" layoutInCell="1" allowOverlap="1">
                <wp:simplePos x="0" y="0"/>
                <wp:positionH relativeFrom="column">
                  <wp:posOffset>478155</wp:posOffset>
                </wp:positionH>
                <wp:positionV relativeFrom="paragraph">
                  <wp:posOffset>3810</wp:posOffset>
                </wp:positionV>
                <wp:extent cx="5499100" cy="1540510"/>
                <wp:effectExtent l="0" t="0" r="25400" b="21590"/>
                <wp:wrapNone/>
                <wp:docPr id="29"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0" cy="1540510"/>
                          <a:chOff x="0" y="0"/>
                          <a:chExt cx="5499044" cy="1540731"/>
                        </a:xfrm>
                      </wpg:grpSpPr>
                      <wps:wsp>
                        <wps:cNvPr id="125" name="AutoShape 9"/>
                        <wps:cNvSpPr>
                          <a:spLocks noChangeArrowheads="1"/>
                        </wps:cNvSpPr>
                        <wps:spPr bwMode="auto">
                          <a:xfrm>
                            <a:off x="0" y="0"/>
                            <a:ext cx="4417060" cy="379095"/>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Pr="00371597" w:rsidRDefault="00832F41" w:rsidP="00A43980">
                              <w:pPr>
                                <w:rPr>
                                  <w:rFonts w:ascii="Times New Roman" w:hAnsi="Times New Roman"/>
                                  <w:sz w:val="24"/>
                                  <w:szCs w:val="24"/>
                                  <w:lang w:val="kk-KZ"/>
                                </w:rPr>
                              </w:pPr>
                              <w:r w:rsidRPr="00371597">
                                <w:rPr>
                                  <w:sz w:val="24"/>
                                  <w:szCs w:val="24"/>
                                  <w:lang w:val="kk-KZ"/>
                                </w:rPr>
                                <w:t xml:space="preserve">                             </w:t>
                              </w:r>
                              <w:r w:rsidRPr="00371597">
                                <w:rPr>
                                  <w:rFonts w:ascii="Times New Roman" w:hAnsi="Times New Roman"/>
                                  <w:sz w:val="24"/>
                                  <w:szCs w:val="24"/>
                                  <w:lang w:val="kk-KZ"/>
                                </w:rPr>
                                <w:t>Аймақтың тарихи дамуы туралы ақпарат</w:t>
                              </w:r>
                            </w:p>
                          </w:txbxContent>
                        </wps:txbx>
                        <wps:bodyPr rot="0" vert="horz" wrap="square" lIns="91440" tIns="45720" rIns="91440" bIns="45720" anchor="t" anchorCtr="0" upright="1">
                          <a:noAutofit/>
                        </wps:bodyPr>
                      </wps:wsp>
                      <wps:wsp>
                        <wps:cNvPr id="124" name="AutoShape 10"/>
                        <wps:cNvSpPr>
                          <a:spLocks noChangeArrowheads="1"/>
                        </wps:cNvSpPr>
                        <wps:spPr bwMode="auto">
                          <a:xfrm>
                            <a:off x="397565" y="429370"/>
                            <a:ext cx="4377690" cy="382905"/>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Pr="00371597" w:rsidRDefault="00832F41" w:rsidP="00A43980">
                              <w:pPr>
                                <w:rPr>
                                  <w:rFonts w:ascii="Times New Roman" w:hAnsi="Times New Roman"/>
                                  <w:sz w:val="24"/>
                                  <w:szCs w:val="24"/>
                                  <w:lang w:val="kk-KZ"/>
                                </w:rPr>
                              </w:pPr>
                              <w:r w:rsidRPr="00371597">
                                <w:rPr>
                                  <w:rFonts w:ascii="Times New Roman" w:hAnsi="Times New Roman"/>
                                  <w:sz w:val="24"/>
                                  <w:szCs w:val="24"/>
                                  <w:lang w:val="kk-KZ"/>
                                </w:rPr>
                                <w:t xml:space="preserve">                  Табиғи</w:t>
                              </w:r>
                              <w:r w:rsidRPr="00371597">
                                <w:rPr>
                                  <w:rFonts w:ascii="Times New Roman" w:hAnsi="Times New Roman"/>
                                  <w:sz w:val="24"/>
                                  <w:szCs w:val="24"/>
                                  <w:lang w:val="en-US"/>
                                </w:rPr>
                                <w:t>/</w:t>
                              </w:r>
                              <w:r w:rsidRPr="00371597">
                                <w:rPr>
                                  <w:rFonts w:ascii="Times New Roman" w:hAnsi="Times New Roman"/>
                                  <w:sz w:val="24"/>
                                  <w:szCs w:val="24"/>
                                  <w:lang w:val="kk-KZ"/>
                                </w:rPr>
                                <w:t>археологиялық ақпарат</w:t>
                              </w:r>
                            </w:p>
                          </w:txbxContent>
                        </wps:txbx>
                        <wps:bodyPr rot="0" vert="horz" wrap="square" lIns="91440" tIns="45720" rIns="91440" bIns="45720" anchor="t" anchorCtr="0" upright="1">
                          <a:noAutofit/>
                        </wps:bodyPr>
                      </wps:wsp>
                      <wps:wsp>
                        <wps:cNvPr id="123" name="AutoShape 11"/>
                        <wps:cNvSpPr>
                          <a:spLocks noChangeArrowheads="1"/>
                        </wps:cNvSpPr>
                        <wps:spPr bwMode="auto">
                          <a:xfrm>
                            <a:off x="826935" y="866692"/>
                            <a:ext cx="4372610" cy="309880"/>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Pr="00371597" w:rsidRDefault="00832F41" w:rsidP="00A43980">
                              <w:pPr>
                                <w:rPr>
                                  <w:rFonts w:ascii="Times New Roman" w:hAnsi="Times New Roman"/>
                                  <w:sz w:val="24"/>
                                  <w:szCs w:val="24"/>
                                  <w:lang w:val="kk-KZ"/>
                                </w:rPr>
                              </w:pPr>
                              <w:r w:rsidRPr="00371597">
                                <w:rPr>
                                  <w:rFonts w:ascii="Times New Roman" w:hAnsi="Times New Roman"/>
                                  <w:sz w:val="24"/>
                                  <w:szCs w:val="24"/>
                                  <w:lang w:val="kk-KZ"/>
                                </w:rPr>
                                <w:t xml:space="preserve">                                      Тарихи тұлғалар туралы ақпарат</w:t>
                              </w:r>
                            </w:p>
                          </w:txbxContent>
                        </wps:txbx>
                        <wps:bodyPr rot="0" vert="horz" wrap="square" lIns="91440" tIns="45720" rIns="91440" bIns="45720" anchor="t" anchorCtr="0" upright="1">
                          <a:noAutofit/>
                        </wps:bodyPr>
                      </wps:wsp>
                      <wps:wsp>
                        <wps:cNvPr id="122" name="AutoShape 12"/>
                        <wps:cNvSpPr>
                          <a:spLocks noChangeArrowheads="1"/>
                        </wps:cNvSpPr>
                        <wps:spPr bwMode="auto">
                          <a:xfrm>
                            <a:off x="1248354" y="1224501"/>
                            <a:ext cx="4250690" cy="316230"/>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Pr="00371597" w:rsidRDefault="00832F41" w:rsidP="00A43980">
                              <w:pPr>
                                <w:rPr>
                                  <w:rFonts w:ascii="Times New Roman" w:hAnsi="Times New Roman"/>
                                  <w:sz w:val="24"/>
                                  <w:szCs w:val="24"/>
                                  <w:lang w:val="kk-KZ"/>
                                </w:rPr>
                              </w:pPr>
                              <w:r w:rsidRPr="00371597">
                                <w:rPr>
                                  <w:sz w:val="24"/>
                                  <w:szCs w:val="24"/>
                                  <w:lang w:val="kk-KZ"/>
                                </w:rPr>
                                <w:t xml:space="preserve">                             </w:t>
                              </w:r>
                              <w:r w:rsidRPr="00371597">
                                <w:rPr>
                                  <w:rFonts w:ascii="Times New Roman" w:hAnsi="Times New Roman"/>
                                  <w:sz w:val="24"/>
                                  <w:szCs w:val="24"/>
                                  <w:lang w:val="kk-KZ"/>
                                </w:rPr>
                                <w:t>Тарихи маңызды жерлер туралы ақпараттар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32" style="position:absolute;left:0;text-align:left;margin-left:37.65pt;margin-top:.3pt;width:433pt;height:121.3pt;z-index:251755520" coordsize="54990,1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">
                <v:roundrect id="AutoShape 9" o:spid="_x0000_s1033" style="position:absolute;width:44170;height:37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bfMQA&#10;AADcAAAADwAAAGRycy9kb3ducmV2LnhtbERPTWvCQBC9C/0PyxR6000FRaObUEJNe6klsUKPQ3aa&#10;hGZnQ3ar8d93BcHbPN7nbNPRdOJEg2stK3ieRSCIK6tbrhV8HXbTFQjnkTV2lknBhRykycNki7G2&#10;Zy7oVPpahBB2MSpovO9jKV3VkEE3sz1x4H7sYNAHONRSD3gO4aaT8yhaSoMth4YGe8oaqn7LP6Ng&#10;X37U4yFfr9/K/XcmXz/zY5HlSj09ji8bEJ5Gfxff3O86zJ8v4PpMuEA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23zEAAAA3AAAAA8AAAAAAAAAAAAAAAAAmAIAAGRycy9k&#10;b3ducmV2LnhtbFBLBQYAAAAABAAEAPUAAACJAwAAAAA=&#10;" fillcolor="white [3201]" strokecolor="black [3200]" strokeweight="1pt">
                  <v:shadow color="#868686"/>
                  <v:textbox>
                    <w:txbxContent>
                      <w:p w:rsidR="00832F41" w:rsidRPr="00371597" w:rsidRDefault="00832F41" w:rsidP="00A43980">
                        <w:pPr>
                          <w:rPr>
                            <w:rFonts w:ascii="Times New Roman" w:hAnsi="Times New Roman"/>
                            <w:sz w:val="24"/>
                            <w:szCs w:val="24"/>
                            <w:lang w:val="kk-KZ"/>
                          </w:rPr>
                        </w:pPr>
                        <w:r w:rsidRPr="00371597">
                          <w:rPr>
                            <w:sz w:val="24"/>
                            <w:szCs w:val="24"/>
                            <w:lang w:val="kk-KZ"/>
                          </w:rPr>
                          <w:t xml:space="preserve">                             </w:t>
                        </w:r>
                        <w:r w:rsidRPr="00371597">
                          <w:rPr>
                            <w:rFonts w:ascii="Times New Roman" w:hAnsi="Times New Roman"/>
                            <w:sz w:val="24"/>
                            <w:szCs w:val="24"/>
                            <w:lang w:val="kk-KZ"/>
                          </w:rPr>
                          <w:t>Аймақтың тарихи дамуы туралы ақпарат</w:t>
                        </w:r>
                      </w:p>
                    </w:txbxContent>
                  </v:textbox>
                </v:roundrect>
                <v:roundrect id="AutoShape 10" o:spid="_x0000_s1034" style="position:absolute;left:3975;top:4293;width:43777;height:3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58QA&#10;AADcAAAADwAAAGRycy9kb3ducmV2LnhtbERPTWvCQBC9C/0PyxR6001FRKObUEJNe6klsUKPQ3aa&#10;hGZnQ3ar8d93BcHbPN7nbNPRdOJEg2stK3ieRSCIK6tbrhV8HXbTFQjnkTV2lknBhRykycNki7G2&#10;Zy7oVPpahBB2MSpovO9jKV3VkEE3sz1x4H7sYNAHONRSD3gO4aaT8yhaSoMth4YGe8oaqn7LP6Ng&#10;X37U4yFfr9/K/XcmXz/zY5HlSj09ji8bEJ5Gfxff3O86zJ8v4PpMuEA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fufEAAAA3AAAAA8AAAAAAAAAAAAAAAAAmAIAAGRycy9k&#10;b3ducmV2LnhtbFBLBQYAAAAABAAEAPUAAACJAwAAAAA=&#10;" fillcolor="white [3201]" strokecolor="black [3200]" strokeweight="1pt">
                  <v:shadow color="#868686"/>
                  <v:textbox>
                    <w:txbxContent>
                      <w:p w:rsidR="00832F41" w:rsidRPr="00371597" w:rsidRDefault="00832F41" w:rsidP="00A43980">
                        <w:pPr>
                          <w:rPr>
                            <w:rFonts w:ascii="Times New Roman" w:hAnsi="Times New Roman"/>
                            <w:sz w:val="24"/>
                            <w:szCs w:val="24"/>
                            <w:lang w:val="kk-KZ"/>
                          </w:rPr>
                        </w:pPr>
                        <w:r w:rsidRPr="00371597">
                          <w:rPr>
                            <w:rFonts w:ascii="Times New Roman" w:hAnsi="Times New Roman"/>
                            <w:sz w:val="24"/>
                            <w:szCs w:val="24"/>
                            <w:lang w:val="kk-KZ"/>
                          </w:rPr>
                          <w:t xml:space="preserve">                  Табиғи</w:t>
                        </w:r>
                        <w:r w:rsidRPr="00371597">
                          <w:rPr>
                            <w:rFonts w:ascii="Times New Roman" w:hAnsi="Times New Roman"/>
                            <w:sz w:val="24"/>
                            <w:szCs w:val="24"/>
                            <w:lang w:val="en-US"/>
                          </w:rPr>
                          <w:t>/</w:t>
                        </w:r>
                        <w:r w:rsidRPr="00371597">
                          <w:rPr>
                            <w:rFonts w:ascii="Times New Roman" w:hAnsi="Times New Roman"/>
                            <w:sz w:val="24"/>
                            <w:szCs w:val="24"/>
                            <w:lang w:val="kk-KZ"/>
                          </w:rPr>
                          <w:t>археологиялық ақпарат</w:t>
                        </w:r>
                      </w:p>
                    </w:txbxContent>
                  </v:textbox>
                </v:roundrect>
                <v:roundrect id="AutoShape 11" o:spid="_x0000_s1035" style="position:absolute;left:8269;top:8666;width:43726;height:30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mk8QA&#10;AADcAAAADwAAAGRycy9kb3ducmV2LnhtbERPTWvCQBC9C/0PyxR6000VRKObUEJNe6klsUKPQ3aa&#10;hGZnQ3ar8d93BcHbPN7nbNPRdOJEg2stK3ieRSCIK6tbrhV8HXbTFQjnkTV2lknBhRykycNki7G2&#10;Zy7oVPpahBB2MSpovO9jKV3VkEE3sz1x4H7sYNAHONRSD3gO4aaT8yhaSoMth4YGe8oaqn7LP6Ng&#10;X37U4yFfr9/K/XcmXz/zY5HlSj09ji8bEJ5Gfxff3O86zJ8v4PpMuEA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5pPEAAAA3AAAAA8AAAAAAAAAAAAAAAAAmAIAAGRycy9k&#10;b3ducmV2LnhtbFBLBQYAAAAABAAEAPUAAACJAwAAAAA=&#10;" fillcolor="white [3201]" strokecolor="black [3200]" strokeweight="1pt">
                  <v:shadow color="#868686"/>
                  <v:textbox>
                    <w:txbxContent>
                      <w:p w:rsidR="00832F41" w:rsidRPr="00371597" w:rsidRDefault="00832F41" w:rsidP="00A43980">
                        <w:pPr>
                          <w:rPr>
                            <w:rFonts w:ascii="Times New Roman" w:hAnsi="Times New Roman"/>
                            <w:sz w:val="24"/>
                            <w:szCs w:val="24"/>
                            <w:lang w:val="kk-KZ"/>
                          </w:rPr>
                        </w:pPr>
                        <w:r w:rsidRPr="00371597">
                          <w:rPr>
                            <w:rFonts w:ascii="Times New Roman" w:hAnsi="Times New Roman"/>
                            <w:sz w:val="24"/>
                            <w:szCs w:val="24"/>
                            <w:lang w:val="kk-KZ"/>
                          </w:rPr>
                          <w:t xml:space="preserve">                                      Тарихи тұлғалар туралы ақпарат</w:t>
                        </w:r>
                      </w:p>
                    </w:txbxContent>
                  </v:textbox>
                </v:roundrect>
                <v:roundrect id="AutoShape 12" o:spid="_x0000_s1036" style="position:absolute;left:12483;top:12245;width:42507;height:3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DCMQA&#10;AADcAAAADwAAAGRycy9kb3ducmV2LnhtbERPTWvCQBC9F/wPywi91U1zKJpmIyVo2otKYgs9Dtlp&#10;EpqdDdmtpv/eFQRv83ifk64n04sTja6zrOB5EYEgrq3uuFHwedw+LUE4j6yxt0wK/snBOps9pJho&#10;e+aSTpVvRAhhl6CC1vshkdLVLRl0CzsQB+7HjgZ9gGMj9YjnEG56GUfRizTYcWhocaC8pfq3+jMK&#10;9tWumY7FavVe7b9zuTkUX2VeKPU4n95eQXia/F18c3/oMD+O4fp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QwjEAAAA3AAAAA8AAAAAAAAAAAAAAAAAmAIAAGRycy9k&#10;b3ducmV2LnhtbFBLBQYAAAAABAAEAPUAAACJAwAAAAA=&#10;" fillcolor="white [3201]" strokecolor="black [3200]" strokeweight="1pt">
                  <v:shadow color="#868686"/>
                  <v:textbox>
                    <w:txbxContent>
                      <w:p w:rsidR="00832F41" w:rsidRPr="00371597" w:rsidRDefault="00832F41" w:rsidP="00A43980">
                        <w:pPr>
                          <w:rPr>
                            <w:rFonts w:ascii="Times New Roman" w:hAnsi="Times New Roman"/>
                            <w:sz w:val="24"/>
                            <w:szCs w:val="24"/>
                            <w:lang w:val="kk-KZ"/>
                          </w:rPr>
                        </w:pPr>
                        <w:r w:rsidRPr="00371597">
                          <w:rPr>
                            <w:sz w:val="24"/>
                            <w:szCs w:val="24"/>
                            <w:lang w:val="kk-KZ"/>
                          </w:rPr>
                          <w:t xml:space="preserve">                             </w:t>
                        </w:r>
                        <w:r w:rsidRPr="00371597">
                          <w:rPr>
                            <w:rFonts w:ascii="Times New Roman" w:hAnsi="Times New Roman"/>
                            <w:sz w:val="24"/>
                            <w:szCs w:val="24"/>
                            <w:lang w:val="kk-KZ"/>
                          </w:rPr>
                          <w:t>Тарихи маңызды жерлер туралы ақпараттар</w:t>
                        </w:r>
                      </w:p>
                    </w:txbxContent>
                  </v:textbox>
                </v:roundrect>
              </v:group>
            </w:pict>
          </mc:Fallback>
        </mc:AlternateConten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p>
    <w:p w:rsidR="00A43980" w:rsidRPr="00774C27" w:rsidRDefault="00A43980" w:rsidP="00A43980">
      <w:pPr>
        <w:pStyle w:val="a8"/>
        <w:spacing w:before="0" w:beforeAutospacing="0" w:after="0" w:afterAutospacing="0"/>
        <w:ind w:firstLine="709"/>
        <w:jc w:val="both"/>
        <w:rPr>
          <w:bCs/>
          <w:sz w:val="28"/>
          <w:szCs w:val="28"/>
          <w:shd w:val="clear" w:color="auto" w:fill="FFFFFF"/>
          <w:lang w:val="kk-KZ"/>
        </w:rPr>
      </w:pPr>
    </w:p>
    <w:p w:rsidR="00A43980" w:rsidRPr="00774C27" w:rsidRDefault="00A43980" w:rsidP="00A43980">
      <w:pPr>
        <w:pStyle w:val="a8"/>
        <w:spacing w:before="0" w:beforeAutospacing="0" w:after="0" w:afterAutospacing="0"/>
        <w:ind w:firstLine="709"/>
        <w:jc w:val="both"/>
        <w:rPr>
          <w:bCs/>
          <w:sz w:val="28"/>
          <w:szCs w:val="28"/>
          <w:shd w:val="clear" w:color="auto" w:fill="FFFFFF"/>
          <w:lang w:val="kk-KZ"/>
        </w:rPr>
      </w:pPr>
    </w:p>
    <w:p w:rsidR="00A43980" w:rsidRPr="00774C27" w:rsidRDefault="00A43980" w:rsidP="00A43980">
      <w:pPr>
        <w:pStyle w:val="a8"/>
        <w:spacing w:before="0" w:beforeAutospacing="0" w:after="0" w:afterAutospacing="0"/>
        <w:jc w:val="center"/>
        <w:rPr>
          <w:bCs/>
          <w:sz w:val="28"/>
          <w:szCs w:val="28"/>
          <w:shd w:val="clear" w:color="auto" w:fill="FFFFFF"/>
          <w:lang w:val="kk-KZ"/>
        </w:rPr>
      </w:pPr>
      <w:r w:rsidRPr="00774C27">
        <w:rPr>
          <w:sz w:val="28"/>
          <w:szCs w:val="28"/>
          <w:lang w:val="kk-KZ"/>
        </w:rPr>
        <w:t xml:space="preserve">Сурет 11 </w:t>
      </w:r>
      <w:r w:rsidRPr="00774C27">
        <w:rPr>
          <w:rFonts w:cs="Times New Roman"/>
          <w:sz w:val="28"/>
          <w:szCs w:val="28"/>
          <w:lang w:val="kk-KZ"/>
        </w:rPr>
        <w:t>–</w:t>
      </w:r>
      <w:r w:rsidRPr="00774C27">
        <w:rPr>
          <w:sz w:val="28"/>
          <w:szCs w:val="28"/>
          <w:lang w:val="kk-KZ"/>
        </w:rPr>
        <w:t xml:space="preserve"> Аймақтық тарихи ақпараттар жүйесі</w:t>
      </w:r>
      <w:r w:rsidR="00151422">
        <w:rPr>
          <w:sz w:val="28"/>
          <w:szCs w:val="28"/>
          <w:lang w:val="kk-KZ"/>
        </w:rPr>
        <w:t xml:space="preserve"> (Авторлық құрастыру)</w:t>
      </w:r>
    </w:p>
    <w:p w:rsidR="00A43980" w:rsidRPr="00774C27" w:rsidRDefault="00A43980" w:rsidP="00A43980">
      <w:pPr>
        <w:pStyle w:val="a8"/>
        <w:spacing w:before="0" w:beforeAutospacing="0" w:after="0" w:afterAutospacing="0"/>
        <w:ind w:firstLine="709"/>
        <w:jc w:val="both"/>
        <w:rPr>
          <w:bCs/>
          <w:sz w:val="28"/>
          <w:szCs w:val="28"/>
          <w:shd w:val="clear" w:color="auto" w:fill="FFFFFF"/>
          <w:lang w:val="kk-KZ"/>
        </w:rPr>
      </w:pPr>
    </w:p>
    <w:p w:rsidR="00A43980" w:rsidRPr="00774C27" w:rsidRDefault="00A43980" w:rsidP="00A43980">
      <w:pPr>
        <w:pStyle w:val="a8"/>
        <w:spacing w:before="0" w:beforeAutospacing="0" w:after="0" w:afterAutospacing="0"/>
        <w:ind w:firstLine="709"/>
        <w:jc w:val="both"/>
        <w:rPr>
          <w:bCs/>
          <w:sz w:val="28"/>
          <w:szCs w:val="28"/>
          <w:shd w:val="clear" w:color="auto" w:fill="FFFFFF"/>
          <w:lang w:val="kk-KZ"/>
        </w:rPr>
      </w:pPr>
      <w:r w:rsidRPr="00774C27">
        <w:rPr>
          <w:bCs/>
          <w:sz w:val="28"/>
          <w:szCs w:val="28"/>
          <w:shd w:val="clear" w:color="auto" w:fill="FFFFFF"/>
          <w:lang w:val="kk-KZ"/>
        </w:rPr>
        <w:lastRenderedPageBreak/>
        <w:t>Осындай жүйе, біздің ойымызша</w:t>
      </w:r>
      <w:r>
        <w:rPr>
          <w:bCs/>
          <w:sz w:val="28"/>
          <w:szCs w:val="28"/>
          <w:shd w:val="clear" w:color="auto" w:fill="FFFFFF"/>
          <w:lang w:val="kk-KZ"/>
        </w:rPr>
        <w:t>,</w:t>
      </w:r>
      <w:r w:rsidRPr="00774C27">
        <w:rPr>
          <w:bCs/>
          <w:sz w:val="28"/>
          <w:szCs w:val="28"/>
          <w:shd w:val="clear" w:color="auto" w:fill="FFFFFF"/>
          <w:lang w:val="kk-KZ"/>
        </w:rPr>
        <w:t xml:space="preserve"> ақпараттарды тәрбиелік, танымдық мәніне қарай ретті түрде енгізуге мүмкіншілік жасайды, яғни оның қолданбалылық мәні артады. Олай дейтініміз</w:t>
      </w:r>
      <w:r>
        <w:rPr>
          <w:bCs/>
          <w:sz w:val="28"/>
          <w:szCs w:val="28"/>
          <w:shd w:val="clear" w:color="auto" w:fill="FFFFFF"/>
          <w:lang w:val="kk-KZ"/>
        </w:rPr>
        <w:t>,</w:t>
      </w:r>
      <w:r w:rsidRPr="00774C27">
        <w:rPr>
          <w:bCs/>
          <w:sz w:val="28"/>
          <w:szCs w:val="28"/>
          <w:shd w:val="clear" w:color="auto" w:fill="FFFFFF"/>
          <w:lang w:val="kk-KZ"/>
        </w:rPr>
        <w:t xml:space="preserve"> жоғарыда</w:t>
      </w:r>
      <w:r>
        <w:rPr>
          <w:bCs/>
          <w:sz w:val="28"/>
          <w:szCs w:val="28"/>
          <w:shd w:val="clear" w:color="auto" w:fill="FFFFFF"/>
          <w:lang w:val="kk-KZ"/>
        </w:rPr>
        <w:t xml:space="preserve">ғы жүйеленген бағыт бойынша кез </w:t>
      </w:r>
      <w:r w:rsidRPr="00774C27">
        <w:rPr>
          <w:bCs/>
          <w:sz w:val="28"/>
          <w:szCs w:val="28"/>
          <w:shd w:val="clear" w:color="auto" w:fill="FFFFFF"/>
          <w:lang w:val="kk-KZ"/>
        </w:rPr>
        <w:t>келген пәннің бағдарламасына</w:t>
      </w:r>
      <w:r w:rsidRPr="005730CE">
        <w:rPr>
          <w:bCs/>
          <w:sz w:val="28"/>
          <w:szCs w:val="28"/>
          <w:shd w:val="clear" w:color="auto" w:fill="FFFFFF"/>
          <w:lang w:val="kk-KZ"/>
        </w:rPr>
        <w:t xml:space="preserve"> </w:t>
      </w:r>
      <w:r>
        <w:rPr>
          <w:bCs/>
          <w:sz w:val="28"/>
          <w:szCs w:val="28"/>
          <w:shd w:val="clear" w:color="auto" w:fill="FFFFFF"/>
          <w:lang w:val="kk-KZ"/>
        </w:rPr>
        <w:t>ұлттық аймақтық материалдар бойынша</w:t>
      </w:r>
      <w:r w:rsidRPr="00774C27">
        <w:rPr>
          <w:bCs/>
          <w:sz w:val="28"/>
          <w:szCs w:val="28"/>
          <w:shd w:val="clear" w:color="auto" w:fill="FFFFFF"/>
          <w:lang w:val="kk-KZ"/>
        </w:rPr>
        <w:t xml:space="preserve"> толықтырулар мен жетілдірулер</w:t>
      </w:r>
      <w:r w:rsidRPr="005730CE">
        <w:rPr>
          <w:bCs/>
          <w:sz w:val="28"/>
          <w:szCs w:val="28"/>
          <w:shd w:val="clear" w:color="auto" w:fill="FFFFFF"/>
          <w:lang w:val="kk-KZ"/>
        </w:rPr>
        <w:t xml:space="preserve"> </w:t>
      </w:r>
      <w:r w:rsidRPr="00774C27">
        <w:rPr>
          <w:bCs/>
          <w:sz w:val="28"/>
          <w:szCs w:val="28"/>
          <w:shd w:val="clear" w:color="auto" w:fill="FFFFFF"/>
          <w:lang w:val="kk-KZ"/>
        </w:rPr>
        <w:t xml:space="preserve">енгізуге мүмкіншілік туындайды. </w:t>
      </w:r>
    </w:p>
    <w:p w:rsidR="00A43980" w:rsidRPr="00774C27" w:rsidRDefault="00A43980" w:rsidP="00A43980">
      <w:pPr>
        <w:pStyle w:val="a8"/>
        <w:spacing w:before="0" w:beforeAutospacing="0" w:after="0" w:afterAutospacing="0"/>
        <w:ind w:firstLine="709"/>
        <w:jc w:val="both"/>
        <w:rPr>
          <w:rFonts w:eastAsiaTheme="minorHAnsi"/>
          <w:lang w:val="kk-KZ" w:eastAsia="en-US"/>
        </w:rPr>
      </w:pPr>
      <w:r w:rsidRPr="00774C27">
        <w:rPr>
          <w:rFonts w:eastAsiaTheme="minorHAnsi"/>
          <w:sz w:val="28"/>
          <w:szCs w:val="28"/>
          <w:lang w:val="kk-KZ" w:eastAsia="en-US"/>
        </w:rPr>
        <w:t xml:space="preserve">ЖОО оқыту үдерісінде қолданылатын </w:t>
      </w:r>
      <w:r w:rsidRPr="00774C27">
        <w:rPr>
          <w:rFonts w:eastAsiaTheme="minorHAnsi"/>
          <w:i/>
          <w:sz w:val="28"/>
          <w:szCs w:val="28"/>
          <w:lang w:val="kk-KZ" w:eastAsia="en-US"/>
        </w:rPr>
        <w:t>аймақтық тарихи материалдар</w:t>
      </w:r>
      <w:r w:rsidRPr="00774C27">
        <w:rPr>
          <w:lang w:val="kk-KZ"/>
        </w:rPr>
        <w:t xml:space="preserve"> </w:t>
      </w:r>
      <w:r w:rsidRPr="00774C27">
        <w:rPr>
          <w:sz w:val="28"/>
          <w:szCs w:val="28"/>
          <w:lang w:val="kk-KZ"/>
        </w:rPr>
        <w:t xml:space="preserve">арқылы білім алушылар еліміздің өткен өміріне байланысты ақпараттар алып, оларды өздерінің құндылық түсініктеріне байланысты бағалай алуға қол жеткізеді. Тарихи аймақтық материалдарын оқу мақсаттарында пайдалану білім алушылардың назарын тарихи фактілер мен құбылыстарға аудартады, олардың тәуелсіз шығармашылық ойлауын, алған білімдерін өмірде қолдану дағдыларын дамытып қана қоймай, олардың ұлттық болмысын нығайтады. </w:t>
      </w:r>
      <w:r w:rsidRPr="00774C27">
        <w:rPr>
          <w:rFonts w:eastAsiaTheme="minorHAnsi"/>
          <w:lang w:val="kk-KZ" w:eastAsia="en-US"/>
        </w:rPr>
        <w:t xml:space="preserve"> </w:t>
      </w:r>
    </w:p>
    <w:p w:rsidR="00A43980" w:rsidRPr="00936B41"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sz w:val="28"/>
          <w:szCs w:val="28"/>
          <w:lang w:val="kk-KZ"/>
        </w:rPr>
        <w:t xml:space="preserve">Зерттеуші </w:t>
      </w:r>
      <w:r w:rsidRPr="00936B41">
        <w:rPr>
          <w:rFonts w:ascii="Times New Roman" w:hAnsi="Times New Roman"/>
          <w:bCs/>
          <w:iCs/>
          <w:sz w:val="28"/>
          <w:szCs w:val="28"/>
          <w:lang w:val="kk-KZ"/>
        </w:rPr>
        <w:t xml:space="preserve">И.Я. Мурзина еңбегінде </w:t>
      </w:r>
      <w:r w:rsidRPr="00936B41">
        <w:rPr>
          <w:rFonts w:ascii="Times New Roman" w:hAnsi="Times New Roman"/>
          <w:sz w:val="28"/>
          <w:szCs w:val="28"/>
          <w:lang w:val="kk-KZ"/>
        </w:rPr>
        <w:t xml:space="preserve">білім мазмұнына аймақтық мәдени материалдарды енгізудің бірнеше себептерін айқындады:   </w:t>
      </w:r>
    </w:p>
    <w:p w:rsidR="00A43980" w:rsidRPr="00936B41"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sz w:val="28"/>
          <w:szCs w:val="28"/>
          <w:lang w:val="kk-KZ"/>
        </w:rPr>
        <w:t>– аймақтық кеңістік белгілі бір аймақта тұратын адамдардың өмір сипатының ұқсастығы ретінде қарастырылады;</w:t>
      </w:r>
    </w:p>
    <w:p w:rsidR="00A43980" w:rsidRPr="00936B41"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sz w:val="28"/>
          <w:szCs w:val="28"/>
          <w:lang w:val="kk-KZ"/>
        </w:rPr>
        <w:t>– аймақтың өмірін ұйымдастырудың құндылық-нормативтік жүйесін зерттеу жас адамға бұрынғы дәстүрмен байланысты өзінің құндылық жүйесін табуға мүмкіндік береді;</w:t>
      </w:r>
    </w:p>
    <w:p w:rsidR="00A43980" w:rsidRPr="00936B41"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sz w:val="28"/>
          <w:szCs w:val="28"/>
          <w:lang w:val="kk-KZ"/>
        </w:rPr>
        <w:t>– аймақтық мәдениеттің формаларымен танысу осы аймаққа тән адамның маңызды күштерін жүзеге асыру жолдарын түсінуге көмектеседі;</w:t>
      </w:r>
    </w:p>
    <w:p w:rsidR="00A43980" w:rsidRPr="00936B41"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sz w:val="28"/>
          <w:szCs w:val="28"/>
          <w:lang w:val="kk-KZ"/>
        </w:rPr>
        <w:t>– әлемдік контексте аймақтық мәдениетті қарастыру қазіргі заманғы әлеуметтік-мәдени кеңістікті бағдарлаудың қажетті жүйесін жасайды.</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sz w:val="28"/>
          <w:szCs w:val="28"/>
          <w:lang w:val="kk-KZ"/>
        </w:rPr>
        <w:t>– білім беруде аймақтық мәдениет өмір ү</w:t>
      </w:r>
      <w:r w:rsidR="00CC6A2C">
        <w:rPr>
          <w:rFonts w:ascii="Times New Roman" w:hAnsi="Times New Roman"/>
          <w:sz w:val="28"/>
          <w:szCs w:val="28"/>
          <w:lang w:val="kk-KZ"/>
        </w:rPr>
        <w:t>лгісі ретінде қарастырылады [2</w:t>
      </w:r>
      <w:r w:rsidR="00CC6A2C" w:rsidRPr="00CC6A2C">
        <w:rPr>
          <w:rFonts w:ascii="Times New Roman" w:hAnsi="Times New Roman"/>
          <w:sz w:val="28"/>
          <w:szCs w:val="28"/>
          <w:lang w:val="kk-KZ"/>
        </w:rPr>
        <w:t>03</w:t>
      </w:r>
      <w:r w:rsidRPr="00936B41">
        <w:rPr>
          <w:rFonts w:ascii="Times New Roman" w:hAnsi="Times New Roman"/>
          <w:sz w:val="28"/>
          <w:szCs w:val="28"/>
          <w:lang w:val="kk-KZ"/>
        </w:rPr>
        <w:t>].</w:t>
      </w:r>
      <w:r w:rsidRPr="00774C27">
        <w:rPr>
          <w:rFonts w:ascii="Times New Roman" w:hAnsi="Times New Roman"/>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Оқ</w:t>
      </w:r>
      <w:r w:rsidRPr="00774C27">
        <w:rPr>
          <w:rFonts w:ascii="Times New Roman" w:hAnsi="Times New Roman"/>
          <w:sz w:val="28"/>
          <w:szCs w:val="28"/>
          <w:lang w:val="kk-KZ"/>
        </w:rPr>
        <w:t xml:space="preserve">у үдерісінде пәндерді оқыту мазмұнына аймақтық мәдени материалдарды </w:t>
      </w:r>
      <w:r w:rsidRPr="00774C27">
        <w:rPr>
          <w:rFonts w:ascii="Times New Roman" w:hAnsi="Times New Roman"/>
          <w:iCs/>
          <w:sz w:val="28"/>
          <w:szCs w:val="28"/>
          <w:lang w:val="kk-KZ"/>
        </w:rPr>
        <w:t xml:space="preserve">тәрбие жұмысын ұйымдастыру барысында </w:t>
      </w:r>
      <w:r>
        <w:rPr>
          <w:rFonts w:ascii="Times New Roman" w:hAnsi="Times New Roman"/>
          <w:iCs/>
          <w:sz w:val="28"/>
          <w:szCs w:val="28"/>
          <w:lang w:val="kk-KZ"/>
        </w:rPr>
        <w:t xml:space="preserve">енгізуге </w:t>
      </w:r>
      <w:r w:rsidRPr="00774C27">
        <w:rPr>
          <w:rFonts w:ascii="Times New Roman" w:hAnsi="Times New Roman"/>
          <w:iCs/>
          <w:sz w:val="28"/>
          <w:szCs w:val="28"/>
          <w:lang w:val="kk-KZ"/>
        </w:rPr>
        <w:t>болады.</w:t>
      </w:r>
      <w:r>
        <w:rPr>
          <w:rFonts w:ascii="Times New Roman" w:hAnsi="Times New Roman"/>
          <w:sz w:val="28"/>
          <w:szCs w:val="28"/>
          <w:lang w:val="kk-KZ"/>
        </w:rPr>
        <w:t xml:space="preserve"> Аймақтық мәдени материалдарды пай</w:t>
      </w:r>
      <w:r w:rsidRPr="00774C27">
        <w:rPr>
          <w:rFonts w:ascii="Times New Roman" w:hAnsi="Times New Roman"/>
          <w:sz w:val="28"/>
          <w:szCs w:val="28"/>
          <w:lang w:val="kk-KZ"/>
        </w:rPr>
        <w:t>да</w:t>
      </w:r>
      <w:r>
        <w:rPr>
          <w:rFonts w:ascii="Times New Roman" w:hAnsi="Times New Roman"/>
          <w:sz w:val="28"/>
          <w:szCs w:val="28"/>
          <w:lang w:val="kk-KZ"/>
        </w:rPr>
        <w:t>ла</w:t>
      </w:r>
      <w:r w:rsidRPr="00774C27">
        <w:rPr>
          <w:rFonts w:ascii="Times New Roman" w:hAnsi="Times New Roman"/>
          <w:sz w:val="28"/>
          <w:szCs w:val="28"/>
          <w:lang w:val="kk-KZ"/>
        </w:rPr>
        <w:t xml:space="preserve">нудың мақсаты </w:t>
      </w:r>
      <w:r>
        <w:rPr>
          <w:rFonts w:ascii="Times New Roman" w:hAnsi="Times New Roman"/>
          <w:sz w:val="28"/>
          <w:szCs w:val="28"/>
          <w:lang w:val="kk-KZ"/>
        </w:rPr>
        <w:t>–</w:t>
      </w:r>
      <w:r w:rsidRPr="00774C27">
        <w:rPr>
          <w:rFonts w:ascii="Times New Roman" w:hAnsi="Times New Roman"/>
          <w:sz w:val="28"/>
          <w:szCs w:val="28"/>
          <w:lang w:val="kk-KZ"/>
        </w:rPr>
        <w:t xml:space="preserve"> өзі туып ө</w:t>
      </w:r>
      <w:r>
        <w:rPr>
          <w:rFonts w:ascii="Times New Roman" w:hAnsi="Times New Roman"/>
          <w:sz w:val="28"/>
          <w:szCs w:val="28"/>
          <w:lang w:val="kk-KZ"/>
        </w:rPr>
        <w:t>скен аймақтың мәдениетін білуге,</w:t>
      </w:r>
      <w:r w:rsidRPr="00774C27">
        <w:rPr>
          <w:rFonts w:ascii="Times New Roman" w:hAnsi="Times New Roman"/>
          <w:sz w:val="28"/>
          <w:szCs w:val="28"/>
          <w:lang w:val="kk-KZ"/>
        </w:rPr>
        <w:t xml:space="preserve"> қазіргі әлеуметтік-мәдени кеңістікке бағдарлай ал</w:t>
      </w:r>
      <w:r w:rsidR="003E6765">
        <w:rPr>
          <w:rFonts w:ascii="Times New Roman" w:hAnsi="Times New Roman"/>
          <w:sz w:val="28"/>
          <w:szCs w:val="28"/>
          <w:lang w:val="kk-KZ"/>
        </w:rPr>
        <w:t>атын білім алушыны тәрбиелеу [2</w:t>
      </w:r>
      <w:r w:rsidR="003E6765" w:rsidRPr="003E6765">
        <w:rPr>
          <w:rFonts w:ascii="Times New Roman" w:hAnsi="Times New Roman"/>
          <w:sz w:val="28"/>
          <w:szCs w:val="28"/>
          <w:lang w:val="kk-KZ"/>
        </w:rPr>
        <w:t>0</w:t>
      </w:r>
      <w:r w:rsidR="00CC6A2C" w:rsidRPr="00CC6A2C">
        <w:rPr>
          <w:rFonts w:ascii="Times New Roman" w:hAnsi="Times New Roman"/>
          <w:sz w:val="28"/>
          <w:szCs w:val="28"/>
          <w:lang w:val="kk-KZ"/>
        </w:rPr>
        <w:t>4</w:t>
      </w:r>
      <w:r w:rsidRPr="00774C27">
        <w:rPr>
          <w:rFonts w:ascii="Times New Roman" w:hAnsi="Times New Roman"/>
          <w:sz w:val="28"/>
          <w:szCs w:val="28"/>
          <w:lang w:val="kk-KZ"/>
        </w:rPr>
        <w:t>].</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Оқ</w:t>
      </w:r>
      <w:r w:rsidRPr="00774C27">
        <w:rPr>
          <w:rFonts w:ascii="Times New Roman" w:hAnsi="Times New Roman"/>
          <w:sz w:val="28"/>
          <w:szCs w:val="28"/>
          <w:lang w:val="kk-KZ"/>
        </w:rPr>
        <w:t>у үдерісінде айм</w:t>
      </w:r>
      <w:r>
        <w:rPr>
          <w:rFonts w:ascii="Times New Roman" w:hAnsi="Times New Roman"/>
          <w:sz w:val="28"/>
          <w:szCs w:val="28"/>
          <w:lang w:val="kk-KZ"/>
        </w:rPr>
        <w:t>ақтық мәдени материалдарды пайдала</w:t>
      </w:r>
      <w:r w:rsidRPr="00774C27">
        <w:rPr>
          <w:rFonts w:ascii="Times New Roman" w:hAnsi="Times New Roman"/>
          <w:sz w:val="28"/>
          <w:szCs w:val="28"/>
          <w:lang w:val="kk-KZ"/>
        </w:rPr>
        <w:t xml:space="preserve">нудың </w:t>
      </w:r>
      <w:r>
        <w:rPr>
          <w:rFonts w:ascii="Times New Roman" w:hAnsi="Times New Roman"/>
          <w:sz w:val="28"/>
          <w:szCs w:val="28"/>
          <w:lang w:val="kk-KZ"/>
        </w:rPr>
        <w:t>міндеттері</w:t>
      </w:r>
      <w:r w:rsidRPr="00774C27">
        <w:rPr>
          <w:rFonts w:ascii="Times New Roman" w:hAnsi="Times New Roman"/>
          <w:sz w:val="28"/>
          <w:szCs w:val="28"/>
          <w:lang w:val="kk-KZ"/>
        </w:rPr>
        <w:t>:</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білім алушыларды аймақтың мәдениетімен, оның дамуымен және мәдени күштерін жүзеге асыру тәсілдерімен, аймақтың қазіргі жағдайымен таныстыру;</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білім берудің ақпараттық кеңістігін кеңейту, білім алушыларға оқулық шекарасынан «шығуға» мүмкіндік беру;</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білім алушылардың алған білімдерін болашақ мамандықтарында  пайдалануға үйрету.</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Аталған міндеттерді шешу білім беру траекторияларының алуан түрлілігін іске асыратын аймақтық мәдениет негіздерін игеруде бірыңғай білім беру кеңістігін құруға мүмкіндік береді. </w:t>
      </w:r>
    </w:p>
    <w:p w:rsidR="00A43980" w:rsidRPr="00774C27" w:rsidRDefault="00A43980" w:rsidP="00A43980">
      <w:pPr>
        <w:pStyle w:val="a8"/>
        <w:shd w:val="clear" w:color="auto" w:fill="FFFFFF"/>
        <w:spacing w:before="0" w:beforeAutospacing="0" w:after="0" w:afterAutospacing="0"/>
        <w:ind w:firstLine="709"/>
        <w:jc w:val="both"/>
        <w:textAlignment w:val="baseline"/>
        <w:rPr>
          <w:sz w:val="28"/>
          <w:szCs w:val="28"/>
          <w:lang w:val="kk-KZ"/>
        </w:rPr>
      </w:pPr>
      <w:r>
        <w:rPr>
          <w:rFonts w:eastAsiaTheme="minorHAnsi"/>
          <w:sz w:val="28"/>
          <w:szCs w:val="28"/>
          <w:lang w:val="kk-KZ" w:eastAsia="en-US"/>
        </w:rPr>
        <w:t>Зерттеуімізде оқ</w:t>
      </w:r>
      <w:r w:rsidRPr="00774C27">
        <w:rPr>
          <w:rFonts w:eastAsiaTheme="minorHAnsi"/>
          <w:sz w:val="28"/>
          <w:szCs w:val="28"/>
          <w:lang w:val="kk-KZ" w:eastAsia="en-US"/>
        </w:rPr>
        <w:t>у үдерісінде қолданылатын аймақтық мәдени материалдарға</w:t>
      </w:r>
      <w:r w:rsidRPr="00774C27">
        <w:rPr>
          <w:sz w:val="11"/>
          <w:szCs w:val="11"/>
          <w:lang w:val="kk-KZ"/>
        </w:rPr>
        <w:t xml:space="preserve"> </w:t>
      </w:r>
      <w:r w:rsidRPr="00774C27">
        <w:rPr>
          <w:sz w:val="28"/>
          <w:szCs w:val="28"/>
          <w:lang w:val="kk-KZ"/>
        </w:rPr>
        <w:t xml:space="preserve">аймақтағы халқымыздың бай салт-дәстүрлерін, әдебиет пен өнерін, сәулет, бейнелеу өнерін, мұражай қызметін жатқыздық. </w:t>
      </w:r>
    </w:p>
    <w:p w:rsidR="00A43980" w:rsidRPr="00774C27" w:rsidRDefault="00A43980" w:rsidP="00A43980">
      <w:pPr>
        <w:pStyle w:val="a8"/>
        <w:shd w:val="clear" w:color="auto" w:fill="FFFFFF"/>
        <w:spacing w:before="0" w:beforeAutospacing="0" w:after="0" w:afterAutospacing="0"/>
        <w:ind w:firstLine="709"/>
        <w:jc w:val="both"/>
        <w:textAlignment w:val="baseline"/>
        <w:rPr>
          <w:lang w:val="kk-KZ"/>
        </w:rPr>
      </w:pPr>
      <w:r>
        <w:rPr>
          <w:sz w:val="28"/>
          <w:szCs w:val="28"/>
          <w:lang w:val="kk-KZ"/>
        </w:rPr>
        <w:lastRenderedPageBreak/>
        <w:t>Оқ</w:t>
      </w:r>
      <w:r w:rsidRPr="00774C27">
        <w:rPr>
          <w:sz w:val="28"/>
          <w:szCs w:val="28"/>
          <w:lang w:val="kk-KZ"/>
        </w:rPr>
        <w:t>у үдерісінде қолданылатын аймақтық материалдарға географиялық материалдарды жатқыздық</w:t>
      </w:r>
      <w:r>
        <w:rPr>
          <w:sz w:val="28"/>
          <w:szCs w:val="28"/>
          <w:lang w:val="kk-KZ"/>
        </w:rPr>
        <w:t>. Бұл</w:t>
      </w:r>
      <w:r w:rsidRPr="00774C27">
        <w:rPr>
          <w:sz w:val="28"/>
          <w:szCs w:val="28"/>
          <w:lang w:val="kk-KZ"/>
        </w:rPr>
        <w:t xml:space="preserve"> географиялық материалдарды енгізу</w:t>
      </w:r>
      <w:r w:rsidRPr="00774C27">
        <w:rPr>
          <w:sz w:val="28"/>
          <w:szCs w:val="28"/>
          <w:shd w:val="clear" w:color="auto" w:fill="FFFFFF"/>
          <w:lang w:val="kk-KZ"/>
        </w:rPr>
        <w:t xml:space="preserve"> </w:t>
      </w:r>
      <w:r>
        <w:rPr>
          <w:sz w:val="28"/>
          <w:szCs w:val="28"/>
          <w:shd w:val="clear" w:color="auto" w:fill="FFFFFF"/>
          <w:lang w:val="kk-KZ"/>
        </w:rPr>
        <w:t>білім алушыларымызды</w:t>
      </w:r>
      <w:r w:rsidRPr="00774C27">
        <w:rPr>
          <w:sz w:val="28"/>
          <w:szCs w:val="28"/>
          <w:shd w:val="clear" w:color="auto" w:fill="FFFFFF"/>
          <w:lang w:val="kk-KZ"/>
        </w:rPr>
        <w:t xml:space="preserve"> туған өлкенің табиғи байлықтарын құндылықтар ретінде қарастыруға тәрбиелеу</w:t>
      </w:r>
      <w:r>
        <w:rPr>
          <w:sz w:val="28"/>
          <w:szCs w:val="28"/>
          <w:shd w:val="clear" w:color="auto" w:fill="FFFFFF"/>
          <w:lang w:val="kk-KZ"/>
        </w:rPr>
        <w:t>ге мүмкіндік береді</w:t>
      </w:r>
      <w:r w:rsidRPr="00774C27">
        <w:rPr>
          <w:sz w:val="28"/>
          <w:szCs w:val="28"/>
          <w:shd w:val="clear" w:color="auto" w:fill="FFFFFF"/>
          <w:lang w:val="kk-KZ"/>
        </w:rPr>
        <w:t xml:space="preserve">. </w:t>
      </w:r>
      <w:r>
        <w:rPr>
          <w:rFonts w:eastAsiaTheme="minorHAnsi"/>
          <w:sz w:val="28"/>
          <w:szCs w:val="28"/>
          <w:lang w:val="kk-KZ" w:eastAsia="en-US"/>
        </w:rPr>
        <w:t>Г</w:t>
      </w:r>
      <w:r w:rsidRPr="00774C27">
        <w:rPr>
          <w:rFonts w:eastAsiaTheme="minorHAnsi"/>
          <w:sz w:val="28"/>
          <w:szCs w:val="28"/>
          <w:lang w:val="kk-KZ" w:eastAsia="en-US"/>
        </w:rPr>
        <w:t>еографиялық аймақтық материалдарды қолдану Қазақстанның кез келген аймағында тұратын білім алушыға өз туған жері туралы ақпарат алуға, туған аймағының ерекшеліктерін білуге, болашақ маман ретінде сол аймақты дамыту үшін ненің қажет екендігін түсінуге мүмкіндік туғызады.</w:t>
      </w:r>
      <w:r w:rsidRPr="00774C27">
        <w:rPr>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13"/>
          <w:szCs w:val="13"/>
          <w:shd w:val="clear" w:color="auto" w:fill="FFFFFF"/>
          <w:lang w:val="kk-KZ"/>
        </w:rPr>
      </w:pPr>
      <w:r w:rsidRPr="00774C27">
        <w:rPr>
          <w:rFonts w:ascii="Times New Roman" w:hAnsi="Times New Roman"/>
          <w:sz w:val="28"/>
          <w:szCs w:val="28"/>
          <w:lang w:val="kk-KZ"/>
        </w:rPr>
        <w:t>Дидактикалық тұрғыдан іріктелген аймақтық географиялық</w:t>
      </w:r>
      <w:r>
        <w:rPr>
          <w:rFonts w:ascii="Times New Roman" w:hAnsi="Times New Roman"/>
          <w:sz w:val="28"/>
          <w:szCs w:val="28"/>
          <w:lang w:val="kk-KZ"/>
        </w:rPr>
        <w:t xml:space="preserve"> материалдарға өз аймағының тау мен тасы, өзен</w:t>
      </w:r>
      <w:r w:rsidRPr="00774C27">
        <w:rPr>
          <w:rFonts w:ascii="Times New Roman" w:hAnsi="Times New Roman"/>
          <w:sz w:val="28"/>
          <w:szCs w:val="28"/>
          <w:lang w:val="kk-KZ"/>
        </w:rPr>
        <w:t xml:space="preserve"> суы, қаласы мен ауылы, табиғи байлығы, демографиялық, экологиялық мәселелері жатады. Аталған материалдарды пайдалану Қазақстан жайында мектепте игерілген географиялық білімді жетілдіріп, білімді салыстырып, саралап, талдауға қол жеткізеді.</w:t>
      </w:r>
      <w:r w:rsidRPr="00774C27">
        <w:rPr>
          <w:rFonts w:ascii="Times New Roman" w:hAnsi="Times New Roman"/>
          <w:lang w:val="kk-KZ"/>
        </w:rPr>
        <w:t xml:space="preserve"> </w:t>
      </w:r>
    </w:p>
    <w:p w:rsidR="00A43980" w:rsidRPr="00936B41"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sz w:val="28"/>
          <w:szCs w:val="28"/>
          <w:lang w:val="kk-KZ"/>
        </w:rPr>
        <w:t>ЖОО оқыту үдерісінде аймақтық географиялық материалдарды қолданудың негізгі міндеттері:</w:t>
      </w:r>
    </w:p>
    <w:p w:rsidR="00A43980" w:rsidRPr="00936B41"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cs="Times New Roman"/>
          <w:lang w:val="kk-KZ"/>
        </w:rPr>
        <w:t>–</w:t>
      </w:r>
      <w:r w:rsidRPr="00936B41">
        <w:rPr>
          <w:rFonts w:ascii="Times New Roman" w:hAnsi="Times New Roman"/>
          <w:lang w:val="kk-KZ"/>
        </w:rPr>
        <w:t xml:space="preserve">  </w:t>
      </w:r>
      <w:r w:rsidRPr="00936B41">
        <w:rPr>
          <w:rFonts w:ascii="Times New Roman" w:hAnsi="Times New Roman"/>
          <w:sz w:val="28"/>
          <w:szCs w:val="28"/>
          <w:lang w:val="kk-KZ"/>
        </w:rPr>
        <w:t xml:space="preserve">туған аймақта болып жатқан құбылыстарға қатысты жалпы ой туғызу; </w:t>
      </w:r>
    </w:p>
    <w:p w:rsidR="00A43980" w:rsidRPr="00936B41"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cs="Times New Roman"/>
          <w:sz w:val="28"/>
          <w:szCs w:val="28"/>
          <w:lang w:val="kk-KZ"/>
        </w:rPr>
        <w:t>–</w:t>
      </w:r>
      <w:r w:rsidRPr="00936B41">
        <w:rPr>
          <w:rFonts w:ascii="Times New Roman" w:hAnsi="Times New Roman"/>
          <w:sz w:val="28"/>
          <w:szCs w:val="28"/>
          <w:lang w:val="kk-KZ"/>
        </w:rPr>
        <w:t xml:space="preserve"> аймақтық географиялық материалдарға қатысты  түрлі дәйеккөздермен  өздігінен жұмыс істеуге жағдай жасау; </w:t>
      </w:r>
    </w:p>
    <w:p w:rsidR="00A43980" w:rsidRPr="00936B41"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cs="Times New Roman"/>
          <w:lang w:val="kk-KZ"/>
        </w:rPr>
        <w:t>–</w:t>
      </w:r>
      <w:r w:rsidRPr="00936B41">
        <w:rPr>
          <w:rFonts w:ascii="Times New Roman" w:hAnsi="Times New Roman"/>
          <w:lang w:val="kk-KZ"/>
        </w:rPr>
        <w:t xml:space="preserve"> </w:t>
      </w:r>
      <w:r w:rsidRPr="00936B41">
        <w:rPr>
          <w:rFonts w:ascii="Times New Roman" w:hAnsi="Times New Roman"/>
          <w:sz w:val="28"/>
          <w:szCs w:val="28"/>
          <w:lang w:val="kk-KZ"/>
        </w:rPr>
        <w:t xml:space="preserve">география, экология бойынша білімдерін жетілдіру, аталған салалар бойынша маңызды мәселелерді шешу;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936B41">
        <w:rPr>
          <w:rFonts w:ascii="Times New Roman" w:hAnsi="Times New Roman" w:cs="Times New Roman"/>
          <w:sz w:val="28"/>
          <w:szCs w:val="28"/>
          <w:lang w:val="kk-KZ"/>
        </w:rPr>
        <w:t>–</w:t>
      </w:r>
      <w:r w:rsidRPr="00936B41">
        <w:rPr>
          <w:rFonts w:ascii="Times New Roman" w:hAnsi="Times New Roman"/>
          <w:sz w:val="28"/>
          <w:szCs w:val="28"/>
          <w:lang w:val="kk-KZ"/>
        </w:rPr>
        <w:t xml:space="preserve"> болашақ мамандығы бойынша аймақты дамытуға қажетті дағдыларын арттыру.</w:t>
      </w:r>
      <w:r w:rsidRPr="00774C27">
        <w:rPr>
          <w:rFonts w:ascii="Times New Roman" w:hAnsi="Times New Roman"/>
          <w:sz w:val="28"/>
          <w:szCs w:val="28"/>
          <w:lang w:val="kk-KZ"/>
        </w:rPr>
        <w:t xml:space="preserve"> </w:t>
      </w:r>
    </w:p>
    <w:p w:rsidR="00A43980" w:rsidRPr="00936B41" w:rsidRDefault="00A43980" w:rsidP="00A43980">
      <w:pPr>
        <w:spacing w:after="0" w:line="240" w:lineRule="auto"/>
        <w:ind w:firstLine="709"/>
        <w:jc w:val="both"/>
        <w:rPr>
          <w:rFonts w:ascii="Times New Roman" w:hAnsi="Times New Roman"/>
          <w:sz w:val="20"/>
          <w:szCs w:val="20"/>
          <w:lang w:val="kk-KZ"/>
        </w:rPr>
      </w:pPr>
      <w:r>
        <w:rPr>
          <w:rFonts w:ascii="Times New Roman" w:hAnsi="Times New Roman"/>
          <w:sz w:val="28"/>
          <w:szCs w:val="28"/>
          <w:lang w:val="kk-KZ"/>
        </w:rPr>
        <w:t>Б</w:t>
      </w:r>
      <w:r w:rsidRPr="00774C27">
        <w:rPr>
          <w:rFonts w:ascii="Times New Roman" w:hAnsi="Times New Roman"/>
          <w:sz w:val="28"/>
          <w:szCs w:val="28"/>
          <w:lang w:val="kk-KZ"/>
        </w:rPr>
        <w:t xml:space="preserve">ілім алушылар </w:t>
      </w:r>
      <w:r>
        <w:rPr>
          <w:rFonts w:ascii="Times New Roman" w:hAnsi="Times New Roman"/>
          <w:sz w:val="28"/>
          <w:szCs w:val="28"/>
          <w:lang w:val="kk-KZ"/>
        </w:rPr>
        <w:t>т</w:t>
      </w:r>
      <w:r w:rsidRPr="00774C27">
        <w:rPr>
          <w:rFonts w:ascii="Times New Roman" w:hAnsi="Times New Roman"/>
          <w:sz w:val="28"/>
          <w:szCs w:val="28"/>
          <w:lang w:val="kk-KZ"/>
        </w:rPr>
        <w:t>уған өлкені зерделеу барысында өткен оқиғалардың куәліктерімен, кітапханалардағы картотекалармен, электрондық базалармен немесе мұрағат</w:t>
      </w:r>
      <w:r>
        <w:rPr>
          <w:rFonts w:ascii="Times New Roman" w:hAnsi="Times New Roman"/>
          <w:sz w:val="28"/>
          <w:szCs w:val="28"/>
          <w:lang w:val="kk-KZ"/>
        </w:rPr>
        <w:t xml:space="preserve"> құжаттарымен жұмыс істеу арқылы</w:t>
      </w:r>
      <w:r w:rsidRPr="00774C27">
        <w:rPr>
          <w:rFonts w:ascii="Times New Roman" w:hAnsi="Times New Roman"/>
          <w:sz w:val="28"/>
          <w:szCs w:val="28"/>
          <w:lang w:val="kk-KZ"/>
        </w:rPr>
        <w:t xml:space="preserve"> практик</w:t>
      </w:r>
      <w:r>
        <w:rPr>
          <w:rFonts w:ascii="Times New Roman" w:hAnsi="Times New Roman"/>
          <w:sz w:val="28"/>
          <w:szCs w:val="28"/>
          <w:lang w:val="kk-KZ"/>
        </w:rPr>
        <w:t>алық дағдыларды игереді. Алайда</w:t>
      </w:r>
      <w:r w:rsidRPr="00774C27">
        <w:rPr>
          <w:rFonts w:ascii="Times New Roman" w:hAnsi="Times New Roman"/>
          <w:sz w:val="28"/>
          <w:szCs w:val="28"/>
          <w:lang w:val="kk-KZ"/>
        </w:rPr>
        <w:t xml:space="preserve"> географиялық ақпаратпен жұ</w:t>
      </w:r>
      <w:r>
        <w:rPr>
          <w:rFonts w:ascii="Times New Roman" w:hAnsi="Times New Roman"/>
          <w:sz w:val="28"/>
          <w:szCs w:val="28"/>
          <w:lang w:val="kk-KZ"/>
        </w:rPr>
        <w:t>мыс негізінде  түрлі материалды</w:t>
      </w:r>
      <w:r w:rsidRPr="00774C27">
        <w:rPr>
          <w:rFonts w:ascii="Times New Roman" w:hAnsi="Times New Roman"/>
          <w:sz w:val="28"/>
          <w:szCs w:val="28"/>
          <w:lang w:val="kk-KZ"/>
        </w:rPr>
        <w:t xml:space="preserve"> </w:t>
      </w:r>
      <w:r>
        <w:rPr>
          <w:rFonts w:ascii="Times New Roman" w:hAnsi="Times New Roman"/>
          <w:sz w:val="28"/>
          <w:szCs w:val="28"/>
          <w:lang w:val="kk-KZ"/>
        </w:rPr>
        <w:t>жан-жақты түсіну</w:t>
      </w:r>
      <w:r w:rsidRPr="00774C27">
        <w:rPr>
          <w:rFonts w:ascii="Times New Roman" w:hAnsi="Times New Roman"/>
          <w:sz w:val="28"/>
          <w:szCs w:val="28"/>
          <w:lang w:val="kk-KZ"/>
        </w:rPr>
        <w:t xml:space="preserve"> үшін</w:t>
      </w:r>
      <w:r>
        <w:rPr>
          <w:rFonts w:ascii="Times New Roman" w:hAnsi="Times New Roman"/>
          <w:sz w:val="28"/>
          <w:szCs w:val="28"/>
          <w:lang w:val="kk-KZ"/>
        </w:rPr>
        <w:t>, жүйелеу үшін,</w:t>
      </w:r>
      <w:r w:rsidRPr="00774C27">
        <w:rPr>
          <w:rFonts w:ascii="Times New Roman" w:hAnsi="Times New Roman"/>
          <w:sz w:val="28"/>
          <w:szCs w:val="28"/>
          <w:lang w:val="kk-KZ"/>
        </w:rPr>
        <w:t xml:space="preserve"> </w:t>
      </w:r>
      <w:r>
        <w:rPr>
          <w:rFonts w:ascii="Times New Roman" w:hAnsi="Times New Roman"/>
          <w:sz w:val="28"/>
          <w:szCs w:val="28"/>
          <w:lang w:val="kk-KZ"/>
        </w:rPr>
        <w:t xml:space="preserve">жалпы көзқарасының қалыптасуы үшін </w:t>
      </w:r>
      <w:r w:rsidRPr="00774C27">
        <w:rPr>
          <w:rFonts w:ascii="Times New Roman" w:hAnsi="Times New Roman"/>
          <w:sz w:val="28"/>
          <w:szCs w:val="28"/>
          <w:lang w:val="kk-KZ"/>
        </w:rPr>
        <w:t xml:space="preserve"> белгілі бір дағдылар қажет. </w:t>
      </w:r>
      <w:r w:rsidRPr="00936B41">
        <w:rPr>
          <w:rFonts w:ascii="Times New Roman" w:hAnsi="Times New Roman"/>
          <w:sz w:val="28"/>
          <w:szCs w:val="28"/>
          <w:lang w:val="kk-KZ"/>
        </w:rPr>
        <w:t>С. Дерменджиева «Географияны оқыту барысындағы аймақтық тұғыр мен аймақтық зерттеулер әдісі» деп аталатын мақаласында «Ә</w:t>
      </w:r>
      <w:r w:rsidRPr="00936B41">
        <w:rPr>
          <w:rStyle w:val="tlid-translation"/>
          <w:rFonts w:ascii="Times New Roman" w:hAnsi="Times New Roman"/>
          <w:sz w:val="28"/>
          <w:szCs w:val="28"/>
          <w:lang w:val="kk-KZ"/>
        </w:rPr>
        <w:t xml:space="preserve">р адам туғаннан қайтыс болғанға дейін елдің белгілі бір бөлігімен байланыста болады. Бұл жер бізді көзге көрінбейтін мыңдаған жіптермен мәңгілікке байлап тастайды. Оған қайтып оралған сайын біз толқимыз, туған елімізді құрметтеуге тырысамыз. Аймақтық зерттеу барысында аймаққа байланысты  материалды жан-жақты түсіну және оны жүйелеу маңызды болып табылады.  Оларды оқу үдерісіне енгізу аймақтың дамуының алғышарттарына терең енуге мүмкіндік береді» деген </w:t>
      </w:r>
      <w:r w:rsidR="00C40D18" w:rsidRPr="00C40D18">
        <w:rPr>
          <w:rStyle w:val="tlid-translation"/>
          <w:rFonts w:ascii="Times New Roman" w:hAnsi="Times New Roman"/>
          <w:sz w:val="28"/>
          <w:szCs w:val="28"/>
          <w:lang w:val="kk-KZ"/>
        </w:rPr>
        <w:t>[68</w:t>
      </w:r>
      <w:r w:rsidRPr="00C40D18">
        <w:rPr>
          <w:rStyle w:val="tlid-translation"/>
          <w:rFonts w:ascii="Times New Roman" w:hAnsi="Times New Roman"/>
          <w:sz w:val="28"/>
          <w:szCs w:val="28"/>
          <w:lang w:val="kk-KZ"/>
        </w:rPr>
        <w:t>, р. 106].</w:t>
      </w:r>
      <w:r w:rsidRPr="00936B41">
        <w:rPr>
          <w:rFonts w:ascii="Times New Roman" w:hAnsi="Times New Roman"/>
          <w:sz w:val="18"/>
          <w:szCs w:val="1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Тұлғаның ұлттық болмысын нығайту педагогика саласында</w:t>
      </w:r>
      <w:r>
        <w:rPr>
          <w:rFonts w:ascii="Times New Roman" w:hAnsi="Times New Roman"/>
          <w:sz w:val="28"/>
          <w:szCs w:val="28"/>
          <w:lang w:val="kk-KZ"/>
        </w:rPr>
        <w:t>ғы</w:t>
      </w:r>
      <w:r w:rsidRPr="00774C27">
        <w:rPr>
          <w:rFonts w:ascii="Times New Roman" w:hAnsi="Times New Roman"/>
          <w:sz w:val="28"/>
          <w:szCs w:val="28"/>
          <w:lang w:val="kk-KZ"/>
        </w:rPr>
        <w:t xml:space="preserve"> басым бағыттардың бірі </w:t>
      </w:r>
      <w:r>
        <w:rPr>
          <w:rFonts w:ascii="Times New Roman" w:hAnsi="Times New Roman"/>
          <w:sz w:val="28"/>
          <w:szCs w:val="28"/>
          <w:lang w:val="kk-KZ"/>
        </w:rPr>
        <w:t xml:space="preserve">болып </w:t>
      </w:r>
      <w:r w:rsidRPr="00774C27">
        <w:rPr>
          <w:rFonts w:ascii="Times New Roman" w:hAnsi="Times New Roman"/>
          <w:sz w:val="28"/>
          <w:szCs w:val="28"/>
          <w:lang w:val="kk-KZ"/>
        </w:rPr>
        <w:t>табылады.</w:t>
      </w:r>
      <w:r w:rsidRPr="00774C27">
        <w:rPr>
          <w:rFonts w:ascii="Times New Roman" w:hAnsi="Times New Roman"/>
          <w:sz w:val="14"/>
          <w:szCs w:val="14"/>
          <w:lang w:val="kk-KZ"/>
        </w:rPr>
        <w:t xml:space="preserve">  </w:t>
      </w:r>
      <w:r>
        <w:rPr>
          <w:rFonts w:ascii="Times New Roman" w:eastAsia="Arial Unicode MS" w:hAnsi="Times New Roman"/>
          <w:sz w:val="28"/>
          <w:szCs w:val="28"/>
          <w:lang w:val="kk-KZ"/>
        </w:rPr>
        <w:t>Бұл  білім алушыларға</w:t>
      </w:r>
      <w:r w:rsidRPr="00774C27">
        <w:rPr>
          <w:rFonts w:ascii="Times New Roman" w:eastAsia="Arial Unicode MS" w:hAnsi="Times New Roman"/>
          <w:sz w:val="28"/>
          <w:szCs w:val="28"/>
          <w:lang w:val="kk-KZ"/>
        </w:rPr>
        <w:t xml:space="preserve"> еліміздің дамуына үлес қосқан ұлы тұлғалардың қызметінен сабақ алуын мақсат етеді.</w:t>
      </w:r>
      <w:r w:rsidRPr="00774C27">
        <w:rPr>
          <w:rFonts w:ascii="Times New Roman" w:eastAsia="Arial Unicode MS" w:hAnsi="Times New Roman"/>
          <w:sz w:val="21"/>
          <w:szCs w:val="21"/>
          <w:lang w:val="kk-KZ"/>
        </w:rPr>
        <w:t xml:space="preserve"> </w:t>
      </w:r>
    </w:p>
    <w:p w:rsidR="00A43980" w:rsidRPr="00774C27" w:rsidRDefault="00A43980" w:rsidP="00A43980">
      <w:pPr>
        <w:pStyle w:val="a8"/>
        <w:spacing w:before="0" w:beforeAutospacing="0" w:after="0" w:afterAutospacing="0"/>
        <w:ind w:firstLine="709"/>
        <w:jc w:val="both"/>
        <w:rPr>
          <w:rFonts w:eastAsia="Arial Unicode MS"/>
          <w:sz w:val="16"/>
          <w:szCs w:val="16"/>
          <w:lang w:val="kk-KZ"/>
        </w:rPr>
      </w:pPr>
      <w:r>
        <w:rPr>
          <w:rFonts w:eastAsiaTheme="minorHAnsi"/>
          <w:sz w:val="28"/>
          <w:szCs w:val="28"/>
          <w:lang w:val="kk-KZ" w:eastAsia="en-US"/>
        </w:rPr>
        <w:t>Түрлі ғылым</w:t>
      </w:r>
      <w:r w:rsidRPr="00774C27">
        <w:rPr>
          <w:rFonts w:eastAsiaTheme="minorHAnsi"/>
          <w:sz w:val="28"/>
          <w:szCs w:val="28"/>
          <w:lang w:val="kk-KZ" w:eastAsia="en-US"/>
        </w:rPr>
        <w:t xml:space="preserve"> саласындағы тарихи ақпараттарды</w:t>
      </w:r>
      <w:r>
        <w:rPr>
          <w:rFonts w:eastAsiaTheme="minorHAnsi"/>
          <w:sz w:val="28"/>
          <w:szCs w:val="28"/>
          <w:lang w:val="kk-KZ" w:eastAsia="en-US"/>
        </w:rPr>
        <w:t>ң</w:t>
      </w:r>
      <w:r w:rsidRPr="00774C27">
        <w:rPr>
          <w:rFonts w:eastAsiaTheme="minorHAnsi"/>
          <w:sz w:val="28"/>
          <w:szCs w:val="28"/>
          <w:lang w:val="kk-KZ" w:eastAsia="en-US"/>
        </w:rPr>
        <w:t xml:space="preserve"> </w:t>
      </w:r>
      <w:r>
        <w:rPr>
          <w:rFonts w:eastAsiaTheme="minorHAnsi"/>
          <w:sz w:val="28"/>
          <w:szCs w:val="28"/>
          <w:lang w:val="kk-KZ" w:eastAsia="en-US"/>
        </w:rPr>
        <w:t xml:space="preserve">қайнар көзі ретінде </w:t>
      </w:r>
      <w:r w:rsidRPr="00774C27">
        <w:rPr>
          <w:rFonts w:eastAsiaTheme="minorHAnsi"/>
          <w:sz w:val="28"/>
          <w:szCs w:val="28"/>
          <w:lang w:val="kk-KZ" w:eastAsia="en-US"/>
        </w:rPr>
        <w:t>мемлекеттік бағдарламалар аясында</w:t>
      </w:r>
      <w:r>
        <w:rPr>
          <w:rFonts w:eastAsiaTheme="minorHAnsi"/>
          <w:sz w:val="28"/>
          <w:szCs w:val="28"/>
          <w:lang w:val="kk-KZ" w:eastAsia="en-US"/>
        </w:rPr>
        <w:t>ғы</w:t>
      </w:r>
      <w:r w:rsidRPr="00774C27">
        <w:rPr>
          <w:rFonts w:eastAsiaTheme="minorHAnsi"/>
          <w:sz w:val="28"/>
          <w:szCs w:val="28"/>
          <w:lang w:val="kk-KZ" w:eastAsia="en-US"/>
        </w:rPr>
        <w:t xml:space="preserve"> </w:t>
      </w:r>
      <w:r>
        <w:rPr>
          <w:rFonts w:eastAsiaTheme="minorHAnsi"/>
          <w:sz w:val="28"/>
          <w:szCs w:val="28"/>
          <w:lang w:val="kk-KZ" w:eastAsia="en-US"/>
        </w:rPr>
        <w:t>мәндік-мағыналық, құндылық-</w:t>
      </w:r>
      <w:r w:rsidR="00B01C07">
        <w:rPr>
          <w:rFonts w:eastAsiaTheme="minorHAnsi"/>
          <w:sz w:val="28"/>
          <w:szCs w:val="28"/>
          <w:lang w:val="kk-KZ" w:eastAsia="en-US"/>
        </w:rPr>
        <w:t>мақсаттылық бағыт</w:t>
      </w:r>
      <w:r w:rsidRPr="00774C27">
        <w:rPr>
          <w:rFonts w:eastAsiaTheme="minorHAnsi"/>
          <w:sz w:val="28"/>
          <w:szCs w:val="28"/>
          <w:lang w:val="kk-KZ" w:eastAsia="en-US"/>
        </w:rPr>
        <w:t xml:space="preserve"> </w:t>
      </w:r>
      <w:r>
        <w:rPr>
          <w:rFonts w:eastAsiaTheme="minorHAnsi"/>
          <w:sz w:val="28"/>
          <w:szCs w:val="28"/>
          <w:lang w:val="kk-KZ" w:eastAsia="en-US"/>
        </w:rPr>
        <w:t xml:space="preserve">бойынша </w:t>
      </w:r>
      <w:r w:rsidRPr="00774C27">
        <w:rPr>
          <w:rFonts w:eastAsiaTheme="minorHAnsi"/>
          <w:sz w:val="28"/>
          <w:szCs w:val="28"/>
          <w:lang w:val="kk-KZ" w:eastAsia="en-US"/>
        </w:rPr>
        <w:t>дидактика</w:t>
      </w:r>
      <w:r>
        <w:rPr>
          <w:rFonts w:eastAsiaTheme="minorHAnsi"/>
          <w:sz w:val="28"/>
          <w:szCs w:val="28"/>
          <w:lang w:val="kk-KZ" w:eastAsia="en-US"/>
        </w:rPr>
        <w:t>лық өңдеуді</w:t>
      </w:r>
      <w:r w:rsidRPr="00774C27">
        <w:rPr>
          <w:rFonts w:eastAsiaTheme="minorHAnsi"/>
          <w:sz w:val="28"/>
          <w:szCs w:val="28"/>
          <w:lang w:val="kk-KZ" w:eastAsia="en-US"/>
        </w:rPr>
        <w:t xml:space="preserve"> қарастырамыз</w:t>
      </w:r>
      <w:r w:rsidRPr="00774C27">
        <w:rPr>
          <w:sz w:val="28"/>
          <w:szCs w:val="28"/>
          <w:lang w:val="kk-KZ"/>
        </w:rPr>
        <w:t>. Осылайша</w:t>
      </w:r>
      <w:r>
        <w:rPr>
          <w:sz w:val="28"/>
          <w:szCs w:val="28"/>
          <w:lang w:val="kk-KZ"/>
        </w:rPr>
        <w:t>,</w:t>
      </w:r>
      <w:r w:rsidRPr="00774C27">
        <w:rPr>
          <w:sz w:val="28"/>
          <w:szCs w:val="28"/>
          <w:lang w:val="kk-KZ"/>
        </w:rPr>
        <w:t xml:space="preserve"> ЖОО оқыту үдерісінде қолданылатын материалдар ретінде тарихи, мәдени, географиялық ақпаратпен</w:t>
      </w:r>
      <w:r>
        <w:rPr>
          <w:sz w:val="28"/>
          <w:szCs w:val="28"/>
          <w:lang w:val="kk-KZ"/>
        </w:rPr>
        <w:t xml:space="preserve"> қоса, танымал тұлғалардың үлгі-</w:t>
      </w:r>
      <w:r w:rsidRPr="00774C27">
        <w:rPr>
          <w:sz w:val="28"/>
          <w:szCs w:val="28"/>
          <w:lang w:val="kk-KZ"/>
        </w:rPr>
        <w:t xml:space="preserve">өнегесін де аламыз.  </w: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sz w:val="28"/>
          <w:szCs w:val="28"/>
          <w:lang w:val="kk-KZ"/>
        </w:rPr>
      </w:pPr>
      <w:r w:rsidRPr="00774C27">
        <w:rPr>
          <w:rFonts w:ascii="Times New Roman" w:hAnsi="Times New Roman"/>
          <w:sz w:val="28"/>
          <w:szCs w:val="28"/>
          <w:lang w:val="kk-KZ"/>
        </w:rPr>
        <w:lastRenderedPageBreak/>
        <w:t xml:space="preserve">«Болашаққа бағдар, Рухани жаңғыру» деп аталатын бағдарламалық  мақалада </w:t>
      </w:r>
      <w:r w:rsidRPr="00774C27">
        <w:rPr>
          <w:rFonts w:ascii="Times New Roman" w:hAnsi="Times New Roman"/>
          <w:sz w:val="28"/>
          <w:szCs w:val="28"/>
          <w:shd w:val="clear" w:color="auto" w:fill="FFFFFF"/>
          <w:lang w:val="kk-KZ"/>
        </w:rPr>
        <w:t>«Қазақстандағ</w:t>
      </w:r>
      <w:r>
        <w:rPr>
          <w:rFonts w:ascii="Times New Roman" w:hAnsi="Times New Roman"/>
          <w:sz w:val="28"/>
          <w:szCs w:val="28"/>
          <w:shd w:val="clear" w:color="auto" w:fill="FFFFFF"/>
          <w:lang w:val="kk-KZ"/>
        </w:rPr>
        <w:t>ы 100 жаңа есім» жобасы арқылы</w:t>
      </w:r>
      <w:r w:rsidRPr="00774C27">
        <w:rPr>
          <w:rFonts w:ascii="Times New Roman" w:hAnsi="Times New Roman"/>
          <w:sz w:val="28"/>
          <w:szCs w:val="28"/>
          <w:shd w:val="clear" w:color="auto" w:fill="FFFFFF"/>
          <w:lang w:val="kk-KZ"/>
        </w:rPr>
        <w:t xml:space="preserve"> Тәуелсіздік жылдарында табысқа жеткен, еліміздің әр өңірінде тұратын түрлі жастағы, ұлтымыздың алтын қорына енетін тұлғаларды анықтау қажеттілігін атап көрсеткен [13]. </w:t>
      </w:r>
      <w:r>
        <w:rPr>
          <w:rFonts w:ascii="Times New Roman" w:hAnsi="Times New Roman"/>
          <w:sz w:val="28"/>
          <w:szCs w:val="28"/>
          <w:shd w:val="clear" w:color="auto" w:fill="FFFFFF"/>
          <w:lang w:val="kk-KZ"/>
        </w:rPr>
        <w:t>Х</w:t>
      </w:r>
      <w:r w:rsidRPr="00774C27">
        <w:rPr>
          <w:rFonts w:ascii="Times New Roman" w:eastAsia="Arial Unicode MS" w:hAnsi="Times New Roman"/>
          <w:sz w:val="28"/>
          <w:szCs w:val="28"/>
          <w:lang w:val="kk-KZ"/>
        </w:rPr>
        <w:t>алқымызға еңбегі сіңген әр аймақтағы тарихи тұлғаларды, қоғам қайратке</w:t>
      </w:r>
      <w:r>
        <w:rPr>
          <w:rFonts w:ascii="Times New Roman" w:eastAsia="Arial Unicode MS" w:hAnsi="Times New Roman"/>
          <w:sz w:val="28"/>
          <w:szCs w:val="28"/>
          <w:lang w:val="kk-KZ"/>
        </w:rPr>
        <w:t>рлерін, ғалымдарды, жазушыларды</w:t>
      </w:r>
      <w:r w:rsidRPr="00774C27">
        <w:rPr>
          <w:rFonts w:ascii="Times New Roman" w:eastAsia="Arial Unicode MS" w:hAnsi="Times New Roman"/>
          <w:sz w:val="28"/>
          <w:szCs w:val="28"/>
          <w:lang w:val="kk-KZ"/>
        </w:rPr>
        <w:t xml:space="preserve"> енгізу білім алушылардың еліміздің тарихы мен мәдениеті жайында ақпарат алуларына мүмкіндік жасайды.</w:t>
      </w:r>
      <w:r>
        <w:rPr>
          <w:rFonts w:ascii="Times New Roman" w:eastAsia="Arial Unicode MS" w:hAnsi="Times New Roman"/>
          <w:sz w:val="28"/>
          <w:szCs w:val="28"/>
          <w:lang w:val="kk-KZ"/>
        </w:rPr>
        <w:t xml:space="preserve"> Сонымен қатар </w:t>
      </w:r>
      <w:r w:rsidRPr="00774C27">
        <w:rPr>
          <w:rFonts w:ascii="Times New Roman" w:eastAsia="Arial Unicode MS" w:hAnsi="Times New Roman"/>
          <w:sz w:val="28"/>
          <w:szCs w:val="28"/>
          <w:lang w:val="kk-KZ"/>
        </w:rPr>
        <w:t>ЖОО оқыту үдерісінде білім алушылардың болашақ мамандығына сай салада т</w:t>
      </w:r>
      <w:r>
        <w:rPr>
          <w:rFonts w:ascii="Times New Roman" w:eastAsia="Arial Unicode MS" w:hAnsi="Times New Roman"/>
          <w:sz w:val="28"/>
          <w:szCs w:val="28"/>
          <w:lang w:val="kk-KZ"/>
        </w:rPr>
        <w:t>анымал болған тұлғаларды білу аса маңызды, бұл</w:t>
      </w:r>
      <w:r w:rsidRPr="00774C27">
        <w:rPr>
          <w:rFonts w:ascii="Times New Roman" w:eastAsia="Arial Unicode MS" w:hAnsi="Times New Roman"/>
          <w:sz w:val="28"/>
          <w:szCs w:val="28"/>
          <w:lang w:val="kk-KZ"/>
        </w:rPr>
        <w:t xml:space="preserve"> әрбір білім алушы</w:t>
      </w:r>
      <w:r>
        <w:rPr>
          <w:rFonts w:ascii="Times New Roman" w:eastAsia="Arial Unicode MS" w:hAnsi="Times New Roman"/>
          <w:sz w:val="28"/>
          <w:szCs w:val="28"/>
          <w:lang w:val="kk-KZ"/>
        </w:rPr>
        <w:t>ны</w:t>
      </w:r>
      <w:r w:rsidRPr="00774C27">
        <w:rPr>
          <w:rFonts w:ascii="Times New Roman" w:eastAsia="Arial Unicode MS" w:hAnsi="Times New Roman"/>
          <w:sz w:val="28"/>
          <w:szCs w:val="28"/>
          <w:lang w:val="kk-KZ"/>
        </w:rPr>
        <w:t xml:space="preserve"> өзі маман болатын саланың майталмандарының өмірі мен</w:t>
      </w:r>
      <w:r>
        <w:rPr>
          <w:rFonts w:ascii="Times New Roman" w:eastAsia="Arial Unicode MS" w:hAnsi="Times New Roman"/>
          <w:sz w:val="28"/>
          <w:szCs w:val="28"/>
          <w:lang w:val="kk-KZ"/>
        </w:rPr>
        <w:t xml:space="preserve"> қызметінен хабардар етеді</w:t>
      </w:r>
      <w:r w:rsidRPr="00774C27">
        <w:rPr>
          <w:rFonts w:ascii="Times New Roman" w:eastAsia="Arial Unicode MS" w:hAnsi="Times New Roman"/>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Аймақтық ма</w:t>
      </w:r>
      <w:r>
        <w:rPr>
          <w:rFonts w:ascii="Times New Roman" w:hAnsi="Times New Roman"/>
          <w:sz w:val="28"/>
          <w:szCs w:val="28"/>
          <w:lang w:val="kk-KZ"/>
        </w:rPr>
        <w:t>териалдарды ЖОО оқ</w:t>
      </w:r>
      <w:r w:rsidRPr="00774C27">
        <w:rPr>
          <w:rFonts w:ascii="Times New Roman" w:hAnsi="Times New Roman"/>
          <w:sz w:val="28"/>
          <w:szCs w:val="28"/>
          <w:lang w:val="kk-KZ"/>
        </w:rPr>
        <w:t>у үдерісін</w:t>
      </w:r>
      <w:r>
        <w:rPr>
          <w:rFonts w:ascii="Times New Roman" w:hAnsi="Times New Roman"/>
          <w:sz w:val="28"/>
          <w:szCs w:val="28"/>
          <w:lang w:val="kk-KZ"/>
        </w:rPr>
        <w:t>д</w:t>
      </w:r>
      <w:r w:rsidRPr="00774C27">
        <w:rPr>
          <w:rFonts w:ascii="Times New Roman" w:hAnsi="Times New Roman"/>
          <w:sz w:val="28"/>
          <w:szCs w:val="28"/>
          <w:lang w:val="kk-KZ"/>
        </w:rPr>
        <w:t>е трансформациялау және трансляциялау шартын ағылшын тілін оқыту н</w:t>
      </w:r>
      <w:r>
        <w:rPr>
          <w:rFonts w:ascii="Times New Roman" w:hAnsi="Times New Roman"/>
          <w:sz w:val="28"/>
          <w:szCs w:val="28"/>
          <w:lang w:val="kk-KZ"/>
        </w:rPr>
        <w:t>егізінде қарастырдық. Соған сәйкес ЖОО-да</w:t>
      </w:r>
      <w:r w:rsidRPr="00774C27">
        <w:rPr>
          <w:rFonts w:ascii="Times New Roman" w:hAnsi="Times New Roman"/>
          <w:sz w:val="28"/>
          <w:szCs w:val="28"/>
          <w:lang w:val="kk-KZ"/>
        </w:rPr>
        <w:t xml:space="preserve"> ағылшын тілін оқытуға арналған оқу бағдарламасына талдау жүргіздік.  </w:t>
      </w:r>
    </w:p>
    <w:p w:rsidR="00A43980" w:rsidRPr="00774C27" w:rsidRDefault="00A43980" w:rsidP="00A43980">
      <w:pPr>
        <w:pStyle w:val="aa"/>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ЖОО-да </w:t>
      </w:r>
      <w:r w:rsidRPr="00774C27">
        <w:rPr>
          <w:rFonts w:ascii="Times New Roman" w:hAnsi="Times New Roman" w:cs="Times New Roman"/>
          <w:sz w:val="28"/>
          <w:szCs w:val="28"/>
          <w:lang w:val="kk-KZ"/>
        </w:rPr>
        <w:t xml:space="preserve">барлық оқу бағдарламалары үшін </w:t>
      </w:r>
      <w:r>
        <w:rPr>
          <w:rFonts w:ascii="Times New Roman" w:hAnsi="Times New Roman" w:cs="Times New Roman"/>
          <w:sz w:val="28"/>
          <w:szCs w:val="28"/>
          <w:lang w:val="kk-KZ"/>
        </w:rPr>
        <w:t>ағылшын тілі 1-</w:t>
      </w:r>
      <w:r w:rsidRPr="00774C27">
        <w:rPr>
          <w:rFonts w:ascii="Times New Roman" w:hAnsi="Times New Roman" w:cs="Times New Roman"/>
          <w:sz w:val="28"/>
          <w:szCs w:val="28"/>
          <w:lang w:val="kk-KZ"/>
        </w:rPr>
        <w:t xml:space="preserve">курста </w:t>
      </w:r>
      <w:r>
        <w:rPr>
          <w:rFonts w:ascii="Times New Roman" w:hAnsi="Times New Roman" w:cs="Times New Roman"/>
          <w:sz w:val="28"/>
          <w:szCs w:val="28"/>
          <w:lang w:val="kk-KZ"/>
        </w:rPr>
        <w:t>жалпы білім беретін оқу пән</w:t>
      </w:r>
      <w:r w:rsidRPr="00774C27">
        <w:rPr>
          <w:rFonts w:ascii="Times New Roman" w:hAnsi="Times New Roman" w:cs="Times New Roman"/>
          <w:sz w:val="28"/>
          <w:szCs w:val="28"/>
          <w:lang w:val="kk-KZ"/>
        </w:rPr>
        <w:t xml:space="preserve"> ретінде жүргізіледі. Оқу бағдарламасы Қаз</w:t>
      </w:r>
      <w:r>
        <w:rPr>
          <w:rFonts w:ascii="Times New Roman" w:hAnsi="Times New Roman" w:cs="Times New Roman"/>
          <w:sz w:val="28"/>
          <w:szCs w:val="28"/>
          <w:lang w:val="kk-KZ"/>
        </w:rPr>
        <w:t>ақстан Республикасы Білім және ғылым министрінің 2018 жылғы 31 қаңтар</w:t>
      </w:r>
      <w:r w:rsidRPr="00774C27">
        <w:rPr>
          <w:rFonts w:ascii="Times New Roman" w:hAnsi="Times New Roman" w:cs="Times New Roman"/>
          <w:sz w:val="28"/>
          <w:szCs w:val="28"/>
          <w:lang w:val="kk-KZ"/>
        </w:rPr>
        <w:t>дағы №</w:t>
      </w:r>
      <w:r w:rsidR="00F70E2E">
        <w:rPr>
          <w:rFonts w:ascii="Times New Roman" w:hAnsi="Times New Roman" w:cs="Times New Roman"/>
          <w:sz w:val="28"/>
          <w:szCs w:val="28"/>
          <w:lang w:val="kk-KZ"/>
        </w:rPr>
        <w:t xml:space="preserve"> </w:t>
      </w:r>
      <w:r w:rsidRPr="00774C27">
        <w:rPr>
          <w:rFonts w:ascii="Times New Roman" w:hAnsi="Times New Roman" w:cs="Times New Roman"/>
          <w:sz w:val="28"/>
          <w:szCs w:val="28"/>
          <w:lang w:val="kk-KZ"/>
        </w:rPr>
        <w:t>603 бұйрығымен бекітілген типтік оқу бағдарламасы не</w:t>
      </w:r>
      <w:r>
        <w:rPr>
          <w:rFonts w:ascii="Times New Roman" w:hAnsi="Times New Roman" w:cs="Times New Roman"/>
          <w:sz w:val="28"/>
          <w:szCs w:val="28"/>
          <w:lang w:val="kk-KZ"/>
        </w:rPr>
        <w:t>гізінде жасал</w:t>
      </w:r>
      <w:r w:rsidRPr="00774C27">
        <w:rPr>
          <w:rFonts w:ascii="Times New Roman" w:hAnsi="Times New Roman" w:cs="Times New Roman"/>
          <w:sz w:val="28"/>
          <w:szCs w:val="28"/>
          <w:lang w:val="kk-KZ"/>
        </w:rPr>
        <w:t>ған.</w:t>
      </w:r>
    </w:p>
    <w:p w:rsidR="00A43980" w:rsidRPr="00DD55EF" w:rsidRDefault="00A43980" w:rsidP="00A43980">
      <w:pPr>
        <w:spacing w:after="0" w:line="240" w:lineRule="auto"/>
        <w:ind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 xml:space="preserve">Аталған бағдарламаның мақсаты </w:t>
      </w:r>
      <w:r>
        <w:rPr>
          <w:rFonts w:ascii="Times New Roman" w:hAnsi="Times New Roman"/>
          <w:color w:val="000000"/>
          <w:sz w:val="28"/>
          <w:szCs w:val="28"/>
          <w:lang w:val="kk-KZ"/>
        </w:rPr>
        <w:t>–</w:t>
      </w:r>
      <w:r w:rsidRPr="00774C27">
        <w:rPr>
          <w:rFonts w:ascii="Times New Roman" w:hAnsi="Times New Roman"/>
          <w:color w:val="000000"/>
          <w:sz w:val="28"/>
          <w:szCs w:val="28"/>
          <w:lang w:val="kk-KZ"/>
        </w:rPr>
        <w:t xml:space="preserve"> білім беру үдерісінде білім алушылардың мәдениетаралық және коммуникативтік құзыреттілігін жеткілікті деңгейде (А2, жалпы еуропалық құзыреттілік) жән</w:t>
      </w:r>
      <w:r>
        <w:rPr>
          <w:rFonts w:ascii="Times New Roman" w:hAnsi="Times New Roman"/>
          <w:color w:val="000000"/>
          <w:sz w:val="28"/>
          <w:szCs w:val="28"/>
          <w:lang w:val="kk-KZ"/>
        </w:rPr>
        <w:t>е базалық жеткіліктілік деңгей</w:t>
      </w:r>
      <w:r w:rsidRPr="00774C27">
        <w:rPr>
          <w:rFonts w:ascii="Times New Roman" w:hAnsi="Times New Roman"/>
          <w:color w:val="000000"/>
          <w:sz w:val="28"/>
          <w:szCs w:val="28"/>
          <w:lang w:val="kk-KZ"/>
        </w:rPr>
        <w:t xml:space="preserve">де (В1, жалпы еуропалық құзыреттілік) қалыптастыру. Курсты аяқтағанда білім алушының тілдік деңгейі жалпы еуропалық құзыреттіліктің В1 деңгейінен жоғары болса, онда жалпы еуропалық құзыреттіліктің В2 деңгейіне </w:t>
      </w:r>
      <w:r w:rsidR="00CC6A2C">
        <w:rPr>
          <w:rFonts w:ascii="Times New Roman" w:hAnsi="Times New Roman"/>
          <w:sz w:val="28"/>
          <w:szCs w:val="28"/>
          <w:lang w:val="kk-KZ"/>
        </w:rPr>
        <w:t>жетеді</w:t>
      </w:r>
      <w:r w:rsidRPr="00774C27">
        <w:rPr>
          <w:rFonts w:ascii="Times New Roman" w:hAnsi="Times New Roman"/>
          <w:sz w:val="28"/>
          <w:szCs w:val="28"/>
          <w:lang w:val="kk-KZ"/>
        </w:rPr>
        <w:t>.</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color w:val="000000"/>
          <w:sz w:val="28"/>
          <w:szCs w:val="28"/>
          <w:lang w:val="kk-KZ"/>
        </w:rPr>
        <w:t>Бағдарламаның міндеттері:</w:t>
      </w:r>
    </w:p>
    <w:p w:rsidR="00A43980" w:rsidRPr="00774C27" w:rsidRDefault="00A43980" w:rsidP="00A43980">
      <w:pPr>
        <w:spacing w:after="0" w:line="240" w:lineRule="auto"/>
        <w:ind w:firstLine="709"/>
        <w:jc w:val="both"/>
        <w:rPr>
          <w:rFonts w:ascii="Times New Roman" w:hAnsi="Times New Roman"/>
          <w:sz w:val="28"/>
          <w:szCs w:val="28"/>
          <w:lang w:val="kk-KZ"/>
        </w:rPr>
      </w:pPr>
      <w:r w:rsidRPr="00774C27">
        <w:rPr>
          <w:rFonts w:ascii="Times New Roman" w:hAnsi="Times New Roman"/>
          <w:color w:val="000000"/>
          <w:sz w:val="28"/>
          <w:szCs w:val="28"/>
          <w:lang w:val="kk-KZ"/>
        </w:rPr>
        <w:t>1) білім алушылардың шетел тілінің сөздік қоры мен тілдік ерекшеліктерін</w:t>
      </w:r>
      <w:r>
        <w:rPr>
          <w:rFonts w:ascii="Times New Roman" w:hAnsi="Times New Roman"/>
          <w:color w:val="000000"/>
          <w:sz w:val="28"/>
          <w:szCs w:val="28"/>
          <w:lang w:val="kk-KZ"/>
        </w:rPr>
        <w:t xml:space="preserve"> меңгеруі және коммуникативті-</w:t>
      </w:r>
      <w:r w:rsidRPr="00774C27">
        <w:rPr>
          <w:rFonts w:ascii="Times New Roman" w:hAnsi="Times New Roman"/>
          <w:color w:val="000000"/>
          <w:sz w:val="28"/>
          <w:szCs w:val="28"/>
          <w:lang w:val="kk-KZ"/>
        </w:rPr>
        <w:t>функционалдық құзыреттілікті қалыптастыруы;</w:t>
      </w:r>
    </w:p>
    <w:p w:rsidR="00A43980" w:rsidRPr="00F70E2E" w:rsidRDefault="00A43980" w:rsidP="00A43980">
      <w:pPr>
        <w:spacing w:after="0" w:line="240" w:lineRule="auto"/>
        <w:ind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2) мәдениетаралық қарым-қатынас субъектісі ретінде анықталған, мәдениетара</w:t>
      </w:r>
      <w:r w:rsidR="00F70E2E">
        <w:rPr>
          <w:rFonts w:ascii="Times New Roman" w:hAnsi="Times New Roman"/>
          <w:color w:val="000000"/>
          <w:sz w:val="28"/>
          <w:szCs w:val="28"/>
          <w:lang w:val="kk-KZ"/>
        </w:rPr>
        <w:t>лық құзыреттілікті қалыптастыру;</w:t>
      </w:r>
    </w:p>
    <w:p w:rsidR="00A43980" w:rsidRPr="00774C27" w:rsidRDefault="00A43980" w:rsidP="00A43980">
      <w:pPr>
        <w:spacing w:after="0" w:line="240" w:lineRule="auto"/>
        <w:ind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3) шет тілінде дәлелдеу дағдыларын қалыптастыру және тілін оқитын елдің тілдік және мәдени ерекшеліктерін түсіну.</w:t>
      </w:r>
      <w:r>
        <w:rPr>
          <w:rFonts w:ascii="Times New Roman" w:hAnsi="Times New Roman"/>
          <w:color w:val="000000"/>
          <w:sz w:val="28"/>
          <w:szCs w:val="28"/>
          <w:lang w:val="kk-KZ"/>
        </w:rPr>
        <w:t xml:space="preserve"> </w:t>
      </w:r>
      <w:r w:rsidRPr="00774C27">
        <w:rPr>
          <w:rFonts w:ascii="Times New Roman" w:hAnsi="Times New Roman"/>
          <w:color w:val="000000"/>
          <w:sz w:val="28"/>
          <w:szCs w:val="28"/>
          <w:lang w:val="kk-KZ"/>
        </w:rPr>
        <w:t>Төмендегі 5-кестеде Қазақстанда</w:t>
      </w:r>
      <w:r>
        <w:rPr>
          <w:rFonts w:ascii="Times New Roman" w:hAnsi="Times New Roman"/>
          <w:color w:val="000000"/>
          <w:sz w:val="28"/>
          <w:szCs w:val="28"/>
          <w:lang w:val="kk-KZ"/>
        </w:rPr>
        <w:t>ғы</w:t>
      </w:r>
      <w:r w:rsidRPr="00774C27">
        <w:rPr>
          <w:rFonts w:ascii="Times New Roman" w:hAnsi="Times New Roman"/>
          <w:color w:val="000000"/>
          <w:sz w:val="28"/>
          <w:szCs w:val="28"/>
          <w:lang w:val="kk-KZ"/>
        </w:rPr>
        <w:t xml:space="preserve"> ЖОО</w:t>
      </w:r>
      <w:r>
        <w:rPr>
          <w:rFonts w:ascii="Times New Roman" w:hAnsi="Times New Roman"/>
          <w:color w:val="000000"/>
          <w:sz w:val="28"/>
          <w:szCs w:val="28"/>
          <w:lang w:val="kk-KZ"/>
        </w:rPr>
        <w:t>-ларда</w:t>
      </w:r>
      <w:r w:rsidRPr="00774C27">
        <w:rPr>
          <w:rFonts w:ascii="Times New Roman" w:hAnsi="Times New Roman"/>
          <w:color w:val="000000"/>
          <w:sz w:val="28"/>
          <w:szCs w:val="28"/>
          <w:lang w:val="kk-KZ"/>
        </w:rPr>
        <w:t xml:space="preserve"> шетел тілдерін оқытудың ти</w:t>
      </w:r>
      <w:r w:rsidR="00CC6A2C">
        <w:rPr>
          <w:rFonts w:ascii="Times New Roman" w:hAnsi="Times New Roman"/>
          <w:color w:val="000000"/>
          <w:sz w:val="28"/>
          <w:szCs w:val="28"/>
          <w:lang w:val="kk-KZ"/>
        </w:rPr>
        <w:t>птік бағдарламасын ұсынамыз [2</w:t>
      </w:r>
      <w:r w:rsidR="00CC6A2C" w:rsidRPr="00CC6A2C">
        <w:rPr>
          <w:rFonts w:ascii="Times New Roman" w:hAnsi="Times New Roman"/>
          <w:color w:val="000000"/>
          <w:sz w:val="28"/>
          <w:szCs w:val="28"/>
          <w:lang w:val="kk-KZ"/>
        </w:rPr>
        <w:t>05</w:t>
      </w:r>
      <w:r w:rsidRPr="00774C27">
        <w:rPr>
          <w:rFonts w:ascii="Times New Roman" w:hAnsi="Times New Roman"/>
          <w:color w:val="000000"/>
          <w:sz w:val="28"/>
          <w:szCs w:val="28"/>
          <w:lang w:val="kk-KZ"/>
        </w:rPr>
        <w:t xml:space="preserve">]. </w:t>
      </w:r>
    </w:p>
    <w:p w:rsidR="00A43980" w:rsidRPr="00774C27" w:rsidRDefault="00A43980" w:rsidP="00A43980">
      <w:pPr>
        <w:spacing w:after="0" w:line="240" w:lineRule="auto"/>
        <w:ind w:firstLine="709"/>
        <w:jc w:val="both"/>
        <w:rPr>
          <w:rFonts w:ascii="Times New Roman" w:hAnsi="Times New Roman"/>
          <w:sz w:val="28"/>
          <w:szCs w:val="28"/>
          <w:lang w:val="kk-KZ"/>
        </w:rPr>
      </w:pPr>
    </w:p>
    <w:p w:rsidR="00A43980" w:rsidRPr="00774C27" w:rsidRDefault="00A43980" w:rsidP="00A43980">
      <w:pPr>
        <w:spacing w:after="0" w:line="240" w:lineRule="auto"/>
        <w:jc w:val="both"/>
        <w:rPr>
          <w:rFonts w:ascii="Times New Roman" w:hAnsi="Times New Roman"/>
          <w:sz w:val="28"/>
          <w:szCs w:val="28"/>
          <w:lang w:val="kk-KZ"/>
        </w:rPr>
      </w:pPr>
      <w:r w:rsidRPr="00774C27">
        <w:rPr>
          <w:rFonts w:ascii="Times New Roman" w:hAnsi="Times New Roman"/>
          <w:sz w:val="28"/>
          <w:szCs w:val="28"/>
          <w:lang w:val="kk-KZ"/>
        </w:rPr>
        <w:t xml:space="preserve">Кесте 5 </w:t>
      </w:r>
      <w:r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ЖОО</w:t>
      </w:r>
      <w:r>
        <w:rPr>
          <w:rFonts w:ascii="Times New Roman" w:hAnsi="Times New Roman"/>
          <w:sz w:val="28"/>
          <w:szCs w:val="28"/>
          <w:lang w:val="kk-KZ"/>
        </w:rPr>
        <w:t>-ларда</w:t>
      </w:r>
      <w:r w:rsidRPr="00774C27">
        <w:rPr>
          <w:rFonts w:ascii="Times New Roman" w:hAnsi="Times New Roman"/>
          <w:sz w:val="28"/>
          <w:szCs w:val="28"/>
          <w:lang w:val="kk-KZ"/>
        </w:rPr>
        <w:t xml:space="preserve"> шетел тілдерін оқытудың типтік бағдарламасы </w:t>
      </w:r>
    </w:p>
    <w:p w:rsidR="00A43980" w:rsidRPr="00774C27" w:rsidRDefault="00A43980" w:rsidP="00A43980">
      <w:pPr>
        <w:spacing w:after="0" w:line="240" w:lineRule="auto"/>
        <w:jc w:val="right"/>
        <w:rPr>
          <w:rFonts w:ascii="Times New Roman" w:hAnsi="Times New Roman"/>
          <w:sz w:val="16"/>
          <w:szCs w:val="16"/>
          <w:lang w:val="kk-KZ"/>
        </w:rPr>
      </w:pPr>
    </w:p>
    <w:tbl>
      <w:tblPr>
        <w:tblW w:w="957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149"/>
        <w:gridCol w:w="2637"/>
        <w:gridCol w:w="3201"/>
      </w:tblGrid>
      <w:tr w:rsidR="00A43980" w:rsidRPr="00F54971" w:rsidTr="00BD3785">
        <w:trPr>
          <w:trHeight w:val="30"/>
        </w:trPr>
        <w:tc>
          <w:tcPr>
            <w:tcW w:w="9573" w:type="dxa"/>
            <w:gridSpan w:val="4"/>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sz w:val="24"/>
                <w:szCs w:val="24"/>
                <w:lang w:val="kk-KZ"/>
              </w:rPr>
            </w:pPr>
            <w:r w:rsidRPr="00774C27">
              <w:rPr>
                <w:rFonts w:ascii="Times New Roman CYR" w:hAnsi="Times New Roman CYR" w:cs="Times New Roman CYR"/>
                <w:color w:val="000000"/>
                <w:sz w:val="24"/>
                <w:szCs w:val="24"/>
                <w:lang w:val="kk-KZ"/>
              </w:rPr>
              <w:t>Базалық стандарттық (В2) деңгейде қарастырылатын тақырыптар:</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sz w:val="24"/>
                <w:szCs w:val="24"/>
              </w:rPr>
            </w:pPr>
            <w:r w:rsidRPr="00774C27">
              <w:rPr>
                <w:rFonts w:ascii="Times New Roman" w:hAnsi="Times New Roman"/>
                <w:color w:val="000000"/>
                <w:sz w:val="24"/>
                <w:szCs w:val="24"/>
              </w:rPr>
              <w:t>№ апта</w:t>
            </w:r>
          </w:p>
        </w:tc>
        <w:tc>
          <w:tcPr>
            <w:tcW w:w="3149"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sz w:val="24"/>
                <w:szCs w:val="24"/>
              </w:rPr>
            </w:pPr>
            <w:r w:rsidRPr="00774C27">
              <w:rPr>
                <w:rFonts w:ascii="Times New Roman" w:hAnsi="Times New Roman"/>
                <w:color w:val="000000"/>
                <w:sz w:val="24"/>
                <w:szCs w:val="24"/>
              </w:rPr>
              <w:t>п</w:t>
            </w:r>
            <w:r w:rsidRPr="00774C27">
              <w:rPr>
                <w:rFonts w:ascii="Times New Roman" w:hAnsi="Times New Roman"/>
                <w:color w:val="000000"/>
                <w:sz w:val="24"/>
                <w:szCs w:val="24"/>
                <w:lang w:val="kk-KZ"/>
              </w:rPr>
              <w:t>ән мазмұны</w:t>
            </w:r>
          </w:p>
        </w:tc>
        <w:tc>
          <w:tcPr>
            <w:tcW w:w="2637" w:type="dxa"/>
            <w:tcMar>
              <w:top w:w="15" w:type="dxa"/>
              <w:left w:w="15" w:type="dxa"/>
              <w:bottom w:w="15" w:type="dxa"/>
              <w:right w:w="15" w:type="dxa"/>
            </w:tcMar>
            <w:vAlign w:val="center"/>
          </w:tcPr>
          <w:p w:rsidR="00A43980" w:rsidRPr="00774C27" w:rsidRDefault="00A43980" w:rsidP="00BD3785">
            <w:pPr>
              <w:autoSpaceDE w:val="0"/>
              <w:autoSpaceDN w:val="0"/>
              <w:adjustRightInd w:val="0"/>
              <w:spacing w:after="0" w:line="240" w:lineRule="auto"/>
              <w:ind w:firstLine="7"/>
              <w:jc w:val="center"/>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 xml:space="preserve">семинар </w:t>
            </w:r>
            <w:r w:rsidRPr="00774C27">
              <w:rPr>
                <w:rFonts w:ascii="Times New Roman" w:hAnsi="Times New Roman"/>
                <w:color w:val="000000"/>
                <w:sz w:val="24"/>
                <w:szCs w:val="24"/>
              </w:rPr>
              <w:t>(</w:t>
            </w:r>
            <w:r w:rsidRPr="00774C27">
              <w:rPr>
                <w:rFonts w:ascii="Times New Roman CYR" w:hAnsi="Times New Roman CYR" w:cs="Times New Roman CYR"/>
                <w:color w:val="000000"/>
                <w:sz w:val="24"/>
                <w:szCs w:val="24"/>
              </w:rPr>
              <w:t>практикалық сабақ) тақырыбы</w:t>
            </w:r>
          </w:p>
        </w:tc>
        <w:tc>
          <w:tcPr>
            <w:tcW w:w="3201" w:type="dxa"/>
            <w:tcMar>
              <w:top w:w="15" w:type="dxa"/>
              <w:left w:w="15" w:type="dxa"/>
              <w:bottom w:w="15" w:type="dxa"/>
              <w:right w:w="15" w:type="dxa"/>
            </w:tcMar>
            <w:vAlign w:val="center"/>
          </w:tcPr>
          <w:p w:rsidR="00A43980" w:rsidRPr="00774C27" w:rsidRDefault="00A43980" w:rsidP="00BD3785">
            <w:pPr>
              <w:spacing w:after="0" w:line="240" w:lineRule="auto"/>
              <w:ind w:firstLine="7"/>
              <w:jc w:val="center"/>
              <w:rPr>
                <w:lang w:val="kk-KZ"/>
              </w:rPr>
            </w:pPr>
            <w:r w:rsidRPr="00774C27">
              <w:rPr>
                <w:rFonts w:ascii="Times New Roman CYR" w:hAnsi="Times New Roman CYR" w:cs="Times New Roman CYR"/>
                <w:color w:val="000000"/>
                <w:sz w:val="24"/>
                <w:szCs w:val="24"/>
              </w:rPr>
              <w:t>өздік жұмыс жағдаяттары</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color w:val="000000"/>
                <w:sz w:val="24"/>
                <w:szCs w:val="24"/>
              </w:rPr>
            </w:pPr>
            <w:r w:rsidRPr="00774C27">
              <w:rPr>
                <w:rFonts w:ascii="Times New Roman" w:hAnsi="Times New Roman"/>
                <w:color w:val="000000"/>
                <w:sz w:val="24"/>
                <w:szCs w:val="24"/>
              </w:rPr>
              <w:t>1</w:t>
            </w:r>
          </w:p>
        </w:tc>
        <w:tc>
          <w:tcPr>
            <w:tcW w:w="3149"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color w:val="000000"/>
                <w:sz w:val="24"/>
                <w:szCs w:val="24"/>
              </w:rPr>
            </w:pPr>
            <w:r w:rsidRPr="00774C27">
              <w:rPr>
                <w:rFonts w:ascii="Times New Roman" w:hAnsi="Times New Roman"/>
                <w:color w:val="000000"/>
                <w:sz w:val="24"/>
                <w:szCs w:val="24"/>
              </w:rPr>
              <w:t>2</w:t>
            </w:r>
          </w:p>
        </w:tc>
        <w:tc>
          <w:tcPr>
            <w:tcW w:w="2637" w:type="dxa"/>
            <w:tcMar>
              <w:top w:w="15" w:type="dxa"/>
              <w:left w:w="15" w:type="dxa"/>
              <w:bottom w:w="15" w:type="dxa"/>
              <w:right w:w="15" w:type="dxa"/>
            </w:tcMar>
            <w:vAlign w:val="center"/>
          </w:tcPr>
          <w:p w:rsidR="00A43980" w:rsidRPr="00774C27" w:rsidRDefault="00A43980" w:rsidP="00BD3785">
            <w:pPr>
              <w:autoSpaceDE w:val="0"/>
              <w:autoSpaceDN w:val="0"/>
              <w:adjustRightInd w:val="0"/>
              <w:spacing w:after="0" w:line="240" w:lineRule="auto"/>
              <w:ind w:firstLine="7"/>
              <w:jc w:val="center"/>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3</w:t>
            </w:r>
          </w:p>
        </w:tc>
        <w:tc>
          <w:tcPr>
            <w:tcW w:w="3201" w:type="dxa"/>
            <w:tcMar>
              <w:top w:w="15" w:type="dxa"/>
              <w:left w:w="15" w:type="dxa"/>
              <w:bottom w:w="15" w:type="dxa"/>
              <w:right w:w="15" w:type="dxa"/>
            </w:tcMar>
            <w:vAlign w:val="center"/>
          </w:tcPr>
          <w:p w:rsidR="00A43980" w:rsidRPr="00774C27" w:rsidRDefault="00A43980" w:rsidP="00BD3785">
            <w:pPr>
              <w:spacing w:after="0" w:line="240" w:lineRule="auto"/>
              <w:ind w:firstLine="7"/>
              <w:jc w:val="center"/>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4</w:t>
            </w:r>
          </w:p>
        </w:tc>
      </w:tr>
      <w:tr w:rsidR="00A43980" w:rsidRPr="00774C27" w:rsidTr="00BD3785">
        <w:trPr>
          <w:trHeight w:val="30"/>
        </w:trPr>
        <w:tc>
          <w:tcPr>
            <w:tcW w:w="9573" w:type="dxa"/>
            <w:gridSpan w:val="4"/>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sz w:val="24"/>
                <w:szCs w:val="24"/>
              </w:rPr>
            </w:pPr>
            <w:r w:rsidRPr="00774C27">
              <w:rPr>
                <w:rFonts w:ascii="Times New Roman CYR" w:hAnsi="Times New Roman CYR" w:cs="Times New Roman CYR"/>
                <w:color w:val="000000"/>
                <w:sz w:val="24"/>
                <w:szCs w:val="24"/>
              </w:rPr>
              <w:t>Қарым-қатынастың әлеуметтік саласы: Адам және табиғат, экологиялық мәселелер</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1</w:t>
            </w:r>
          </w:p>
        </w:tc>
        <w:tc>
          <w:tcPr>
            <w:tcW w:w="3149" w:type="dxa"/>
            <w:vMerge w:val="restart"/>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rPr>
              <w:t xml:space="preserve">Адам, табиғат, қоршаған орта, экологиялық проблемалар, ластану, ғылыми-техникалық үрдіс, инновациялар, сараптама </w:t>
            </w:r>
            <w:r w:rsidRPr="00774C27">
              <w:rPr>
                <w:rFonts w:ascii="Times New Roman CYR" w:hAnsi="Times New Roman CYR" w:cs="Times New Roman CYR"/>
                <w:color w:val="000000"/>
                <w:sz w:val="24"/>
                <w:szCs w:val="24"/>
              </w:rPr>
              <w:lastRenderedPageBreak/>
              <w:t>алаңы, ғылымды коммерцияландыру, Қазақстан Республикасы мен тілі оқытылатын елдің жаңартылатын ресурстары</w:t>
            </w:r>
          </w:p>
        </w:tc>
        <w:tc>
          <w:tcPr>
            <w:tcW w:w="2637"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lastRenderedPageBreak/>
              <w:t>Адам және табиғат</w:t>
            </w:r>
          </w:p>
        </w:tc>
        <w:tc>
          <w:tcPr>
            <w:tcW w:w="3201"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Қазіргі жаһандық экология</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лық проблемаларды және олар</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дың шешімдерін қарастыры</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ңыз. Табиғи апаттардың се</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бептері мен зардаптары неде?</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lastRenderedPageBreak/>
              <w:t>2</w:t>
            </w:r>
          </w:p>
        </w:tc>
        <w:tc>
          <w:tcPr>
            <w:tcW w:w="3149" w:type="dxa"/>
            <w:vMerge/>
          </w:tcPr>
          <w:p w:rsidR="00A43980" w:rsidRPr="00774C27" w:rsidRDefault="00A43980" w:rsidP="00BD3785">
            <w:pPr>
              <w:spacing w:after="0" w:line="240" w:lineRule="auto"/>
              <w:ind w:firstLine="7"/>
              <w:rPr>
                <w:rFonts w:ascii="Times New Roman" w:hAnsi="Times New Roman"/>
                <w:sz w:val="24"/>
                <w:szCs w:val="24"/>
              </w:rPr>
            </w:pPr>
          </w:p>
        </w:tc>
        <w:tc>
          <w:tcPr>
            <w:tcW w:w="2637" w:type="dxa"/>
            <w:tcMar>
              <w:top w:w="15" w:type="dxa"/>
              <w:left w:w="15" w:type="dxa"/>
              <w:bottom w:w="15" w:type="dxa"/>
              <w:right w:w="15" w:type="dxa"/>
            </w:tcMa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CYR" w:hAnsi="Times New Roman CYR" w:cs="Times New Roman CYR"/>
                <w:color w:val="000000"/>
                <w:sz w:val="24"/>
                <w:szCs w:val="24"/>
              </w:rPr>
              <w:t>ғылыми-техникалық прогресс</w:t>
            </w:r>
          </w:p>
        </w:tc>
        <w:tc>
          <w:tcPr>
            <w:tcW w:w="3201" w:type="dxa"/>
            <w:tcMar>
              <w:top w:w="15" w:type="dxa"/>
              <w:left w:w="15" w:type="dxa"/>
              <w:bottom w:w="15" w:type="dxa"/>
              <w:right w:w="15" w:type="dxa"/>
            </w:tcMar>
          </w:tcPr>
          <w:p w:rsidR="00A43980" w:rsidRPr="00774C27" w:rsidRDefault="00A43980" w:rsidP="00BD3785">
            <w:pPr>
              <w:spacing w:after="0" w:line="240" w:lineRule="auto"/>
              <w:ind w:left="20" w:right="160" w:firstLine="7"/>
              <w:jc w:val="both"/>
              <w:rPr>
                <w:rFonts w:ascii="Times New Roman" w:hAnsi="Times New Roman"/>
                <w:sz w:val="24"/>
                <w:szCs w:val="24"/>
              </w:rPr>
            </w:pPr>
            <w:r w:rsidRPr="00774C27">
              <w:rPr>
                <w:rFonts w:ascii="Times New Roman" w:hAnsi="Times New Roman"/>
                <w:color w:val="000000"/>
                <w:sz w:val="24"/>
                <w:szCs w:val="24"/>
              </w:rPr>
              <w:t>"</w:t>
            </w:r>
            <w:r w:rsidRPr="00774C27">
              <w:rPr>
                <w:rFonts w:ascii="Times New Roman CYR" w:hAnsi="Times New Roman CYR" w:cs="Times New Roman CYR"/>
                <w:color w:val="000000"/>
                <w:sz w:val="24"/>
                <w:szCs w:val="24"/>
              </w:rPr>
              <w:t>ЭКСПО-2017 ғылыми мұра</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сы: көмірсутекке қарсы жа</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сыл болашақ" жобасы бойын</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ша жұмыс. Қайта жаңарты</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латын энергия, мұнай мен көмір арасындағы теңгерімді қалай таңдауға болады?"</w:t>
            </w:r>
          </w:p>
        </w:tc>
      </w:tr>
      <w:tr w:rsidR="00A43980" w:rsidRPr="00774C27" w:rsidTr="00BD3785">
        <w:trPr>
          <w:trHeight w:val="30"/>
        </w:trPr>
        <w:tc>
          <w:tcPr>
            <w:tcW w:w="9573" w:type="dxa"/>
            <w:gridSpan w:val="4"/>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sz w:val="24"/>
                <w:szCs w:val="24"/>
              </w:rPr>
            </w:pPr>
            <w:r w:rsidRPr="00774C27">
              <w:rPr>
                <w:rFonts w:ascii="Times New Roman CYR" w:hAnsi="Times New Roman CYR" w:cs="Times New Roman CYR"/>
                <w:color w:val="000000"/>
                <w:sz w:val="24"/>
                <w:szCs w:val="24"/>
              </w:rPr>
              <w:t>Қарым-қатынастың әлеуметтік саласы: Жаңалықтар, БАҚ, жарнама</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3</w:t>
            </w:r>
          </w:p>
        </w:tc>
        <w:tc>
          <w:tcPr>
            <w:tcW w:w="3149" w:type="dxa"/>
            <w:vMerge w:val="restart"/>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Pr>
                <w:rFonts w:ascii="Times New Roman CYR" w:hAnsi="Times New Roman CYR" w:cs="Times New Roman CYR"/>
                <w:color w:val="000000"/>
                <w:sz w:val="24"/>
                <w:szCs w:val="24"/>
                <w:lang w:val="kk-KZ"/>
              </w:rPr>
              <w:t>Ж</w:t>
            </w:r>
            <w:r>
              <w:rPr>
                <w:rFonts w:ascii="Times New Roman CYR" w:hAnsi="Times New Roman CYR" w:cs="Times New Roman CYR"/>
                <w:color w:val="000000"/>
                <w:sz w:val="24"/>
                <w:szCs w:val="24"/>
              </w:rPr>
              <w:t>аңалықтар, БАҚ</w:t>
            </w:r>
            <w:r>
              <w:rPr>
                <w:rFonts w:ascii="Times New Roman CYR" w:hAnsi="Times New Roman CYR" w:cs="Times New Roman CYR"/>
                <w:color w:val="000000"/>
                <w:sz w:val="24"/>
                <w:szCs w:val="24"/>
                <w:lang w:val="kk-KZ"/>
              </w:rPr>
              <w:t>, ж</w:t>
            </w:r>
            <w:r w:rsidRPr="00774C27">
              <w:rPr>
                <w:rFonts w:ascii="Times New Roman CYR" w:hAnsi="Times New Roman CYR" w:cs="Times New Roman CYR"/>
                <w:color w:val="000000"/>
                <w:sz w:val="24"/>
                <w:szCs w:val="24"/>
              </w:rPr>
              <w:t>арнама, баннер, жарнамалық стендтер, сыртқы жарнама, белгілер, визиткалар</w:t>
            </w:r>
          </w:p>
          <w:p w:rsidR="00A43980" w:rsidRPr="00774C27" w:rsidRDefault="00A43980" w:rsidP="00BD3785">
            <w:pPr>
              <w:autoSpaceDE w:val="0"/>
              <w:autoSpaceDN w:val="0"/>
              <w:adjustRightInd w:val="0"/>
              <w:spacing w:after="0" w:line="240" w:lineRule="auto"/>
              <w:ind w:firstLine="7"/>
              <w:rPr>
                <w:rFonts w:ascii="Times New Roman" w:hAnsi="Times New Roman"/>
                <w:color w:val="000000"/>
                <w:sz w:val="24"/>
                <w:szCs w:val="24"/>
                <w:lang w:val="kk-KZ"/>
              </w:rPr>
            </w:pPr>
          </w:p>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Балаларға арналған жарнамалар / билбордтар таңдаңыз. Балалармен тәжірибе өткізіңіз. Бұл жарнамалар / билбордтар балаларға қалай әсер етті?</w:t>
            </w:r>
          </w:p>
        </w:tc>
        <w:tc>
          <w:tcPr>
            <w:tcW w:w="2637"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Әлемдік БАҚ</w:t>
            </w:r>
          </w:p>
        </w:tc>
        <w:tc>
          <w:tcPr>
            <w:tcW w:w="3201"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Әлемдік БАҚ-тарды шолып, соңғы әлемдік оқиғалар туралы есеп дайындаңыз. Сіз қандай БАҚ-ты ұнатасыз?</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4</w:t>
            </w:r>
          </w:p>
        </w:tc>
        <w:tc>
          <w:tcPr>
            <w:tcW w:w="3149" w:type="dxa"/>
            <w:vMerge/>
          </w:tcPr>
          <w:p w:rsidR="00A43980" w:rsidRPr="00774C27" w:rsidRDefault="00A43980" w:rsidP="00BD3785">
            <w:pPr>
              <w:spacing w:after="0" w:line="240" w:lineRule="auto"/>
              <w:ind w:firstLine="7"/>
              <w:rPr>
                <w:rFonts w:ascii="Times New Roman" w:hAnsi="Times New Roman"/>
                <w:sz w:val="24"/>
                <w:szCs w:val="24"/>
              </w:rPr>
            </w:pPr>
          </w:p>
        </w:tc>
        <w:tc>
          <w:tcPr>
            <w:tcW w:w="2637" w:type="dxa"/>
            <w:tcMar>
              <w:top w:w="15" w:type="dxa"/>
              <w:left w:w="15" w:type="dxa"/>
              <w:bottom w:w="15" w:type="dxa"/>
              <w:right w:w="15" w:type="dxa"/>
            </w:tcMa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CYR" w:hAnsi="Times New Roman CYR" w:cs="Times New Roman CYR"/>
                <w:color w:val="000000"/>
                <w:sz w:val="24"/>
                <w:szCs w:val="24"/>
                <w:lang w:val="kk-KZ"/>
              </w:rPr>
              <w:t>Жарнама</w:t>
            </w:r>
          </w:p>
        </w:tc>
        <w:tc>
          <w:tcPr>
            <w:tcW w:w="3201" w:type="dxa"/>
            <w:tcMar>
              <w:top w:w="15" w:type="dxa"/>
              <w:left w:w="15" w:type="dxa"/>
              <w:bottom w:w="15" w:type="dxa"/>
              <w:right w:w="15" w:type="dxa"/>
            </w:tcMa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CYR" w:hAnsi="Times New Roman CYR" w:cs="Times New Roman CYR"/>
                <w:color w:val="000000"/>
                <w:sz w:val="24"/>
                <w:szCs w:val="24"/>
              </w:rPr>
              <w:t>Балаларға арнап жарнама таңдау керек пе? Өзіңіздің нәтижелеріңізді бейне репор</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таж түрінде ұсыныңыз.</w:t>
            </w:r>
          </w:p>
        </w:tc>
      </w:tr>
      <w:tr w:rsidR="00A43980" w:rsidRPr="00774C27" w:rsidTr="00BD3785">
        <w:trPr>
          <w:trHeight w:val="30"/>
        </w:trPr>
        <w:tc>
          <w:tcPr>
            <w:tcW w:w="9573" w:type="dxa"/>
            <w:gridSpan w:val="4"/>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sz w:val="24"/>
                <w:szCs w:val="24"/>
              </w:rPr>
            </w:pPr>
            <w:r w:rsidRPr="00774C27">
              <w:rPr>
                <w:rFonts w:ascii="Times New Roman CYR" w:hAnsi="Times New Roman CYR" w:cs="Times New Roman CYR"/>
                <w:color w:val="000000"/>
                <w:sz w:val="24"/>
                <w:szCs w:val="24"/>
              </w:rPr>
              <w:t>Қарым-қатынастың әлеуметтік саласы: Мәдени-тарихи негіз</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5</w:t>
            </w:r>
          </w:p>
        </w:tc>
        <w:tc>
          <w:tcPr>
            <w:tcW w:w="3149" w:type="dxa"/>
            <w:vMerge w:val="restart"/>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Тарих; мемлекеттің қалыптасуы; елдің ұлттық рәміздерінің мәдени-тарихи негіздері; мемлекеттік ту, мемлекеттік елтаңба, мемлекеттік әнұран; ұрандар, эмблемалар, мемлекеттік және саяси жүйе, экономика салалары.</w:t>
            </w:r>
          </w:p>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p>
        </w:tc>
        <w:tc>
          <w:tcPr>
            <w:tcW w:w="2637"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Рухани жаңғыру</w:t>
            </w:r>
          </w:p>
        </w:tc>
        <w:tc>
          <w:tcPr>
            <w:tcW w:w="3201" w:type="dxa"/>
            <w:tcMar>
              <w:top w:w="15" w:type="dxa"/>
              <w:left w:w="15" w:type="dxa"/>
              <w:bottom w:w="15" w:type="dxa"/>
              <w:right w:w="15" w:type="dxa"/>
            </w:tcMar>
          </w:tcPr>
          <w:p w:rsidR="00A43980" w:rsidRPr="00D55B1E"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lang w:val="kk-KZ"/>
              </w:rPr>
            </w:pPr>
            <w:r w:rsidRPr="00774C27">
              <w:rPr>
                <w:rFonts w:ascii="Times New Roman" w:hAnsi="Times New Roman"/>
                <w:color w:val="000000"/>
                <w:sz w:val="24"/>
                <w:szCs w:val="24"/>
              </w:rPr>
              <w:t>"</w:t>
            </w:r>
            <w:r w:rsidRPr="00774C27">
              <w:rPr>
                <w:rFonts w:ascii="Times New Roman CYR" w:hAnsi="Times New Roman CYR" w:cs="Times New Roman CYR"/>
                <w:color w:val="000000"/>
                <w:sz w:val="24"/>
                <w:szCs w:val="24"/>
              </w:rPr>
              <w:t>Қазіргі Қазақстандағы дәстүрлерді жандандыру" тақырыбына баяндама</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6</w:t>
            </w:r>
          </w:p>
        </w:tc>
        <w:tc>
          <w:tcPr>
            <w:tcW w:w="3149" w:type="dxa"/>
            <w:vMerge/>
          </w:tcPr>
          <w:p w:rsidR="00A43980" w:rsidRPr="00774C27" w:rsidRDefault="00A43980" w:rsidP="00BD3785">
            <w:pPr>
              <w:spacing w:after="0" w:line="240" w:lineRule="auto"/>
              <w:ind w:firstLine="7"/>
              <w:rPr>
                <w:rFonts w:ascii="Times New Roman" w:hAnsi="Times New Roman"/>
                <w:sz w:val="24"/>
                <w:szCs w:val="24"/>
              </w:rPr>
            </w:pPr>
          </w:p>
        </w:tc>
        <w:tc>
          <w:tcPr>
            <w:tcW w:w="2637" w:type="dxa"/>
            <w:tcMar>
              <w:top w:w="15" w:type="dxa"/>
              <w:left w:w="15" w:type="dxa"/>
              <w:bottom w:w="15" w:type="dxa"/>
              <w:right w:w="15" w:type="dxa"/>
            </w:tcMar>
          </w:tcPr>
          <w:p w:rsidR="00A43980" w:rsidRPr="00774C27" w:rsidRDefault="00A43980" w:rsidP="00BD3785">
            <w:pPr>
              <w:spacing w:after="0" w:line="240" w:lineRule="auto"/>
              <w:ind w:left="20" w:firstLine="7"/>
              <w:jc w:val="both"/>
              <w:rPr>
                <w:rFonts w:ascii="Times New Roman" w:hAnsi="Times New Roman"/>
                <w:sz w:val="24"/>
                <w:szCs w:val="24"/>
                <w:lang w:val="kk-KZ"/>
              </w:rPr>
            </w:pPr>
            <w:r w:rsidRPr="00774C27">
              <w:rPr>
                <w:rFonts w:ascii="Times New Roman CYR" w:hAnsi="Times New Roman CYR" w:cs="Times New Roman CYR"/>
                <w:color w:val="000000"/>
                <w:sz w:val="24"/>
                <w:szCs w:val="24"/>
              </w:rPr>
              <w:t>Мемлекет құрылымы, Қазақстан Республикасы мен тілі оқытылатын елдің үкіметі мен заң институттары</w:t>
            </w:r>
          </w:p>
        </w:tc>
        <w:tc>
          <w:tcPr>
            <w:tcW w:w="3201"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 xml:space="preserve">Қазақстан Республикасы мен тілі оқытылатын елдің экономикасының ең дамыған салалары туралы ақпараттық постер жасаңыз. </w:t>
            </w:r>
          </w:p>
          <w:p w:rsidR="00A43980" w:rsidRPr="00D55B1E" w:rsidRDefault="00A43980" w:rsidP="00BD3785">
            <w:pPr>
              <w:spacing w:after="0" w:line="240" w:lineRule="auto"/>
              <w:ind w:left="20" w:firstLine="7"/>
              <w:jc w:val="both"/>
              <w:rPr>
                <w:rFonts w:ascii="Times New Roman" w:hAnsi="Times New Roman"/>
                <w:sz w:val="24"/>
                <w:szCs w:val="24"/>
                <w:lang w:val="kk-KZ"/>
              </w:rPr>
            </w:pPr>
            <w:r w:rsidRPr="00774C27">
              <w:rPr>
                <w:rFonts w:ascii="Times New Roman CYR" w:hAnsi="Times New Roman CYR" w:cs="Times New Roman CYR"/>
                <w:color w:val="000000"/>
                <w:sz w:val="24"/>
                <w:szCs w:val="24"/>
              </w:rPr>
              <w:t>Стратегиялық даму бағыттарын анықтаңыз</w:t>
            </w:r>
          </w:p>
        </w:tc>
      </w:tr>
      <w:tr w:rsidR="00A43980" w:rsidRPr="00774C27" w:rsidTr="00BD3785">
        <w:trPr>
          <w:trHeight w:val="30"/>
        </w:trPr>
        <w:tc>
          <w:tcPr>
            <w:tcW w:w="9573" w:type="dxa"/>
            <w:gridSpan w:val="4"/>
            <w:tcMar>
              <w:top w:w="15" w:type="dxa"/>
              <w:left w:w="15" w:type="dxa"/>
              <w:bottom w:w="15" w:type="dxa"/>
              <w:right w:w="15" w:type="dxa"/>
            </w:tcMar>
            <w:vAlign w:val="center"/>
          </w:tcPr>
          <w:p w:rsidR="00A43980" w:rsidRPr="00774C27" w:rsidRDefault="00A43980" w:rsidP="00BD3785">
            <w:pPr>
              <w:autoSpaceDE w:val="0"/>
              <w:autoSpaceDN w:val="0"/>
              <w:adjustRightInd w:val="0"/>
              <w:spacing w:after="0" w:line="240" w:lineRule="auto"/>
              <w:ind w:firstLine="7"/>
              <w:jc w:val="center"/>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lang w:val="kk-KZ"/>
              </w:rPr>
              <w:t>Қа</w:t>
            </w:r>
            <w:r w:rsidRPr="00774C27">
              <w:rPr>
                <w:rFonts w:ascii="Times New Roman CYR" w:hAnsi="Times New Roman CYR" w:cs="Times New Roman CYR"/>
                <w:color w:val="000000"/>
                <w:sz w:val="24"/>
                <w:szCs w:val="24"/>
              </w:rPr>
              <w:t>рым-қатынастың әлеуметтік саласы: Мәдени-тарихи негіз</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7</w:t>
            </w:r>
          </w:p>
        </w:tc>
        <w:tc>
          <w:tcPr>
            <w:tcW w:w="3149" w:type="dxa"/>
            <w:vMerge w:val="restart"/>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Ұл</w:t>
            </w:r>
            <w:r w:rsidRPr="00774C27">
              <w:rPr>
                <w:rFonts w:ascii="Times New Roman CYR" w:hAnsi="Times New Roman CYR" w:cs="Times New Roman CYR"/>
                <w:color w:val="000000"/>
                <w:sz w:val="24"/>
                <w:szCs w:val="24"/>
              </w:rPr>
              <w:t xml:space="preserve">ттық, мемлекеттік, кәсіби және басқа мерекелер мен естелік күндер; тарихи маңыздылығы; мерекелерді атап өту, мерекелік рәсімдер, мәдени жобалар Қазақстан Республикасы мен тілі оқытылатын елдегі ұлттық, </w:t>
            </w:r>
          </w:p>
        </w:tc>
        <w:tc>
          <w:tcPr>
            <w:tcW w:w="2637"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 xml:space="preserve">Еліміздегі және шетелдегі мерекелер </w:t>
            </w:r>
          </w:p>
        </w:tc>
        <w:tc>
          <w:tcPr>
            <w:tcW w:w="3201"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w:hAnsi="Times New Roman"/>
                <w:color w:val="000000"/>
                <w:sz w:val="24"/>
                <w:szCs w:val="24"/>
                <w:lang w:val="kk-KZ"/>
              </w:rPr>
            </w:pPr>
            <w:r w:rsidRPr="00774C27">
              <w:rPr>
                <w:rFonts w:ascii="Times New Roman CYR" w:hAnsi="Times New Roman CYR" w:cs="Times New Roman CYR"/>
                <w:color w:val="000000"/>
                <w:sz w:val="24"/>
                <w:szCs w:val="24"/>
                <w:lang w:val="kk-KZ"/>
              </w:rPr>
              <w:t>Е</w:t>
            </w:r>
            <w:r w:rsidRPr="00774C27">
              <w:rPr>
                <w:rFonts w:ascii="Times New Roman CYR" w:hAnsi="Times New Roman CYR" w:cs="Times New Roman CYR"/>
                <w:color w:val="000000"/>
                <w:sz w:val="24"/>
                <w:szCs w:val="24"/>
              </w:rPr>
              <w:t>ліміздегі және шетелдегі мерекелер күнтізбесінің ұқсастықтары мен айырмашылықтарын талдаңыз</w:t>
            </w:r>
          </w:p>
        </w:tc>
      </w:tr>
      <w:tr w:rsidR="00A43980" w:rsidRPr="00774C27" w:rsidTr="00BD3785">
        <w:trPr>
          <w:trHeight w:val="1014"/>
        </w:trPr>
        <w:tc>
          <w:tcPr>
            <w:tcW w:w="586" w:type="dxa"/>
            <w:tcBorders>
              <w:bottom w:val="nil"/>
            </w:tcBorders>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8</w:t>
            </w:r>
          </w:p>
        </w:tc>
        <w:tc>
          <w:tcPr>
            <w:tcW w:w="3149" w:type="dxa"/>
            <w:vMerge/>
            <w:tcBorders>
              <w:bottom w:val="nil"/>
            </w:tcBorders>
          </w:tcPr>
          <w:p w:rsidR="00A43980" w:rsidRPr="00774C27" w:rsidRDefault="00A43980" w:rsidP="00BD3785">
            <w:pPr>
              <w:spacing w:after="0" w:line="240" w:lineRule="auto"/>
              <w:ind w:firstLine="7"/>
              <w:rPr>
                <w:rFonts w:ascii="Times New Roman" w:hAnsi="Times New Roman"/>
                <w:sz w:val="24"/>
                <w:szCs w:val="24"/>
              </w:rPr>
            </w:pPr>
          </w:p>
        </w:tc>
        <w:tc>
          <w:tcPr>
            <w:tcW w:w="2637" w:type="dxa"/>
            <w:tcBorders>
              <w:bottom w:val="nil"/>
            </w:tcBorders>
            <w:tcMar>
              <w:top w:w="15" w:type="dxa"/>
              <w:left w:w="15" w:type="dxa"/>
              <w:bottom w:w="15" w:type="dxa"/>
              <w:right w:w="15" w:type="dxa"/>
            </w:tcMa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sz w:val="24"/>
                <w:szCs w:val="24"/>
                <w:lang w:val="kk-KZ"/>
              </w:rPr>
              <w:t xml:space="preserve">Наурыз </w:t>
            </w:r>
            <w:r w:rsidRPr="00774C27">
              <w:rPr>
                <w:rFonts w:ascii="Times New Roman" w:hAnsi="Times New Roman"/>
                <w:sz w:val="24"/>
                <w:szCs w:val="24"/>
              </w:rPr>
              <w:t>– жыл басы!</w:t>
            </w:r>
          </w:p>
        </w:tc>
        <w:tc>
          <w:tcPr>
            <w:tcW w:w="3201" w:type="dxa"/>
            <w:tcBorders>
              <w:bottom w:val="nil"/>
            </w:tcBorders>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w:hAnsi="Times New Roman"/>
                <w:sz w:val="24"/>
                <w:szCs w:val="24"/>
              </w:rPr>
            </w:pPr>
            <w:r w:rsidRPr="00774C27">
              <w:rPr>
                <w:rFonts w:ascii="Times New Roman CYR" w:hAnsi="Times New Roman CYR" w:cs="Times New Roman CYR"/>
                <w:color w:val="000000"/>
                <w:sz w:val="24"/>
                <w:szCs w:val="24"/>
              </w:rPr>
              <w:t xml:space="preserve">Сіздің шетелдік құрдастарыңыз Наурыз мерекесінде. Қонағыңыз осы </w:t>
            </w:r>
          </w:p>
        </w:tc>
      </w:tr>
      <w:tr w:rsidR="00A43980" w:rsidRPr="00774C27" w:rsidTr="00BD3785">
        <w:trPr>
          <w:trHeight w:val="45"/>
        </w:trPr>
        <w:tc>
          <w:tcPr>
            <w:tcW w:w="9573" w:type="dxa"/>
            <w:gridSpan w:val="4"/>
            <w:tcBorders>
              <w:top w:val="nil"/>
              <w:left w:val="nil"/>
              <w:right w:val="nil"/>
            </w:tcBorders>
            <w:tcMar>
              <w:top w:w="15" w:type="dxa"/>
              <w:left w:w="15" w:type="dxa"/>
              <w:bottom w:w="15" w:type="dxa"/>
              <w:right w:w="15" w:type="dxa"/>
            </w:tcMar>
            <w:vAlign w:val="cente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8"/>
                <w:szCs w:val="28"/>
                <w:lang w:val="kk-KZ"/>
              </w:rPr>
            </w:pPr>
            <w:r w:rsidRPr="00774C27">
              <w:rPr>
                <w:rFonts w:ascii="Times New Roman CYR" w:hAnsi="Times New Roman CYR" w:cs="Times New Roman CYR"/>
                <w:color w:val="000000"/>
                <w:sz w:val="28"/>
                <w:szCs w:val="28"/>
                <w:lang w:val="kk-KZ"/>
              </w:rPr>
              <w:t>5-кестенің жалғасы</w:t>
            </w:r>
          </w:p>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16"/>
                <w:szCs w:val="16"/>
                <w:lang w:val="kk-KZ"/>
              </w:rPr>
            </w:pPr>
          </w:p>
        </w:tc>
      </w:tr>
      <w:tr w:rsidR="00A43980" w:rsidRPr="00774C27" w:rsidTr="00BD3785">
        <w:trPr>
          <w:trHeight w:val="78"/>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color w:val="000000"/>
                <w:sz w:val="24"/>
                <w:szCs w:val="24"/>
                <w:lang w:val="kk-KZ"/>
              </w:rPr>
            </w:pPr>
            <w:r w:rsidRPr="00774C27">
              <w:rPr>
                <w:rFonts w:ascii="Times New Roman" w:hAnsi="Times New Roman"/>
                <w:color w:val="000000"/>
                <w:sz w:val="24"/>
                <w:szCs w:val="24"/>
                <w:lang w:val="kk-KZ"/>
              </w:rPr>
              <w:t>1</w:t>
            </w:r>
          </w:p>
        </w:tc>
        <w:tc>
          <w:tcPr>
            <w:tcW w:w="3149" w:type="dxa"/>
          </w:tcPr>
          <w:p w:rsidR="00A43980" w:rsidRPr="00774C27" w:rsidRDefault="00A43980" w:rsidP="00BD3785">
            <w:pPr>
              <w:autoSpaceDE w:val="0"/>
              <w:autoSpaceDN w:val="0"/>
              <w:adjustRightInd w:val="0"/>
              <w:spacing w:after="0" w:line="240" w:lineRule="auto"/>
              <w:ind w:firstLine="7"/>
              <w:jc w:val="center"/>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2</w:t>
            </w:r>
          </w:p>
        </w:tc>
        <w:tc>
          <w:tcPr>
            <w:tcW w:w="2637" w:type="dxa"/>
            <w:tcMar>
              <w:top w:w="15" w:type="dxa"/>
              <w:left w:w="15" w:type="dxa"/>
              <w:bottom w:w="15" w:type="dxa"/>
              <w:right w:w="15" w:type="dxa"/>
            </w:tcMar>
          </w:tcPr>
          <w:p w:rsidR="00A43980" w:rsidRPr="00774C27" w:rsidRDefault="00A43980" w:rsidP="00BD3785">
            <w:pPr>
              <w:spacing w:after="0" w:line="240" w:lineRule="auto"/>
              <w:ind w:left="20" w:firstLine="7"/>
              <w:jc w:val="center"/>
              <w:rPr>
                <w:rFonts w:ascii="Times New Roman" w:hAnsi="Times New Roman"/>
                <w:sz w:val="24"/>
                <w:szCs w:val="24"/>
                <w:lang w:val="kk-KZ"/>
              </w:rPr>
            </w:pPr>
            <w:r w:rsidRPr="00774C27">
              <w:rPr>
                <w:rFonts w:ascii="Times New Roman" w:hAnsi="Times New Roman"/>
                <w:sz w:val="24"/>
                <w:szCs w:val="24"/>
                <w:lang w:val="kk-KZ"/>
              </w:rPr>
              <w:t>3</w:t>
            </w:r>
          </w:p>
        </w:tc>
        <w:tc>
          <w:tcPr>
            <w:tcW w:w="3201"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jc w:val="center"/>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4</w:t>
            </w:r>
          </w:p>
        </w:tc>
      </w:tr>
      <w:tr w:rsidR="00A43980" w:rsidRPr="00774C27" w:rsidTr="00BD3785">
        <w:trPr>
          <w:trHeight w:val="931"/>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color w:val="000000"/>
                <w:sz w:val="24"/>
                <w:szCs w:val="24"/>
              </w:rPr>
            </w:pPr>
          </w:p>
        </w:tc>
        <w:tc>
          <w:tcPr>
            <w:tcW w:w="3149" w:type="dxa"/>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 xml:space="preserve">мемлекеттік, кәсіби және басқа мерекелер мен естелік </w:t>
            </w:r>
          </w:p>
          <w:p w:rsidR="00A43980" w:rsidRPr="00774C27" w:rsidRDefault="00A43980" w:rsidP="00BD3785">
            <w:pPr>
              <w:autoSpaceDE w:val="0"/>
              <w:autoSpaceDN w:val="0"/>
              <w:adjustRightInd w:val="0"/>
              <w:spacing w:after="0" w:line="240" w:lineRule="auto"/>
              <w:ind w:firstLine="7"/>
              <w:rPr>
                <w:rFonts w:ascii="Times New Roman" w:hAnsi="Times New Roman"/>
                <w:sz w:val="24"/>
                <w:szCs w:val="24"/>
              </w:rPr>
            </w:pPr>
            <w:r w:rsidRPr="00774C27">
              <w:rPr>
                <w:rFonts w:ascii="Times New Roman CYR" w:hAnsi="Times New Roman CYR" w:cs="Times New Roman CYR"/>
                <w:color w:val="000000"/>
                <w:sz w:val="24"/>
                <w:szCs w:val="24"/>
              </w:rPr>
              <w:t xml:space="preserve"> </w:t>
            </w:r>
          </w:p>
        </w:tc>
        <w:tc>
          <w:tcPr>
            <w:tcW w:w="2637" w:type="dxa"/>
            <w:tcMar>
              <w:top w:w="15" w:type="dxa"/>
              <w:left w:w="15" w:type="dxa"/>
              <w:bottom w:w="15" w:type="dxa"/>
              <w:right w:w="15" w:type="dxa"/>
            </w:tcMar>
          </w:tcPr>
          <w:p w:rsidR="00A43980" w:rsidRPr="00774C27" w:rsidRDefault="00A43980" w:rsidP="00BD3785">
            <w:pPr>
              <w:spacing w:after="0" w:line="240" w:lineRule="auto"/>
              <w:ind w:left="20" w:firstLine="7"/>
              <w:jc w:val="both"/>
              <w:rPr>
                <w:rFonts w:ascii="Times New Roman" w:hAnsi="Times New Roman"/>
                <w:sz w:val="24"/>
                <w:szCs w:val="24"/>
                <w:lang w:val="kk-KZ"/>
              </w:rPr>
            </w:pPr>
          </w:p>
        </w:tc>
        <w:tc>
          <w:tcPr>
            <w:tcW w:w="3201"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 xml:space="preserve">мерекенің дәстүрлері мен әдет-ғұрыптарына қызығушылық танытуда. </w:t>
            </w:r>
          </w:p>
          <w:p w:rsidR="00A43980" w:rsidRPr="00774C27" w:rsidRDefault="00A43980" w:rsidP="00BD3785">
            <w:pPr>
              <w:spacing w:after="0" w:line="240" w:lineRule="auto"/>
              <w:ind w:left="20" w:firstLine="7"/>
              <w:jc w:val="both"/>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Сол жайлы баяндап беріңіз.</w:t>
            </w:r>
          </w:p>
        </w:tc>
      </w:tr>
      <w:tr w:rsidR="00A43980" w:rsidRPr="00774C27" w:rsidTr="00BD3785">
        <w:trPr>
          <w:trHeight w:val="30"/>
        </w:trPr>
        <w:tc>
          <w:tcPr>
            <w:tcW w:w="9573" w:type="dxa"/>
            <w:gridSpan w:val="4"/>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sz w:val="24"/>
                <w:szCs w:val="24"/>
              </w:rPr>
            </w:pPr>
            <w:r w:rsidRPr="00774C27">
              <w:rPr>
                <w:rFonts w:ascii="Times New Roman CYR" w:hAnsi="Times New Roman CYR" w:cs="Times New Roman CYR"/>
                <w:color w:val="000000"/>
                <w:sz w:val="24"/>
                <w:szCs w:val="24"/>
              </w:rPr>
              <w:t>Қарым-қатынастың әлеуметтік-мәдени саласы: Өнер, музыка, әдебиет</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9</w:t>
            </w:r>
          </w:p>
        </w:tc>
        <w:tc>
          <w:tcPr>
            <w:tcW w:w="3149" w:type="dxa"/>
            <w:vMerge w:val="restart"/>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Өнер, музыка, әдебиет, көрнекті қайраткерлер</w:t>
            </w:r>
          </w:p>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p>
        </w:tc>
        <w:tc>
          <w:tcPr>
            <w:tcW w:w="2637"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Қазақстан Республикасы мен тілі оқытылатын елдегі өнер, музыка, әдебиет</w:t>
            </w:r>
          </w:p>
        </w:tc>
        <w:tc>
          <w:tcPr>
            <w:tcW w:w="3201"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Мәдени іс-шаралар туралы жарнаманың мәтінін жасаңыз.</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lastRenderedPageBreak/>
              <w:t>10</w:t>
            </w:r>
          </w:p>
        </w:tc>
        <w:tc>
          <w:tcPr>
            <w:tcW w:w="3149" w:type="dxa"/>
            <w:vMerge/>
          </w:tcPr>
          <w:p w:rsidR="00A43980" w:rsidRPr="00774C27" w:rsidRDefault="00A43980" w:rsidP="00BD3785">
            <w:pPr>
              <w:spacing w:after="0" w:line="240" w:lineRule="auto"/>
              <w:ind w:firstLine="7"/>
              <w:rPr>
                <w:rFonts w:ascii="Times New Roman" w:hAnsi="Times New Roman"/>
                <w:sz w:val="24"/>
                <w:szCs w:val="24"/>
              </w:rPr>
            </w:pPr>
          </w:p>
        </w:tc>
        <w:tc>
          <w:tcPr>
            <w:tcW w:w="2637" w:type="dxa"/>
            <w:tcMar>
              <w:top w:w="15" w:type="dxa"/>
              <w:left w:w="15" w:type="dxa"/>
              <w:bottom w:w="15" w:type="dxa"/>
              <w:right w:w="15" w:type="dxa"/>
            </w:tcMar>
          </w:tcPr>
          <w:p w:rsidR="00A43980" w:rsidRPr="00774C27" w:rsidRDefault="00A43980" w:rsidP="00BD3785">
            <w:pPr>
              <w:spacing w:after="0" w:line="240" w:lineRule="auto"/>
              <w:ind w:firstLine="7"/>
              <w:jc w:val="both"/>
              <w:rPr>
                <w:rFonts w:ascii="Times New Roman" w:hAnsi="Times New Roman"/>
                <w:sz w:val="24"/>
                <w:szCs w:val="24"/>
              </w:rPr>
            </w:pPr>
            <w:r w:rsidRPr="00774C27">
              <w:rPr>
                <w:rFonts w:ascii="Times New Roman CYR" w:hAnsi="Times New Roman CYR" w:cs="Times New Roman CYR"/>
                <w:color w:val="000000"/>
                <w:sz w:val="24"/>
                <w:szCs w:val="24"/>
              </w:rPr>
              <w:t>Қазақстан Республикасы мен тілі оқытылатын елдің көрнекті өнер қайраткерлері</w:t>
            </w:r>
          </w:p>
        </w:tc>
        <w:tc>
          <w:tcPr>
            <w:tcW w:w="3201"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 xml:space="preserve"> Көрнекті тұлғалар туралы презентация дайындаңыз. </w:t>
            </w:r>
          </w:p>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CYR" w:hAnsi="Times New Roman CYR" w:cs="Times New Roman CYR"/>
                <w:color w:val="000000"/>
                <w:sz w:val="24"/>
                <w:szCs w:val="24"/>
              </w:rPr>
              <w:t>ҚР мен тілі оқытылатын елдегі өнер қайраткерлерінің қоғамға және елдің дамуына қосқан үлестерін анықтаңыз</w:t>
            </w:r>
          </w:p>
        </w:tc>
      </w:tr>
      <w:tr w:rsidR="00A43980" w:rsidRPr="00774C27" w:rsidTr="00BD3785">
        <w:trPr>
          <w:trHeight w:val="30"/>
        </w:trPr>
        <w:tc>
          <w:tcPr>
            <w:tcW w:w="9573" w:type="dxa"/>
            <w:gridSpan w:val="4"/>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sz w:val="24"/>
                <w:szCs w:val="24"/>
              </w:rPr>
            </w:pPr>
            <w:r w:rsidRPr="00774C27">
              <w:rPr>
                <w:rFonts w:ascii="Times New Roman CYR" w:hAnsi="Times New Roman CYR" w:cs="Times New Roman CYR"/>
                <w:color w:val="000000"/>
                <w:sz w:val="24"/>
                <w:szCs w:val="24"/>
              </w:rPr>
              <w:t>Қарым-қатынастың кәсіби саласы: Білім беру</w:t>
            </w:r>
          </w:p>
        </w:tc>
      </w:tr>
      <w:tr w:rsidR="00A43980" w:rsidRPr="00F54971"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11</w:t>
            </w:r>
          </w:p>
        </w:tc>
        <w:tc>
          <w:tcPr>
            <w:tcW w:w="3149" w:type="dxa"/>
            <w:vMerge w:val="restart"/>
            <w:tcMar>
              <w:top w:w="15" w:type="dxa"/>
              <w:left w:w="15" w:type="dxa"/>
              <w:bottom w:w="15" w:type="dxa"/>
              <w:right w:w="15" w:type="dxa"/>
            </w:tcMar>
            <w:vAlign w:val="center"/>
          </w:tcPr>
          <w:p w:rsidR="00A43980" w:rsidRPr="00774C27" w:rsidRDefault="00A43980" w:rsidP="00BD3785">
            <w:pPr>
              <w:spacing w:after="0" w:line="240" w:lineRule="auto"/>
              <w:ind w:left="20" w:right="134" w:firstLine="7"/>
              <w:jc w:val="both"/>
              <w:rPr>
                <w:rFonts w:ascii="Times New Roman" w:hAnsi="Times New Roman"/>
                <w:sz w:val="24"/>
                <w:szCs w:val="24"/>
              </w:rPr>
            </w:pPr>
            <w:r w:rsidRPr="00774C27">
              <w:rPr>
                <w:rFonts w:ascii="Times New Roman CYR" w:hAnsi="Times New Roman CYR" w:cs="Times New Roman CYR"/>
                <w:color w:val="000000"/>
                <w:sz w:val="24"/>
                <w:szCs w:val="24"/>
              </w:rPr>
              <w:t>Білім беру жүйесі, жоғары кәсіби білім беру деңгейі, мамандықтың білім беру бағдарламасы, академиялық ұтқырлық, университет пен мамандықты таңдау, қабыл</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дау стандарттары, білім беру траекториясы</w:t>
            </w:r>
          </w:p>
        </w:tc>
        <w:tc>
          <w:tcPr>
            <w:tcW w:w="2637" w:type="dxa"/>
            <w:tcMar>
              <w:top w:w="15" w:type="dxa"/>
              <w:left w:w="15" w:type="dxa"/>
              <w:bottom w:w="15" w:type="dxa"/>
              <w:right w:w="15" w:type="dxa"/>
            </w:tcMa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Қазақстан Республикасы мен тілі оқытылатын елдегі білім беру жүйесі</w:t>
            </w:r>
          </w:p>
        </w:tc>
        <w:tc>
          <w:tcPr>
            <w:tcW w:w="3201"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lang w:val="kk-KZ"/>
              </w:rPr>
            </w:pPr>
            <w:r w:rsidRPr="00774C27">
              <w:rPr>
                <w:rFonts w:ascii="Times New Roman CYR" w:hAnsi="Times New Roman CYR" w:cs="Times New Roman CYR"/>
                <w:color w:val="000000"/>
                <w:sz w:val="24"/>
                <w:szCs w:val="24"/>
                <w:lang w:val="kk-KZ"/>
              </w:rPr>
              <w:t>Жоба: "Қазақстан Республикасы мен тілі оқытылатын елдегі білім беру жүйесінің ерекшеліктері"</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12</w:t>
            </w:r>
          </w:p>
        </w:tc>
        <w:tc>
          <w:tcPr>
            <w:tcW w:w="3149" w:type="dxa"/>
            <w:vMerge/>
          </w:tcPr>
          <w:p w:rsidR="00A43980" w:rsidRPr="00774C27" w:rsidRDefault="00A43980" w:rsidP="00BD3785">
            <w:pPr>
              <w:spacing w:after="0" w:line="240" w:lineRule="auto"/>
              <w:ind w:firstLine="7"/>
              <w:rPr>
                <w:rFonts w:ascii="Times New Roman" w:hAnsi="Times New Roman"/>
                <w:sz w:val="24"/>
                <w:szCs w:val="24"/>
              </w:rPr>
            </w:pPr>
          </w:p>
        </w:tc>
        <w:tc>
          <w:tcPr>
            <w:tcW w:w="2637" w:type="dxa"/>
            <w:tcMar>
              <w:top w:w="15" w:type="dxa"/>
              <w:left w:w="15" w:type="dxa"/>
              <w:bottom w:w="15" w:type="dxa"/>
              <w:right w:w="15" w:type="dxa"/>
            </w:tcMar>
          </w:tcPr>
          <w:p w:rsidR="00A43980" w:rsidRPr="00774C27" w:rsidRDefault="00A43980" w:rsidP="00BD3785">
            <w:pPr>
              <w:spacing w:after="0" w:line="240" w:lineRule="auto"/>
              <w:ind w:firstLine="7"/>
              <w:rPr>
                <w:lang w:val="kk-KZ"/>
              </w:rPr>
            </w:pPr>
            <w:r w:rsidRPr="00774C27">
              <w:rPr>
                <w:rFonts w:ascii="Times New Roman CYR" w:hAnsi="Times New Roman CYR" w:cs="Times New Roman CYR"/>
                <w:color w:val="000000"/>
                <w:sz w:val="24"/>
                <w:szCs w:val="24"/>
              </w:rPr>
              <w:t>Университет та</w:t>
            </w:r>
            <w:r w:rsidRPr="00774C27">
              <w:rPr>
                <w:rFonts w:ascii="Times New Roman CYR" w:hAnsi="Times New Roman CYR" w:cs="Times New Roman CYR"/>
                <w:color w:val="000000"/>
                <w:sz w:val="24"/>
                <w:szCs w:val="24"/>
                <w:lang w:val="kk-KZ"/>
              </w:rPr>
              <w:t>ңдау</w:t>
            </w:r>
          </w:p>
        </w:tc>
        <w:tc>
          <w:tcPr>
            <w:tcW w:w="3201" w:type="dxa"/>
            <w:tcMar>
              <w:top w:w="15" w:type="dxa"/>
              <w:left w:w="15" w:type="dxa"/>
              <w:bottom w:w="15" w:type="dxa"/>
              <w:right w:w="15" w:type="dxa"/>
            </w:tcMar>
          </w:tcPr>
          <w:p w:rsidR="00A43980" w:rsidRPr="00774C27" w:rsidRDefault="00A43980" w:rsidP="00BD3785">
            <w:pPr>
              <w:spacing w:after="0" w:line="240" w:lineRule="auto"/>
              <w:ind w:firstLine="7"/>
              <w:rPr>
                <w:lang w:val="kk-KZ"/>
              </w:rPr>
            </w:pPr>
            <w:r w:rsidRPr="00774C27">
              <w:rPr>
                <w:rFonts w:ascii="Times New Roman CYR" w:hAnsi="Times New Roman CYR" w:cs="Times New Roman CYR"/>
                <w:color w:val="000000"/>
                <w:sz w:val="24"/>
                <w:szCs w:val="24"/>
                <w:lang w:val="kk-KZ"/>
              </w:rPr>
              <w:t>Шетелдік серігіңіз сіздің университетіңізде білім алғы сы келеді. Университет тура лы ақпаратты сайтқа енгізіңіз.</w:t>
            </w:r>
          </w:p>
        </w:tc>
      </w:tr>
      <w:tr w:rsidR="00A43980" w:rsidRPr="00774C27" w:rsidTr="00BD3785">
        <w:trPr>
          <w:trHeight w:val="30"/>
        </w:trPr>
        <w:tc>
          <w:tcPr>
            <w:tcW w:w="9573" w:type="dxa"/>
            <w:gridSpan w:val="4"/>
            <w:tcMar>
              <w:top w:w="15" w:type="dxa"/>
              <w:left w:w="15" w:type="dxa"/>
              <w:bottom w:w="15" w:type="dxa"/>
              <w:right w:w="15" w:type="dxa"/>
            </w:tcMar>
            <w:vAlign w:val="center"/>
          </w:tcPr>
          <w:p w:rsidR="00A43980" w:rsidRPr="00774C27" w:rsidRDefault="00A43980" w:rsidP="00BD3785">
            <w:pPr>
              <w:spacing w:after="0" w:line="240" w:lineRule="auto"/>
              <w:ind w:left="20" w:firstLine="7"/>
              <w:jc w:val="center"/>
              <w:rPr>
                <w:rFonts w:ascii="Times New Roman" w:hAnsi="Times New Roman"/>
                <w:sz w:val="24"/>
                <w:szCs w:val="24"/>
              </w:rPr>
            </w:pPr>
            <w:r w:rsidRPr="00774C27">
              <w:rPr>
                <w:rFonts w:ascii="Times New Roman CYR" w:hAnsi="Times New Roman CYR" w:cs="Times New Roman CYR"/>
                <w:color w:val="000000"/>
                <w:sz w:val="24"/>
                <w:szCs w:val="24"/>
              </w:rPr>
              <w:t>Қарым-қатынастың кәсіби саласы: Менің мамандығым</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13</w:t>
            </w:r>
          </w:p>
        </w:tc>
        <w:tc>
          <w:tcPr>
            <w:tcW w:w="3149" w:type="dxa"/>
            <w:vMerge w:val="restart"/>
            <w:tcMar>
              <w:top w:w="15" w:type="dxa"/>
              <w:left w:w="15" w:type="dxa"/>
              <w:bottom w:w="15" w:type="dxa"/>
              <w:right w:w="15" w:type="dxa"/>
            </w:tcMar>
            <w:vAlign w:val="cente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Б</w:t>
            </w:r>
            <w:r w:rsidRPr="00774C27">
              <w:rPr>
                <w:rFonts w:ascii="Times New Roman CYR" w:hAnsi="Times New Roman CYR" w:cs="Times New Roman CYR"/>
                <w:color w:val="000000"/>
                <w:sz w:val="24"/>
                <w:szCs w:val="24"/>
              </w:rPr>
              <w:t>олашақ мамандық, кәсіби біліктілік; маманның кәсіби қасиеттері; шынайы кәсіпқой маман; әртүрлі мамандық</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тардың артықшылықтары мен кемшіліктері, мамандықтарға</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сұраныс; еңбекақы; ұжымда</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 xml:space="preserve">ғы атмосфера; депрессия мен стресстердің даму қаупі; еңбек өнімділігі </w:t>
            </w:r>
          </w:p>
          <w:p w:rsidR="00A43980" w:rsidRPr="00774C27" w:rsidRDefault="00A43980" w:rsidP="00BD3785">
            <w:pPr>
              <w:spacing w:after="0" w:line="240" w:lineRule="auto"/>
              <w:ind w:left="20" w:firstLine="7"/>
              <w:jc w:val="both"/>
              <w:rPr>
                <w:rFonts w:ascii="Times New Roman" w:hAnsi="Times New Roman"/>
                <w:sz w:val="24"/>
                <w:szCs w:val="24"/>
                <w:lang w:val="kk-KZ"/>
              </w:rPr>
            </w:pPr>
          </w:p>
        </w:tc>
        <w:tc>
          <w:tcPr>
            <w:tcW w:w="2637" w:type="dxa"/>
            <w:tcMar>
              <w:top w:w="15" w:type="dxa"/>
              <w:left w:w="15" w:type="dxa"/>
              <w:bottom w:w="15" w:type="dxa"/>
              <w:right w:w="15" w:type="dxa"/>
            </w:tcMar>
            <w:vAlign w:val="cente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Кәсіби біліктілік</w:t>
            </w:r>
          </w:p>
          <w:p w:rsidR="00A43980" w:rsidRPr="00774C27" w:rsidRDefault="00A43980" w:rsidP="00BD3785">
            <w:pPr>
              <w:spacing w:after="0" w:line="240" w:lineRule="auto"/>
              <w:ind w:left="20" w:firstLine="7"/>
              <w:jc w:val="both"/>
              <w:rPr>
                <w:rFonts w:ascii="Times New Roman" w:hAnsi="Times New Roman"/>
                <w:sz w:val="24"/>
                <w:szCs w:val="24"/>
              </w:rPr>
            </w:pPr>
          </w:p>
        </w:tc>
        <w:tc>
          <w:tcPr>
            <w:tcW w:w="3201" w:type="dxa"/>
            <w:tcMar>
              <w:top w:w="15" w:type="dxa"/>
              <w:left w:w="15" w:type="dxa"/>
              <w:bottom w:w="15" w:type="dxa"/>
              <w:right w:w="15" w:type="dxa"/>
            </w:tcMar>
            <w:vAlign w:val="cente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 xml:space="preserve">Отбасылық кеңесте сіздің мамандық таңдауыңыз жайлы талқыланды. </w:t>
            </w:r>
          </w:p>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CYR" w:hAnsi="Times New Roman CYR" w:cs="Times New Roman CYR"/>
                <w:color w:val="000000"/>
                <w:sz w:val="24"/>
                <w:szCs w:val="24"/>
              </w:rPr>
              <w:t>Мамандық таңдау пайдасына аргументтер келтіріп, қажетті кәсіби біліктіліктілерді атаңыз</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14</w:t>
            </w:r>
          </w:p>
        </w:tc>
        <w:tc>
          <w:tcPr>
            <w:tcW w:w="3149" w:type="dxa"/>
            <w:vMerge/>
          </w:tcPr>
          <w:p w:rsidR="00A43980" w:rsidRPr="00774C27" w:rsidRDefault="00A43980" w:rsidP="00BD3785">
            <w:pPr>
              <w:spacing w:after="0" w:line="240" w:lineRule="auto"/>
              <w:ind w:firstLine="7"/>
              <w:rPr>
                <w:rFonts w:ascii="Times New Roman" w:hAnsi="Times New Roman"/>
                <w:sz w:val="24"/>
                <w:szCs w:val="24"/>
              </w:rPr>
            </w:pPr>
          </w:p>
        </w:tc>
        <w:tc>
          <w:tcPr>
            <w:tcW w:w="2637" w:type="dxa"/>
            <w:tcMar>
              <w:top w:w="15" w:type="dxa"/>
              <w:left w:w="15" w:type="dxa"/>
              <w:bottom w:w="15" w:type="dxa"/>
              <w:right w:w="15" w:type="dxa"/>
            </w:tcMar>
            <w:vAlign w:val="center"/>
          </w:tcPr>
          <w:p w:rsidR="00A43980" w:rsidRPr="00774C27" w:rsidRDefault="00A43980" w:rsidP="00BD3785">
            <w:pPr>
              <w:autoSpaceDE w:val="0"/>
              <w:autoSpaceDN w:val="0"/>
              <w:adjustRightInd w:val="0"/>
              <w:spacing w:after="0" w:line="240" w:lineRule="auto"/>
              <w:ind w:firstLine="7"/>
              <w:rPr>
                <w:rFonts w:ascii="Times New Roman CYR" w:hAnsi="Times New Roman CYR" w:cs="Times New Roman CYR"/>
                <w:color w:val="000000"/>
                <w:sz w:val="24"/>
                <w:szCs w:val="24"/>
              </w:rPr>
            </w:pPr>
            <w:r w:rsidRPr="00774C27">
              <w:rPr>
                <w:rFonts w:ascii="Times New Roman CYR" w:hAnsi="Times New Roman CYR" w:cs="Times New Roman CYR"/>
                <w:color w:val="000000"/>
                <w:sz w:val="24"/>
                <w:szCs w:val="24"/>
              </w:rPr>
              <w:t xml:space="preserve">Таңдалған мамандықтың </w:t>
            </w:r>
          </w:p>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CYR" w:hAnsi="Times New Roman CYR" w:cs="Times New Roman CYR"/>
                <w:color w:val="000000"/>
                <w:sz w:val="24"/>
                <w:szCs w:val="24"/>
              </w:rPr>
              <w:t>артықшылықтары мен кемшіліктері</w:t>
            </w:r>
          </w:p>
        </w:tc>
        <w:tc>
          <w:tcPr>
            <w:tcW w:w="3201"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lang w:val="kk-KZ"/>
              </w:rPr>
            </w:pPr>
            <w:r w:rsidRPr="00774C27">
              <w:rPr>
                <w:rFonts w:ascii="Times New Roman CYR" w:hAnsi="Times New Roman CYR" w:cs="Times New Roman CYR"/>
                <w:color w:val="000000"/>
                <w:sz w:val="24"/>
                <w:szCs w:val="24"/>
              </w:rPr>
              <w:t>Өзіңіз таңдаған мамандықтың ерекшелігін зерттеп, қажетті кәсіби құзыреттерді анықтаңыз</w:t>
            </w:r>
          </w:p>
        </w:tc>
      </w:tr>
      <w:tr w:rsidR="00A43980" w:rsidRPr="00774C27" w:rsidTr="00BD3785">
        <w:trPr>
          <w:trHeight w:val="30"/>
        </w:trPr>
        <w:tc>
          <w:tcPr>
            <w:tcW w:w="586"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w:hAnsi="Times New Roman"/>
                <w:color w:val="000000"/>
                <w:sz w:val="24"/>
                <w:szCs w:val="24"/>
              </w:rPr>
              <w:t>15</w:t>
            </w:r>
          </w:p>
        </w:tc>
        <w:tc>
          <w:tcPr>
            <w:tcW w:w="3149" w:type="dxa"/>
            <w:vMerge/>
          </w:tcPr>
          <w:p w:rsidR="00A43980" w:rsidRPr="00774C27" w:rsidRDefault="00A43980" w:rsidP="00BD3785">
            <w:pPr>
              <w:spacing w:after="0" w:line="240" w:lineRule="auto"/>
              <w:ind w:firstLine="7"/>
              <w:rPr>
                <w:rFonts w:ascii="Times New Roman" w:hAnsi="Times New Roman"/>
                <w:sz w:val="24"/>
                <w:szCs w:val="24"/>
              </w:rPr>
            </w:pPr>
          </w:p>
        </w:tc>
        <w:tc>
          <w:tcPr>
            <w:tcW w:w="2637"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rPr>
            </w:pPr>
            <w:r w:rsidRPr="00774C27">
              <w:rPr>
                <w:rFonts w:ascii="Times New Roman CYR" w:hAnsi="Times New Roman CYR" w:cs="Times New Roman CYR"/>
                <w:color w:val="000000"/>
                <w:sz w:val="24"/>
                <w:szCs w:val="24"/>
              </w:rPr>
              <w:t>Еңбек нарығындағы таңдаған мамандыққа сұраныс</w:t>
            </w:r>
          </w:p>
        </w:tc>
        <w:tc>
          <w:tcPr>
            <w:tcW w:w="3201" w:type="dxa"/>
            <w:tcMar>
              <w:top w:w="15" w:type="dxa"/>
              <w:left w:w="15" w:type="dxa"/>
              <w:bottom w:w="15" w:type="dxa"/>
              <w:right w:w="15" w:type="dxa"/>
            </w:tcMar>
            <w:vAlign w:val="center"/>
          </w:tcPr>
          <w:p w:rsidR="00A43980" w:rsidRPr="00774C27" w:rsidRDefault="00A43980" w:rsidP="00BD3785">
            <w:pPr>
              <w:spacing w:after="0" w:line="240" w:lineRule="auto"/>
              <w:ind w:left="20" w:firstLine="7"/>
              <w:jc w:val="both"/>
              <w:rPr>
                <w:rFonts w:ascii="Times New Roman" w:hAnsi="Times New Roman"/>
                <w:sz w:val="24"/>
                <w:szCs w:val="24"/>
                <w:lang w:val="kk-KZ"/>
              </w:rPr>
            </w:pPr>
            <w:r w:rsidRPr="00774C27">
              <w:rPr>
                <w:rFonts w:ascii="Times New Roman CYR" w:hAnsi="Times New Roman CYR" w:cs="Times New Roman CYR"/>
                <w:color w:val="000000"/>
                <w:sz w:val="24"/>
                <w:szCs w:val="24"/>
              </w:rPr>
              <w:t>Бос орындар жәрмеңкесін өткізіңіз. Жұмыспен қамту және еңбек нарығының жағ</w:t>
            </w:r>
            <w:r w:rsidRPr="00774C27">
              <w:rPr>
                <w:rFonts w:ascii="Times New Roman CYR" w:hAnsi="Times New Roman CYR" w:cs="Times New Roman CYR"/>
                <w:color w:val="000000"/>
                <w:sz w:val="24"/>
                <w:szCs w:val="24"/>
                <w:lang w:val="kk-KZ"/>
              </w:rPr>
              <w:t xml:space="preserve"> </w:t>
            </w:r>
            <w:r w:rsidRPr="00774C27">
              <w:rPr>
                <w:rFonts w:ascii="Times New Roman CYR" w:hAnsi="Times New Roman CYR" w:cs="Times New Roman CYR"/>
                <w:color w:val="000000"/>
                <w:sz w:val="24"/>
                <w:szCs w:val="24"/>
              </w:rPr>
              <w:t>дайы туралы қазіргі заманғы жастардың көзқарасын анықтаңыз</w:t>
            </w:r>
          </w:p>
        </w:tc>
      </w:tr>
    </w:tbl>
    <w:p w:rsidR="00A43980" w:rsidRPr="00774C27" w:rsidRDefault="00A43980" w:rsidP="00A43980">
      <w:pPr>
        <w:pStyle w:val="a8"/>
        <w:spacing w:before="0" w:beforeAutospacing="0" w:after="0" w:afterAutospacing="0"/>
        <w:ind w:firstLine="709"/>
        <w:jc w:val="both"/>
        <w:rPr>
          <w:color w:val="FF0000"/>
          <w:sz w:val="28"/>
          <w:szCs w:val="28"/>
        </w:rPr>
      </w:pPr>
    </w:p>
    <w:p w:rsidR="00A43980" w:rsidRPr="00774C27" w:rsidRDefault="00A43980" w:rsidP="00A43980">
      <w:pPr>
        <w:pStyle w:val="a8"/>
        <w:spacing w:before="0" w:beforeAutospacing="0" w:after="0" w:afterAutospacing="0"/>
        <w:ind w:firstLine="709"/>
        <w:jc w:val="both"/>
        <w:rPr>
          <w:sz w:val="28"/>
          <w:szCs w:val="28"/>
          <w:lang w:val="kk-KZ"/>
        </w:rPr>
      </w:pPr>
      <w:r w:rsidRPr="00774C27">
        <w:rPr>
          <w:sz w:val="28"/>
          <w:szCs w:val="28"/>
          <w:lang w:val="kk-KZ"/>
        </w:rPr>
        <w:t xml:space="preserve">Бағдарламада тақырыптар жалпылама берілген және пайдаланылатын оқулықтар мен оқу құралдарында аймақтық материалдар қамтылмаған. Біз қарастырған университеттерде ағылшын тілі шетелдік Oxford University Press, Cambridge University Press, Macmillan, Express Publishing баспалары шығарған оқу-әдістемелік кешендер арқылы жүргізіледі. Аталған кешендер тіл үйренуге өте ыңғайлы, сөйлеу қызметінің барлық түрлерімен (оқылым, жазылым, айтылым, тыңдалым) </w:t>
      </w:r>
      <w:r w:rsidR="00CC6A2C">
        <w:rPr>
          <w:sz w:val="28"/>
          <w:szCs w:val="28"/>
          <w:lang w:val="kk-KZ"/>
        </w:rPr>
        <w:t>жүйелі түрде жұмыстар ұсынылған</w:t>
      </w:r>
      <w:r w:rsidR="00CC6A2C" w:rsidRPr="00CC6A2C">
        <w:rPr>
          <w:sz w:val="28"/>
          <w:szCs w:val="28"/>
          <w:lang w:val="kk-KZ"/>
        </w:rPr>
        <w:t>.</w:t>
      </w:r>
      <w:r w:rsidRPr="00774C27">
        <w:rPr>
          <w:sz w:val="28"/>
          <w:szCs w:val="28"/>
          <w:lang w:val="kk-KZ"/>
        </w:rPr>
        <w:t xml:space="preserve"> Оқу құралдарының </w:t>
      </w:r>
      <w:r w:rsidRPr="00903CF2">
        <w:rPr>
          <w:sz w:val="28"/>
          <w:szCs w:val="28"/>
          <w:lang w:val="kk-KZ"/>
        </w:rPr>
        <w:t>мазмұнында шет елдер туралы ақпарат жеткілікті. Алайда аталған оқу құралдарында Қазақстандық, аймақтық материалдар жоқ. Типтік оқу бағдарламасында берілген тақырыптарға</w:t>
      </w:r>
      <w:r w:rsidRPr="00774C27">
        <w:rPr>
          <w:sz w:val="28"/>
          <w:szCs w:val="28"/>
          <w:lang w:val="kk-KZ"/>
        </w:rPr>
        <w:t xml:space="preserve"> оқытушылар өздігінен ақпарат жинап</w:t>
      </w:r>
      <w:r>
        <w:rPr>
          <w:sz w:val="28"/>
          <w:szCs w:val="28"/>
          <w:lang w:val="kk-KZ"/>
        </w:rPr>
        <w:t>,</w:t>
      </w:r>
      <w:r w:rsidRPr="00774C27">
        <w:rPr>
          <w:sz w:val="28"/>
          <w:szCs w:val="28"/>
          <w:lang w:val="kk-KZ"/>
        </w:rPr>
        <w:t xml:space="preserve"> интернетте берілген мәтіндерді аударып, білім алушыларға ұсынады. Аталған жұмысты дайындауға көп уақыт кетеді және олар </w:t>
      </w:r>
      <w:r>
        <w:rPr>
          <w:sz w:val="28"/>
          <w:szCs w:val="28"/>
          <w:lang w:val="kk-KZ"/>
        </w:rPr>
        <w:t>сапасы жағынан төмен. Сондықтан</w:t>
      </w:r>
      <w:r w:rsidRPr="00774C27">
        <w:rPr>
          <w:sz w:val="28"/>
          <w:szCs w:val="28"/>
          <w:lang w:val="kk-KZ"/>
        </w:rPr>
        <w:t xml:space="preserve"> оқу үдерісінде білім алушылардың танымдық қызығушылығын арттыратын, туған елі туралы білімдерін көтеретін және алған білімдерін іс </w:t>
      </w:r>
      <w:r w:rsidRPr="00774C27">
        <w:rPr>
          <w:sz w:val="28"/>
          <w:szCs w:val="28"/>
          <w:lang w:val="kk-KZ"/>
        </w:rPr>
        <w:lastRenderedPageBreak/>
        <w:t xml:space="preserve">жүзінде қолдануға мүмкіндік беретін оқытудың инновациялық әдістеріне негізделген ақпаратты қолдану қажеттілігі туындайды. </w:t>
      </w:r>
    </w:p>
    <w:p w:rsidR="00A43980" w:rsidRPr="00774C27" w:rsidRDefault="00A43980" w:rsidP="00A43980">
      <w:pPr>
        <w:pStyle w:val="a8"/>
        <w:spacing w:before="0" w:beforeAutospacing="0" w:after="0" w:afterAutospacing="0"/>
        <w:ind w:firstLine="709"/>
        <w:jc w:val="both"/>
        <w:rPr>
          <w:color w:val="000000"/>
          <w:sz w:val="28"/>
          <w:szCs w:val="28"/>
          <w:lang w:val="kk-KZ"/>
        </w:rPr>
      </w:pPr>
      <w:r>
        <w:rPr>
          <w:color w:val="000000"/>
          <w:sz w:val="28"/>
          <w:szCs w:val="28"/>
          <w:lang w:val="kk-KZ"/>
        </w:rPr>
        <w:t>Жұмысымызда ЖОО-да</w:t>
      </w:r>
      <w:r w:rsidRPr="00774C27">
        <w:rPr>
          <w:color w:val="000000"/>
          <w:sz w:val="28"/>
          <w:szCs w:val="28"/>
          <w:lang w:val="kk-KZ"/>
        </w:rPr>
        <w:t xml:space="preserve"> аймақтық материалдардың қолдану жағдайын анықтау мақсатында зерттеу жұмыстарын жүргіздік. Бұл зерттеу жұмыстары ЖОО оқытушыларының аймақтық материалдарды қолдану</w:t>
      </w:r>
      <w:r>
        <w:rPr>
          <w:color w:val="000000"/>
          <w:sz w:val="28"/>
          <w:szCs w:val="28"/>
          <w:lang w:val="kk-KZ"/>
        </w:rPr>
        <w:t xml:space="preserve"> деңгейлерін</w:t>
      </w:r>
      <w:r w:rsidRPr="00774C27">
        <w:rPr>
          <w:color w:val="000000"/>
          <w:sz w:val="28"/>
          <w:szCs w:val="28"/>
          <w:lang w:val="kk-KZ"/>
        </w:rPr>
        <w:t>, тәжірибелерін, пікірлерін, көзқарастарын анықтауға бағытталды. ЖОО</w:t>
      </w:r>
      <w:r>
        <w:rPr>
          <w:color w:val="000000"/>
          <w:sz w:val="28"/>
          <w:szCs w:val="28"/>
          <w:lang w:val="kk-KZ"/>
        </w:rPr>
        <w:t>-ның</w:t>
      </w:r>
      <w:r w:rsidRPr="00774C27">
        <w:rPr>
          <w:color w:val="000000"/>
          <w:sz w:val="28"/>
          <w:szCs w:val="28"/>
          <w:lang w:val="kk-KZ"/>
        </w:rPr>
        <w:t xml:space="preserve"> 73 ағылшын тілі оқытушыларымен </w:t>
      </w:r>
      <w:r w:rsidRPr="00774C27">
        <w:rPr>
          <w:sz w:val="28"/>
          <w:szCs w:val="28"/>
          <w:lang w:val="kk-KZ"/>
        </w:rPr>
        <w:t>«</w:t>
      </w:r>
      <w:r w:rsidRPr="00936B41">
        <w:rPr>
          <w:sz w:val="28"/>
          <w:szCs w:val="28"/>
          <w:lang w:val="kk-KZ"/>
        </w:rPr>
        <w:t>Жергілікті жерге</w:t>
      </w:r>
      <w:r w:rsidRPr="00774C27">
        <w:rPr>
          <w:sz w:val="28"/>
          <w:szCs w:val="28"/>
          <w:lang w:val="kk-KZ"/>
        </w:rPr>
        <w:t xml:space="preserve"> негізделген оқытуға» арналған  </w:t>
      </w:r>
      <w:hyperlink w:history="1">
        <w:r w:rsidRPr="00774C27">
          <w:rPr>
            <w:rStyle w:val="a7"/>
            <w:rFonts w:eastAsiaTheme="minorEastAsia"/>
            <w:color w:val="auto"/>
            <w:sz w:val="28"/>
            <w:szCs w:val="28"/>
            <w:u w:val="none"/>
            <w:lang w:val="kk-KZ"/>
          </w:rPr>
          <w:t>http://promiseofplace. org/what-is-pbe/principles-of-place-based-education</w:t>
        </w:r>
      </w:hyperlink>
      <w:r w:rsidRPr="00774C27">
        <w:rPr>
          <w:sz w:val="28"/>
          <w:szCs w:val="28"/>
          <w:lang w:val="kk-KZ"/>
        </w:rPr>
        <w:t xml:space="preserve">  сауалнама </w:t>
      </w:r>
      <w:r w:rsidRPr="00774C27">
        <w:rPr>
          <w:color w:val="000000"/>
          <w:sz w:val="28"/>
          <w:szCs w:val="28"/>
          <w:lang w:val="kk-KZ"/>
        </w:rPr>
        <w:t xml:space="preserve">жүргізілді. Сауалнаманың мақсаты оқытушылардың оқу үдерісінде аймақтық тұғырды жүзеге асыруға қатынасын анықтау болды. Сауалнамаға Л.Н. Гумилев атындағы Еуразия ұлттық университінің, </w:t>
      </w:r>
      <w:r w:rsidR="007257B8">
        <w:rPr>
          <w:color w:val="000000"/>
          <w:sz w:val="28"/>
          <w:szCs w:val="28"/>
          <w:lang w:val="kk-KZ"/>
        </w:rPr>
        <w:br/>
      </w:r>
      <w:r w:rsidRPr="00774C27">
        <w:rPr>
          <w:color w:val="000000"/>
          <w:sz w:val="28"/>
          <w:szCs w:val="28"/>
          <w:lang w:val="kk-KZ"/>
        </w:rPr>
        <w:t>С. Сейфуллин атындағы Қазақ агротехникалық университетінің, М.Х. Дулати атындағы Тараз өңірлік университетінің, С. Аманжолов атындағы Шығыс Қазақстан университетінің, Ш. </w:t>
      </w:r>
      <w:r>
        <w:rPr>
          <w:color w:val="000000"/>
          <w:sz w:val="28"/>
          <w:szCs w:val="28"/>
          <w:lang w:val="kk-KZ"/>
        </w:rPr>
        <w:t>Уә</w:t>
      </w:r>
      <w:r w:rsidRPr="00774C27">
        <w:rPr>
          <w:color w:val="000000"/>
          <w:sz w:val="28"/>
          <w:szCs w:val="28"/>
          <w:lang w:val="kk-KZ"/>
        </w:rPr>
        <w:t>лиханов атындағы Көкшетау мемлекеттік университетінің, Еуразия Гуманитарлық университетінің, Семей медиц</w:t>
      </w:r>
      <w:r>
        <w:rPr>
          <w:color w:val="000000"/>
          <w:sz w:val="28"/>
          <w:szCs w:val="28"/>
          <w:lang w:val="kk-KZ"/>
        </w:rPr>
        <w:t>иналық университетінің, Қазақ-Американдық университетін</w:t>
      </w:r>
      <w:r w:rsidRPr="00774C27">
        <w:rPr>
          <w:color w:val="000000"/>
          <w:sz w:val="28"/>
          <w:szCs w:val="28"/>
          <w:lang w:val="kk-KZ"/>
        </w:rPr>
        <w:t xml:space="preserve">ің, С. Торайғыров атындағы Павлодар мемлекеттік университетінің, А. Байтұрсынов атындағы Қостанай өңірлік университетінің және Астана Ақпараттық технологиялар университетінің ағылшын тілі оқытушылары қатысты.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 xml:space="preserve">Сауалнаманың </w:t>
      </w:r>
      <w:r>
        <w:rPr>
          <w:rFonts w:ascii="Times New Roman" w:hAnsi="Times New Roman"/>
          <w:color w:val="000000"/>
          <w:sz w:val="28"/>
          <w:szCs w:val="28"/>
          <w:lang w:val="kk-KZ"/>
        </w:rPr>
        <w:t xml:space="preserve">бастапқы 4 cұрағы оқытушылардың </w:t>
      </w:r>
      <w:r w:rsidRPr="00774C27">
        <w:rPr>
          <w:rFonts w:ascii="Times New Roman" w:hAnsi="Times New Roman"/>
          <w:color w:val="000000"/>
          <w:sz w:val="28"/>
          <w:szCs w:val="28"/>
          <w:lang w:val="kk-KZ"/>
        </w:rPr>
        <w:t>ЖОО</w:t>
      </w:r>
      <w:r>
        <w:rPr>
          <w:rFonts w:ascii="Times New Roman" w:hAnsi="Times New Roman"/>
          <w:color w:val="000000"/>
          <w:sz w:val="28"/>
          <w:szCs w:val="28"/>
          <w:lang w:val="kk-KZ"/>
        </w:rPr>
        <w:t>-дағы</w:t>
      </w:r>
      <w:r w:rsidRPr="00774C27">
        <w:rPr>
          <w:rFonts w:ascii="Times New Roman" w:hAnsi="Times New Roman"/>
          <w:color w:val="000000"/>
          <w:sz w:val="28"/>
          <w:szCs w:val="28"/>
          <w:lang w:val="kk-KZ"/>
        </w:rPr>
        <w:t xml:space="preserve"> еңбек тәжірибесі және сабақ береті</w:t>
      </w:r>
      <w:r>
        <w:rPr>
          <w:rFonts w:ascii="Times New Roman" w:hAnsi="Times New Roman"/>
          <w:color w:val="000000"/>
          <w:sz w:val="28"/>
          <w:szCs w:val="28"/>
          <w:lang w:val="kk-KZ"/>
        </w:rPr>
        <w:t>н курстары бойынша болды</w:t>
      </w:r>
      <w:r w:rsidRPr="00774C27">
        <w:rPr>
          <w:rFonts w:ascii="Times New Roman" w:hAnsi="Times New Roman"/>
          <w:color w:val="000000"/>
          <w:sz w:val="28"/>
          <w:szCs w:val="28"/>
          <w:lang w:val="kk-KZ"/>
        </w:rPr>
        <w:t xml:space="preserve">. Сауалнамаға қатысқан 73 оқытушының 83,6% </w:t>
      </w:r>
      <w:r w:rsidRPr="00774C27">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1-</w:t>
      </w:r>
      <w:r w:rsidRPr="00774C27">
        <w:rPr>
          <w:rFonts w:ascii="Times New Roman" w:hAnsi="Times New Roman"/>
          <w:color w:val="000000"/>
          <w:sz w:val="28"/>
          <w:szCs w:val="28"/>
          <w:lang w:val="kk-KZ"/>
        </w:rPr>
        <w:t xml:space="preserve">курсқа, 12,4% </w:t>
      </w:r>
      <w:r w:rsidRPr="00774C27">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2-</w:t>
      </w:r>
      <w:r w:rsidRPr="00774C27">
        <w:rPr>
          <w:rFonts w:ascii="Times New Roman" w:hAnsi="Times New Roman"/>
          <w:color w:val="000000"/>
          <w:sz w:val="28"/>
          <w:szCs w:val="28"/>
          <w:lang w:val="kk-KZ"/>
        </w:rPr>
        <w:t xml:space="preserve">курсқа, 4% </w:t>
      </w:r>
      <w:r w:rsidRPr="00774C27">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3-</w:t>
      </w:r>
      <w:r w:rsidRPr="00774C27">
        <w:rPr>
          <w:rFonts w:ascii="Times New Roman" w:hAnsi="Times New Roman"/>
          <w:color w:val="000000"/>
          <w:sz w:val="28"/>
          <w:szCs w:val="28"/>
          <w:lang w:val="kk-KZ"/>
        </w:rPr>
        <w:t xml:space="preserve">курсқа сабақ береді. Олардың 71,2% </w:t>
      </w:r>
      <w:r w:rsidRPr="00774C27">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ж</w:t>
      </w:r>
      <w:r w:rsidRPr="00774C27">
        <w:rPr>
          <w:rFonts w:ascii="Times New Roman" w:hAnsi="Times New Roman"/>
          <w:color w:val="000000"/>
          <w:sz w:val="28"/>
          <w:szCs w:val="28"/>
          <w:lang w:val="kk-KZ"/>
        </w:rPr>
        <w:t xml:space="preserve">алпы ағылшын тілі пәнінен, 16,4% </w:t>
      </w:r>
      <w:r w:rsidRPr="00774C27">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к</w:t>
      </w:r>
      <w:r w:rsidRPr="00774C27">
        <w:rPr>
          <w:rFonts w:ascii="Times New Roman" w:hAnsi="Times New Roman"/>
          <w:color w:val="000000"/>
          <w:sz w:val="28"/>
          <w:szCs w:val="28"/>
          <w:lang w:val="kk-KZ"/>
        </w:rPr>
        <w:t xml:space="preserve">әсіби шетел тілі, 12,3% </w:t>
      </w:r>
      <w:r w:rsidRPr="00774C27">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ш</w:t>
      </w:r>
      <w:r w:rsidRPr="00774C27">
        <w:rPr>
          <w:rFonts w:ascii="Times New Roman" w:hAnsi="Times New Roman"/>
          <w:color w:val="000000"/>
          <w:sz w:val="28"/>
          <w:szCs w:val="28"/>
          <w:lang w:val="kk-KZ"/>
        </w:rPr>
        <w:t xml:space="preserve">етел тілі (кәсіби) магистранттарға арналған пәннен сабақ береді. Оқытушылардың еңбек өтілі әртүрлі (6-кесте).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p>
    <w:p w:rsidR="00A43980" w:rsidRPr="00774C27" w:rsidRDefault="00A43980" w:rsidP="00A43980">
      <w:pPr>
        <w:autoSpaceDE w:val="0"/>
        <w:autoSpaceDN w:val="0"/>
        <w:adjustRightInd w:val="0"/>
        <w:spacing w:after="0" w:line="240" w:lineRule="auto"/>
        <w:jc w:val="both"/>
        <w:rPr>
          <w:rFonts w:ascii="Times New Roman" w:hAnsi="Times New Roman"/>
          <w:sz w:val="28"/>
          <w:szCs w:val="28"/>
          <w:lang w:val="kk-KZ"/>
        </w:rPr>
      </w:pPr>
      <w:r w:rsidRPr="00774C27">
        <w:rPr>
          <w:rFonts w:ascii="Times New Roman" w:hAnsi="Times New Roman"/>
          <w:sz w:val="28"/>
          <w:szCs w:val="28"/>
          <w:lang w:val="kk-KZ"/>
        </w:rPr>
        <w:t xml:space="preserve">Кесте 6 </w:t>
      </w:r>
      <w:r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Сауалнамаға қатысқан оқытушылардың еңбек өтілі</w:t>
      </w:r>
    </w:p>
    <w:p w:rsidR="00A43980" w:rsidRPr="00774C27" w:rsidRDefault="00A43980" w:rsidP="00A43980">
      <w:pPr>
        <w:autoSpaceDE w:val="0"/>
        <w:autoSpaceDN w:val="0"/>
        <w:adjustRightInd w:val="0"/>
        <w:spacing w:after="0" w:line="240" w:lineRule="auto"/>
        <w:ind w:firstLine="709"/>
        <w:jc w:val="both"/>
        <w:rPr>
          <w:rFonts w:ascii="Times New Roman" w:hAnsi="Times New Roman"/>
          <w:b/>
          <w:color w:val="000000"/>
          <w:sz w:val="16"/>
          <w:szCs w:val="16"/>
          <w:lang w:val="kk-KZ"/>
        </w:rPr>
      </w:pPr>
    </w:p>
    <w:tbl>
      <w:tblPr>
        <w:tblStyle w:val="af"/>
        <w:tblW w:w="0" w:type="auto"/>
        <w:tblInd w:w="136" w:type="dxa"/>
        <w:tblLook w:val="04A0" w:firstRow="1" w:lastRow="0" w:firstColumn="1" w:lastColumn="0" w:noHBand="0" w:noVBand="1"/>
      </w:tblPr>
      <w:tblGrid>
        <w:gridCol w:w="1456"/>
        <w:gridCol w:w="1593"/>
        <w:gridCol w:w="1593"/>
        <w:gridCol w:w="1594"/>
        <w:gridCol w:w="1593"/>
        <w:gridCol w:w="1663"/>
      </w:tblGrid>
      <w:tr w:rsidR="00A43980" w:rsidRPr="00774C27" w:rsidTr="00BD3785">
        <w:tc>
          <w:tcPr>
            <w:tcW w:w="1459" w:type="dxa"/>
          </w:tcPr>
          <w:p w:rsidR="00A43980" w:rsidRPr="00774C27" w:rsidRDefault="00A43980" w:rsidP="00BD3785">
            <w:pPr>
              <w:autoSpaceDE w:val="0"/>
              <w:autoSpaceDN w:val="0"/>
              <w:adjustRightInd w:val="0"/>
              <w:jc w:val="center"/>
              <w:rPr>
                <w:rFonts w:ascii="Times New Roman" w:hAnsi="Times New Roman"/>
                <w:color w:val="000000"/>
                <w:sz w:val="24"/>
                <w:szCs w:val="24"/>
              </w:rPr>
            </w:pPr>
            <w:r w:rsidRPr="00774C27">
              <w:rPr>
                <w:rFonts w:ascii="Times New Roman" w:hAnsi="Times New Roman"/>
                <w:color w:val="000000"/>
                <w:sz w:val="24"/>
                <w:szCs w:val="24"/>
              </w:rPr>
              <w:t>1-5 жыл</w:t>
            </w:r>
          </w:p>
        </w:tc>
        <w:tc>
          <w:tcPr>
            <w:tcW w:w="1595" w:type="dxa"/>
          </w:tcPr>
          <w:p w:rsidR="00A43980" w:rsidRPr="00774C27" w:rsidRDefault="00A43980" w:rsidP="00BD3785">
            <w:pPr>
              <w:autoSpaceDE w:val="0"/>
              <w:autoSpaceDN w:val="0"/>
              <w:adjustRightInd w:val="0"/>
              <w:jc w:val="center"/>
              <w:rPr>
                <w:rFonts w:ascii="Times New Roman" w:hAnsi="Times New Roman"/>
                <w:color w:val="000000"/>
                <w:sz w:val="24"/>
                <w:szCs w:val="24"/>
                <w:lang w:val="kk-KZ"/>
              </w:rPr>
            </w:pPr>
            <w:r w:rsidRPr="00774C27">
              <w:rPr>
                <w:rFonts w:ascii="Times New Roman" w:hAnsi="Times New Roman"/>
                <w:color w:val="000000"/>
                <w:sz w:val="24"/>
                <w:szCs w:val="24"/>
                <w:lang w:val="kk-KZ"/>
              </w:rPr>
              <w:t>6-10 жыл</w:t>
            </w:r>
          </w:p>
        </w:tc>
        <w:tc>
          <w:tcPr>
            <w:tcW w:w="1595" w:type="dxa"/>
          </w:tcPr>
          <w:p w:rsidR="00A43980" w:rsidRPr="00774C27" w:rsidRDefault="00A43980" w:rsidP="00BD3785">
            <w:pPr>
              <w:autoSpaceDE w:val="0"/>
              <w:autoSpaceDN w:val="0"/>
              <w:adjustRightInd w:val="0"/>
              <w:jc w:val="center"/>
              <w:rPr>
                <w:rFonts w:ascii="Times New Roman" w:hAnsi="Times New Roman"/>
                <w:color w:val="000000"/>
                <w:sz w:val="24"/>
                <w:szCs w:val="24"/>
                <w:lang w:val="kk-KZ"/>
              </w:rPr>
            </w:pPr>
            <w:r w:rsidRPr="00774C27">
              <w:rPr>
                <w:rFonts w:ascii="Times New Roman" w:hAnsi="Times New Roman"/>
                <w:color w:val="000000"/>
                <w:sz w:val="24"/>
                <w:szCs w:val="24"/>
                <w:lang w:val="kk-KZ"/>
              </w:rPr>
              <w:t>11-15 жыл</w:t>
            </w:r>
          </w:p>
        </w:tc>
        <w:tc>
          <w:tcPr>
            <w:tcW w:w="1595" w:type="dxa"/>
          </w:tcPr>
          <w:p w:rsidR="00A43980" w:rsidRPr="00774C27" w:rsidRDefault="00A43980" w:rsidP="00BD3785">
            <w:pPr>
              <w:autoSpaceDE w:val="0"/>
              <w:autoSpaceDN w:val="0"/>
              <w:adjustRightInd w:val="0"/>
              <w:jc w:val="center"/>
              <w:rPr>
                <w:rFonts w:ascii="Times New Roman" w:hAnsi="Times New Roman"/>
                <w:color w:val="000000"/>
                <w:sz w:val="24"/>
                <w:szCs w:val="24"/>
                <w:lang w:val="kk-KZ"/>
              </w:rPr>
            </w:pPr>
            <w:r w:rsidRPr="00774C27">
              <w:rPr>
                <w:rFonts w:ascii="Times New Roman" w:hAnsi="Times New Roman"/>
                <w:color w:val="000000"/>
                <w:sz w:val="24"/>
                <w:szCs w:val="24"/>
                <w:lang w:val="kk-KZ"/>
              </w:rPr>
              <w:t>16-20 жыл</w:t>
            </w:r>
          </w:p>
        </w:tc>
        <w:tc>
          <w:tcPr>
            <w:tcW w:w="1595" w:type="dxa"/>
          </w:tcPr>
          <w:p w:rsidR="00A43980" w:rsidRPr="00774C27" w:rsidRDefault="00A43980" w:rsidP="00BD3785">
            <w:pPr>
              <w:autoSpaceDE w:val="0"/>
              <w:autoSpaceDN w:val="0"/>
              <w:adjustRightInd w:val="0"/>
              <w:jc w:val="center"/>
              <w:rPr>
                <w:rFonts w:ascii="Times New Roman" w:hAnsi="Times New Roman"/>
                <w:color w:val="000000"/>
                <w:sz w:val="24"/>
                <w:szCs w:val="24"/>
                <w:lang w:val="kk-KZ"/>
              </w:rPr>
            </w:pPr>
            <w:r w:rsidRPr="00774C27">
              <w:rPr>
                <w:rFonts w:ascii="Times New Roman" w:hAnsi="Times New Roman"/>
                <w:color w:val="000000"/>
                <w:sz w:val="24"/>
                <w:szCs w:val="24"/>
                <w:lang w:val="kk-KZ"/>
              </w:rPr>
              <w:t>21-25 жыл</w:t>
            </w:r>
          </w:p>
        </w:tc>
        <w:tc>
          <w:tcPr>
            <w:tcW w:w="1666" w:type="dxa"/>
          </w:tcPr>
          <w:p w:rsidR="00A43980" w:rsidRPr="00774C27" w:rsidRDefault="00A43980" w:rsidP="00BD3785">
            <w:pPr>
              <w:autoSpaceDE w:val="0"/>
              <w:autoSpaceDN w:val="0"/>
              <w:adjustRightInd w:val="0"/>
              <w:jc w:val="center"/>
              <w:rPr>
                <w:rFonts w:ascii="Times New Roman" w:hAnsi="Times New Roman"/>
                <w:color w:val="000000"/>
                <w:sz w:val="24"/>
                <w:szCs w:val="24"/>
                <w:lang w:val="en-US"/>
              </w:rPr>
            </w:pPr>
            <w:r w:rsidRPr="00774C27">
              <w:rPr>
                <w:rFonts w:ascii="Times New Roman" w:hAnsi="Times New Roman"/>
                <w:color w:val="000000"/>
                <w:sz w:val="24"/>
                <w:szCs w:val="24"/>
                <w:lang w:val="kk-KZ"/>
              </w:rPr>
              <w:t xml:space="preserve">26 </w:t>
            </w:r>
            <w:r w:rsidRPr="00774C27">
              <w:rPr>
                <w:rFonts w:ascii="Times New Roman" w:hAnsi="Times New Roman"/>
                <w:color w:val="000000"/>
                <w:sz w:val="24"/>
                <w:szCs w:val="24"/>
                <w:lang w:val="en-US"/>
              </w:rPr>
              <w:t>+</w:t>
            </w:r>
          </w:p>
        </w:tc>
      </w:tr>
      <w:tr w:rsidR="00A43980" w:rsidRPr="00774C27" w:rsidTr="00BD3785">
        <w:tc>
          <w:tcPr>
            <w:tcW w:w="1459" w:type="dxa"/>
          </w:tcPr>
          <w:p w:rsidR="00A43980" w:rsidRPr="00774C27" w:rsidRDefault="00A43980" w:rsidP="00BD3785">
            <w:pPr>
              <w:autoSpaceDE w:val="0"/>
              <w:autoSpaceDN w:val="0"/>
              <w:adjustRightInd w:val="0"/>
              <w:jc w:val="center"/>
              <w:rPr>
                <w:rFonts w:ascii="Times New Roman" w:hAnsi="Times New Roman"/>
                <w:color w:val="000000"/>
                <w:sz w:val="24"/>
                <w:szCs w:val="24"/>
              </w:rPr>
            </w:pPr>
            <w:r w:rsidRPr="00774C27">
              <w:rPr>
                <w:rFonts w:ascii="Times New Roman" w:hAnsi="Times New Roman"/>
                <w:color w:val="000000"/>
                <w:sz w:val="24"/>
                <w:szCs w:val="24"/>
                <w:lang w:val="en-US"/>
              </w:rPr>
              <w:t>13,7</w:t>
            </w:r>
            <w:r w:rsidRPr="00774C27">
              <w:rPr>
                <w:rFonts w:ascii="Times New Roman" w:hAnsi="Times New Roman"/>
                <w:color w:val="000000"/>
                <w:sz w:val="24"/>
                <w:szCs w:val="24"/>
              </w:rPr>
              <w:t xml:space="preserve"> </w:t>
            </w:r>
            <w:r w:rsidRPr="00774C27">
              <w:rPr>
                <w:rFonts w:ascii="Times New Roman" w:hAnsi="Times New Roman"/>
                <w:color w:val="000000"/>
                <w:sz w:val="24"/>
                <w:szCs w:val="24"/>
                <w:lang w:val="en-US"/>
              </w:rPr>
              <w:t>%</w:t>
            </w:r>
            <w:r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rPr>
              <w:t>(10)</w:t>
            </w:r>
          </w:p>
        </w:tc>
        <w:tc>
          <w:tcPr>
            <w:tcW w:w="1595" w:type="dxa"/>
          </w:tcPr>
          <w:p w:rsidR="00A43980" w:rsidRPr="00774C27" w:rsidRDefault="00A43980" w:rsidP="00BD3785">
            <w:pPr>
              <w:autoSpaceDE w:val="0"/>
              <w:autoSpaceDN w:val="0"/>
              <w:adjustRightInd w:val="0"/>
              <w:jc w:val="center"/>
              <w:rPr>
                <w:rFonts w:ascii="Times New Roman" w:hAnsi="Times New Roman"/>
                <w:color w:val="000000"/>
                <w:sz w:val="24"/>
                <w:szCs w:val="24"/>
              </w:rPr>
            </w:pPr>
            <w:r w:rsidRPr="00774C27">
              <w:rPr>
                <w:rFonts w:ascii="Times New Roman" w:hAnsi="Times New Roman"/>
                <w:color w:val="000000"/>
                <w:sz w:val="24"/>
                <w:szCs w:val="24"/>
                <w:lang w:val="en-US"/>
              </w:rPr>
              <w:t>12,3%</w:t>
            </w:r>
            <w:r w:rsidRPr="00774C27">
              <w:rPr>
                <w:rFonts w:ascii="Times New Roman" w:hAnsi="Times New Roman"/>
                <w:color w:val="000000"/>
                <w:sz w:val="24"/>
                <w:szCs w:val="24"/>
              </w:rPr>
              <w:t xml:space="preserve"> (9)</w:t>
            </w:r>
          </w:p>
        </w:tc>
        <w:tc>
          <w:tcPr>
            <w:tcW w:w="1595" w:type="dxa"/>
          </w:tcPr>
          <w:p w:rsidR="00A43980" w:rsidRPr="00774C27" w:rsidRDefault="00A43980" w:rsidP="00BD3785">
            <w:pPr>
              <w:autoSpaceDE w:val="0"/>
              <w:autoSpaceDN w:val="0"/>
              <w:adjustRightInd w:val="0"/>
              <w:jc w:val="center"/>
              <w:rPr>
                <w:rFonts w:ascii="Times New Roman" w:hAnsi="Times New Roman"/>
                <w:color w:val="000000"/>
                <w:sz w:val="24"/>
                <w:szCs w:val="24"/>
              </w:rPr>
            </w:pPr>
            <w:r w:rsidRPr="00774C27">
              <w:rPr>
                <w:rFonts w:ascii="Times New Roman" w:hAnsi="Times New Roman"/>
                <w:color w:val="000000"/>
                <w:sz w:val="24"/>
                <w:szCs w:val="24"/>
                <w:lang w:val="en-US"/>
              </w:rPr>
              <w:t>15,1%</w:t>
            </w:r>
            <w:r w:rsidRPr="00774C27">
              <w:rPr>
                <w:rFonts w:ascii="Times New Roman" w:hAnsi="Times New Roman"/>
                <w:color w:val="000000"/>
                <w:sz w:val="24"/>
                <w:szCs w:val="24"/>
              </w:rPr>
              <w:t xml:space="preserve"> (12)</w:t>
            </w:r>
          </w:p>
        </w:tc>
        <w:tc>
          <w:tcPr>
            <w:tcW w:w="1595" w:type="dxa"/>
          </w:tcPr>
          <w:p w:rsidR="00A43980" w:rsidRPr="00774C27" w:rsidRDefault="00A43980" w:rsidP="00BD3785">
            <w:pPr>
              <w:autoSpaceDE w:val="0"/>
              <w:autoSpaceDN w:val="0"/>
              <w:adjustRightInd w:val="0"/>
              <w:jc w:val="center"/>
              <w:rPr>
                <w:rFonts w:ascii="Times New Roman" w:hAnsi="Times New Roman"/>
                <w:color w:val="000000"/>
                <w:sz w:val="24"/>
                <w:szCs w:val="24"/>
              </w:rPr>
            </w:pPr>
            <w:r w:rsidRPr="00774C27">
              <w:rPr>
                <w:rFonts w:ascii="Times New Roman" w:hAnsi="Times New Roman"/>
                <w:color w:val="000000"/>
                <w:sz w:val="24"/>
                <w:szCs w:val="24"/>
                <w:lang w:val="en-US"/>
              </w:rPr>
              <w:t>21,9%</w:t>
            </w:r>
            <w:r w:rsidRPr="00774C27">
              <w:rPr>
                <w:rFonts w:ascii="Times New Roman" w:hAnsi="Times New Roman"/>
                <w:color w:val="000000"/>
                <w:sz w:val="24"/>
                <w:szCs w:val="24"/>
              </w:rPr>
              <w:t>(15)</w:t>
            </w:r>
          </w:p>
        </w:tc>
        <w:tc>
          <w:tcPr>
            <w:tcW w:w="1595" w:type="dxa"/>
          </w:tcPr>
          <w:p w:rsidR="00A43980" w:rsidRPr="00774C27" w:rsidRDefault="00A43980" w:rsidP="00BD3785">
            <w:pPr>
              <w:autoSpaceDE w:val="0"/>
              <w:autoSpaceDN w:val="0"/>
              <w:adjustRightInd w:val="0"/>
              <w:jc w:val="center"/>
              <w:rPr>
                <w:rFonts w:ascii="Times New Roman" w:hAnsi="Times New Roman"/>
                <w:color w:val="000000"/>
                <w:sz w:val="24"/>
                <w:szCs w:val="24"/>
              </w:rPr>
            </w:pPr>
            <w:r w:rsidRPr="00774C27">
              <w:rPr>
                <w:rFonts w:ascii="Times New Roman" w:hAnsi="Times New Roman"/>
                <w:color w:val="000000"/>
                <w:sz w:val="24"/>
                <w:szCs w:val="24"/>
                <w:lang w:val="en-US"/>
              </w:rPr>
              <w:t>21,9%</w:t>
            </w:r>
            <w:r w:rsidRPr="00774C27">
              <w:rPr>
                <w:rFonts w:ascii="Times New Roman" w:hAnsi="Times New Roman"/>
                <w:color w:val="000000"/>
                <w:sz w:val="24"/>
                <w:szCs w:val="24"/>
              </w:rPr>
              <w:t xml:space="preserve"> (15)</w:t>
            </w:r>
          </w:p>
        </w:tc>
        <w:tc>
          <w:tcPr>
            <w:tcW w:w="1666" w:type="dxa"/>
          </w:tcPr>
          <w:p w:rsidR="00A43980" w:rsidRPr="00774C27" w:rsidRDefault="00A43980" w:rsidP="00BD3785">
            <w:pPr>
              <w:autoSpaceDE w:val="0"/>
              <w:autoSpaceDN w:val="0"/>
              <w:adjustRightInd w:val="0"/>
              <w:jc w:val="center"/>
              <w:rPr>
                <w:rFonts w:ascii="Times New Roman" w:hAnsi="Times New Roman"/>
                <w:color w:val="000000"/>
                <w:sz w:val="24"/>
                <w:szCs w:val="24"/>
              </w:rPr>
            </w:pPr>
            <w:r w:rsidRPr="00774C27">
              <w:rPr>
                <w:rFonts w:ascii="Times New Roman" w:hAnsi="Times New Roman"/>
                <w:color w:val="000000"/>
                <w:sz w:val="24"/>
                <w:szCs w:val="24"/>
                <w:lang w:val="en-US"/>
              </w:rPr>
              <w:t>15,1%</w:t>
            </w:r>
            <w:r w:rsidRPr="00774C27">
              <w:rPr>
                <w:rFonts w:ascii="Times New Roman" w:hAnsi="Times New Roman"/>
                <w:color w:val="000000"/>
                <w:sz w:val="24"/>
                <w:szCs w:val="24"/>
              </w:rPr>
              <w:t xml:space="preserve"> (12)</w:t>
            </w:r>
          </w:p>
        </w:tc>
      </w:tr>
    </w:tbl>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Сауалнамадағы  сұрақтардың басым бөлігі</w:t>
      </w:r>
      <w:r w:rsidRPr="00774C27">
        <w:rPr>
          <w:rFonts w:ascii="Times New Roman" w:hAnsi="Times New Roman"/>
          <w:color w:val="000000"/>
          <w:sz w:val="28"/>
          <w:szCs w:val="28"/>
          <w:lang w:val="kk-KZ"/>
        </w:rPr>
        <w:t xml:space="preserve"> оқытушылардың ағылшын тілі сабақтарында аймақтық материалдарды </w:t>
      </w:r>
      <w:r>
        <w:rPr>
          <w:rFonts w:ascii="Times New Roman" w:hAnsi="Times New Roman"/>
          <w:color w:val="000000"/>
          <w:sz w:val="28"/>
          <w:szCs w:val="28"/>
          <w:lang w:val="kk-KZ"/>
        </w:rPr>
        <w:t>пайдалану деңгейіне қатысты болды</w:t>
      </w:r>
      <w:r w:rsidRPr="00774C27">
        <w:rPr>
          <w:rFonts w:ascii="Times New Roman" w:hAnsi="Times New Roman"/>
          <w:color w:val="000000"/>
          <w:sz w:val="28"/>
          <w:szCs w:val="28"/>
          <w:lang w:val="kk-KZ"/>
        </w:rPr>
        <w:t xml:space="preserve"> (7-кесте). </w:t>
      </w:r>
    </w:p>
    <w:p w:rsidR="00A43980" w:rsidRPr="00774C27" w:rsidRDefault="00A43980" w:rsidP="00A43980">
      <w:pPr>
        <w:autoSpaceDE w:val="0"/>
        <w:autoSpaceDN w:val="0"/>
        <w:adjustRightInd w:val="0"/>
        <w:spacing w:after="0" w:line="240" w:lineRule="auto"/>
        <w:jc w:val="both"/>
        <w:rPr>
          <w:rFonts w:ascii="Times New Roman" w:hAnsi="Times New Roman"/>
          <w:color w:val="000000"/>
          <w:sz w:val="28"/>
          <w:szCs w:val="28"/>
          <w:lang w:val="kk-KZ"/>
        </w:rPr>
      </w:pPr>
      <w:r w:rsidRPr="00774C27">
        <w:rPr>
          <w:rFonts w:ascii="Times New Roman" w:hAnsi="Times New Roman"/>
          <w:color w:val="000000"/>
          <w:sz w:val="28"/>
          <w:szCs w:val="28"/>
          <w:lang w:val="kk-KZ"/>
        </w:rPr>
        <w:t xml:space="preserve">Кесте 7 </w:t>
      </w:r>
      <w:r w:rsidRPr="00774C27">
        <w:rPr>
          <w:rFonts w:ascii="Times New Roman" w:hAnsi="Times New Roman" w:cs="Times New Roman"/>
          <w:color w:val="000000"/>
          <w:sz w:val="28"/>
          <w:szCs w:val="28"/>
          <w:lang w:val="kk-KZ"/>
        </w:rPr>
        <w:t>–</w:t>
      </w:r>
      <w:r w:rsidRPr="00774C27">
        <w:rPr>
          <w:rFonts w:ascii="Times New Roman" w:hAnsi="Times New Roman"/>
          <w:color w:val="000000"/>
          <w:sz w:val="28"/>
          <w:szCs w:val="28"/>
          <w:lang w:val="kk-KZ"/>
        </w:rPr>
        <w:t xml:space="preserve"> Оқытушылардың оқу үдерісінде аймақтық тәжірибені қолдануы</w:t>
      </w:r>
    </w:p>
    <w:p w:rsidR="00A43980" w:rsidRPr="00774C27" w:rsidRDefault="00A43980" w:rsidP="00A43980">
      <w:pPr>
        <w:autoSpaceDE w:val="0"/>
        <w:autoSpaceDN w:val="0"/>
        <w:adjustRightInd w:val="0"/>
        <w:spacing w:after="0" w:line="240" w:lineRule="auto"/>
        <w:ind w:firstLine="709"/>
        <w:jc w:val="right"/>
        <w:rPr>
          <w:rFonts w:ascii="Times New Roman" w:hAnsi="Times New Roman"/>
          <w:color w:val="000000"/>
          <w:sz w:val="16"/>
          <w:szCs w:val="16"/>
          <w:lang w:val="kk-KZ"/>
        </w:rPr>
      </w:pPr>
    </w:p>
    <w:tbl>
      <w:tblPr>
        <w:tblStyle w:val="af"/>
        <w:tblW w:w="0" w:type="auto"/>
        <w:tblInd w:w="122" w:type="dxa"/>
        <w:tblLook w:val="04A0" w:firstRow="1" w:lastRow="0" w:firstColumn="1" w:lastColumn="0" w:noHBand="0" w:noVBand="1"/>
      </w:tblPr>
      <w:tblGrid>
        <w:gridCol w:w="4563"/>
        <w:gridCol w:w="931"/>
        <w:gridCol w:w="1014"/>
        <w:gridCol w:w="965"/>
        <w:gridCol w:w="810"/>
        <w:gridCol w:w="1223"/>
      </w:tblGrid>
      <w:tr w:rsidR="00A43980" w:rsidRPr="00774C27" w:rsidTr="00BD3785">
        <w:tc>
          <w:tcPr>
            <w:tcW w:w="4637" w:type="dxa"/>
            <w:vAlign w:val="center"/>
          </w:tcPr>
          <w:p w:rsidR="00A43980" w:rsidRPr="00774C27" w:rsidRDefault="00A43980" w:rsidP="00BD3785">
            <w:pPr>
              <w:autoSpaceDE w:val="0"/>
              <w:autoSpaceDN w:val="0"/>
              <w:adjustRightInd w:val="0"/>
              <w:jc w:val="center"/>
              <w:rPr>
                <w:rFonts w:ascii="Times New Roman" w:hAnsi="Times New Roman"/>
                <w:sz w:val="24"/>
                <w:szCs w:val="24"/>
                <w:lang w:val="kk-KZ"/>
              </w:rPr>
            </w:pPr>
            <w:r w:rsidRPr="00774C27">
              <w:rPr>
                <w:rFonts w:ascii="Times New Roman" w:hAnsi="Times New Roman"/>
                <w:sz w:val="24"/>
                <w:szCs w:val="24"/>
                <w:lang w:val="kk-KZ"/>
              </w:rPr>
              <w:t>Сұрақтар</w:t>
            </w:r>
          </w:p>
        </w:tc>
        <w:tc>
          <w:tcPr>
            <w:tcW w:w="940" w:type="dxa"/>
            <w:vAlign w:val="center"/>
          </w:tcPr>
          <w:p w:rsidR="00A43980" w:rsidRPr="00774C27" w:rsidRDefault="00A43980" w:rsidP="00BD3785">
            <w:pPr>
              <w:autoSpaceDE w:val="0"/>
              <w:autoSpaceDN w:val="0"/>
              <w:adjustRightInd w:val="0"/>
              <w:ind w:left="-111" w:right="-103"/>
              <w:jc w:val="center"/>
              <w:rPr>
                <w:rFonts w:ascii="Times New Roman" w:hAnsi="Times New Roman"/>
                <w:sz w:val="24"/>
                <w:szCs w:val="24"/>
                <w:lang w:val="kk-KZ"/>
              </w:rPr>
            </w:pPr>
            <w:r w:rsidRPr="00774C27">
              <w:rPr>
                <w:rFonts w:ascii="Times New Roman" w:hAnsi="Times New Roman"/>
                <w:sz w:val="24"/>
                <w:szCs w:val="24"/>
                <w:lang w:val="kk-KZ"/>
              </w:rPr>
              <w:t xml:space="preserve">Жоқ, </w:t>
            </w:r>
            <w:r w:rsidRPr="00774C27">
              <w:rPr>
                <w:rFonts w:ascii="Times New Roman" w:hAnsi="Times New Roman"/>
                <w:sz w:val="24"/>
                <w:szCs w:val="24"/>
              </w:rPr>
              <w:t>%</w:t>
            </w:r>
          </w:p>
        </w:tc>
        <w:tc>
          <w:tcPr>
            <w:tcW w:w="1021" w:type="dxa"/>
            <w:vAlign w:val="center"/>
          </w:tcPr>
          <w:p w:rsidR="00A43980" w:rsidRPr="00774C27" w:rsidRDefault="00A43980" w:rsidP="00BD3785">
            <w:pPr>
              <w:autoSpaceDE w:val="0"/>
              <w:autoSpaceDN w:val="0"/>
              <w:adjustRightInd w:val="0"/>
              <w:ind w:left="-111" w:right="-103"/>
              <w:jc w:val="center"/>
              <w:rPr>
                <w:rFonts w:ascii="Times New Roman" w:hAnsi="Times New Roman"/>
                <w:sz w:val="24"/>
                <w:szCs w:val="24"/>
                <w:lang w:val="kk-KZ"/>
              </w:rPr>
            </w:pPr>
            <w:r w:rsidRPr="00774C27">
              <w:rPr>
                <w:rFonts w:ascii="Times New Roman" w:hAnsi="Times New Roman"/>
                <w:sz w:val="24"/>
                <w:szCs w:val="24"/>
                <w:lang w:val="kk-KZ"/>
              </w:rPr>
              <w:t xml:space="preserve">Сирек, </w:t>
            </w:r>
            <w:r w:rsidRPr="00774C27">
              <w:rPr>
                <w:rFonts w:ascii="Times New Roman" w:hAnsi="Times New Roman"/>
                <w:sz w:val="24"/>
                <w:szCs w:val="24"/>
              </w:rPr>
              <w:t>%</w:t>
            </w:r>
          </w:p>
        </w:tc>
        <w:tc>
          <w:tcPr>
            <w:tcW w:w="971" w:type="dxa"/>
            <w:vAlign w:val="center"/>
          </w:tcPr>
          <w:p w:rsidR="00A43980" w:rsidRPr="00774C27" w:rsidRDefault="00A43980" w:rsidP="00BD3785">
            <w:pPr>
              <w:autoSpaceDE w:val="0"/>
              <w:autoSpaceDN w:val="0"/>
              <w:adjustRightInd w:val="0"/>
              <w:ind w:left="-111" w:right="-103"/>
              <w:jc w:val="center"/>
              <w:rPr>
                <w:rFonts w:ascii="Times New Roman" w:hAnsi="Times New Roman"/>
                <w:sz w:val="24"/>
                <w:szCs w:val="24"/>
                <w:lang w:val="kk-KZ"/>
              </w:rPr>
            </w:pPr>
            <w:r w:rsidRPr="00774C27">
              <w:rPr>
                <w:rFonts w:ascii="Times New Roman" w:hAnsi="Times New Roman"/>
                <w:sz w:val="24"/>
                <w:szCs w:val="24"/>
                <w:lang w:val="kk-KZ"/>
              </w:rPr>
              <w:t xml:space="preserve">Кейде, </w:t>
            </w:r>
            <w:r w:rsidRPr="00774C27">
              <w:rPr>
                <w:rFonts w:ascii="Times New Roman" w:hAnsi="Times New Roman"/>
                <w:sz w:val="24"/>
                <w:szCs w:val="24"/>
              </w:rPr>
              <w:t>%</w:t>
            </w:r>
          </w:p>
        </w:tc>
        <w:tc>
          <w:tcPr>
            <w:tcW w:w="816" w:type="dxa"/>
            <w:vAlign w:val="center"/>
          </w:tcPr>
          <w:p w:rsidR="00A43980" w:rsidRPr="00774C27" w:rsidRDefault="00A43980" w:rsidP="00BD3785">
            <w:pPr>
              <w:autoSpaceDE w:val="0"/>
              <w:autoSpaceDN w:val="0"/>
              <w:adjustRightInd w:val="0"/>
              <w:ind w:left="-111" w:right="-103"/>
              <w:jc w:val="center"/>
              <w:rPr>
                <w:rFonts w:ascii="Times New Roman" w:hAnsi="Times New Roman"/>
                <w:color w:val="000000"/>
                <w:sz w:val="24"/>
                <w:szCs w:val="24"/>
                <w:lang w:val="kk-KZ"/>
              </w:rPr>
            </w:pPr>
            <w:r w:rsidRPr="00774C27">
              <w:rPr>
                <w:rFonts w:ascii="Times New Roman" w:hAnsi="Times New Roman"/>
                <w:color w:val="000000"/>
                <w:sz w:val="24"/>
                <w:szCs w:val="24"/>
                <w:lang w:val="kk-KZ"/>
              </w:rPr>
              <w:t xml:space="preserve">Жиі, </w:t>
            </w:r>
            <w:r w:rsidRPr="00774C27">
              <w:rPr>
                <w:rFonts w:ascii="Times New Roman" w:hAnsi="Times New Roman"/>
                <w:color w:val="000000"/>
                <w:sz w:val="24"/>
                <w:szCs w:val="24"/>
              </w:rPr>
              <w:t>%</w:t>
            </w:r>
          </w:p>
        </w:tc>
        <w:tc>
          <w:tcPr>
            <w:tcW w:w="1246" w:type="dxa"/>
            <w:vAlign w:val="center"/>
          </w:tcPr>
          <w:p w:rsidR="00A43980" w:rsidRPr="00774C27" w:rsidRDefault="00A43980" w:rsidP="00BD3785">
            <w:pPr>
              <w:autoSpaceDE w:val="0"/>
              <w:autoSpaceDN w:val="0"/>
              <w:adjustRightInd w:val="0"/>
              <w:ind w:left="-111" w:right="-103"/>
              <w:jc w:val="center"/>
              <w:rPr>
                <w:rFonts w:ascii="Times New Roman" w:hAnsi="Times New Roman"/>
                <w:color w:val="000000"/>
                <w:sz w:val="24"/>
                <w:szCs w:val="24"/>
                <w:lang w:val="kk-KZ"/>
              </w:rPr>
            </w:pPr>
            <w:r w:rsidRPr="00774C27">
              <w:rPr>
                <w:rFonts w:ascii="Times New Roman" w:hAnsi="Times New Roman"/>
                <w:color w:val="000000"/>
                <w:sz w:val="24"/>
                <w:szCs w:val="24"/>
                <w:lang w:val="kk-KZ"/>
              </w:rPr>
              <w:t xml:space="preserve">Өте жиі, </w:t>
            </w:r>
            <w:r w:rsidRPr="00774C27">
              <w:rPr>
                <w:rFonts w:ascii="Times New Roman" w:hAnsi="Times New Roman"/>
                <w:color w:val="000000"/>
                <w:sz w:val="24"/>
                <w:szCs w:val="24"/>
              </w:rPr>
              <w:t>%</w:t>
            </w:r>
          </w:p>
        </w:tc>
      </w:tr>
      <w:tr w:rsidR="00A43980" w:rsidRPr="00774C27" w:rsidTr="00BD3785">
        <w:tc>
          <w:tcPr>
            <w:tcW w:w="4637" w:type="dxa"/>
          </w:tcPr>
          <w:p w:rsidR="00A43980" w:rsidRPr="00774C27" w:rsidRDefault="00A43980" w:rsidP="00BD3785">
            <w:pPr>
              <w:autoSpaceDE w:val="0"/>
              <w:autoSpaceDN w:val="0"/>
              <w:adjustRightInd w:val="0"/>
              <w:ind w:left="66"/>
              <w:rPr>
                <w:rFonts w:ascii="Times New Roman" w:hAnsi="Times New Roman"/>
                <w:b/>
                <w:sz w:val="24"/>
                <w:szCs w:val="24"/>
                <w:lang w:val="kk-KZ"/>
              </w:rPr>
            </w:pPr>
            <w:r w:rsidRPr="00774C27">
              <w:rPr>
                <w:rFonts w:ascii="Times New Roman" w:hAnsi="Times New Roman"/>
                <w:iCs/>
                <w:sz w:val="24"/>
                <w:szCs w:val="24"/>
                <w:lang w:val="kk-KZ"/>
              </w:rPr>
              <w:t>Мен сабақ материалдарын білім алушы лардың аймақтарымен байланыстырамын</w:t>
            </w:r>
            <w:r w:rsidR="003A7D4E">
              <w:rPr>
                <w:rFonts w:ascii="Times New Roman" w:hAnsi="Times New Roman"/>
                <w:iCs/>
                <w:sz w:val="24"/>
                <w:szCs w:val="24"/>
                <w:lang w:val="kk-KZ"/>
              </w:rPr>
              <w:t>.</w:t>
            </w:r>
          </w:p>
        </w:tc>
        <w:tc>
          <w:tcPr>
            <w:tcW w:w="940" w:type="dxa"/>
            <w:vAlign w:val="center"/>
          </w:tcPr>
          <w:p w:rsidR="00A43980" w:rsidRPr="00774C27" w:rsidRDefault="00A43980" w:rsidP="00BD3785">
            <w:pPr>
              <w:autoSpaceDE w:val="0"/>
              <w:autoSpaceDN w:val="0"/>
              <w:adjustRightInd w:val="0"/>
              <w:jc w:val="center"/>
              <w:rPr>
                <w:rFonts w:ascii="Times New Roman" w:hAnsi="Times New Roman"/>
                <w:sz w:val="24"/>
                <w:szCs w:val="24"/>
              </w:rPr>
            </w:pPr>
            <w:r w:rsidRPr="00774C27">
              <w:rPr>
                <w:rFonts w:ascii="Times New Roman" w:hAnsi="Times New Roman"/>
                <w:sz w:val="24"/>
                <w:szCs w:val="24"/>
                <w:lang w:val="en-US"/>
              </w:rPr>
              <w:t>27,6</w:t>
            </w:r>
          </w:p>
        </w:tc>
        <w:tc>
          <w:tcPr>
            <w:tcW w:w="1021"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32,9</w:t>
            </w:r>
          </w:p>
        </w:tc>
        <w:tc>
          <w:tcPr>
            <w:tcW w:w="971"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30,4</w:t>
            </w:r>
          </w:p>
        </w:tc>
        <w:tc>
          <w:tcPr>
            <w:tcW w:w="816"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color w:val="000000"/>
                <w:sz w:val="24"/>
                <w:szCs w:val="24"/>
                <w:lang w:val="en-US"/>
              </w:rPr>
              <w:t>9,1</w:t>
            </w:r>
          </w:p>
        </w:tc>
        <w:tc>
          <w:tcPr>
            <w:tcW w:w="1246" w:type="dxa"/>
            <w:vAlign w:val="center"/>
          </w:tcPr>
          <w:p w:rsidR="00A43980" w:rsidRPr="00774C27" w:rsidRDefault="00A43980" w:rsidP="00BD3785">
            <w:pPr>
              <w:autoSpaceDE w:val="0"/>
              <w:autoSpaceDN w:val="0"/>
              <w:adjustRightInd w:val="0"/>
              <w:jc w:val="center"/>
              <w:rPr>
                <w:rFonts w:ascii="Times New Roman" w:hAnsi="Times New Roman"/>
                <w:color w:val="000000"/>
                <w:sz w:val="24"/>
                <w:szCs w:val="24"/>
                <w:lang w:val="en-US"/>
              </w:rPr>
            </w:pPr>
            <w:r w:rsidRPr="00774C27">
              <w:rPr>
                <w:rFonts w:ascii="Times New Roman" w:hAnsi="Times New Roman"/>
                <w:color w:val="000000"/>
                <w:sz w:val="24"/>
                <w:szCs w:val="24"/>
                <w:lang w:val="en-US"/>
              </w:rPr>
              <w:t>-</w:t>
            </w:r>
          </w:p>
        </w:tc>
      </w:tr>
      <w:tr w:rsidR="00A43980" w:rsidRPr="00774C27" w:rsidTr="00BD3785">
        <w:tc>
          <w:tcPr>
            <w:tcW w:w="4637" w:type="dxa"/>
          </w:tcPr>
          <w:p w:rsidR="00A43980" w:rsidRPr="00774C27" w:rsidRDefault="00A43980" w:rsidP="00BD3785">
            <w:pPr>
              <w:autoSpaceDE w:val="0"/>
              <w:autoSpaceDN w:val="0"/>
              <w:adjustRightInd w:val="0"/>
              <w:jc w:val="both"/>
              <w:rPr>
                <w:rFonts w:ascii="Times New Roman" w:hAnsi="Times New Roman"/>
                <w:sz w:val="24"/>
                <w:szCs w:val="24"/>
                <w:lang w:val="kk-KZ"/>
              </w:rPr>
            </w:pPr>
            <w:r w:rsidRPr="00774C27">
              <w:rPr>
                <w:rFonts w:ascii="Times New Roman" w:hAnsi="Times New Roman"/>
                <w:iCs/>
                <w:sz w:val="24"/>
                <w:szCs w:val="24"/>
                <w:lang w:val="kk-KZ"/>
              </w:rPr>
              <w:t>Мен университеттік ортаны жергілікті қауымдастықпен және қоршаған ортамен байланыстыратын оқу тәжірибесін жоспарлаймын</w:t>
            </w:r>
            <w:r w:rsidR="003A7D4E">
              <w:rPr>
                <w:rFonts w:ascii="Times New Roman" w:hAnsi="Times New Roman"/>
                <w:iCs/>
                <w:sz w:val="24"/>
                <w:szCs w:val="24"/>
                <w:lang w:val="kk-KZ"/>
              </w:rPr>
              <w:t>.</w:t>
            </w:r>
          </w:p>
        </w:tc>
        <w:tc>
          <w:tcPr>
            <w:tcW w:w="940"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31,1</w:t>
            </w:r>
          </w:p>
        </w:tc>
        <w:tc>
          <w:tcPr>
            <w:tcW w:w="1021"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26,3</w:t>
            </w:r>
          </w:p>
        </w:tc>
        <w:tc>
          <w:tcPr>
            <w:tcW w:w="971"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33</w:t>
            </w:r>
          </w:p>
        </w:tc>
        <w:tc>
          <w:tcPr>
            <w:tcW w:w="816"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color w:val="000000"/>
                <w:sz w:val="24"/>
                <w:szCs w:val="24"/>
                <w:lang w:val="en-US"/>
              </w:rPr>
              <w:t>9,6</w:t>
            </w:r>
          </w:p>
        </w:tc>
        <w:tc>
          <w:tcPr>
            <w:tcW w:w="1246" w:type="dxa"/>
            <w:vAlign w:val="center"/>
          </w:tcPr>
          <w:p w:rsidR="00A43980" w:rsidRPr="00774C27" w:rsidRDefault="00A43980" w:rsidP="00BD3785">
            <w:pPr>
              <w:autoSpaceDE w:val="0"/>
              <w:autoSpaceDN w:val="0"/>
              <w:adjustRightInd w:val="0"/>
              <w:jc w:val="center"/>
              <w:rPr>
                <w:rFonts w:ascii="Times New Roman" w:hAnsi="Times New Roman"/>
                <w:color w:val="000000"/>
                <w:sz w:val="24"/>
                <w:szCs w:val="24"/>
                <w:lang w:val="en-US"/>
              </w:rPr>
            </w:pPr>
            <w:r w:rsidRPr="00774C27">
              <w:rPr>
                <w:rFonts w:ascii="Times New Roman" w:hAnsi="Times New Roman"/>
                <w:color w:val="000000"/>
                <w:sz w:val="24"/>
                <w:szCs w:val="24"/>
                <w:lang w:val="en-US"/>
              </w:rPr>
              <w:t>-</w:t>
            </w:r>
          </w:p>
        </w:tc>
      </w:tr>
      <w:tr w:rsidR="00A43980" w:rsidRPr="00774C27" w:rsidTr="00BD3785">
        <w:tc>
          <w:tcPr>
            <w:tcW w:w="4637" w:type="dxa"/>
          </w:tcPr>
          <w:p w:rsidR="00A43980" w:rsidRPr="00774C27" w:rsidRDefault="00A43980" w:rsidP="00BD3785">
            <w:pPr>
              <w:autoSpaceDE w:val="0"/>
              <w:autoSpaceDN w:val="0"/>
              <w:adjustRightInd w:val="0"/>
              <w:ind w:left="66"/>
              <w:rPr>
                <w:rFonts w:ascii="Times New Roman" w:hAnsi="Times New Roman"/>
                <w:sz w:val="24"/>
                <w:szCs w:val="24"/>
                <w:lang w:val="kk-KZ"/>
              </w:rPr>
            </w:pPr>
            <w:r w:rsidRPr="00774C27">
              <w:rPr>
                <w:rFonts w:ascii="Times New Roman" w:hAnsi="Times New Roman"/>
                <w:bCs/>
                <w:sz w:val="24"/>
                <w:szCs w:val="24"/>
                <w:lang w:val="kk-KZ"/>
              </w:rPr>
              <w:t>Менің оқу бағдарламамда аймақтық тақырыптар, оқу мазмұнында аймаққа байланысты материалдар бар</w:t>
            </w:r>
            <w:r w:rsidR="003A7D4E">
              <w:rPr>
                <w:rFonts w:ascii="Times New Roman" w:hAnsi="Times New Roman"/>
                <w:bCs/>
                <w:sz w:val="24"/>
                <w:szCs w:val="24"/>
                <w:lang w:val="kk-KZ"/>
              </w:rPr>
              <w:t>.</w:t>
            </w:r>
          </w:p>
        </w:tc>
        <w:tc>
          <w:tcPr>
            <w:tcW w:w="940"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rPr>
              <w:t>18</w:t>
            </w:r>
          </w:p>
        </w:tc>
        <w:tc>
          <w:tcPr>
            <w:tcW w:w="1021"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rPr>
              <w:t>35</w:t>
            </w:r>
          </w:p>
        </w:tc>
        <w:tc>
          <w:tcPr>
            <w:tcW w:w="971"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19,3</w:t>
            </w:r>
          </w:p>
        </w:tc>
        <w:tc>
          <w:tcPr>
            <w:tcW w:w="816"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color w:val="000000"/>
                <w:sz w:val="24"/>
                <w:szCs w:val="24"/>
                <w:lang w:val="en-US"/>
              </w:rPr>
              <w:t>17,8</w:t>
            </w:r>
          </w:p>
        </w:tc>
        <w:tc>
          <w:tcPr>
            <w:tcW w:w="1246" w:type="dxa"/>
            <w:vAlign w:val="center"/>
          </w:tcPr>
          <w:p w:rsidR="00A43980" w:rsidRPr="00774C27" w:rsidRDefault="00A43980" w:rsidP="00BD3785">
            <w:pPr>
              <w:autoSpaceDE w:val="0"/>
              <w:autoSpaceDN w:val="0"/>
              <w:adjustRightInd w:val="0"/>
              <w:jc w:val="center"/>
              <w:rPr>
                <w:rFonts w:ascii="Times New Roman" w:hAnsi="Times New Roman"/>
                <w:color w:val="000000"/>
                <w:sz w:val="24"/>
                <w:szCs w:val="24"/>
                <w:lang w:val="en-US"/>
              </w:rPr>
            </w:pPr>
            <w:r w:rsidRPr="00774C27">
              <w:rPr>
                <w:rFonts w:ascii="Times New Roman" w:hAnsi="Times New Roman"/>
                <w:color w:val="000000"/>
                <w:sz w:val="24"/>
                <w:szCs w:val="24"/>
                <w:lang w:val="en-US"/>
              </w:rPr>
              <w:t>9,9</w:t>
            </w:r>
          </w:p>
        </w:tc>
      </w:tr>
      <w:tr w:rsidR="00A43980" w:rsidRPr="00774C27" w:rsidTr="00BD3785">
        <w:tc>
          <w:tcPr>
            <w:tcW w:w="4637" w:type="dxa"/>
          </w:tcPr>
          <w:p w:rsidR="00A43980" w:rsidRPr="00774C27" w:rsidRDefault="00A43980" w:rsidP="00BD3785">
            <w:pPr>
              <w:autoSpaceDE w:val="0"/>
              <w:autoSpaceDN w:val="0"/>
              <w:adjustRightInd w:val="0"/>
              <w:jc w:val="both"/>
              <w:rPr>
                <w:rFonts w:ascii="Times New Roman" w:hAnsi="Times New Roman"/>
                <w:sz w:val="24"/>
                <w:szCs w:val="24"/>
                <w:lang w:val="kk-KZ"/>
              </w:rPr>
            </w:pPr>
            <w:r>
              <w:rPr>
                <w:rFonts w:ascii="Times New Roman" w:hAnsi="Times New Roman"/>
                <w:bCs/>
                <w:sz w:val="24"/>
                <w:szCs w:val="24"/>
                <w:lang w:val="kk-KZ"/>
              </w:rPr>
              <w:lastRenderedPageBreak/>
              <w:t>Мен сабақ барысында</w:t>
            </w:r>
            <w:r w:rsidRPr="00774C27">
              <w:rPr>
                <w:rFonts w:ascii="Times New Roman" w:hAnsi="Times New Roman"/>
                <w:bCs/>
                <w:sz w:val="24"/>
                <w:szCs w:val="24"/>
                <w:lang w:val="kk-KZ"/>
              </w:rPr>
              <w:t xml:space="preserve"> аймақтың тарихы мен мәдениетінен мысалдар келтіремін</w:t>
            </w:r>
            <w:r w:rsidR="003A7D4E">
              <w:rPr>
                <w:rFonts w:ascii="Times New Roman" w:hAnsi="Times New Roman"/>
                <w:bCs/>
                <w:sz w:val="24"/>
                <w:szCs w:val="24"/>
                <w:lang w:val="kk-KZ"/>
              </w:rPr>
              <w:t>.</w:t>
            </w:r>
          </w:p>
        </w:tc>
        <w:tc>
          <w:tcPr>
            <w:tcW w:w="940"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28,8</w:t>
            </w:r>
          </w:p>
        </w:tc>
        <w:tc>
          <w:tcPr>
            <w:tcW w:w="1021"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16,5</w:t>
            </w:r>
          </w:p>
        </w:tc>
        <w:tc>
          <w:tcPr>
            <w:tcW w:w="971"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30,1</w:t>
            </w:r>
          </w:p>
        </w:tc>
        <w:tc>
          <w:tcPr>
            <w:tcW w:w="816"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color w:val="000000"/>
                <w:sz w:val="24"/>
                <w:szCs w:val="24"/>
                <w:lang w:val="en-US"/>
              </w:rPr>
              <w:t>15,1</w:t>
            </w:r>
          </w:p>
        </w:tc>
        <w:tc>
          <w:tcPr>
            <w:tcW w:w="1246" w:type="dxa"/>
            <w:vAlign w:val="center"/>
          </w:tcPr>
          <w:p w:rsidR="00A43980" w:rsidRPr="00774C27" w:rsidRDefault="00A43980" w:rsidP="00BD3785">
            <w:pPr>
              <w:autoSpaceDE w:val="0"/>
              <w:autoSpaceDN w:val="0"/>
              <w:adjustRightInd w:val="0"/>
              <w:jc w:val="center"/>
              <w:rPr>
                <w:rFonts w:ascii="Times New Roman" w:hAnsi="Times New Roman"/>
                <w:color w:val="000000"/>
                <w:sz w:val="24"/>
                <w:szCs w:val="24"/>
                <w:lang w:val="en-US"/>
              </w:rPr>
            </w:pPr>
            <w:r w:rsidRPr="00774C27">
              <w:rPr>
                <w:rFonts w:ascii="Times New Roman" w:hAnsi="Times New Roman"/>
                <w:color w:val="000000"/>
                <w:sz w:val="24"/>
                <w:szCs w:val="24"/>
                <w:lang w:val="en-US"/>
              </w:rPr>
              <w:t>9,5</w:t>
            </w:r>
          </w:p>
        </w:tc>
      </w:tr>
      <w:tr w:rsidR="00A43980" w:rsidRPr="00774C27" w:rsidTr="00BD3785">
        <w:tc>
          <w:tcPr>
            <w:tcW w:w="4637" w:type="dxa"/>
          </w:tcPr>
          <w:p w:rsidR="00A43980" w:rsidRPr="00774C27" w:rsidRDefault="00A43980" w:rsidP="00BD3785">
            <w:pPr>
              <w:autoSpaceDE w:val="0"/>
              <w:autoSpaceDN w:val="0"/>
              <w:adjustRightInd w:val="0"/>
              <w:jc w:val="both"/>
              <w:rPr>
                <w:rFonts w:ascii="Times New Roman" w:hAnsi="Times New Roman"/>
                <w:sz w:val="24"/>
                <w:szCs w:val="24"/>
                <w:lang w:val="kk-KZ"/>
              </w:rPr>
            </w:pPr>
            <w:r>
              <w:rPr>
                <w:rFonts w:ascii="Times New Roman" w:hAnsi="Times New Roman"/>
                <w:iCs/>
                <w:sz w:val="24"/>
                <w:szCs w:val="24"/>
                <w:lang w:val="kk-KZ"/>
              </w:rPr>
              <w:t>Мен сабақтарымды</w:t>
            </w:r>
            <w:r w:rsidRPr="00774C27">
              <w:rPr>
                <w:rFonts w:ascii="Times New Roman" w:hAnsi="Times New Roman"/>
                <w:iCs/>
                <w:sz w:val="24"/>
                <w:szCs w:val="24"/>
                <w:lang w:val="kk-KZ"/>
              </w:rPr>
              <w:t xml:space="preserve"> аймақ туралы білім негізінде жоспарлаймын</w:t>
            </w:r>
            <w:r w:rsidR="003A7D4E">
              <w:rPr>
                <w:rFonts w:ascii="Times New Roman" w:hAnsi="Times New Roman"/>
                <w:iCs/>
                <w:sz w:val="24"/>
                <w:szCs w:val="24"/>
                <w:lang w:val="kk-KZ"/>
              </w:rPr>
              <w:t>.</w:t>
            </w:r>
          </w:p>
        </w:tc>
        <w:tc>
          <w:tcPr>
            <w:tcW w:w="940"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26</w:t>
            </w:r>
          </w:p>
        </w:tc>
        <w:tc>
          <w:tcPr>
            <w:tcW w:w="1021"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31,5</w:t>
            </w:r>
          </w:p>
        </w:tc>
        <w:tc>
          <w:tcPr>
            <w:tcW w:w="971"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sz w:val="24"/>
                <w:szCs w:val="24"/>
                <w:lang w:val="en-US"/>
              </w:rPr>
              <w:t>19,2</w:t>
            </w:r>
          </w:p>
        </w:tc>
        <w:tc>
          <w:tcPr>
            <w:tcW w:w="816" w:type="dxa"/>
            <w:vAlign w:val="center"/>
          </w:tcPr>
          <w:p w:rsidR="00A43980" w:rsidRPr="00774C27" w:rsidRDefault="00A43980" w:rsidP="00BD3785">
            <w:pPr>
              <w:autoSpaceDE w:val="0"/>
              <w:autoSpaceDN w:val="0"/>
              <w:adjustRightInd w:val="0"/>
              <w:jc w:val="center"/>
              <w:rPr>
                <w:rFonts w:ascii="Times New Roman" w:hAnsi="Times New Roman"/>
                <w:sz w:val="24"/>
                <w:szCs w:val="24"/>
                <w:lang w:val="en-US"/>
              </w:rPr>
            </w:pPr>
            <w:r w:rsidRPr="00774C27">
              <w:rPr>
                <w:rFonts w:ascii="Times New Roman" w:hAnsi="Times New Roman"/>
                <w:color w:val="000000"/>
                <w:sz w:val="24"/>
                <w:szCs w:val="24"/>
                <w:lang w:val="en-US"/>
              </w:rPr>
              <w:t>13,7</w:t>
            </w:r>
          </w:p>
        </w:tc>
        <w:tc>
          <w:tcPr>
            <w:tcW w:w="1246" w:type="dxa"/>
            <w:vAlign w:val="center"/>
          </w:tcPr>
          <w:p w:rsidR="00A43980" w:rsidRPr="00774C27" w:rsidRDefault="00A43980" w:rsidP="00BD3785">
            <w:pPr>
              <w:autoSpaceDE w:val="0"/>
              <w:autoSpaceDN w:val="0"/>
              <w:adjustRightInd w:val="0"/>
              <w:jc w:val="center"/>
              <w:rPr>
                <w:rFonts w:ascii="Times New Roman" w:hAnsi="Times New Roman"/>
                <w:color w:val="000000"/>
                <w:sz w:val="24"/>
                <w:szCs w:val="24"/>
                <w:lang w:val="en-US"/>
              </w:rPr>
            </w:pPr>
            <w:r w:rsidRPr="00774C27">
              <w:rPr>
                <w:rFonts w:ascii="Times New Roman" w:hAnsi="Times New Roman"/>
                <w:color w:val="000000"/>
                <w:sz w:val="24"/>
                <w:szCs w:val="24"/>
                <w:lang w:val="en-US"/>
              </w:rPr>
              <w:t>9,6</w:t>
            </w:r>
          </w:p>
        </w:tc>
      </w:tr>
      <w:tr w:rsidR="00A43980" w:rsidRPr="00774C27" w:rsidTr="00BD3785">
        <w:tc>
          <w:tcPr>
            <w:tcW w:w="4637" w:type="dxa"/>
          </w:tcPr>
          <w:p w:rsidR="00A43980" w:rsidRPr="00774C27" w:rsidRDefault="00A43980" w:rsidP="00BD3785">
            <w:pPr>
              <w:autoSpaceDE w:val="0"/>
              <w:autoSpaceDN w:val="0"/>
              <w:adjustRightInd w:val="0"/>
              <w:jc w:val="both"/>
              <w:rPr>
                <w:rFonts w:ascii="Times New Roman" w:hAnsi="Times New Roman"/>
                <w:iCs/>
                <w:sz w:val="24"/>
                <w:szCs w:val="24"/>
                <w:lang w:val="kk-KZ"/>
              </w:rPr>
            </w:pPr>
            <w:r w:rsidRPr="00774C27">
              <w:rPr>
                <w:rFonts w:ascii="Times New Roman" w:hAnsi="Times New Roman"/>
                <w:bCs/>
                <w:sz w:val="24"/>
                <w:szCs w:val="24"/>
              </w:rPr>
              <w:t xml:space="preserve">Менің </w:t>
            </w:r>
            <w:r w:rsidRPr="00774C27">
              <w:rPr>
                <w:rFonts w:ascii="Times New Roman" w:hAnsi="Times New Roman"/>
                <w:bCs/>
                <w:sz w:val="24"/>
                <w:szCs w:val="24"/>
                <w:lang w:val="kk-KZ"/>
              </w:rPr>
              <w:t>са</w:t>
            </w:r>
            <w:r>
              <w:rPr>
                <w:rFonts w:ascii="Times New Roman" w:hAnsi="Times New Roman"/>
                <w:bCs/>
                <w:sz w:val="24"/>
                <w:szCs w:val="24"/>
                <w:lang w:val="kk-KZ"/>
              </w:rPr>
              <w:t>бақтарым арқылы білім алушылард</w:t>
            </w:r>
            <w:r w:rsidRPr="00774C27">
              <w:rPr>
                <w:rFonts w:ascii="Times New Roman" w:hAnsi="Times New Roman"/>
                <w:bCs/>
                <w:sz w:val="24"/>
                <w:szCs w:val="24"/>
                <w:lang w:val="kk-KZ"/>
              </w:rPr>
              <w:t>ың туған аймағына деген</w:t>
            </w:r>
            <w:r w:rsidRPr="00774C27">
              <w:rPr>
                <w:rFonts w:ascii="Times New Roman" w:hAnsi="Times New Roman"/>
                <w:bCs/>
                <w:sz w:val="24"/>
                <w:szCs w:val="24"/>
              </w:rPr>
              <w:t xml:space="preserve"> сүйіспеншілі</w:t>
            </w:r>
            <w:r w:rsidRPr="00774C27">
              <w:rPr>
                <w:rFonts w:ascii="Times New Roman" w:hAnsi="Times New Roman"/>
                <w:bCs/>
                <w:sz w:val="24"/>
                <w:szCs w:val="24"/>
                <w:lang w:val="kk-KZ"/>
              </w:rPr>
              <w:t>гі арта түседі</w:t>
            </w:r>
            <w:r w:rsidR="003A7D4E">
              <w:rPr>
                <w:rFonts w:ascii="Times New Roman" w:hAnsi="Times New Roman"/>
                <w:bCs/>
                <w:sz w:val="24"/>
                <w:szCs w:val="24"/>
                <w:lang w:val="kk-KZ"/>
              </w:rPr>
              <w:t>.</w:t>
            </w:r>
          </w:p>
        </w:tc>
        <w:tc>
          <w:tcPr>
            <w:tcW w:w="940" w:type="dxa"/>
            <w:vAlign w:val="center"/>
          </w:tcPr>
          <w:p w:rsidR="00A43980" w:rsidRPr="00774C27" w:rsidRDefault="00A43980" w:rsidP="00BD3785">
            <w:pPr>
              <w:autoSpaceDE w:val="0"/>
              <w:autoSpaceDN w:val="0"/>
              <w:adjustRightInd w:val="0"/>
              <w:jc w:val="center"/>
              <w:rPr>
                <w:rFonts w:ascii="Times New Roman" w:hAnsi="Times New Roman"/>
                <w:sz w:val="24"/>
                <w:szCs w:val="24"/>
              </w:rPr>
            </w:pPr>
            <w:r w:rsidRPr="00774C27">
              <w:rPr>
                <w:rFonts w:ascii="Times New Roman" w:hAnsi="Times New Roman"/>
                <w:sz w:val="24"/>
                <w:szCs w:val="24"/>
              </w:rPr>
              <w:t>34,2</w:t>
            </w:r>
          </w:p>
        </w:tc>
        <w:tc>
          <w:tcPr>
            <w:tcW w:w="1021" w:type="dxa"/>
            <w:vAlign w:val="center"/>
          </w:tcPr>
          <w:p w:rsidR="00A43980" w:rsidRPr="00774C27" w:rsidRDefault="00A43980" w:rsidP="00BD3785">
            <w:pPr>
              <w:autoSpaceDE w:val="0"/>
              <w:autoSpaceDN w:val="0"/>
              <w:adjustRightInd w:val="0"/>
              <w:jc w:val="center"/>
              <w:rPr>
                <w:rFonts w:ascii="Times New Roman" w:hAnsi="Times New Roman"/>
                <w:sz w:val="24"/>
                <w:szCs w:val="24"/>
              </w:rPr>
            </w:pPr>
            <w:r w:rsidRPr="00774C27">
              <w:rPr>
                <w:rFonts w:ascii="Times New Roman" w:hAnsi="Times New Roman"/>
                <w:sz w:val="24"/>
                <w:szCs w:val="24"/>
              </w:rPr>
              <w:t>17,8</w:t>
            </w:r>
          </w:p>
        </w:tc>
        <w:tc>
          <w:tcPr>
            <w:tcW w:w="971" w:type="dxa"/>
            <w:vAlign w:val="center"/>
          </w:tcPr>
          <w:p w:rsidR="00A43980" w:rsidRPr="00774C27" w:rsidRDefault="00A43980" w:rsidP="00BD3785">
            <w:pPr>
              <w:autoSpaceDE w:val="0"/>
              <w:autoSpaceDN w:val="0"/>
              <w:adjustRightInd w:val="0"/>
              <w:jc w:val="center"/>
              <w:rPr>
                <w:rFonts w:ascii="Times New Roman" w:hAnsi="Times New Roman"/>
                <w:sz w:val="24"/>
                <w:szCs w:val="24"/>
              </w:rPr>
            </w:pPr>
            <w:r w:rsidRPr="00774C27">
              <w:rPr>
                <w:rFonts w:ascii="Times New Roman" w:hAnsi="Times New Roman"/>
                <w:sz w:val="24"/>
                <w:szCs w:val="24"/>
              </w:rPr>
              <w:t>21,9</w:t>
            </w:r>
          </w:p>
        </w:tc>
        <w:tc>
          <w:tcPr>
            <w:tcW w:w="816" w:type="dxa"/>
            <w:vAlign w:val="center"/>
          </w:tcPr>
          <w:p w:rsidR="00A43980" w:rsidRPr="00774C27" w:rsidRDefault="00A43980" w:rsidP="00BD3785">
            <w:pPr>
              <w:autoSpaceDE w:val="0"/>
              <w:autoSpaceDN w:val="0"/>
              <w:adjustRightInd w:val="0"/>
              <w:jc w:val="center"/>
              <w:rPr>
                <w:rFonts w:ascii="Times New Roman" w:hAnsi="Times New Roman"/>
                <w:sz w:val="24"/>
                <w:szCs w:val="24"/>
              </w:rPr>
            </w:pPr>
            <w:r w:rsidRPr="00774C27">
              <w:rPr>
                <w:rFonts w:ascii="Times New Roman" w:hAnsi="Times New Roman"/>
                <w:color w:val="000000"/>
                <w:sz w:val="24"/>
                <w:szCs w:val="24"/>
              </w:rPr>
              <w:t>19,2</w:t>
            </w:r>
          </w:p>
        </w:tc>
        <w:tc>
          <w:tcPr>
            <w:tcW w:w="1246" w:type="dxa"/>
            <w:vAlign w:val="center"/>
          </w:tcPr>
          <w:p w:rsidR="00A43980" w:rsidRPr="00774C27" w:rsidRDefault="00A43980" w:rsidP="00BD3785">
            <w:pPr>
              <w:autoSpaceDE w:val="0"/>
              <w:autoSpaceDN w:val="0"/>
              <w:adjustRightInd w:val="0"/>
              <w:jc w:val="center"/>
              <w:rPr>
                <w:rFonts w:ascii="Times New Roman" w:hAnsi="Times New Roman"/>
                <w:color w:val="000000"/>
                <w:sz w:val="24"/>
                <w:szCs w:val="24"/>
              </w:rPr>
            </w:pPr>
          </w:p>
        </w:tc>
      </w:tr>
      <w:tr w:rsidR="003A7D4E" w:rsidRPr="00774C27" w:rsidTr="003A7D4E">
        <w:trPr>
          <w:trHeight w:val="562"/>
        </w:trPr>
        <w:tc>
          <w:tcPr>
            <w:tcW w:w="4637" w:type="dxa"/>
          </w:tcPr>
          <w:p w:rsidR="003A7D4E" w:rsidRPr="00151422" w:rsidRDefault="003A7D4E" w:rsidP="00BD3785">
            <w:pPr>
              <w:autoSpaceDE w:val="0"/>
              <w:autoSpaceDN w:val="0"/>
              <w:adjustRightInd w:val="0"/>
              <w:jc w:val="both"/>
              <w:rPr>
                <w:rFonts w:ascii="Times New Roman" w:hAnsi="Times New Roman"/>
                <w:bCs/>
                <w:sz w:val="24"/>
                <w:szCs w:val="24"/>
                <w:lang w:val="kk-KZ"/>
              </w:rPr>
            </w:pPr>
            <w:r>
              <w:rPr>
                <w:rFonts w:ascii="Times New Roman" w:hAnsi="Times New Roman"/>
                <w:bCs/>
                <w:sz w:val="24"/>
                <w:szCs w:val="24"/>
                <w:lang w:val="kk-KZ"/>
              </w:rPr>
              <w:t>Авторлық құрастыру.</w:t>
            </w:r>
          </w:p>
        </w:tc>
        <w:tc>
          <w:tcPr>
            <w:tcW w:w="1961" w:type="dxa"/>
            <w:gridSpan w:val="2"/>
            <w:tcBorders>
              <w:right w:val="nil"/>
            </w:tcBorders>
            <w:vAlign w:val="center"/>
          </w:tcPr>
          <w:p w:rsidR="003A7D4E" w:rsidRPr="00774C27" w:rsidRDefault="003A7D4E" w:rsidP="00BD3785">
            <w:pPr>
              <w:autoSpaceDE w:val="0"/>
              <w:autoSpaceDN w:val="0"/>
              <w:adjustRightInd w:val="0"/>
              <w:jc w:val="center"/>
              <w:rPr>
                <w:rFonts w:ascii="Times New Roman" w:hAnsi="Times New Roman"/>
                <w:sz w:val="24"/>
                <w:szCs w:val="24"/>
              </w:rPr>
            </w:pPr>
          </w:p>
        </w:tc>
        <w:tc>
          <w:tcPr>
            <w:tcW w:w="3033" w:type="dxa"/>
            <w:gridSpan w:val="3"/>
            <w:tcBorders>
              <w:left w:val="nil"/>
            </w:tcBorders>
            <w:vAlign w:val="center"/>
          </w:tcPr>
          <w:p w:rsidR="003A7D4E" w:rsidRPr="00774C27" w:rsidRDefault="003A7D4E" w:rsidP="00BD3785">
            <w:pPr>
              <w:autoSpaceDE w:val="0"/>
              <w:autoSpaceDN w:val="0"/>
              <w:adjustRightInd w:val="0"/>
              <w:jc w:val="center"/>
              <w:rPr>
                <w:rFonts w:ascii="Times New Roman" w:hAnsi="Times New Roman"/>
                <w:color w:val="000000"/>
                <w:sz w:val="24"/>
                <w:szCs w:val="24"/>
              </w:rPr>
            </w:pPr>
          </w:p>
        </w:tc>
      </w:tr>
    </w:tbl>
    <w:p w:rsidR="00A43980" w:rsidRPr="00774C27" w:rsidRDefault="00A43980" w:rsidP="00A43980">
      <w:pPr>
        <w:autoSpaceDE w:val="0"/>
        <w:autoSpaceDN w:val="0"/>
        <w:adjustRightInd w:val="0"/>
        <w:spacing w:after="0" w:line="240" w:lineRule="auto"/>
        <w:ind w:left="-142" w:firstLine="709"/>
        <w:jc w:val="both"/>
        <w:rPr>
          <w:rFonts w:ascii="Times New Roman" w:hAnsi="Times New Roman"/>
          <w:color w:val="000000"/>
          <w:sz w:val="28"/>
          <w:szCs w:val="28"/>
          <w:lang w:val="kk-KZ"/>
        </w:rPr>
      </w:pPr>
    </w:p>
    <w:p w:rsidR="00A43980" w:rsidRPr="00936B41" w:rsidRDefault="00A43980" w:rsidP="00A43980">
      <w:pPr>
        <w:autoSpaceDE w:val="0"/>
        <w:autoSpaceDN w:val="0"/>
        <w:adjustRightInd w:val="0"/>
        <w:spacing w:after="0" w:line="240" w:lineRule="auto"/>
        <w:ind w:left="-142" w:firstLine="709"/>
        <w:jc w:val="both"/>
        <w:rPr>
          <w:rFonts w:ascii="Times New Roman" w:hAnsi="Times New Roman"/>
          <w:bCs/>
          <w:sz w:val="28"/>
          <w:szCs w:val="28"/>
          <w:lang w:val="kk-KZ"/>
        </w:rPr>
      </w:pPr>
      <w:r>
        <w:rPr>
          <w:rFonts w:ascii="Times New Roman" w:hAnsi="Times New Roman"/>
          <w:color w:val="000000"/>
          <w:sz w:val="28"/>
          <w:szCs w:val="28"/>
          <w:lang w:val="kk-KZ"/>
        </w:rPr>
        <w:t>Оқытушылард</w:t>
      </w:r>
      <w:r w:rsidRPr="00774C27">
        <w:rPr>
          <w:rFonts w:ascii="Times New Roman" w:hAnsi="Times New Roman"/>
          <w:color w:val="000000"/>
          <w:sz w:val="28"/>
          <w:szCs w:val="28"/>
          <w:lang w:val="kk-KZ"/>
        </w:rPr>
        <w:t xml:space="preserve">ың </w:t>
      </w:r>
      <w:r>
        <w:rPr>
          <w:rFonts w:ascii="Times New Roman" w:hAnsi="Times New Roman"/>
          <w:color w:val="000000"/>
          <w:sz w:val="28"/>
          <w:szCs w:val="28"/>
          <w:lang w:val="kk-KZ"/>
        </w:rPr>
        <w:t>сауалнама</w:t>
      </w:r>
      <w:r w:rsidRPr="00774C27">
        <w:rPr>
          <w:rFonts w:ascii="Times New Roman" w:hAnsi="Times New Roman"/>
          <w:color w:val="000000"/>
          <w:sz w:val="28"/>
          <w:szCs w:val="28"/>
          <w:lang w:val="kk-KZ"/>
        </w:rPr>
        <w:t xml:space="preserve"> нәтижелерін</w:t>
      </w:r>
      <w:r>
        <w:rPr>
          <w:rFonts w:ascii="Times New Roman" w:hAnsi="Times New Roman"/>
          <w:color w:val="000000"/>
          <w:sz w:val="28"/>
          <w:szCs w:val="28"/>
          <w:lang w:val="kk-KZ"/>
        </w:rPr>
        <w:t xml:space="preserve"> саралай келе аңғарғанымыз, </w:t>
      </w:r>
      <w:r w:rsidRPr="00774C27">
        <w:rPr>
          <w:rFonts w:ascii="Times New Roman" w:hAnsi="Times New Roman"/>
          <w:color w:val="000000"/>
          <w:sz w:val="28"/>
          <w:szCs w:val="28"/>
          <w:lang w:val="kk-KZ"/>
        </w:rPr>
        <w:t xml:space="preserve"> қатысқан оқытушылар</w:t>
      </w:r>
      <w:r w:rsidRPr="00774C27">
        <w:rPr>
          <w:rFonts w:ascii="Times New Roman" w:hAnsi="Times New Roman"/>
          <w:iCs/>
          <w:color w:val="000000"/>
          <w:sz w:val="28"/>
          <w:szCs w:val="28"/>
          <w:lang w:val="kk-KZ"/>
        </w:rPr>
        <w:t>дың басым көпшілігі оқ</w:t>
      </w:r>
      <w:r>
        <w:rPr>
          <w:rFonts w:ascii="Times New Roman" w:hAnsi="Times New Roman"/>
          <w:iCs/>
          <w:color w:val="000000"/>
          <w:sz w:val="28"/>
          <w:szCs w:val="28"/>
          <w:lang w:val="kk-KZ"/>
        </w:rPr>
        <w:t>ыту</w:t>
      </w:r>
      <w:r w:rsidRPr="00774C27">
        <w:rPr>
          <w:rFonts w:ascii="Times New Roman" w:hAnsi="Times New Roman"/>
          <w:iCs/>
          <w:color w:val="000000"/>
          <w:sz w:val="28"/>
          <w:szCs w:val="28"/>
          <w:lang w:val="kk-KZ"/>
        </w:rPr>
        <w:t>у тәжірибесін</w:t>
      </w:r>
      <w:r>
        <w:rPr>
          <w:rFonts w:ascii="Times New Roman" w:hAnsi="Times New Roman"/>
          <w:iCs/>
          <w:color w:val="000000"/>
          <w:sz w:val="28"/>
          <w:szCs w:val="28"/>
          <w:lang w:val="kk-KZ"/>
        </w:rPr>
        <w:t>де</w:t>
      </w:r>
      <w:r w:rsidRPr="00774C27">
        <w:rPr>
          <w:rFonts w:ascii="Times New Roman" w:hAnsi="Times New Roman"/>
          <w:iCs/>
          <w:color w:val="000000"/>
          <w:sz w:val="28"/>
          <w:szCs w:val="28"/>
          <w:lang w:val="kk-KZ"/>
        </w:rPr>
        <w:t xml:space="preserve"> </w:t>
      </w:r>
      <w:r w:rsidRPr="00936B41">
        <w:rPr>
          <w:rFonts w:ascii="Times New Roman" w:hAnsi="Times New Roman"/>
          <w:iCs/>
          <w:sz w:val="28"/>
          <w:szCs w:val="28"/>
          <w:lang w:val="kk-KZ"/>
        </w:rPr>
        <w:t>білім мазмұнын қоршаған ортамен байланыстыруды сирек жоспарлайтынын,</w:t>
      </w:r>
      <w:r w:rsidRPr="00936B41">
        <w:rPr>
          <w:rFonts w:ascii="Times New Roman" w:hAnsi="Times New Roman"/>
          <w:bCs/>
          <w:sz w:val="28"/>
          <w:szCs w:val="28"/>
          <w:lang w:val="kk-KZ"/>
        </w:rPr>
        <w:t xml:space="preserve"> пәнаралық байланысқа көбірек көңіл бөлетіндіктерін, сабақ барысында аймақтың тарихы мен мәдениетінен материалдар беретіндіктерін көрсеткен. Сауалнама нәтижелеріне сүйенсек, оқытушылар оқу бағдарламасындағы аймақтық материалдар арқылы аймақтық және жаһандық мәселелерді түсінуді, сабақтарында аймақ мәселесін сирек қарастыратындықтарын атап өткен. </w:t>
      </w:r>
    </w:p>
    <w:p w:rsidR="00A43980" w:rsidRPr="00774C27" w:rsidRDefault="00A43980" w:rsidP="00A43980">
      <w:pPr>
        <w:autoSpaceDE w:val="0"/>
        <w:autoSpaceDN w:val="0"/>
        <w:adjustRightInd w:val="0"/>
        <w:spacing w:after="0" w:line="240" w:lineRule="auto"/>
        <w:ind w:left="-142" w:firstLine="709"/>
        <w:jc w:val="both"/>
        <w:rPr>
          <w:rFonts w:ascii="Times New Roman" w:hAnsi="Times New Roman"/>
          <w:bCs/>
          <w:color w:val="FFFFFF"/>
          <w:sz w:val="28"/>
          <w:szCs w:val="28"/>
          <w:lang w:val="kk-KZ"/>
        </w:rPr>
      </w:pPr>
      <w:r w:rsidRPr="00774C27">
        <w:rPr>
          <w:rFonts w:ascii="Times New Roman" w:hAnsi="Times New Roman"/>
          <w:bCs/>
          <w:color w:val="000000"/>
          <w:sz w:val="28"/>
          <w:szCs w:val="28"/>
          <w:lang w:val="kk-KZ"/>
        </w:rPr>
        <w:t>Жоғарыда берілген нәт</w:t>
      </w:r>
      <w:r>
        <w:rPr>
          <w:rFonts w:ascii="Times New Roman" w:hAnsi="Times New Roman"/>
          <w:bCs/>
          <w:color w:val="000000"/>
          <w:sz w:val="28"/>
          <w:szCs w:val="28"/>
          <w:lang w:val="kk-KZ"/>
        </w:rPr>
        <w:t>ижелерді саралай келе</w:t>
      </w:r>
      <w:r w:rsidRPr="00774C27">
        <w:rPr>
          <w:rFonts w:ascii="Times New Roman" w:hAnsi="Times New Roman"/>
          <w:bCs/>
          <w:color w:val="000000"/>
          <w:sz w:val="28"/>
          <w:szCs w:val="28"/>
          <w:lang w:val="kk-KZ"/>
        </w:rPr>
        <w:t xml:space="preserve"> </w:t>
      </w:r>
      <w:r>
        <w:rPr>
          <w:rFonts w:ascii="Times New Roman" w:hAnsi="Times New Roman"/>
          <w:bCs/>
          <w:color w:val="000000"/>
          <w:sz w:val="28"/>
          <w:szCs w:val="28"/>
          <w:lang w:val="kk-KZ"/>
        </w:rPr>
        <w:t>төмендегідей қорытындыға келдік:</w:t>
      </w:r>
      <w:r w:rsidRPr="00774C27">
        <w:rPr>
          <w:rFonts w:ascii="Times New Roman" w:hAnsi="Times New Roman"/>
          <w:bCs/>
          <w:color w:val="000000"/>
          <w:sz w:val="28"/>
          <w:szCs w:val="28"/>
          <w:lang w:val="kk-KZ"/>
        </w:rPr>
        <w:t xml:space="preserve"> ЖОО ағылшын тілі оқытушылары оқу үдерісінде аймақтық мәселелерді қарастырғанымен, сауалнамада қарастырылған іс-әрекеттер толығымен орындалмайды, оқу мазмұнында аймақтарға байланысты материалдар аз. </w:t>
      </w:r>
    </w:p>
    <w:p w:rsidR="00A43980" w:rsidRPr="00774C27" w:rsidRDefault="00A43980" w:rsidP="00A43980">
      <w:pPr>
        <w:pStyle w:val="aa"/>
        <w:ind w:left="-142" w:firstLine="709"/>
        <w:jc w:val="both"/>
        <w:rPr>
          <w:rStyle w:val="tlid-translation"/>
          <w:rFonts w:ascii="Times New Roman" w:hAnsi="Times New Roman" w:cs="Times New Roman"/>
          <w:sz w:val="28"/>
          <w:szCs w:val="28"/>
          <w:lang w:val="kk-KZ"/>
        </w:rPr>
      </w:pPr>
      <w:r w:rsidRPr="00774C27">
        <w:rPr>
          <w:rFonts w:ascii="Times New Roman" w:hAnsi="Times New Roman"/>
          <w:sz w:val="28"/>
          <w:szCs w:val="28"/>
          <w:lang w:val="kk-KZ"/>
        </w:rPr>
        <w:t xml:space="preserve">Оқытушылармен жүргізілген зерттеу нәтижелерін есепке ала отырып,  аймақтық </w:t>
      </w:r>
      <w:r w:rsidRPr="00774C27">
        <w:rPr>
          <w:rFonts w:ascii="Times New Roman" w:hAnsi="Times New Roman" w:cs="Times New Roman"/>
          <w:sz w:val="28"/>
          <w:szCs w:val="28"/>
          <w:lang w:val="kk-KZ"/>
        </w:rPr>
        <w:t>м</w:t>
      </w:r>
      <w:r>
        <w:rPr>
          <w:rFonts w:ascii="Times New Roman" w:hAnsi="Times New Roman" w:cs="Times New Roman"/>
          <w:sz w:val="28"/>
          <w:szCs w:val="28"/>
          <w:lang w:val="kk-KZ"/>
        </w:rPr>
        <w:t>атериалдарды ЖОО-да</w:t>
      </w:r>
      <w:r w:rsidRPr="00774C27">
        <w:rPr>
          <w:rFonts w:ascii="Times New Roman" w:hAnsi="Times New Roman" w:cs="Times New Roman"/>
          <w:sz w:val="28"/>
          <w:szCs w:val="28"/>
          <w:lang w:val="kk-KZ"/>
        </w:rPr>
        <w:t xml:space="preserve"> трансформациялау және трансляциялау</w:t>
      </w:r>
      <w:r>
        <w:rPr>
          <w:rFonts w:ascii="Times New Roman" w:hAnsi="Times New Roman"/>
          <w:sz w:val="28"/>
          <w:szCs w:val="28"/>
          <w:lang w:val="kk-KZ"/>
        </w:rPr>
        <w:t xml:space="preserve"> шартының орындалу</w:t>
      </w:r>
      <w:r w:rsidRPr="00774C27">
        <w:rPr>
          <w:rFonts w:ascii="Times New Roman" w:hAnsi="Times New Roman"/>
          <w:sz w:val="28"/>
          <w:szCs w:val="28"/>
          <w:lang w:val="kk-KZ"/>
        </w:rPr>
        <w:t xml:space="preserve"> қажеттілігін алға тартамыз.</w:t>
      </w:r>
      <w:r w:rsidRPr="00774C27">
        <w:rPr>
          <w:rStyle w:val="10"/>
          <w:rFonts w:eastAsiaTheme="minorEastAsia"/>
          <w:sz w:val="28"/>
          <w:szCs w:val="28"/>
          <w:lang w:val="kk-KZ"/>
        </w:rPr>
        <w:t xml:space="preserve"> </w:t>
      </w:r>
      <w:r>
        <w:rPr>
          <w:rStyle w:val="10"/>
          <w:rFonts w:eastAsiaTheme="minorEastAsia"/>
          <w:sz w:val="28"/>
          <w:szCs w:val="28"/>
          <w:lang w:val="kk-KZ"/>
        </w:rPr>
        <w:t>«</w:t>
      </w:r>
      <w:r w:rsidRPr="00774C27">
        <w:rPr>
          <w:rStyle w:val="tlid-translation"/>
          <w:rFonts w:ascii="Times New Roman" w:hAnsi="Times New Roman" w:cs="Times New Roman"/>
          <w:sz w:val="28"/>
          <w:szCs w:val="28"/>
          <w:lang w:val="kk-KZ"/>
        </w:rPr>
        <w:t>Трансформациялау</w:t>
      </w:r>
      <w:r>
        <w:rPr>
          <w:rStyle w:val="tlid-translation"/>
          <w:rFonts w:ascii="Times New Roman" w:hAnsi="Times New Roman" w:cs="Times New Roman"/>
          <w:sz w:val="28"/>
          <w:szCs w:val="28"/>
          <w:lang w:val="kk-KZ"/>
        </w:rPr>
        <w:t>»</w:t>
      </w:r>
      <w:r w:rsidRPr="00774C27">
        <w:rPr>
          <w:rStyle w:val="tlid-translation"/>
          <w:rFonts w:ascii="Times New Roman" w:hAnsi="Times New Roman" w:cs="Times New Roman"/>
          <w:sz w:val="28"/>
          <w:szCs w:val="28"/>
          <w:lang w:val="kk-KZ"/>
        </w:rPr>
        <w:t xml:space="preserve"> латын тілінен «transformatio» өзгерту, түрлендіру деген мағынаны білдіреді. </w:t>
      </w:r>
      <w:r>
        <w:rPr>
          <w:rStyle w:val="tlid-translation"/>
          <w:rFonts w:ascii="Times New Roman" w:hAnsi="Times New Roman" w:cs="Times New Roman"/>
          <w:sz w:val="28"/>
          <w:szCs w:val="28"/>
          <w:lang w:val="kk-KZ"/>
        </w:rPr>
        <w:t>Жүргізілген зерттеулер</w:t>
      </w:r>
      <w:r w:rsidRPr="00774C27">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ЖОО-да</w:t>
      </w:r>
      <w:r w:rsidRPr="00774C27">
        <w:rPr>
          <w:rStyle w:val="tlid-translation"/>
          <w:rFonts w:ascii="Times New Roman" w:hAnsi="Times New Roman" w:cs="Times New Roman"/>
          <w:sz w:val="28"/>
          <w:szCs w:val="28"/>
          <w:lang w:val="kk-KZ"/>
        </w:rPr>
        <w:t xml:space="preserve"> қолданылатын оқу материалдарының мазмұнын өзгертіп, жаңартып аймақтық матери</w:t>
      </w:r>
      <w:r>
        <w:rPr>
          <w:rStyle w:val="tlid-translation"/>
          <w:rFonts w:ascii="Times New Roman" w:hAnsi="Times New Roman" w:cs="Times New Roman"/>
          <w:sz w:val="28"/>
          <w:szCs w:val="28"/>
          <w:lang w:val="kk-KZ"/>
        </w:rPr>
        <w:t>алдармен толықтыру қажеттігін көрсетеді.</w:t>
      </w:r>
    </w:p>
    <w:p w:rsidR="00A43980" w:rsidRPr="00774C27" w:rsidRDefault="00A43980" w:rsidP="00A43980">
      <w:pPr>
        <w:pStyle w:val="aa"/>
        <w:ind w:left="-142" w:firstLine="709"/>
        <w:jc w:val="both"/>
        <w:rPr>
          <w:rStyle w:val="tlid-translation"/>
          <w:sz w:val="28"/>
          <w:szCs w:val="28"/>
          <w:lang w:val="kk-KZ"/>
        </w:rPr>
      </w:pPr>
      <w:r>
        <w:rPr>
          <w:rStyle w:val="tlid-translation"/>
          <w:rFonts w:ascii="Times New Roman" w:hAnsi="Times New Roman" w:cs="Times New Roman"/>
          <w:sz w:val="28"/>
          <w:szCs w:val="28"/>
          <w:lang w:val="kk-KZ"/>
        </w:rPr>
        <w:t>«</w:t>
      </w:r>
      <w:r w:rsidRPr="00774C27">
        <w:rPr>
          <w:rStyle w:val="tlid-translation"/>
          <w:rFonts w:ascii="Times New Roman" w:hAnsi="Times New Roman" w:cs="Times New Roman"/>
          <w:sz w:val="28"/>
          <w:szCs w:val="28"/>
          <w:lang w:val="kk-KZ"/>
        </w:rPr>
        <w:t>Трансляциялау</w:t>
      </w:r>
      <w:r>
        <w:rPr>
          <w:rStyle w:val="tlid-translation"/>
          <w:rFonts w:ascii="Times New Roman" w:hAnsi="Times New Roman" w:cs="Times New Roman"/>
          <w:sz w:val="28"/>
          <w:szCs w:val="28"/>
          <w:lang w:val="kk-KZ"/>
        </w:rPr>
        <w:t>»</w:t>
      </w:r>
      <w:r w:rsidRPr="00774C27">
        <w:rPr>
          <w:rStyle w:val="tlid-translation"/>
          <w:rFonts w:ascii="Times New Roman" w:hAnsi="Times New Roman" w:cs="Times New Roman"/>
          <w:sz w:val="28"/>
          <w:szCs w:val="28"/>
          <w:lang w:val="kk-KZ"/>
        </w:rPr>
        <w:t xml:space="preserve"> латын тілінен аударғанда «translatio» беру, жеткізу  деген мағынаны білдіреді. Зерттеуімізде оқу</w:t>
      </w:r>
      <w:r>
        <w:rPr>
          <w:rStyle w:val="tlid-translation"/>
          <w:rFonts w:ascii="Times New Roman" w:hAnsi="Times New Roman" w:cs="Times New Roman"/>
          <w:sz w:val="28"/>
          <w:szCs w:val="28"/>
          <w:lang w:val="kk-KZ"/>
        </w:rPr>
        <w:t xml:space="preserve"> материалдарын трансляциялау</w:t>
      </w:r>
      <w:r w:rsidRPr="00774C27">
        <w:rPr>
          <w:rStyle w:val="tlid-translation"/>
          <w:rFonts w:ascii="Times New Roman" w:hAnsi="Times New Roman" w:cs="Times New Roman"/>
          <w:sz w:val="28"/>
          <w:szCs w:val="28"/>
          <w:lang w:val="kk-KZ"/>
        </w:rPr>
        <w:t xml:space="preserve"> құрамында аймақтық контенті бар материалдарды б</w:t>
      </w:r>
      <w:r>
        <w:rPr>
          <w:rStyle w:val="tlid-translation"/>
          <w:rFonts w:ascii="Times New Roman" w:hAnsi="Times New Roman" w:cs="Times New Roman"/>
          <w:sz w:val="28"/>
          <w:szCs w:val="28"/>
          <w:lang w:val="kk-KZ"/>
        </w:rPr>
        <w:t>ілім алушыларға өңдеп жеткізумен ерекшеленеді</w:t>
      </w:r>
      <w:r w:rsidRPr="00774C27">
        <w:rPr>
          <w:rStyle w:val="tlid-translation"/>
          <w:rFonts w:ascii="Times New Roman" w:hAnsi="Times New Roman" w:cs="Times New Roman"/>
          <w:sz w:val="28"/>
          <w:szCs w:val="28"/>
          <w:lang w:val="kk-KZ"/>
        </w:rPr>
        <w:t>.</w:t>
      </w:r>
      <w:r w:rsidRPr="00774C27">
        <w:rPr>
          <w:rStyle w:val="tlid-translation"/>
          <w:sz w:val="28"/>
          <w:szCs w:val="28"/>
          <w:lang w:val="kk-KZ"/>
        </w:rPr>
        <w:t xml:space="preserve"> </w:t>
      </w:r>
    </w:p>
    <w:p w:rsidR="00A43980" w:rsidRPr="00774C27" w:rsidRDefault="00A43980" w:rsidP="00A43980">
      <w:pPr>
        <w:spacing w:after="0" w:line="240" w:lineRule="auto"/>
        <w:ind w:left="-142" w:firstLine="709"/>
        <w:jc w:val="both"/>
        <w:textAlignment w:val="baseline"/>
        <w:rPr>
          <w:rFonts w:ascii="Times New Roman" w:hAnsi="Times New Roman"/>
          <w:sz w:val="28"/>
          <w:szCs w:val="28"/>
          <w:lang w:val="kk-KZ"/>
        </w:rPr>
      </w:pPr>
      <w:r>
        <w:rPr>
          <w:rFonts w:ascii="Times New Roman" w:hAnsi="Times New Roman"/>
          <w:sz w:val="28"/>
          <w:szCs w:val="28"/>
          <w:lang w:val="kk-KZ"/>
        </w:rPr>
        <w:t>Б</w:t>
      </w:r>
      <w:r w:rsidRPr="00774C27">
        <w:rPr>
          <w:rFonts w:ascii="Times New Roman" w:hAnsi="Times New Roman"/>
          <w:sz w:val="28"/>
          <w:szCs w:val="28"/>
          <w:lang w:val="kk-KZ"/>
        </w:rPr>
        <w:t xml:space="preserve">ілім алушыларға </w:t>
      </w:r>
      <w:r>
        <w:rPr>
          <w:rFonts w:ascii="Times New Roman" w:hAnsi="Times New Roman"/>
          <w:sz w:val="28"/>
          <w:szCs w:val="28"/>
          <w:lang w:val="kk-KZ"/>
        </w:rPr>
        <w:t>іріктеп, сұрыптап, жүйелеп,</w:t>
      </w:r>
      <w:r w:rsidRPr="00774C27">
        <w:rPr>
          <w:rFonts w:ascii="Times New Roman" w:hAnsi="Times New Roman"/>
          <w:sz w:val="28"/>
          <w:szCs w:val="28"/>
          <w:lang w:val="kk-KZ"/>
        </w:rPr>
        <w:t xml:space="preserve"> трансформацияланған аймақтық материалдарды жеткізу </w:t>
      </w:r>
      <w:r>
        <w:rPr>
          <w:rFonts w:ascii="Times New Roman" w:hAnsi="Times New Roman"/>
          <w:sz w:val="28"/>
          <w:szCs w:val="28"/>
          <w:lang w:val="kk-KZ"/>
        </w:rPr>
        <w:t>ЖОО-дағы пән мазмұнын</w:t>
      </w:r>
      <w:r w:rsidRPr="00774C27">
        <w:rPr>
          <w:rFonts w:ascii="Times New Roman" w:hAnsi="Times New Roman"/>
          <w:sz w:val="28"/>
          <w:szCs w:val="28"/>
          <w:lang w:val="kk-KZ"/>
        </w:rPr>
        <w:t xml:space="preserve"> аймақтық негізде ұйымдастыруға мүмкіндік береді. </w:t>
      </w:r>
    </w:p>
    <w:p w:rsidR="00A43980" w:rsidRPr="00774C27" w:rsidRDefault="00A43980" w:rsidP="00A43980">
      <w:pPr>
        <w:pStyle w:val="a8"/>
        <w:spacing w:before="0" w:beforeAutospacing="0" w:after="0" w:afterAutospacing="0"/>
        <w:ind w:firstLine="709"/>
        <w:jc w:val="both"/>
        <w:rPr>
          <w:sz w:val="28"/>
          <w:szCs w:val="28"/>
          <w:lang w:val="kk-KZ"/>
        </w:rPr>
      </w:pPr>
      <w:r w:rsidRPr="00774C27">
        <w:rPr>
          <w:sz w:val="28"/>
          <w:szCs w:val="28"/>
          <w:lang w:val="kk-KZ"/>
        </w:rPr>
        <w:t>ЖОО</w:t>
      </w:r>
      <w:r>
        <w:rPr>
          <w:sz w:val="28"/>
          <w:szCs w:val="28"/>
          <w:lang w:val="kk-KZ"/>
        </w:rPr>
        <w:t>-да</w:t>
      </w:r>
      <w:r w:rsidRPr="00774C27">
        <w:rPr>
          <w:sz w:val="28"/>
          <w:szCs w:val="28"/>
          <w:lang w:val="kk-KZ"/>
        </w:rPr>
        <w:t xml:space="preserve"> оқыту үдерісін аймақтық негізде ұйымдастырудың міндеттері:</w:t>
      </w:r>
    </w:p>
    <w:p w:rsidR="00A43980" w:rsidRPr="00774C27" w:rsidRDefault="00A43980" w:rsidP="00A43980">
      <w:pPr>
        <w:pStyle w:val="a8"/>
        <w:spacing w:before="0" w:beforeAutospacing="0" w:after="0" w:afterAutospacing="0"/>
        <w:ind w:firstLine="709"/>
        <w:jc w:val="both"/>
        <w:rPr>
          <w:sz w:val="28"/>
          <w:szCs w:val="28"/>
          <w:lang w:val="kk-KZ"/>
        </w:rPr>
      </w:pPr>
      <w:r w:rsidRPr="00774C27">
        <w:rPr>
          <w:rFonts w:cs="Times New Roman"/>
          <w:sz w:val="28"/>
          <w:szCs w:val="28"/>
          <w:lang w:val="kk-KZ"/>
        </w:rPr>
        <w:t>–</w:t>
      </w:r>
      <w:r w:rsidRPr="00774C27">
        <w:rPr>
          <w:sz w:val="28"/>
          <w:szCs w:val="28"/>
          <w:lang w:val="kk-KZ"/>
        </w:rPr>
        <w:t xml:space="preserve"> білім алушының әлеуметтік-мәдени ортаға бейімделуі, оның жеке және кәсіби қасиеттерін жүзеге асыруына ықпал ету;</w:t>
      </w:r>
    </w:p>
    <w:p w:rsidR="00A43980" w:rsidRPr="00774C27" w:rsidRDefault="00A43980" w:rsidP="00A43980">
      <w:pPr>
        <w:pStyle w:val="a8"/>
        <w:spacing w:before="0" w:beforeAutospacing="0" w:after="0" w:afterAutospacing="0"/>
        <w:ind w:firstLine="709"/>
        <w:jc w:val="both"/>
        <w:rPr>
          <w:sz w:val="28"/>
          <w:szCs w:val="28"/>
          <w:lang w:val="kk-KZ"/>
        </w:rPr>
      </w:pPr>
      <w:r w:rsidRPr="00774C27">
        <w:rPr>
          <w:rFonts w:cs="Times New Roman"/>
          <w:sz w:val="28"/>
          <w:szCs w:val="28"/>
          <w:lang w:val="kk-KZ"/>
        </w:rPr>
        <w:t>–</w:t>
      </w:r>
      <w:r w:rsidRPr="00774C27">
        <w:rPr>
          <w:sz w:val="28"/>
          <w:szCs w:val="28"/>
          <w:lang w:val="kk-KZ"/>
        </w:rPr>
        <w:t xml:space="preserve"> әлеуметтік-мәдени қауымдастықтың өкілі ретінде білім алушының арнайы және мәдени білімді меңгеруіне жағдай жасау;</w:t>
      </w:r>
    </w:p>
    <w:p w:rsidR="00A43980" w:rsidRPr="00774C27" w:rsidRDefault="00A43980" w:rsidP="00A43980">
      <w:pPr>
        <w:pStyle w:val="a8"/>
        <w:spacing w:before="0" w:beforeAutospacing="0" w:after="0" w:afterAutospacing="0"/>
        <w:ind w:firstLine="709"/>
        <w:jc w:val="both"/>
        <w:rPr>
          <w:sz w:val="28"/>
          <w:szCs w:val="28"/>
          <w:lang w:val="kk-KZ"/>
        </w:rPr>
      </w:pPr>
      <w:r w:rsidRPr="00774C27">
        <w:rPr>
          <w:rFonts w:cs="Times New Roman"/>
          <w:sz w:val="28"/>
          <w:szCs w:val="28"/>
          <w:lang w:val="kk-KZ"/>
        </w:rPr>
        <w:t>– </w:t>
      </w:r>
      <w:r w:rsidRPr="00774C27">
        <w:rPr>
          <w:sz w:val="28"/>
          <w:szCs w:val="28"/>
          <w:lang w:val="kk-KZ"/>
        </w:rPr>
        <w:t>танымдық қызығушылықты ынталандыру негізінде жеке шығармашылық қабілеттерін дамыту.</w:t>
      </w:r>
    </w:p>
    <w:p w:rsidR="00A43980" w:rsidRPr="00774C27" w:rsidRDefault="00A43980" w:rsidP="00A43980">
      <w:pPr>
        <w:pStyle w:val="a8"/>
        <w:spacing w:before="0" w:beforeAutospacing="0" w:after="0" w:afterAutospacing="0"/>
        <w:ind w:firstLine="709"/>
        <w:jc w:val="both"/>
        <w:rPr>
          <w:sz w:val="28"/>
          <w:szCs w:val="28"/>
          <w:lang w:val="kk-KZ"/>
        </w:rPr>
      </w:pPr>
      <w:r w:rsidRPr="00774C27">
        <w:rPr>
          <w:sz w:val="28"/>
          <w:szCs w:val="28"/>
          <w:lang w:val="kk-KZ"/>
        </w:rPr>
        <w:t xml:space="preserve">Оқыту үдерісін аймақтық негізде ұйымдастыруда белгілі бір талаптар қойылады:  </w:t>
      </w:r>
    </w:p>
    <w:p w:rsidR="00A43980" w:rsidRPr="00774C27" w:rsidRDefault="00A43980" w:rsidP="00A43980">
      <w:pPr>
        <w:pStyle w:val="a8"/>
        <w:spacing w:before="0" w:beforeAutospacing="0" w:after="0" w:afterAutospacing="0"/>
        <w:ind w:firstLine="709"/>
        <w:jc w:val="both"/>
        <w:rPr>
          <w:sz w:val="28"/>
          <w:szCs w:val="28"/>
          <w:lang w:val="kk-KZ"/>
        </w:rPr>
      </w:pPr>
      <w:r w:rsidRPr="00774C27">
        <w:rPr>
          <w:color w:val="000000"/>
          <w:sz w:val="28"/>
          <w:szCs w:val="28"/>
          <w:lang w:val="kk-KZ"/>
        </w:rPr>
        <w:t>1. ЖОО</w:t>
      </w:r>
      <w:r>
        <w:rPr>
          <w:color w:val="000000"/>
          <w:sz w:val="28"/>
          <w:szCs w:val="28"/>
          <w:lang w:val="kk-KZ"/>
        </w:rPr>
        <w:t>-да</w:t>
      </w:r>
      <w:r w:rsidRPr="00774C27">
        <w:rPr>
          <w:color w:val="000000"/>
          <w:sz w:val="28"/>
          <w:szCs w:val="28"/>
          <w:lang w:val="kk-KZ"/>
        </w:rPr>
        <w:t xml:space="preserve"> оқытылатын пәндердің мазмұнында аймақтық материалдардың болуы. Олар географиялық, тарихи, мәдени сипатта болып, аймақтың</w:t>
      </w:r>
      <w:r>
        <w:rPr>
          <w:color w:val="000000"/>
          <w:sz w:val="28"/>
          <w:szCs w:val="28"/>
          <w:lang w:val="kk-KZ"/>
        </w:rPr>
        <w:t xml:space="preserve"> жағдайы </w:t>
      </w:r>
      <w:r>
        <w:rPr>
          <w:color w:val="000000"/>
          <w:sz w:val="28"/>
          <w:szCs w:val="28"/>
          <w:lang w:val="kk-KZ"/>
        </w:rPr>
        <w:lastRenderedPageBreak/>
        <w:t>мен оның ерекшеліктері</w:t>
      </w:r>
      <w:r w:rsidRPr="00774C27">
        <w:rPr>
          <w:color w:val="000000"/>
          <w:sz w:val="28"/>
          <w:szCs w:val="28"/>
          <w:lang w:val="kk-KZ"/>
        </w:rPr>
        <w:t xml:space="preserve"> ескер</w:t>
      </w:r>
      <w:r>
        <w:rPr>
          <w:color w:val="000000"/>
          <w:sz w:val="28"/>
          <w:szCs w:val="28"/>
          <w:lang w:val="kk-KZ"/>
        </w:rPr>
        <w:t>іл</w:t>
      </w:r>
      <w:r w:rsidRPr="00774C27">
        <w:rPr>
          <w:color w:val="000000"/>
          <w:sz w:val="28"/>
          <w:szCs w:val="28"/>
          <w:lang w:val="kk-KZ"/>
        </w:rPr>
        <w:t>уі қажет. Дәстүрлі түрде оқу бағдарламалары білім алушыларға ғылыми б</w:t>
      </w:r>
      <w:r>
        <w:rPr>
          <w:color w:val="000000"/>
          <w:sz w:val="28"/>
          <w:szCs w:val="28"/>
          <w:lang w:val="kk-KZ"/>
        </w:rPr>
        <w:t>ілімді қазіргі заманға сай</w:t>
      </w:r>
      <w:r w:rsidRPr="00774C27">
        <w:rPr>
          <w:color w:val="000000"/>
          <w:sz w:val="28"/>
          <w:szCs w:val="28"/>
          <w:lang w:val="kk-KZ"/>
        </w:rPr>
        <w:t xml:space="preserve"> жүйелен</w:t>
      </w:r>
      <w:r>
        <w:rPr>
          <w:color w:val="000000"/>
          <w:sz w:val="28"/>
          <w:szCs w:val="28"/>
          <w:lang w:val="kk-KZ"/>
        </w:rPr>
        <w:t>іп</w:t>
      </w:r>
      <w:r w:rsidRPr="00774C27">
        <w:rPr>
          <w:color w:val="000000"/>
          <w:sz w:val="28"/>
          <w:szCs w:val="28"/>
          <w:lang w:val="kk-KZ"/>
        </w:rPr>
        <w:t xml:space="preserve"> бер</w:t>
      </w:r>
      <w:r>
        <w:rPr>
          <w:color w:val="000000"/>
          <w:sz w:val="28"/>
          <w:szCs w:val="28"/>
          <w:lang w:val="kk-KZ"/>
        </w:rPr>
        <w:t>іл</w:t>
      </w:r>
      <w:r w:rsidRPr="00774C27">
        <w:rPr>
          <w:color w:val="000000"/>
          <w:sz w:val="28"/>
          <w:szCs w:val="28"/>
          <w:lang w:val="kk-KZ"/>
        </w:rPr>
        <w:t>уі</w:t>
      </w:r>
      <w:r>
        <w:rPr>
          <w:color w:val="000000"/>
          <w:sz w:val="28"/>
          <w:szCs w:val="28"/>
          <w:lang w:val="kk-KZ"/>
        </w:rPr>
        <w:t>н</w:t>
      </w:r>
      <w:r w:rsidRPr="00774C27">
        <w:rPr>
          <w:color w:val="000000"/>
          <w:sz w:val="28"/>
          <w:szCs w:val="28"/>
          <w:lang w:val="kk-KZ"/>
        </w:rPr>
        <w:t xml:space="preserve"> қарастырады, алайда бұл бағдарламалар білім алушылардың оны игеру мүмкіндіктері немесе олардың өмір сүруі үшін қажеттілік тұрғысынан қарастырмайды. Оқыту үдерісінде ғылыми білім күнделікті өмірден таныс жағдайлармен ұштасып жатса, ол білім алушылардың оқу іс-әрекетінің мотивациялық компонентін қалыптастыруға ықпал етеді. Оқыту үдерісіне аймақтық </w:t>
      </w:r>
      <w:r>
        <w:rPr>
          <w:color w:val="000000"/>
          <w:sz w:val="28"/>
          <w:szCs w:val="28"/>
          <w:lang w:val="kk-KZ"/>
        </w:rPr>
        <w:t>материалдарды</w:t>
      </w:r>
      <w:r w:rsidRPr="00774C27">
        <w:rPr>
          <w:color w:val="000000"/>
          <w:sz w:val="28"/>
          <w:szCs w:val="28"/>
          <w:lang w:val="kk-KZ"/>
        </w:rPr>
        <w:t xml:space="preserve"> енгізу білім алушылардың тек білім беру мақсаттарын игеріп қана қоймай, олардың оқытылатын пәнді басқа пәндермен байланыстыруға, басқа салаларда маңызды болып есептелетін жеке қасиеттерді дамытуға көмегін тигізеді.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 xml:space="preserve">2. </w:t>
      </w:r>
      <w:r w:rsidRPr="00774C27">
        <w:rPr>
          <w:rFonts w:ascii="Times New Roman" w:hAnsi="Times New Roman"/>
          <w:sz w:val="28"/>
          <w:szCs w:val="28"/>
          <w:lang w:val="kk-KZ"/>
        </w:rPr>
        <w:t>Аймақтық тұғырды жүзеге асырудың негізгі құралы тиісті сипаттамалық немесе сандық ақпаратты қолдана отырып, белгілі бір аймақтық жағдайды сипаттайтын зерттеулер, тапсырмалар, практикалық жұмыстар болуы керек.</w:t>
      </w:r>
      <w:r w:rsidRPr="00774C27">
        <w:rPr>
          <w:rFonts w:ascii="Times New Roman" w:hAnsi="Times New Roman"/>
          <w:color w:val="000000"/>
          <w:sz w:val="28"/>
          <w:szCs w:val="28"/>
          <w:lang w:val="kk-KZ"/>
        </w:rPr>
        <w:t xml:space="preserve"> Аймақтық мазмұнмен орындалатын жұмыстар төмендегі мәселелерді қарастыруы қажет: аймақтық тапсырмалар оқытылатын пән бойынша бағдарламада көзделген тапсырмалардан күрделі болмауы, оқытылатын пән бойынша тапсырмалар жүйесіне шамалас болуы, аймақта тұратын халықтың нақты тұрмыстық жағдайлары мен кәсіптерінде пән бойынша білімді қолдануын көрсетуі және білім алушылардың танымдық және кәсіби қызығушылығын қалыпта</w:t>
      </w:r>
      <w:r>
        <w:rPr>
          <w:rFonts w:ascii="Times New Roman" w:hAnsi="Times New Roman"/>
          <w:color w:val="000000"/>
          <w:sz w:val="28"/>
          <w:szCs w:val="28"/>
          <w:lang w:val="kk-KZ"/>
        </w:rPr>
        <w:t>стыруы тиіс; арнайы терминдер</w:t>
      </w:r>
      <w:r w:rsidRPr="00774C27">
        <w:rPr>
          <w:rFonts w:ascii="Times New Roman" w:hAnsi="Times New Roman"/>
          <w:color w:val="000000"/>
          <w:sz w:val="28"/>
          <w:szCs w:val="28"/>
          <w:lang w:val="kk-KZ"/>
        </w:rPr>
        <w:t xml:space="preserve"> санының шамадан тыс болмауы, оларды түсіну үшін тәсілдердің қолжетімді болуы тиіс; мазмұнды таңдау білім алушының болашақ</w:t>
      </w:r>
      <w:r w:rsidR="00A46150">
        <w:rPr>
          <w:rFonts w:ascii="Times New Roman" w:hAnsi="Times New Roman"/>
          <w:color w:val="000000"/>
          <w:sz w:val="28"/>
          <w:szCs w:val="28"/>
          <w:lang w:val="kk-KZ"/>
        </w:rPr>
        <w:t xml:space="preserve"> кәсіби саласын ескеруі керек.</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r w:rsidRPr="00774C27">
        <w:rPr>
          <w:rFonts w:ascii="Times New Roman" w:hAnsi="Times New Roman"/>
          <w:color w:val="000000"/>
          <w:sz w:val="28"/>
          <w:szCs w:val="28"/>
          <w:lang w:val="kk-KZ"/>
        </w:rPr>
        <w:t>3. Оқыту үдерісінд</w:t>
      </w:r>
      <w:r>
        <w:rPr>
          <w:rFonts w:ascii="Times New Roman" w:hAnsi="Times New Roman"/>
          <w:color w:val="000000"/>
          <w:sz w:val="28"/>
          <w:szCs w:val="28"/>
          <w:lang w:val="kk-KZ"/>
        </w:rPr>
        <w:t>е аймақтық мазмұнды пайдалануда</w:t>
      </w:r>
      <w:r w:rsidRPr="00774C27">
        <w:rPr>
          <w:rFonts w:ascii="Times New Roman" w:hAnsi="Times New Roman"/>
          <w:color w:val="000000"/>
          <w:sz w:val="28"/>
          <w:szCs w:val="28"/>
          <w:lang w:val="kk-KZ"/>
        </w:rPr>
        <w:t xml:space="preserve"> сабақтың формасын, түрін таңдау</w:t>
      </w:r>
      <w:r>
        <w:rPr>
          <w:rFonts w:ascii="Times New Roman" w:hAnsi="Times New Roman"/>
          <w:color w:val="000000"/>
          <w:sz w:val="28"/>
          <w:szCs w:val="28"/>
          <w:lang w:val="kk-KZ"/>
        </w:rPr>
        <w:t xml:space="preserve">, </w:t>
      </w:r>
      <w:r w:rsidRPr="00774C27">
        <w:rPr>
          <w:rFonts w:ascii="Times New Roman" w:hAnsi="Times New Roman"/>
          <w:color w:val="000000"/>
          <w:sz w:val="28"/>
          <w:szCs w:val="28"/>
          <w:lang w:val="kk-KZ"/>
        </w:rPr>
        <w:t>оның оқу үдерісінің мақсатына сәйкес анықталуы  тиіс. Оқытушы білім берудің жете</w:t>
      </w:r>
      <w:r>
        <w:rPr>
          <w:rFonts w:ascii="Times New Roman" w:hAnsi="Times New Roman"/>
          <w:color w:val="000000"/>
          <w:sz w:val="28"/>
          <w:szCs w:val="28"/>
          <w:lang w:val="kk-KZ"/>
        </w:rPr>
        <w:t>кші мақсатына</w:t>
      </w:r>
      <w:r w:rsidRPr="00774C27">
        <w:rPr>
          <w:rFonts w:ascii="Times New Roman" w:hAnsi="Times New Roman"/>
          <w:color w:val="000000"/>
          <w:sz w:val="28"/>
          <w:szCs w:val="28"/>
          <w:lang w:val="kk-KZ"/>
        </w:rPr>
        <w:t xml:space="preserve"> адамның өзіндік өмір стратегиясының субъектісі ретінде дамуын, диалог, қарым-қатынас</w:t>
      </w:r>
      <w:r>
        <w:rPr>
          <w:rFonts w:ascii="Times New Roman" w:hAnsi="Times New Roman"/>
          <w:color w:val="000000"/>
          <w:sz w:val="28"/>
          <w:szCs w:val="28"/>
          <w:lang w:val="kk-KZ"/>
        </w:rPr>
        <w:t>ты қойып</w:t>
      </w:r>
      <w:r w:rsidRPr="00774C27">
        <w:rPr>
          <w:rFonts w:ascii="Times New Roman" w:hAnsi="Times New Roman"/>
          <w:color w:val="000000"/>
          <w:sz w:val="28"/>
          <w:szCs w:val="28"/>
          <w:lang w:val="kk-KZ"/>
        </w:rPr>
        <w:t xml:space="preserve">, ойлау әрекеті негізінде педагогикалық үдерісті жобалауға дайын болуы керек. </w:t>
      </w:r>
    </w:p>
    <w:p w:rsidR="00A43980" w:rsidRPr="000B3E37" w:rsidRDefault="00A43980" w:rsidP="00A43980">
      <w:pPr>
        <w:autoSpaceDE w:val="0"/>
        <w:autoSpaceDN w:val="0"/>
        <w:adjustRightInd w:val="0"/>
        <w:spacing w:after="0" w:line="240" w:lineRule="auto"/>
        <w:ind w:firstLine="709"/>
        <w:jc w:val="both"/>
        <w:rPr>
          <w:rFonts w:ascii="Times New Roman" w:eastAsia="Arial Unicode MS" w:hAnsi="Times New Roman"/>
          <w:sz w:val="28"/>
          <w:szCs w:val="28"/>
          <w:lang w:val="kk-KZ"/>
        </w:rPr>
      </w:pPr>
      <w:r>
        <w:rPr>
          <w:rStyle w:val="tlid-translation"/>
          <w:rFonts w:ascii="Times New Roman" w:hAnsi="Times New Roman"/>
          <w:sz w:val="28"/>
          <w:szCs w:val="28"/>
          <w:lang w:val="kk-KZ"/>
        </w:rPr>
        <w:t>ЖОО-да</w:t>
      </w:r>
      <w:r w:rsidRPr="00774C27">
        <w:rPr>
          <w:rStyle w:val="tlid-translation"/>
          <w:rFonts w:ascii="Times New Roman" w:hAnsi="Times New Roman"/>
          <w:sz w:val="28"/>
          <w:szCs w:val="28"/>
          <w:lang w:val="kk-KZ"/>
        </w:rPr>
        <w:t xml:space="preserve"> </w:t>
      </w:r>
      <w:r>
        <w:rPr>
          <w:rStyle w:val="tlid-translation"/>
          <w:rFonts w:ascii="Times New Roman" w:hAnsi="Times New Roman"/>
          <w:sz w:val="28"/>
          <w:szCs w:val="28"/>
          <w:lang w:val="kk-KZ"/>
        </w:rPr>
        <w:t>а</w:t>
      </w:r>
      <w:r w:rsidRPr="00774C27">
        <w:rPr>
          <w:rStyle w:val="tlid-translation"/>
          <w:rFonts w:ascii="Times New Roman" w:hAnsi="Times New Roman"/>
          <w:sz w:val="28"/>
          <w:szCs w:val="28"/>
          <w:lang w:val="kk-KZ"/>
        </w:rPr>
        <w:t>ймақтық</w:t>
      </w:r>
      <w:r>
        <w:rPr>
          <w:rStyle w:val="tlid-translation"/>
          <w:rFonts w:ascii="Times New Roman" w:hAnsi="Times New Roman"/>
          <w:sz w:val="28"/>
          <w:szCs w:val="28"/>
          <w:lang w:val="kk-KZ"/>
        </w:rPr>
        <w:t xml:space="preserve"> материалды </w:t>
      </w:r>
      <w:r w:rsidRPr="00774C27">
        <w:rPr>
          <w:rStyle w:val="tlid-translation"/>
          <w:rFonts w:ascii="Times New Roman" w:hAnsi="Times New Roman"/>
          <w:sz w:val="28"/>
          <w:szCs w:val="28"/>
          <w:lang w:val="kk-KZ"/>
        </w:rPr>
        <w:t xml:space="preserve">трансформациялау мен трансляциялау </w:t>
      </w:r>
      <w:r w:rsidRPr="00774C27">
        <w:rPr>
          <w:rFonts w:ascii="Times New Roman" w:eastAsia="Arial Unicode MS" w:hAnsi="Times New Roman"/>
          <w:sz w:val="28"/>
          <w:szCs w:val="28"/>
          <w:lang w:val="kk-KZ"/>
        </w:rPr>
        <w:t>болашақ маманның ұлттық болмысын қалыптастыру</w:t>
      </w:r>
      <w:r>
        <w:rPr>
          <w:rFonts w:ascii="Times New Roman" w:eastAsia="Arial Unicode MS" w:hAnsi="Times New Roman"/>
          <w:sz w:val="28"/>
          <w:szCs w:val="28"/>
          <w:lang w:val="kk-KZ"/>
        </w:rPr>
        <w:t>ға</w:t>
      </w:r>
      <w:r w:rsidRPr="00774C27">
        <w:rPr>
          <w:rFonts w:ascii="Times New Roman" w:eastAsia="Arial Unicode MS" w:hAnsi="Times New Roman"/>
          <w:sz w:val="28"/>
          <w:szCs w:val="28"/>
          <w:lang w:val="kk-KZ"/>
        </w:rPr>
        <w:t xml:space="preserve"> мүмкіндік туғызады. Ұлттық болмыс дегеніміз </w:t>
      </w:r>
      <w:r>
        <w:rPr>
          <w:rFonts w:ascii="Times New Roman" w:eastAsia="Arial Unicode MS" w:hAnsi="Times New Roman"/>
          <w:sz w:val="28"/>
          <w:szCs w:val="28"/>
          <w:lang w:val="kk-KZ"/>
        </w:rPr>
        <w:t xml:space="preserve">– </w:t>
      </w:r>
      <w:r w:rsidRPr="00774C27">
        <w:rPr>
          <w:rFonts w:ascii="Times New Roman" w:hAnsi="Times New Roman"/>
          <w:sz w:val="28"/>
          <w:szCs w:val="28"/>
          <w:shd w:val="clear" w:color="auto" w:fill="FFFFFF"/>
          <w:lang w:val="kk-KZ"/>
        </w:rPr>
        <w:t>ұлттың</w:t>
      </w:r>
      <w:r>
        <w:rPr>
          <w:rFonts w:ascii="Times New Roman" w:hAnsi="Times New Roman"/>
          <w:sz w:val="28"/>
          <w:szCs w:val="28"/>
          <w:shd w:val="clear" w:color="auto" w:fill="FFFFFF"/>
          <w:lang w:val="kk-KZ"/>
        </w:rPr>
        <w:t xml:space="preserve"> өзін, мемлекетін сақтай отырып</w:t>
      </w:r>
      <w:r w:rsidRPr="00774C27">
        <w:rPr>
          <w:rFonts w:ascii="Times New Roman" w:hAnsi="Times New Roman"/>
          <w:sz w:val="28"/>
          <w:szCs w:val="28"/>
          <w:shd w:val="clear" w:color="auto" w:fill="FFFFFF"/>
          <w:lang w:val="kk-KZ"/>
        </w:rPr>
        <w:t>, елдің даму болашағын айқындайтын, қоғамн</w:t>
      </w:r>
      <w:r>
        <w:rPr>
          <w:rFonts w:ascii="Times New Roman" w:hAnsi="Times New Roman"/>
          <w:sz w:val="28"/>
          <w:szCs w:val="28"/>
          <w:shd w:val="clear" w:color="auto" w:fill="FFFFFF"/>
          <w:lang w:val="kk-KZ"/>
        </w:rPr>
        <w:t>ың даму өрісін кеңейтетін</w:t>
      </w:r>
      <w:r w:rsidRPr="00774C27">
        <w:rPr>
          <w:rFonts w:ascii="Times New Roman" w:hAnsi="Times New Roman"/>
          <w:sz w:val="28"/>
          <w:szCs w:val="28"/>
          <w:shd w:val="clear" w:color="auto" w:fill="FFFFFF"/>
          <w:lang w:val="kk-KZ"/>
        </w:rPr>
        <w:t xml:space="preserve"> негіз, рухани іргетас. Қазіргі таңда еліміздің дамуының негізгі қағидаты </w:t>
      </w:r>
      <w:r w:rsidRPr="00774C27">
        <w:rPr>
          <w:rFonts w:ascii="Times New Roman" w:eastAsia="Arial Unicode MS" w:hAnsi="Times New Roman"/>
          <w:sz w:val="28"/>
          <w:szCs w:val="28"/>
          <w:lang w:val="kk-KZ"/>
        </w:rPr>
        <w:t xml:space="preserve"> </w:t>
      </w:r>
      <w:r>
        <w:rPr>
          <w:rFonts w:ascii="Times New Roman" w:eastAsia="Arial Unicode MS" w:hAnsi="Times New Roman"/>
          <w:sz w:val="28"/>
          <w:szCs w:val="28"/>
          <w:lang w:val="kk-KZ"/>
        </w:rPr>
        <w:t xml:space="preserve">– </w:t>
      </w:r>
      <w:r w:rsidRPr="00774C27">
        <w:rPr>
          <w:rFonts w:ascii="Times New Roman" w:hAnsi="Times New Roman"/>
          <w:sz w:val="28"/>
          <w:szCs w:val="28"/>
          <w:shd w:val="clear" w:color="auto" w:fill="FFFFFF"/>
          <w:lang w:val="kk-KZ"/>
        </w:rPr>
        <w:t xml:space="preserve"> әрбір азаматтың жаңартуға, бәсекеге қабілетті болуға ұмтылысы. Бұл туралы «Болашаққа бағдар </w:t>
      </w:r>
      <w:r w:rsidRPr="00774C27">
        <w:rPr>
          <w:rFonts w:ascii="Times New Roman" w:eastAsia="Arial Unicode MS" w:hAnsi="Times New Roman"/>
          <w:sz w:val="28"/>
          <w:szCs w:val="28"/>
          <w:lang w:val="kk-KZ"/>
        </w:rPr>
        <w:t xml:space="preserve"> </w:t>
      </w:r>
      <w:r>
        <w:rPr>
          <w:rFonts w:ascii="Times New Roman" w:eastAsia="Arial Unicode MS" w:hAnsi="Times New Roman"/>
          <w:sz w:val="28"/>
          <w:szCs w:val="28"/>
          <w:lang w:val="kk-KZ"/>
        </w:rPr>
        <w:t xml:space="preserve">– </w:t>
      </w:r>
      <w:r w:rsidRPr="00774C27">
        <w:rPr>
          <w:rFonts w:ascii="Times New Roman" w:hAnsi="Times New Roman"/>
          <w:sz w:val="28"/>
          <w:szCs w:val="28"/>
          <w:shd w:val="clear" w:color="auto" w:fill="FFFFFF"/>
          <w:lang w:val="kk-KZ"/>
        </w:rPr>
        <w:t xml:space="preserve"> рухани</w:t>
      </w:r>
      <w:r w:rsidR="00875D8E">
        <w:rPr>
          <w:rFonts w:ascii="Times New Roman" w:hAnsi="Times New Roman"/>
          <w:sz w:val="28"/>
          <w:szCs w:val="28"/>
          <w:shd w:val="clear" w:color="auto" w:fill="FFFFFF"/>
          <w:lang w:val="kk-KZ"/>
        </w:rPr>
        <w:t xml:space="preserve"> жаңғыру» деп аталатын мақала</w:t>
      </w:r>
      <w:r w:rsidRPr="00774C27">
        <w:rPr>
          <w:rFonts w:ascii="Times New Roman" w:hAnsi="Times New Roman"/>
          <w:sz w:val="28"/>
          <w:szCs w:val="28"/>
          <w:shd w:val="clear" w:color="auto" w:fill="FFFFFF"/>
          <w:lang w:val="kk-KZ"/>
        </w:rPr>
        <w:t>да  «</w:t>
      </w:r>
      <w:r w:rsidRPr="00774C27">
        <w:rPr>
          <w:rFonts w:ascii="Times New Roman" w:hAnsi="Times New Roman"/>
          <w:sz w:val="28"/>
          <w:szCs w:val="28"/>
          <w:lang w:val="kk-KZ"/>
        </w:rPr>
        <w:t xml:space="preserve">Жаңа тұрпатты </w:t>
      </w:r>
      <w:r w:rsidRPr="00774C27">
        <w:rPr>
          <w:rFonts w:ascii="Times New Roman" w:hAnsi="Times New Roman"/>
          <w:bCs/>
          <w:sz w:val="28"/>
          <w:szCs w:val="28"/>
          <w:lang w:val="kk-KZ"/>
        </w:rPr>
        <w:t xml:space="preserve">жаңғырудың ең басты шарты – сол ұлттық кодыңды сақтай білу. </w:t>
      </w:r>
      <w:r w:rsidRPr="00774C27">
        <w:rPr>
          <w:rFonts w:ascii="Times New Roman" w:hAnsi="Times New Roman"/>
          <w:sz w:val="28"/>
          <w:szCs w:val="28"/>
          <w:lang w:val="kk-KZ"/>
        </w:rPr>
        <w:t xml:space="preserve">Онсыз жаңғыру дегеніңіздің құр жаңғырыққа айналуы оп-оңай» деп қоғамның дамуында, жаңаруында ұлттық болмысты сақтаудың маңызды орнын атап көрсеткен [1]. </w: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sz w:val="28"/>
          <w:szCs w:val="28"/>
          <w:lang w:val="kk-KZ"/>
        </w:rPr>
      </w:pPr>
      <w:r w:rsidRPr="00774C27">
        <w:rPr>
          <w:rFonts w:ascii="Times New Roman" w:hAnsi="Times New Roman"/>
          <w:color w:val="231F20"/>
          <w:sz w:val="28"/>
          <w:szCs w:val="28"/>
          <w:lang w:val="kk-KZ"/>
        </w:rPr>
        <w:t>Осы тұрғыда, қоғамның дамуында ЖОО білім беру</w:t>
      </w:r>
      <w:r>
        <w:rPr>
          <w:rFonts w:ascii="Times New Roman" w:hAnsi="Times New Roman"/>
          <w:color w:val="231F20"/>
          <w:sz w:val="28"/>
          <w:szCs w:val="28"/>
          <w:lang w:val="kk-KZ"/>
        </w:rPr>
        <w:t>де</w:t>
      </w:r>
      <w:r w:rsidRPr="00774C27">
        <w:rPr>
          <w:rFonts w:ascii="Times New Roman" w:hAnsi="Times New Roman"/>
          <w:color w:val="231F20"/>
          <w:sz w:val="28"/>
          <w:szCs w:val="28"/>
          <w:lang w:val="kk-KZ"/>
        </w:rPr>
        <w:t xml:space="preserve"> шешуші рөл атқаратын салалардың бірі болғандықтан, оның оқыту үдерісіне ұлттық</w:t>
      </w:r>
      <w:r>
        <w:rPr>
          <w:rFonts w:ascii="Times New Roman" w:hAnsi="Times New Roman"/>
          <w:color w:val="231F20"/>
          <w:sz w:val="28"/>
          <w:szCs w:val="28"/>
          <w:lang w:val="kk-KZ"/>
        </w:rPr>
        <w:t>,</w:t>
      </w:r>
      <w:r w:rsidRPr="00774C27">
        <w:rPr>
          <w:rFonts w:ascii="Times New Roman" w:hAnsi="Times New Roman"/>
          <w:color w:val="231F20"/>
          <w:sz w:val="28"/>
          <w:szCs w:val="28"/>
          <w:lang w:val="kk-KZ"/>
        </w:rPr>
        <w:t xml:space="preserve"> тарихи, мәдени құндылықтарымызды енгізіп, болашақ маманның ұлттық болмысын қалыптастыру ортасын құру маңызды іс болып табылады. </w:t>
      </w:r>
      <w:r w:rsidRPr="00774C27">
        <w:rPr>
          <w:rFonts w:ascii="Times New Roman" w:eastAsia="Arial Unicode MS" w:hAnsi="Times New Roman"/>
          <w:color w:val="000000"/>
          <w:sz w:val="28"/>
          <w:szCs w:val="28"/>
          <w:lang w:val="kk-KZ"/>
        </w:rPr>
        <w:t xml:space="preserve">Зерттеу жұмысымызда ұлттық болмысты қалыптастыру ортасы ұлттық құнды материалдар негізінде </w:t>
      </w:r>
      <w:r w:rsidRPr="00774C27">
        <w:rPr>
          <w:rFonts w:ascii="Times New Roman" w:eastAsia="Arial Unicode MS" w:hAnsi="Times New Roman"/>
          <w:sz w:val="28"/>
          <w:szCs w:val="28"/>
          <w:lang w:val="kk-KZ"/>
        </w:rPr>
        <w:t xml:space="preserve">пәнге деген қарым-қатынасты, оқу жұмысының мақсаттарын қамтамасыз ететін ұйымдастырушылық орта дегенді білдіреді.  </w:t>
      </w:r>
    </w:p>
    <w:p w:rsidR="00A43980" w:rsidRPr="00774C27" w:rsidRDefault="00A43980" w:rsidP="00A43980">
      <w:pPr>
        <w:autoSpaceDE w:val="0"/>
        <w:autoSpaceDN w:val="0"/>
        <w:adjustRightInd w:val="0"/>
        <w:spacing w:after="0" w:line="240" w:lineRule="auto"/>
        <w:ind w:firstLine="709"/>
        <w:jc w:val="both"/>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lastRenderedPageBreak/>
        <w:t>Оқыту үдерісінде білім алушыны аймақтық мәдениетті тасымалдаушы ретінде дамытуымыз</w:t>
      </w:r>
      <w:r>
        <w:rPr>
          <w:rFonts w:ascii="Times New Roman" w:eastAsia="Arial Unicode MS" w:hAnsi="Times New Roman"/>
          <w:color w:val="000000"/>
          <w:sz w:val="28"/>
          <w:szCs w:val="28"/>
          <w:lang w:val="kk-KZ"/>
        </w:rPr>
        <w:t xml:space="preserve"> қажет. Сондықтан</w:t>
      </w:r>
      <w:r w:rsidRPr="00774C27">
        <w:rPr>
          <w:rFonts w:ascii="Times New Roman" w:eastAsia="Arial Unicode MS" w:hAnsi="Times New Roman"/>
          <w:color w:val="000000"/>
          <w:sz w:val="28"/>
          <w:szCs w:val="28"/>
          <w:lang w:val="kk-KZ"/>
        </w:rPr>
        <w:t xml:space="preserve"> </w:t>
      </w:r>
      <w:r>
        <w:rPr>
          <w:rFonts w:ascii="Times New Roman" w:eastAsia="Arial Unicode MS" w:hAnsi="Times New Roman"/>
          <w:color w:val="000000"/>
          <w:sz w:val="28"/>
          <w:szCs w:val="28"/>
          <w:lang w:val="kk-KZ"/>
        </w:rPr>
        <w:t>оқытушылар</w:t>
      </w:r>
      <w:r w:rsidRPr="00774C27">
        <w:rPr>
          <w:rFonts w:ascii="Times New Roman" w:eastAsia="Arial Unicode MS" w:hAnsi="Times New Roman"/>
          <w:color w:val="000000"/>
          <w:sz w:val="28"/>
          <w:szCs w:val="28"/>
          <w:lang w:val="kk-KZ"/>
        </w:rPr>
        <w:t xml:space="preserve"> аймақтық материалдарды оқыту үдерісіне </w:t>
      </w:r>
      <w:r>
        <w:rPr>
          <w:rFonts w:ascii="Times New Roman" w:eastAsia="Arial Unicode MS" w:hAnsi="Times New Roman"/>
          <w:color w:val="000000"/>
          <w:sz w:val="28"/>
          <w:szCs w:val="28"/>
          <w:lang w:val="kk-KZ"/>
        </w:rPr>
        <w:t xml:space="preserve">пайдалануда </w:t>
      </w:r>
      <w:r w:rsidRPr="00774C27">
        <w:rPr>
          <w:rFonts w:ascii="Times New Roman" w:eastAsia="Arial Unicode MS" w:hAnsi="Times New Roman"/>
          <w:color w:val="000000"/>
          <w:sz w:val="28"/>
          <w:szCs w:val="28"/>
          <w:lang w:val="kk-KZ"/>
        </w:rPr>
        <w:t>ЖОО</w:t>
      </w:r>
      <w:r>
        <w:rPr>
          <w:rFonts w:ascii="Times New Roman" w:eastAsia="Arial Unicode MS" w:hAnsi="Times New Roman"/>
          <w:color w:val="000000"/>
          <w:sz w:val="28"/>
          <w:szCs w:val="28"/>
          <w:lang w:val="kk-KZ"/>
        </w:rPr>
        <w:t>-ның</w:t>
      </w:r>
      <w:r w:rsidRPr="00774C27">
        <w:rPr>
          <w:rFonts w:ascii="Times New Roman" w:eastAsia="Arial Unicode MS" w:hAnsi="Times New Roman"/>
          <w:color w:val="000000"/>
          <w:sz w:val="28"/>
          <w:szCs w:val="28"/>
          <w:lang w:val="kk-KZ"/>
        </w:rPr>
        <w:t xml:space="preserve"> мақсаты білім алушыларды өзінің ұлттық мәдениетімен қатар, басқа мәдениеттердің де өзгешелігін түсініп, құрметтеуге үй</w:t>
      </w:r>
      <w:r w:rsidR="002A74B3">
        <w:rPr>
          <w:rFonts w:ascii="Times New Roman" w:eastAsia="Arial Unicode MS" w:hAnsi="Times New Roman"/>
          <w:color w:val="000000"/>
          <w:sz w:val="28"/>
          <w:szCs w:val="28"/>
          <w:lang w:val="kk-KZ"/>
        </w:rPr>
        <w:t>рету екендігін естен шығармаған</w:t>
      </w:r>
      <w:r w:rsidRPr="00774C27">
        <w:rPr>
          <w:rFonts w:ascii="Times New Roman" w:eastAsia="Arial Unicode MS" w:hAnsi="Times New Roman"/>
          <w:color w:val="000000"/>
          <w:sz w:val="28"/>
          <w:szCs w:val="28"/>
          <w:lang w:val="kk-KZ"/>
        </w:rPr>
        <w:t xml:space="preserve"> жөн. </w:t>
      </w:r>
    </w:p>
    <w:p w:rsidR="00A43980" w:rsidRPr="00774C27" w:rsidRDefault="00A43980" w:rsidP="00A43980">
      <w:pPr>
        <w:pStyle w:val="1"/>
        <w:shd w:val="clear" w:color="auto" w:fill="FFFFFF"/>
        <w:spacing w:before="0" w:beforeAutospacing="0" w:after="0" w:afterAutospacing="0"/>
        <w:ind w:firstLine="709"/>
        <w:jc w:val="both"/>
        <w:rPr>
          <w:b w:val="0"/>
          <w:sz w:val="28"/>
          <w:szCs w:val="28"/>
          <w:lang w:val="kk-KZ"/>
        </w:rPr>
      </w:pPr>
      <w:r w:rsidRPr="00774C27">
        <w:rPr>
          <w:rFonts w:eastAsiaTheme="minorHAnsi"/>
          <w:b w:val="0"/>
          <w:color w:val="000000"/>
          <w:sz w:val="28"/>
          <w:szCs w:val="28"/>
          <w:lang w:val="kk-KZ" w:eastAsia="en-US"/>
        </w:rPr>
        <w:t xml:space="preserve">Кез келген оқу материалдарын оқыту үдерісіне енгізуде оқыту жұмысын табысқа жеткізетін белгілі бір технологиялар, әдістер болады. </w:t>
      </w:r>
      <w:r w:rsidRPr="00774C27">
        <w:rPr>
          <w:b w:val="0"/>
          <w:sz w:val="28"/>
          <w:szCs w:val="28"/>
          <w:lang w:val="kk-KZ"/>
        </w:rPr>
        <w:t>Біз</w:t>
      </w:r>
      <w:r>
        <w:rPr>
          <w:b w:val="0"/>
          <w:sz w:val="28"/>
          <w:szCs w:val="28"/>
          <w:lang w:val="kk-KZ"/>
        </w:rPr>
        <w:t>,</w:t>
      </w:r>
      <w:r w:rsidRPr="00774C27">
        <w:rPr>
          <w:b w:val="0"/>
          <w:sz w:val="28"/>
          <w:szCs w:val="28"/>
          <w:lang w:val="kk-KZ"/>
        </w:rPr>
        <w:t xml:space="preserve"> аймақтық материалдарды ЖОО оқыту үдерісіне енгізуде тиімді технологиялар мен интерактивті әдіс-тәсілдер қолдануды үшінші шарт ретінде алдық.</w:t>
      </w:r>
      <w:r w:rsidRPr="00774C27">
        <w:rPr>
          <w:sz w:val="28"/>
          <w:szCs w:val="28"/>
          <w:lang w:val="kk-KZ"/>
        </w:rPr>
        <w:t xml:space="preserve"> </w:t>
      </w:r>
      <w:r w:rsidRPr="00774C27">
        <w:rPr>
          <w:b w:val="0"/>
          <w:sz w:val="28"/>
          <w:szCs w:val="28"/>
          <w:lang w:val="kk-KZ"/>
        </w:rPr>
        <w:t xml:space="preserve">  </w:t>
      </w:r>
    </w:p>
    <w:p w:rsidR="00A43980" w:rsidRPr="00CC6A2C" w:rsidRDefault="00A43980" w:rsidP="00A43980">
      <w:pPr>
        <w:pStyle w:val="1"/>
        <w:shd w:val="clear" w:color="auto" w:fill="FFFFFF"/>
        <w:spacing w:before="0" w:beforeAutospacing="0" w:after="0" w:afterAutospacing="0"/>
        <w:ind w:firstLine="709"/>
        <w:jc w:val="both"/>
        <w:rPr>
          <w:b w:val="0"/>
          <w:sz w:val="28"/>
          <w:szCs w:val="28"/>
          <w:lang w:val="kk-KZ"/>
        </w:rPr>
      </w:pPr>
      <w:r w:rsidRPr="00774C27">
        <w:rPr>
          <w:b w:val="0"/>
          <w:sz w:val="28"/>
          <w:szCs w:val="28"/>
          <w:lang w:val="kk-KZ"/>
        </w:rPr>
        <w:t>«Технология» ұғымы грек тілінен аударғанда «techne» өнер, шеберлік, кəсіп жəне «logos»  ғылым, біл</w:t>
      </w:r>
      <w:r w:rsidR="00CC6A2C">
        <w:rPr>
          <w:b w:val="0"/>
          <w:sz w:val="28"/>
          <w:szCs w:val="28"/>
          <w:lang w:val="kk-KZ"/>
        </w:rPr>
        <w:t>ім деген мәнді білдіреді</w:t>
      </w:r>
      <w:r w:rsidR="00CC6A2C" w:rsidRPr="00CC6A2C">
        <w:rPr>
          <w:b w:val="0"/>
          <w:sz w:val="28"/>
          <w:szCs w:val="28"/>
          <w:lang w:val="kk-KZ"/>
        </w:rPr>
        <w:t>.</w:t>
      </w:r>
    </w:p>
    <w:p w:rsidR="00A43980" w:rsidRPr="00774C27" w:rsidRDefault="00A43980" w:rsidP="00A43980">
      <w:pPr>
        <w:pStyle w:val="1"/>
        <w:shd w:val="clear" w:color="auto" w:fill="FFFFFF"/>
        <w:spacing w:before="0" w:beforeAutospacing="0" w:after="0" w:afterAutospacing="0"/>
        <w:ind w:firstLine="709"/>
        <w:jc w:val="both"/>
        <w:rPr>
          <w:color w:val="FF0000"/>
          <w:sz w:val="20"/>
          <w:szCs w:val="20"/>
          <w:lang w:val="kk-KZ"/>
        </w:rPr>
      </w:pPr>
      <w:r w:rsidRPr="00774C27">
        <w:rPr>
          <w:b w:val="0"/>
          <w:sz w:val="28"/>
          <w:szCs w:val="28"/>
          <w:lang w:val="kk-KZ"/>
        </w:rPr>
        <w:t>Оқыту үдерісінде технологиялар мен әдіс-тәсілдерді қолданудың маңыздылығы Ш.Т. Таубаеваның, К.К. Жампейісованың, Ж. Қараевтың,</w:t>
      </w:r>
      <w:r w:rsidRPr="00774C27">
        <w:rPr>
          <w:lang w:val="kk-KZ"/>
        </w:rPr>
        <w:t xml:space="preserve"> </w:t>
      </w:r>
      <w:r w:rsidRPr="00774C27">
        <w:rPr>
          <w:b w:val="0"/>
          <w:color w:val="000000"/>
          <w:sz w:val="28"/>
          <w:szCs w:val="28"/>
          <w:lang w:val="kk-KZ"/>
        </w:rPr>
        <w:t xml:space="preserve">В.П. Беспальконың, Д.В. Чернилевскийдің және т.б. </w:t>
      </w:r>
      <w:r w:rsidRPr="00774C27">
        <w:rPr>
          <w:b w:val="0"/>
          <w:sz w:val="28"/>
          <w:szCs w:val="28"/>
          <w:lang w:val="kk-KZ"/>
        </w:rPr>
        <w:t xml:space="preserve">еңбектерінде қарастырылған. </w:t>
      </w:r>
    </w:p>
    <w:p w:rsidR="00A43980" w:rsidRPr="00774C27" w:rsidRDefault="00A43980" w:rsidP="00A43980">
      <w:pPr>
        <w:pStyle w:val="1"/>
        <w:shd w:val="clear" w:color="auto" w:fill="FFFFFF"/>
        <w:spacing w:before="0" w:beforeAutospacing="0" w:after="0" w:afterAutospacing="0"/>
        <w:ind w:firstLine="709"/>
        <w:jc w:val="both"/>
        <w:rPr>
          <w:b w:val="0"/>
          <w:color w:val="FF0000"/>
          <w:sz w:val="20"/>
          <w:szCs w:val="20"/>
          <w:lang w:val="kk-KZ"/>
        </w:rPr>
      </w:pPr>
      <w:r w:rsidRPr="00774C27">
        <w:rPr>
          <w:b w:val="0"/>
          <w:sz w:val="28"/>
          <w:szCs w:val="28"/>
          <w:lang w:val="kk-KZ"/>
        </w:rPr>
        <w:t>Ш.Т. Таубаева өз еңбектерінде оқыту үдерісінде қолданылатын қазіргі технологияларды қарастырып, олардың</w:t>
      </w:r>
      <w:r w:rsidR="00CC6A2C">
        <w:rPr>
          <w:b w:val="0"/>
          <w:sz w:val="28"/>
          <w:szCs w:val="28"/>
          <w:lang w:val="kk-KZ"/>
        </w:rPr>
        <w:t xml:space="preserve">  ерекшеліктеріне тоқталған [2</w:t>
      </w:r>
      <w:r w:rsidR="00CC6A2C" w:rsidRPr="00CC6A2C">
        <w:rPr>
          <w:b w:val="0"/>
          <w:sz w:val="28"/>
          <w:szCs w:val="28"/>
          <w:lang w:val="kk-KZ"/>
        </w:rPr>
        <w:t>06</w:t>
      </w:r>
      <w:r w:rsidRPr="00774C27">
        <w:rPr>
          <w:b w:val="0"/>
          <w:sz w:val="28"/>
          <w:szCs w:val="28"/>
          <w:lang w:val="kk-KZ"/>
        </w:rPr>
        <w:t xml:space="preserve">]. </w:t>
      </w:r>
      <w:r w:rsidRPr="00774C27">
        <w:rPr>
          <w:color w:val="444444"/>
          <w:sz w:val="23"/>
          <w:szCs w:val="23"/>
          <w:shd w:val="clear" w:color="auto" w:fill="FFFFFF"/>
          <w:lang w:val="kk-KZ"/>
        </w:rPr>
        <w:t xml:space="preserve"> </w:t>
      </w:r>
      <w:r w:rsidRPr="00774C27">
        <w:rPr>
          <w:b w:val="0"/>
          <w:color w:val="FF0000"/>
          <w:sz w:val="20"/>
          <w:szCs w:val="20"/>
          <w:lang w:val="kk-KZ"/>
        </w:rPr>
        <w:t xml:space="preserve"> </w:t>
      </w:r>
    </w:p>
    <w:p w:rsidR="00A43980" w:rsidRPr="00774C27" w:rsidRDefault="00A43980" w:rsidP="00A43980">
      <w:pPr>
        <w:tabs>
          <w:tab w:val="num" w:pos="900"/>
          <w:tab w:val="num" w:pos="1418"/>
        </w:tabs>
        <w:spacing w:after="0" w:line="240" w:lineRule="auto"/>
        <w:ind w:firstLine="709"/>
        <w:jc w:val="both"/>
        <w:rPr>
          <w:rFonts w:ascii="Times New Roman" w:eastAsia="Times New Roman" w:hAnsi="Times New Roman"/>
          <w:color w:val="FF0000"/>
          <w:sz w:val="20"/>
          <w:szCs w:val="20"/>
          <w:lang w:val="kk-KZ"/>
        </w:rPr>
      </w:pPr>
      <w:r w:rsidRPr="00774C27">
        <w:rPr>
          <w:rFonts w:ascii="Times New Roman" w:hAnsi="Times New Roman"/>
          <w:sz w:val="28"/>
          <w:szCs w:val="28"/>
          <w:lang w:val="kk-KZ"/>
        </w:rPr>
        <w:t>М.М. Жампейісова оқыту үдерісінде технологиялар қолдану тұлғаны ынталандыруға, танымд</w:t>
      </w:r>
      <w:r w:rsidR="00CC6A2C">
        <w:rPr>
          <w:rFonts w:ascii="Times New Roman" w:hAnsi="Times New Roman"/>
          <w:sz w:val="28"/>
          <w:szCs w:val="28"/>
          <w:lang w:val="kk-KZ"/>
        </w:rPr>
        <w:t>ық қызметке жетелейді деген [2</w:t>
      </w:r>
      <w:r w:rsidR="00CC6A2C" w:rsidRPr="00CC6A2C">
        <w:rPr>
          <w:rFonts w:ascii="Times New Roman" w:hAnsi="Times New Roman"/>
          <w:sz w:val="28"/>
          <w:szCs w:val="28"/>
          <w:lang w:val="kk-KZ"/>
        </w:rPr>
        <w:t>07</w:t>
      </w:r>
      <w:r w:rsidRPr="00774C27">
        <w:rPr>
          <w:rFonts w:ascii="Times New Roman" w:hAnsi="Times New Roman"/>
          <w:sz w:val="28"/>
          <w:szCs w:val="28"/>
          <w:lang w:val="kk-KZ"/>
        </w:rPr>
        <w:t>].</w:t>
      </w:r>
      <w:r w:rsidRPr="00774C27">
        <w:rPr>
          <w:rFonts w:ascii="Times New Roman" w:hAnsi="Times New Roman"/>
          <w:color w:val="FF0000"/>
          <w:sz w:val="20"/>
          <w:szCs w:val="20"/>
          <w:lang w:val="kk-KZ"/>
        </w:rPr>
        <w:t xml:space="preserve"> </w:t>
      </w:r>
    </w:p>
    <w:p w:rsidR="00A43980" w:rsidRPr="00774C27" w:rsidRDefault="00CC6A2C" w:rsidP="00A43980">
      <w:pPr>
        <w:pStyle w:val="1"/>
        <w:shd w:val="clear" w:color="auto" w:fill="FFFFFF"/>
        <w:spacing w:before="0" w:beforeAutospacing="0" w:after="0" w:afterAutospacing="0"/>
        <w:ind w:firstLine="709"/>
        <w:jc w:val="both"/>
        <w:rPr>
          <w:b w:val="0"/>
          <w:color w:val="C0504D" w:themeColor="accent2"/>
          <w:sz w:val="20"/>
          <w:szCs w:val="20"/>
          <w:lang w:val="kk-KZ"/>
        </w:rPr>
      </w:pPr>
      <w:r w:rsidRPr="00774C27">
        <w:rPr>
          <w:b w:val="0"/>
          <w:sz w:val="28"/>
          <w:szCs w:val="28"/>
          <w:lang w:val="kk-KZ"/>
        </w:rPr>
        <w:t xml:space="preserve"> </w:t>
      </w:r>
      <w:r w:rsidR="00A43980" w:rsidRPr="00774C27">
        <w:rPr>
          <w:b w:val="0"/>
          <w:sz w:val="28"/>
          <w:szCs w:val="28"/>
          <w:lang w:val="kk-KZ"/>
        </w:rPr>
        <w:t>«Әдіс» ұғымы «методос» грек тілінен аударғанда «зерттеу немесе таным жолы» дегенді білдіреді. Ал «интерактив» ағылшын тілінен аударғанда «өзара әреке</w:t>
      </w:r>
      <w:r>
        <w:rPr>
          <w:b w:val="0"/>
          <w:sz w:val="28"/>
          <w:szCs w:val="28"/>
          <w:lang w:val="kk-KZ"/>
        </w:rPr>
        <w:t>т» деген мағынаны білдіреді</w:t>
      </w:r>
      <w:r w:rsidRPr="00CC6A2C">
        <w:rPr>
          <w:b w:val="0"/>
          <w:sz w:val="28"/>
          <w:szCs w:val="28"/>
          <w:lang w:val="kk-KZ"/>
        </w:rPr>
        <w:t xml:space="preserve">. </w:t>
      </w:r>
      <w:r w:rsidR="00A43980" w:rsidRPr="00774C27">
        <w:rPr>
          <w:b w:val="0"/>
          <w:sz w:val="28"/>
          <w:szCs w:val="28"/>
          <w:shd w:val="clear" w:color="auto" w:fill="FFFFFF"/>
          <w:lang w:val="kk-KZ"/>
        </w:rPr>
        <w:t>А.А. Есекееваның түсіндіруі бойынша «И</w:t>
      </w:r>
      <w:r w:rsidR="00A43980" w:rsidRPr="00774C27">
        <w:rPr>
          <w:b w:val="0"/>
          <w:sz w:val="28"/>
          <w:szCs w:val="28"/>
          <w:lang w:val="kk-KZ"/>
        </w:rPr>
        <w:t xml:space="preserve">нтерактивті оқыту әдістері тұлғааралық қарым-қатынасқа негізделе отырып, «жеке тұлғаны дамытуға бағытталатын» қазіргі білім беру парадигмасын </w:t>
      </w:r>
      <w:r w:rsidR="00A43980">
        <w:rPr>
          <w:b w:val="0"/>
          <w:sz w:val="28"/>
          <w:szCs w:val="28"/>
          <w:lang w:val="kk-KZ"/>
        </w:rPr>
        <w:t>қанағаттандырады. Сонымен бірге</w:t>
      </w:r>
      <w:r w:rsidR="00A43980" w:rsidRPr="00774C27">
        <w:rPr>
          <w:b w:val="0"/>
          <w:sz w:val="28"/>
          <w:szCs w:val="28"/>
          <w:lang w:val="kk-KZ"/>
        </w:rPr>
        <w:t xml:space="preserve"> сапалы білім алудың алғышарттары болып табылатын таным белсенділігі мен ізденіс дербестігін қалыптастырып қана </w:t>
      </w:r>
      <w:r>
        <w:rPr>
          <w:b w:val="0"/>
          <w:sz w:val="28"/>
          <w:szCs w:val="28"/>
          <w:lang w:val="kk-KZ"/>
        </w:rPr>
        <w:t>қоймай, ары қарай дамытады» [2</w:t>
      </w:r>
      <w:r w:rsidR="001017FA">
        <w:rPr>
          <w:b w:val="0"/>
          <w:sz w:val="28"/>
          <w:szCs w:val="28"/>
          <w:lang w:val="kk-KZ"/>
        </w:rPr>
        <w:t>0</w:t>
      </w:r>
      <w:r w:rsidR="001017FA" w:rsidRPr="001017FA">
        <w:rPr>
          <w:b w:val="0"/>
          <w:sz w:val="28"/>
          <w:szCs w:val="28"/>
          <w:lang w:val="kk-KZ"/>
        </w:rPr>
        <w:t>8</w:t>
      </w:r>
      <w:r w:rsidR="00A43980" w:rsidRPr="00774C27">
        <w:rPr>
          <w:b w:val="0"/>
          <w:sz w:val="28"/>
          <w:szCs w:val="28"/>
          <w:lang w:val="kk-KZ"/>
        </w:rPr>
        <w:t>].</w:t>
      </w:r>
      <w:r w:rsidR="00A43980" w:rsidRPr="00774C27">
        <w:rPr>
          <w:sz w:val="28"/>
          <w:szCs w:val="28"/>
          <w:lang w:val="kk-KZ"/>
        </w:rPr>
        <w:t xml:space="preserve"> </w:t>
      </w:r>
    </w:p>
    <w:p w:rsidR="00A43980" w:rsidRPr="00774C27" w:rsidRDefault="00A43980" w:rsidP="00A43980">
      <w:pPr>
        <w:pStyle w:val="1"/>
        <w:shd w:val="clear" w:color="auto" w:fill="FFFFFF"/>
        <w:spacing w:before="0" w:beforeAutospacing="0" w:after="0" w:afterAutospacing="0"/>
        <w:ind w:firstLine="709"/>
        <w:jc w:val="both"/>
        <w:rPr>
          <w:b w:val="0"/>
          <w:sz w:val="28"/>
          <w:szCs w:val="28"/>
          <w:lang w:val="kk-KZ"/>
        </w:rPr>
      </w:pPr>
      <w:r w:rsidRPr="00774C27">
        <w:rPr>
          <w:b w:val="0"/>
          <w:sz w:val="28"/>
          <w:szCs w:val="28"/>
          <w:lang w:val="kk-KZ"/>
        </w:rPr>
        <w:t>Оқытудың интерактивті әдістері</w:t>
      </w:r>
      <w:r>
        <w:rPr>
          <w:b w:val="0"/>
          <w:sz w:val="28"/>
          <w:szCs w:val="28"/>
          <w:lang w:val="kk-KZ"/>
        </w:rPr>
        <w:t xml:space="preserve"> </w:t>
      </w:r>
      <w:r w:rsidRPr="00774C27">
        <w:rPr>
          <w:b w:val="0"/>
          <w:sz w:val="28"/>
          <w:szCs w:val="28"/>
          <w:lang w:val="kk-KZ"/>
        </w:rPr>
        <w:t xml:space="preserve">мен  аймақтық материалдардың үйлесуі оқыту мақсатына қол жеткізуге және негізгі міндеттерді шешуге мүмкіндік береді.  Интерактивті оқыту сабақтарда өзара түсіністік пен өзара іс-қимылға негізделген ақпарат алмасуды қамтиды. </w:t>
      </w:r>
    </w:p>
    <w:p w:rsidR="00A43980" w:rsidRPr="00774C27" w:rsidRDefault="00A43980" w:rsidP="00A43980">
      <w:pPr>
        <w:autoSpaceDE w:val="0"/>
        <w:autoSpaceDN w:val="0"/>
        <w:adjustRightInd w:val="0"/>
        <w:spacing w:after="0" w:line="240" w:lineRule="auto"/>
        <w:ind w:firstLine="709"/>
        <w:jc w:val="both"/>
        <w:rPr>
          <w:b/>
          <w:noProof/>
          <w:color w:val="FF0000"/>
          <w:sz w:val="28"/>
          <w:szCs w:val="28"/>
          <w:lang w:val="kk-KZ"/>
        </w:rPr>
      </w:pPr>
      <w:r w:rsidRPr="00774C27">
        <w:rPr>
          <w:rFonts w:ascii="Times New Roman" w:hAnsi="Times New Roman"/>
          <w:sz w:val="28"/>
          <w:szCs w:val="28"/>
          <w:lang w:val="kk-KZ"/>
        </w:rPr>
        <w:t>Интерактивті оқыту</w:t>
      </w:r>
      <w:r>
        <w:rPr>
          <w:rFonts w:ascii="Times New Roman" w:hAnsi="Times New Roman"/>
          <w:sz w:val="28"/>
          <w:szCs w:val="28"/>
          <w:lang w:val="kk-KZ"/>
        </w:rPr>
        <w:t>,</w:t>
      </w:r>
      <w:r w:rsidRPr="00774C27">
        <w:rPr>
          <w:rFonts w:ascii="Times New Roman" w:hAnsi="Times New Roman"/>
          <w:sz w:val="28"/>
          <w:szCs w:val="28"/>
          <w:lang w:val="kk-KZ"/>
        </w:rPr>
        <w:t xml:space="preserve"> білім беру әдеттегі оқытудан өзгеше: теориядан практикаға емес, жаңа тәжірибені қалыптастыру арқылы теорияны түсіну. Аймақтық жағдайларды шешу немесе аймақтық ақпаратты талдау мысалында өз білімдері мен тәжірибелерімен бөлісе отырып, білім алушылар оқытушының оқу функциясының бір бөлігін өзіне алады, бұл олардың оқуға деген ынтасын арттырады және оқытудың жоғары өнімділігіне ықпал етеді, яғни «субьект-субьект» концепциясы жүзеге асады.</w:t>
      </w:r>
      <w:r w:rsidRPr="00774C27">
        <w:rPr>
          <w:rFonts w:ascii="Times New Roman" w:hAnsi="Times New Roman"/>
          <w:lang w:val="kk-KZ"/>
        </w:rPr>
        <w:t xml:space="preserve"> </w:t>
      </w:r>
      <w:r w:rsidRPr="00774C27">
        <w:rPr>
          <w:rFonts w:ascii="Times New Roman" w:hAnsi="Times New Roman"/>
          <w:sz w:val="28"/>
          <w:szCs w:val="28"/>
          <w:lang w:val="kk-KZ"/>
        </w:rPr>
        <w:t>Осы тұрғыда</w:t>
      </w:r>
      <w:r w:rsidRPr="00774C27">
        <w:rPr>
          <w:rFonts w:ascii="Times New Roman" w:hAnsi="Times New Roman"/>
          <w:lang w:val="kk-KZ"/>
        </w:rPr>
        <w:t xml:space="preserve"> </w:t>
      </w:r>
      <w:r w:rsidRPr="00774C27">
        <w:rPr>
          <w:rFonts w:ascii="Times New Roman" w:hAnsi="Times New Roman"/>
          <w:sz w:val="28"/>
          <w:szCs w:val="28"/>
          <w:lang w:val="kk-KZ"/>
        </w:rPr>
        <w:t xml:space="preserve">ғалым </w:t>
      </w:r>
      <w:r w:rsidRPr="00774C27">
        <w:rPr>
          <w:rFonts w:ascii="Times New Roman" w:hAnsi="Times New Roman"/>
          <w:bCs/>
          <w:sz w:val="28"/>
          <w:szCs w:val="28"/>
          <w:lang w:val="kk-KZ"/>
        </w:rPr>
        <w:t>Н.А. Корощенко о</w:t>
      </w:r>
      <w:r w:rsidRPr="00774C27">
        <w:rPr>
          <w:rFonts w:ascii="Times New Roman" w:hAnsi="Times New Roman"/>
          <w:sz w:val="28"/>
          <w:szCs w:val="28"/>
          <w:lang w:val="kk-KZ"/>
        </w:rPr>
        <w:t>қыту үдерісінде аймақтық материалдар қолдану интерактивті оқытуд</w:t>
      </w:r>
      <w:r w:rsidR="00CC6A2C">
        <w:rPr>
          <w:rFonts w:ascii="Times New Roman" w:hAnsi="Times New Roman"/>
          <w:sz w:val="28"/>
          <w:szCs w:val="28"/>
          <w:lang w:val="kk-KZ"/>
        </w:rPr>
        <w:t>ың үш міндетін шешеді деген [</w:t>
      </w:r>
      <w:r w:rsidR="00CC6A2C" w:rsidRPr="00CC6A2C">
        <w:rPr>
          <w:rFonts w:ascii="Times New Roman" w:hAnsi="Times New Roman"/>
          <w:sz w:val="28"/>
          <w:szCs w:val="28"/>
          <w:lang w:val="kk-KZ"/>
        </w:rPr>
        <w:t>196</w:t>
      </w:r>
      <w:r w:rsidRPr="00774C27">
        <w:rPr>
          <w:rFonts w:ascii="Times New Roman" w:hAnsi="Times New Roman"/>
          <w:sz w:val="28"/>
          <w:szCs w:val="28"/>
          <w:lang w:val="kk-KZ"/>
        </w:rPr>
        <w:t>, с. 123-131]. Олар (12-сурет).</w:t>
      </w:r>
      <w:r w:rsidRPr="00774C27">
        <w:rPr>
          <w:b/>
          <w:noProof/>
          <w:color w:val="FF0000"/>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p>
    <w:p w:rsidR="00A43980" w:rsidRPr="00774C27" w:rsidRDefault="00A43980" w:rsidP="00A43980">
      <w:pPr>
        <w:autoSpaceDE w:val="0"/>
        <w:autoSpaceDN w:val="0"/>
        <w:adjustRightInd w:val="0"/>
        <w:spacing w:after="0" w:line="240" w:lineRule="auto"/>
        <w:jc w:val="both"/>
        <w:rPr>
          <w:rFonts w:ascii="Times New Roman" w:hAnsi="Times New Roman"/>
          <w:color w:val="FF0000"/>
          <w:sz w:val="28"/>
          <w:szCs w:val="28"/>
          <w:lang w:val="kk-KZ"/>
        </w:rPr>
      </w:pPr>
      <w:r w:rsidRPr="00774C27">
        <w:rPr>
          <w:rFonts w:ascii="Times New Roman" w:hAnsi="Times New Roman"/>
          <w:noProof/>
          <w:color w:val="FF0000"/>
          <w:sz w:val="28"/>
          <w:szCs w:val="28"/>
        </w:rPr>
        <w:lastRenderedPageBreak/>
        <w:drawing>
          <wp:inline distT="0" distB="0" distL="0" distR="0">
            <wp:extent cx="5486400" cy="3200400"/>
            <wp:effectExtent l="0" t="0" r="0" b="0"/>
            <wp:docPr id="1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000000"/>
          <w:sz w:val="16"/>
          <w:szCs w:val="16"/>
          <w:lang w:val="kk-KZ"/>
        </w:rPr>
      </w:pPr>
    </w:p>
    <w:p w:rsidR="00A43980" w:rsidRPr="00774C27" w:rsidRDefault="00A43980" w:rsidP="00A43980">
      <w:pPr>
        <w:pStyle w:val="aa"/>
        <w:jc w:val="center"/>
        <w:rPr>
          <w:rFonts w:ascii="Times New Roman" w:hAnsi="Times New Roman" w:cs="Times New Roman"/>
          <w:sz w:val="28"/>
          <w:szCs w:val="28"/>
          <w:lang w:val="kk-KZ"/>
        </w:rPr>
      </w:pPr>
      <w:r w:rsidRPr="00774C27">
        <w:rPr>
          <w:rFonts w:ascii="Times New Roman" w:hAnsi="Times New Roman"/>
          <w:sz w:val="28"/>
          <w:szCs w:val="28"/>
          <w:lang w:val="kk-KZ"/>
        </w:rPr>
        <w:t xml:space="preserve">Cурет 12 </w:t>
      </w:r>
      <w:r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w:t>
      </w:r>
      <w:r w:rsidR="00151422">
        <w:rPr>
          <w:rFonts w:ascii="Times New Roman" w:hAnsi="Times New Roman"/>
          <w:sz w:val="28"/>
          <w:szCs w:val="28"/>
          <w:lang w:val="kk-KZ"/>
        </w:rPr>
        <w:t>Корощенко Н.А.  бойынша о</w:t>
      </w:r>
      <w:r w:rsidRPr="00774C27">
        <w:rPr>
          <w:rFonts w:ascii="Times New Roman" w:hAnsi="Times New Roman"/>
          <w:sz w:val="28"/>
          <w:szCs w:val="28"/>
          <w:lang w:val="kk-KZ"/>
        </w:rPr>
        <w:t>қытуда қолданылатын аймақтық материалдардың шешетін міндеттері</w:t>
      </w:r>
    </w:p>
    <w:p w:rsidR="00A43980" w:rsidRPr="00774C27" w:rsidRDefault="00A43980" w:rsidP="00A43980">
      <w:pPr>
        <w:pStyle w:val="aa"/>
        <w:ind w:firstLine="709"/>
        <w:jc w:val="both"/>
        <w:rPr>
          <w:rFonts w:ascii="Times New Roman" w:hAnsi="Times New Roman" w:cs="Times New Roman"/>
          <w:sz w:val="28"/>
          <w:szCs w:val="28"/>
          <w:lang w:val="kk-KZ"/>
        </w:rPr>
      </w:pPr>
    </w:p>
    <w:p w:rsidR="00A43980" w:rsidRPr="007A0FDD"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Мұндағы </w:t>
      </w:r>
      <w:r w:rsidRPr="00774C27">
        <w:rPr>
          <w:rFonts w:ascii="Times New Roman" w:hAnsi="Times New Roman" w:cs="Times New Roman"/>
          <w:i/>
          <w:sz w:val="28"/>
          <w:szCs w:val="28"/>
          <w:lang w:val="kk-KZ"/>
        </w:rPr>
        <w:t xml:space="preserve">танымдық оқыту </w:t>
      </w:r>
      <w:r w:rsidRPr="00774C27">
        <w:rPr>
          <w:rFonts w:ascii="Times New Roman" w:hAnsi="Times New Roman" w:cs="Times New Roman"/>
          <w:sz w:val="28"/>
          <w:szCs w:val="28"/>
          <w:lang w:val="kk-KZ"/>
        </w:rPr>
        <w:t xml:space="preserve">білім алушылардың </w:t>
      </w:r>
      <w:r w:rsidRPr="007A0FDD">
        <w:rPr>
          <w:rFonts w:ascii="Times New Roman" w:hAnsi="Times New Roman" w:cs="Times New Roman"/>
          <w:sz w:val="28"/>
          <w:szCs w:val="28"/>
          <w:lang w:val="kk-KZ"/>
        </w:rPr>
        <w:t>а</w:t>
      </w:r>
      <w:r w:rsidRPr="00774C27">
        <w:rPr>
          <w:rFonts w:ascii="Times New Roman" w:hAnsi="Times New Roman" w:cs="Times New Roman"/>
          <w:sz w:val="28"/>
          <w:szCs w:val="28"/>
          <w:lang w:val="kk-KZ"/>
        </w:rPr>
        <w:t>ймақтық оқу м</w:t>
      </w:r>
      <w:r>
        <w:rPr>
          <w:rFonts w:ascii="Times New Roman" w:hAnsi="Times New Roman" w:cs="Times New Roman"/>
          <w:sz w:val="28"/>
          <w:szCs w:val="28"/>
          <w:lang w:val="kk-KZ"/>
        </w:rPr>
        <w:t>атериалдары негізінде</w:t>
      </w:r>
      <w:r w:rsidRPr="00774C27">
        <w:rPr>
          <w:rFonts w:ascii="Times New Roman" w:hAnsi="Times New Roman" w:cs="Times New Roman"/>
          <w:sz w:val="28"/>
          <w:szCs w:val="28"/>
          <w:lang w:val="kk-KZ"/>
        </w:rPr>
        <w:t xml:space="preserve"> жүйеленген жаңа ақпарат алуын білдіреді. </w:t>
      </w:r>
      <w:r>
        <w:rPr>
          <w:rFonts w:ascii="Times New Roman" w:hAnsi="Times New Roman" w:cs="Times New Roman"/>
          <w:i/>
          <w:sz w:val="28"/>
          <w:szCs w:val="28"/>
          <w:lang w:val="kk-KZ"/>
        </w:rPr>
        <w:t xml:space="preserve">Коммуникативті </w:t>
      </w:r>
      <w:r w:rsidRPr="00774C27">
        <w:rPr>
          <w:rFonts w:ascii="Times New Roman" w:hAnsi="Times New Roman" w:cs="Times New Roman"/>
          <w:i/>
          <w:sz w:val="28"/>
          <w:szCs w:val="28"/>
          <w:lang w:val="kk-KZ"/>
        </w:rPr>
        <w:t xml:space="preserve">дамыту </w:t>
      </w:r>
      <w:r w:rsidRPr="00774C27">
        <w:rPr>
          <w:rFonts w:ascii="Times New Roman" w:hAnsi="Times New Roman" w:cs="Times New Roman"/>
          <w:sz w:val="28"/>
          <w:szCs w:val="28"/>
          <w:lang w:val="kk-KZ"/>
        </w:rPr>
        <w:t>дегеніміз</w:t>
      </w:r>
      <w:r>
        <w:rPr>
          <w:rFonts w:ascii="Times New Roman" w:hAnsi="Times New Roman" w:cs="Times New Roman"/>
          <w:sz w:val="28"/>
          <w:szCs w:val="28"/>
          <w:lang w:val="kk-KZ"/>
        </w:rPr>
        <w:t xml:space="preserve"> –</w:t>
      </w:r>
      <w:r w:rsidRPr="00774C27">
        <w:rPr>
          <w:rFonts w:ascii="Times New Roman" w:hAnsi="Times New Roman" w:cs="Times New Roman"/>
          <w:sz w:val="28"/>
          <w:szCs w:val="28"/>
          <w:lang w:val="kk-KZ"/>
        </w:rPr>
        <w:t xml:space="preserve"> алынған оқу материалдарының білім алушылардың коммуникативік дағдыларын, яғни өтілген тақырыптар бойынша білімдерін қарым-қатынас жасауда қолдана алу мүмкіндіктері.</w:t>
      </w:r>
      <w:r w:rsidRPr="00774C27">
        <w:rPr>
          <w:rFonts w:ascii="Times New Roman" w:hAnsi="Times New Roman" w:cs="Times New Roman"/>
          <w:i/>
          <w:sz w:val="28"/>
          <w:szCs w:val="28"/>
          <w:lang w:val="kk-KZ"/>
        </w:rPr>
        <w:t xml:space="preserve"> Әлеуметтік  бейімделу</w:t>
      </w:r>
      <w:r w:rsidRPr="00774C27">
        <w:rPr>
          <w:rFonts w:ascii="Times New Roman" w:hAnsi="Times New Roman" w:cs="Times New Roman"/>
          <w:sz w:val="28"/>
          <w:szCs w:val="28"/>
          <w:lang w:val="kk-KZ"/>
        </w:rPr>
        <w:t xml:space="preserve"> білім алушылардың аймақтық жаңа білімді өзінің қажеттіліктеріне бейімдеу үдерісі. Аталған міндеттердің нәтижелерін тек оқу үдерісінде ғана емес, оқудан тыс уақытта да байқауға болады</w:t>
      </w:r>
      <w:r w:rsidRPr="00774C27">
        <w:rPr>
          <w:rFonts w:ascii="Times New Roman" w:hAnsi="Times New Roman" w:cs="Times New Roman"/>
          <w:color w:val="C0504D" w:themeColor="accent2"/>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Оқытудың интерактивті әдістері білім алушылардың алған білімдерін болашақта қолдануларына, жеке құзыреттіліктерін көтеруге, өзінің ойын, еркін білдіруге, қарсыластарының көзқарастарын түсінуге мүмкіндік туғызады.</w:t>
      </w:r>
      <w:r w:rsidRPr="00774C27">
        <w:rPr>
          <w:rFonts w:ascii="Times New Roman" w:hAnsi="Times New Roman"/>
          <w:lang w:val="kk-KZ"/>
        </w:rPr>
        <w:t xml:space="preserve"> </w:t>
      </w:r>
      <w:r w:rsidRPr="00774C27">
        <w:rPr>
          <w:rFonts w:ascii="Times New Roman" w:hAnsi="Times New Roman"/>
          <w:sz w:val="28"/>
          <w:szCs w:val="28"/>
          <w:lang w:val="kk-KZ"/>
        </w:rPr>
        <w:t xml:space="preserve">Оқу үдерісіне аймақтық материалдарды енгізуде оқытудың интерактивті формаларын қолдану білім алушылардың ұлттық тарихтың, мәдениеттің, әдет ғұрыптардың маңызы мен рөлін түсінуге мүмкіндік береді. </w:t>
      </w:r>
    </w:p>
    <w:p w:rsidR="00A43980" w:rsidRPr="00774C27" w:rsidRDefault="00A43980" w:rsidP="00A43980">
      <w:pPr>
        <w:autoSpaceDE w:val="0"/>
        <w:autoSpaceDN w:val="0"/>
        <w:adjustRightInd w:val="0"/>
        <w:spacing w:after="0" w:line="240" w:lineRule="auto"/>
        <w:ind w:firstLine="709"/>
        <w:jc w:val="both"/>
        <w:rPr>
          <w:rFonts w:ascii="Times New Roman" w:eastAsia="Times New Roman" w:hAnsi="Times New Roman"/>
          <w:sz w:val="13"/>
          <w:szCs w:val="13"/>
          <w:lang w:val="kk-KZ"/>
        </w:rPr>
      </w:pPr>
      <w:r w:rsidRPr="00774C27">
        <w:rPr>
          <w:rFonts w:ascii="Times New Roman" w:hAnsi="Times New Roman"/>
          <w:sz w:val="28"/>
          <w:szCs w:val="28"/>
          <w:lang w:val="kk-KZ"/>
        </w:rPr>
        <w:t>Біздің ойымызша, оқыту үдерісін аймақтық материалдар арқылы жүзеге асыруда оқытудың интерактивті әдістерін  қолдану төмендегі міндеттерді шешеді:</w:t>
      </w:r>
      <w:r w:rsidRPr="00774C27">
        <w:rPr>
          <w:rFonts w:ascii="Times New Roman" w:eastAsia="Times New Roman" w:hAnsi="Times New Roman"/>
          <w:sz w:val="13"/>
          <w:szCs w:val="13"/>
          <w:lang w:val="kk-KZ"/>
        </w:rPr>
        <w:t xml:space="preserve"> </w:t>
      </w:r>
    </w:p>
    <w:p w:rsidR="00A43980" w:rsidRPr="00774C27" w:rsidRDefault="00A43980" w:rsidP="00A43980">
      <w:pPr>
        <w:numPr>
          <w:ilvl w:val="0"/>
          <w:numId w:val="13"/>
        </w:numPr>
        <w:tabs>
          <w:tab w:val="clear" w:pos="720"/>
          <w:tab w:val="num" w:pos="993"/>
        </w:tabs>
        <w:autoSpaceDE w:val="0"/>
        <w:autoSpaceDN w:val="0"/>
        <w:adjustRightInd w:val="0"/>
        <w:spacing w:after="0" w:line="240" w:lineRule="auto"/>
        <w:ind w:left="0"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білім алушының жеке жергілікті ортаға деген мақтаныш сезімін нығайту; </w:t>
      </w:r>
    </w:p>
    <w:p w:rsidR="00A43980" w:rsidRPr="00774C27" w:rsidRDefault="00A43980" w:rsidP="00A43980">
      <w:pPr>
        <w:numPr>
          <w:ilvl w:val="0"/>
          <w:numId w:val="13"/>
        </w:numPr>
        <w:tabs>
          <w:tab w:val="clear" w:pos="720"/>
          <w:tab w:val="num" w:pos="993"/>
        </w:tabs>
        <w:autoSpaceDE w:val="0"/>
        <w:autoSpaceDN w:val="0"/>
        <w:adjustRightInd w:val="0"/>
        <w:spacing w:after="0" w:line="240" w:lineRule="auto"/>
        <w:ind w:left="0"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аймақтың тарихына деген қызығушылығын арттырады; </w:t>
      </w:r>
    </w:p>
    <w:p w:rsidR="00A43980" w:rsidRPr="00774C27" w:rsidRDefault="00A43980" w:rsidP="00A43980">
      <w:pPr>
        <w:numPr>
          <w:ilvl w:val="0"/>
          <w:numId w:val="13"/>
        </w:numPr>
        <w:tabs>
          <w:tab w:val="clear" w:pos="720"/>
          <w:tab w:val="num" w:pos="993"/>
        </w:tabs>
        <w:autoSpaceDE w:val="0"/>
        <w:autoSpaceDN w:val="0"/>
        <w:adjustRightInd w:val="0"/>
        <w:spacing w:after="0" w:line="240" w:lineRule="auto"/>
        <w:ind w:left="0"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аймақ туралы тарихи құнды білімді шынайы контекст ретінде алады;</w:t>
      </w:r>
    </w:p>
    <w:p w:rsidR="00A43980" w:rsidRPr="00774C27" w:rsidRDefault="00A43980" w:rsidP="00A43980">
      <w:pPr>
        <w:numPr>
          <w:ilvl w:val="0"/>
          <w:numId w:val="13"/>
        </w:numPr>
        <w:tabs>
          <w:tab w:val="clear" w:pos="720"/>
          <w:tab w:val="num" w:pos="993"/>
        </w:tabs>
        <w:autoSpaceDE w:val="0"/>
        <w:autoSpaceDN w:val="0"/>
        <w:adjustRightInd w:val="0"/>
        <w:spacing w:after="0" w:line="240" w:lineRule="auto"/>
        <w:ind w:left="0"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аймақтың ерекшеліктерін ескеретін оқу бағдарламасын меңгереді; </w:t>
      </w:r>
    </w:p>
    <w:p w:rsidR="00A43980" w:rsidRPr="00774C27" w:rsidRDefault="00A43980" w:rsidP="00A43980">
      <w:pPr>
        <w:numPr>
          <w:ilvl w:val="0"/>
          <w:numId w:val="13"/>
        </w:numPr>
        <w:tabs>
          <w:tab w:val="clear" w:pos="720"/>
          <w:tab w:val="num" w:pos="993"/>
        </w:tabs>
        <w:autoSpaceDE w:val="0"/>
        <w:autoSpaceDN w:val="0"/>
        <w:adjustRightInd w:val="0"/>
        <w:spacing w:after="0" w:line="240" w:lineRule="auto"/>
        <w:ind w:left="0"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білім алушыларға аймақты дамыту және аймақтың игілігі үшін жұмыс істейтін мамандар қолданатын дағдыларды үйретеді; </w:t>
      </w:r>
    </w:p>
    <w:p w:rsidR="00A43980" w:rsidRPr="00774C27" w:rsidRDefault="00A43980" w:rsidP="00A43980">
      <w:pPr>
        <w:numPr>
          <w:ilvl w:val="0"/>
          <w:numId w:val="13"/>
        </w:numPr>
        <w:tabs>
          <w:tab w:val="clear" w:pos="720"/>
          <w:tab w:val="num" w:pos="993"/>
        </w:tabs>
        <w:autoSpaceDE w:val="0"/>
        <w:autoSpaceDN w:val="0"/>
        <w:adjustRightInd w:val="0"/>
        <w:spacing w:after="0" w:line="240" w:lineRule="auto"/>
        <w:ind w:left="0"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білім алушыларда аймаққа байланысты пікір мен қарым-қатынасты қалыптастырады;</w:t>
      </w:r>
    </w:p>
    <w:p w:rsidR="00A43980" w:rsidRPr="00774C27" w:rsidRDefault="00A43980" w:rsidP="00A43980">
      <w:pPr>
        <w:numPr>
          <w:ilvl w:val="0"/>
          <w:numId w:val="13"/>
        </w:numPr>
        <w:tabs>
          <w:tab w:val="clear" w:pos="720"/>
          <w:tab w:val="num" w:pos="993"/>
        </w:tabs>
        <w:autoSpaceDE w:val="0"/>
        <w:autoSpaceDN w:val="0"/>
        <w:adjustRightInd w:val="0"/>
        <w:spacing w:after="0" w:line="240" w:lineRule="auto"/>
        <w:ind w:left="0" w:firstLine="709"/>
        <w:jc w:val="both"/>
        <w:rPr>
          <w:rFonts w:ascii="Times New Roman" w:eastAsia="Times New Roman" w:hAnsi="Times New Roman"/>
          <w:sz w:val="28"/>
          <w:szCs w:val="28"/>
        </w:rPr>
      </w:pPr>
      <w:r w:rsidRPr="00774C27">
        <w:rPr>
          <w:rFonts w:ascii="Times New Roman" w:eastAsia="Times New Roman" w:hAnsi="Times New Roman"/>
          <w:sz w:val="28"/>
          <w:szCs w:val="28"/>
          <w:lang w:val="kk-KZ"/>
        </w:rPr>
        <w:lastRenderedPageBreak/>
        <w:t xml:space="preserve">кері байланысты жүзеге асырады; </w:t>
      </w:r>
    </w:p>
    <w:p w:rsidR="00A43980" w:rsidRPr="00774C27" w:rsidRDefault="00A43980" w:rsidP="00A43980">
      <w:pPr>
        <w:numPr>
          <w:ilvl w:val="0"/>
          <w:numId w:val="13"/>
        </w:numPr>
        <w:tabs>
          <w:tab w:val="clear" w:pos="720"/>
          <w:tab w:val="num" w:pos="993"/>
        </w:tabs>
        <w:autoSpaceDE w:val="0"/>
        <w:autoSpaceDN w:val="0"/>
        <w:adjustRightInd w:val="0"/>
        <w:spacing w:after="0" w:line="240" w:lineRule="auto"/>
        <w:ind w:left="0" w:firstLine="709"/>
        <w:jc w:val="both"/>
        <w:rPr>
          <w:rFonts w:ascii="Times New Roman" w:eastAsia="Times New Roman" w:hAnsi="Times New Roman"/>
          <w:sz w:val="28"/>
          <w:szCs w:val="28"/>
        </w:rPr>
      </w:pPr>
      <w:r w:rsidRPr="00774C27">
        <w:rPr>
          <w:rFonts w:ascii="Times New Roman" w:eastAsia="Times New Roman" w:hAnsi="Times New Roman"/>
          <w:sz w:val="28"/>
          <w:szCs w:val="28"/>
          <w:lang w:val="kk-KZ"/>
        </w:rPr>
        <w:t xml:space="preserve">аймақтық оқу материалын тиімді меңгеруге ықпал етеді. </w:t>
      </w:r>
    </w:p>
    <w:p w:rsidR="00A43980" w:rsidRPr="00774C27" w:rsidRDefault="00A43980" w:rsidP="00A43980">
      <w:pPr>
        <w:pStyle w:val="1"/>
        <w:shd w:val="clear" w:color="auto" w:fill="FFFFFF"/>
        <w:spacing w:before="0" w:beforeAutospacing="0" w:after="0" w:afterAutospacing="0"/>
        <w:ind w:firstLine="709"/>
        <w:jc w:val="both"/>
        <w:rPr>
          <w:b w:val="0"/>
          <w:sz w:val="28"/>
          <w:szCs w:val="28"/>
          <w:lang w:val="kk-KZ"/>
        </w:rPr>
      </w:pPr>
      <w:r w:rsidRPr="00774C27">
        <w:rPr>
          <w:b w:val="0"/>
          <w:sz w:val="28"/>
          <w:szCs w:val="28"/>
          <w:lang w:val="kk-KZ"/>
        </w:rPr>
        <w:t xml:space="preserve">Зерттеуімізде аймақтық материалдарды енгізуде төмендегі технологиялар мен әдістерді қолдануды ұсынамыз (13-сурет).  </w:t>
      </w:r>
    </w:p>
    <w:p w:rsidR="00A43980" w:rsidRPr="00774C27" w:rsidRDefault="00A43980" w:rsidP="00A43980">
      <w:pPr>
        <w:pStyle w:val="1"/>
        <w:shd w:val="clear" w:color="auto" w:fill="FFFFFF"/>
        <w:spacing w:before="0" w:beforeAutospacing="0" w:after="0" w:afterAutospacing="0"/>
        <w:ind w:firstLine="709"/>
        <w:jc w:val="both"/>
        <w:rPr>
          <w:b w:val="0"/>
          <w:sz w:val="28"/>
          <w:szCs w:val="28"/>
          <w:lang w:val="kk-KZ"/>
        </w:rPr>
      </w:pPr>
    </w:p>
    <w:p w:rsidR="00A43980" w:rsidRPr="00774C27" w:rsidRDefault="00A43980" w:rsidP="00A43980">
      <w:pPr>
        <w:pStyle w:val="1"/>
        <w:shd w:val="clear" w:color="auto" w:fill="FFFFFF"/>
        <w:spacing w:before="0" w:beforeAutospacing="0" w:after="0" w:afterAutospacing="0"/>
        <w:jc w:val="center"/>
        <w:rPr>
          <w:b w:val="0"/>
          <w:color w:val="FF0000"/>
          <w:sz w:val="28"/>
          <w:szCs w:val="28"/>
          <w:lang w:val="kk-KZ"/>
        </w:rPr>
      </w:pPr>
      <w:r w:rsidRPr="00774C27">
        <w:rPr>
          <w:b w:val="0"/>
          <w:noProof/>
          <w:color w:val="FF0000"/>
          <w:sz w:val="28"/>
          <w:szCs w:val="28"/>
        </w:rPr>
        <w:drawing>
          <wp:inline distT="0" distB="0" distL="0" distR="0">
            <wp:extent cx="5534025" cy="2857500"/>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534025" cy="2857500"/>
                    </a:xfrm>
                    <a:prstGeom prst="rect">
                      <a:avLst/>
                    </a:prstGeom>
                    <a:noFill/>
                    <a:ln w="9525">
                      <a:noFill/>
                      <a:miter lim="800000"/>
                      <a:headEnd/>
                      <a:tailEnd/>
                    </a:ln>
                  </pic:spPr>
                </pic:pic>
              </a:graphicData>
            </a:graphic>
          </wp:inline>
        </w:drawing>
      </w:r>
    </w:p>
    <w:p w:rsidR="00A43980" w:rsidRPr="00774C27" w:rsidRDefault="00A43980" w:rsidP="00A43980">
      <w:pPr>
        <w:autoSpaceDE w:val="0"/>
        <w:autoSpaceDN w:val="0"/>
        <w:adjustRightInd w:val="0"/>
        <w:spacing w:after="0" w:line="240" w:lineRule="auto"/>
        <w:ind w:firstLine="709"/>
        <w:jc w:val="both"/>
        <w:rPr>
          <w:rFonts w:ascii="Times New Roman" w:hAnsi="Times New Roman"/>
          <w:b/>
          <w:sz w:val="16"/>
          <w:szCs w:val="16"/>
          <w:lang w:val="kk-KZ"/>
        </w:rPr>
      </w:pPr>
    </w:p>
    <w:p w:rsidR="00A43980" w:rsidRPr="00774C27" w:rsidRDefault="00A43980" w:rsidP="00A43980">
      <w:pPr>
        <w:autoSpaceDE w:val="0"/>
        <w:autoSpaceDN w:val="0"/>
        <w:adjustRightInd w:val="0"/>
        <w:spacing w:after="0" w:line="240" w:lineRule="auto"/>
        <w:jc w:val="center"/>
        <w:rPr>
          <w:rFonts w:ascii="Times New Roman" w:hAnsi="Times New Roman" w:cs="Times New Roman"/>
          <w:sz w:val="28"/>
          <w:szCs w:val="28"/>
          <w:lang w:val="kk-KZ"/>
        </w:rPr>
      </w:pPr>
      <w:r w:rsidRPr="00774C27">
        <w:rPr>
          <w:rFonts w:ascii="Times New Roman" w:hAnsi="Times New Roman" w:cs="Times New Roman"/>
          <w:sz w:val="28"/>
          <w:szCs w:val="28"/>
          <w:lang w:val="kk-KZ"/>
        </w:rPr>
        <w:t>Сурет 13 – Аймақтық материалдарды енгізуде қолданылатын технологиялар, интерактивті әдістер</w:t>
      </w:r>
      <w:r w:rsidR="00151422">
        <w:rPr>
          <w:rFonts w:ascii="Times New Roman" w:hAnsi="Times New Roman" w:cs="Times New Roman"/>
          <w:sz w:val="28"/>
          <w:szCs w:val="28"/>
          <w:lang w:val="kk-KZ"/>
        </w:rPr>
        <w:t xml:space="preserve"> (Авторлық құрастыру)</w:t>
      </w:r>
    </w:p>
    <w:p w:rsidR="00A43980" w:rsidRPr="00774C27" w:rsidRDefault="00A43980" w:rsidP="00A43980">
      <w:pPr>
        <w:autoSpaceDE w:val="0"/>
        <w:autoSpaceDN w:val="0"/>
        <w:adjustRightInd w:val="0"/>
        <w:spacing w:after="0" w:line="240" w:lineRule="auto"/>
        <w:ind w:firstLine="709"/>
        <w:jc w:val="both"/>
        <w:rPr>
          <w:rFonts w:ascii="Times New Roman" w:hAnsi="Times New Roman"/>
          <w:b/>
          <w:sz w:val="28"/>
          <w:szCs w:val="28"/>
          <w:lang w:val="kk-KZ"/>
        </w:rPr>
      </w:pPr>
    </w:p>
    <w:p w:rsidR="00A43980" w:rsidRPr="00774C27" w:rsidRDefault="00875D8E"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13-суретте берілгендей</w:t>
      </w:r>
      <w:r w:rsidR="00A43980" w:rsidRPr="00774C27">
        <w:rPr>
          <w:rFonts w:ascii="Times New Roman" w:hAnsi="Times New Roman"/>
          <w:sz w:val="28"/>
          <w:szCs w:val="28"/>
          <w:lang w:val="kk-KZ"/>
        </w:rPr>
        <w:t xml:space="preserve"> зерттеуімізде кейс стади, постер, сыни ойлау, ойын және жоба технологияларын қарастырамыз. Әрбір технологияға байланысты әдістерді топтастырдық. </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C00000"/>
          <w:sz w:val="20"/>
          <w:szCs w:val="20"/>
          <w:shd w:val="clear" w:color="auto" w:fill="F6F6F6"/>
          <w:lang w:val="kk-KZ"/>
        </w:rPr>
      </w:pPr>
      <w:r w:rsidRPr="00774C27">
        <w:rPr>
          <w:rFonts w:ascii="Times New Roman" w:hAnsi="Times New Roman"/>
          <w:sz w:val="28"/>
          <w:szCs w:val="28"/>
          <w:lang w:val="kk-KZ"/>
        </w:rPr>
        <w:t>«Кейс стади» технологиясы білім алушылардың оқу үдерісімен толықтай айналысуын көздейді. Бұл технологияға зерттеушілер түрлі анықтамалар берген. Олардың ішінен біздің назарымызды аударғаны С.П. Касаневаның кейс стади шынайы жағдаяттағы шешім қабылдауды, мәселені шешуді қажет ететін білім алушылардың белсе</w:t>
      </w:r>
      <w:r w:rsidR="00CC6A2C">
        <w:rPr>
          <w:rFonts w:ascii="Times New Roman" w:hAnsi="Times New Roman"/>
          <w:sz w:val="28"/>
          <w:szCs w:val="28"/>
          <w:lang w:val="kk-KZ"/>
        </w:rPr>
        <w:t>нді жұмысы деген анықтамасы [2</w:t>
      </w:r>
      <w:r w:rsidR="001017FA" w:rsidRPr="001017FA">
        <w:rPr>
          <w:rFonts w:ascii="Times New Roman" w:hAnsi="Times New Roman"/>
          <w:sz w:val="28"/>
          <w:szCs w:val="28"/>
          <w:lang w:val="kk-KZ"/>
        </w:rPr>
        <w:t>09</w:t>
      </w:r>
      <w:r w:rsidRPr="00774C27">
        <w:rPr>
          <w:rFonts w:ascii="Times New Roman" w:hAnsi="Times New Roman"/>
          <w:sz w:val="28"/>
          <w:szCs w:val="28"/>
          <w:lang w:val="kk-KZ"/>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Зерттеуші Р. Иин кейс стади технологиясының  артықшылықтарын атап көрсеткен. Олар: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cs="Times New Roman"/>
          <w:sz w:val="28"/>
          <w:szCs w:val="28"/>
          <w:lang w:val="kk-KZ"/>
        </w:rPr>
        <w:t>–</w:t>
      </w:r>
      <w:r>
        <w:rPr>
          <w:rFonts w:ascii="Times New Roman" w:hAnsi="Times New Roman"/>
          <w:sz w:val="28"/>
          <w:szCs w:val="28"/>
          <w:lang w:val="kk-KZ"/>
        </w:rPr>
        <w:t xml:space="preserve"> білім алушылар</w:t>
      </w:r>
      <w:r w:rsidRPr="00774C27">
        <w:rPr>
          <w:rFonts w:ascii="Times New Roman" w:hAnsi="Times New Roman"/>
          <w:sz w:val="28"/>
          <w:szCs w:val="28"/>
          <w:lang w:val="kk-KZ"/>
        </w:rPr>
        <w:t xml:space="preserve"> оқу арқылы үйренеді;</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cs="Times New Roman"/>
          <w:sz w:val="28"/>
          <w:szCs w:val="28"/>
          <w:lang w:val="kk-KZ"/>
        </w:rPr>
        <w:t>–</w:t>
      </w:r>
      <w:r>
        <w:rPr>
          <w:rFonts w:ascii="Times New Roman" w:hAnsi="Times New Roman"/>
          <w:sz w:val="28"/>
          <w:szCs w:val="28"/>
          <w:lang w:val="kk-KZ"/>
        </w:rPr>
        <w:t xml:space="preserve"> білім алушылар</w:t>
      </w:r>
      <w:r w:rsidRPr="00774C27">
        <w:rPr>
          <w:rFonts w:ascii="Times New Roman" w:hAnsi="Times New Roman"/>
          <w:sz w:val="28"/>
          <w:szCs w:val="28"/>
          <w:lang w:val="kk-KZ"/>
        </w:rPr>
        <w:t xml:space="preserve"> дұрыс сұрақ қойып, дұрыс жауап береді;</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cs="Times New Roman"/>
          <w:sz w:val="28"/>
          <w:szCs w:val="28"/>
          <w:lang w:val="kk-KZ"/>
        </w:rPr>
        <w:t>–</w:t>
      </w:r>
      <w:r>
        <w:rPr>
          <w:rFonts w:ascii="Times New Roman" w:hAnsi="Times New Roman"/>
          <w:sz w:val="28"/>
          <w:szCs w:val="28"/>
          <w:lang w:val="kk-KZ"/>
        </w:rPr>
        <w:t xml:space="preserve"> білім алушыларда мәселе шеше алу дағдысы</w:t>
      </w:r>
      <w:r w:rsidRPr="00774C27">
        <w:rPr>
          <w:rFonts w:ascii="Times New Roman" w:hAnsi="Times New Roman"/>
          <w:sz w:val="28"/>
          <w:szCs w:val="28"/>
          <w:lang w:val="kk-KZ"/>
        </w:rPr>
        <w:t xml:space="preserve"> қалыптасады;</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cs="Times New Roman"/>
          <w:sz w:val="28"/>
          <w:szCs w:val="28"/>
          <w:lang w:val="kk-KZ"/>
        </w:rPr>
        <w:t>–</w:t>
      </w:r>
      <w:r w:rsidRPr="00774C27">
        <w:rPr>
          <w:rFonts w:ascii="Times New Roman" w:hAnsi="Times New Roman"/>
          <w:sz w:val="28"/>
          <w:szCs w:val="28"/>
          <w:lang w:val="kk-KZ"/>
        </w:rPr>
        <w:t>топтың басқа мүшелерінің ойлары мен көзқарастарын түсінуге көмектеседі;</w:t>
      </w:r>
    </w:p>
    <w:p w:rsidR="00A43980" w:rsidRPr="00774C27" w:rsidRDefault="00A43980" w:rsidP="00A43980">
      <w:pPr>
        <w:autoSpaceDE w:val="0"/>
        <w:autoSpaceDN w:val="0"/>
        <w:adjustRightInd w:val="0"/>
        <w:spacing w:after="0" w:line="240" w:lineRule="auto"/>
        <w:ind w:firstLine="709"/>
        <w:jc w:val="both"/>
        <w:rPr>
          <w:rFonts w:ascii="Times New Roman" w:hAnsi="Times New Roman"/>
          <w:color w:val="C00000"/>
          <w:sz w:val="20"/>
          <w:szCs w:val="20"/>
          <w:shd w:val="clear" w:color="auto" w:fill="F6F6F6"/>
          <w:lang w:val="kk-KZ"/>
        </w:rPr>
      </w:pPr>
      <w:r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бірлес</w:t>
      </w:r>
      <w:r w:rsidR="00CC6A2C">
        <w:rPr>
          <w:rFonts w:ascii="Times New Roman" w:hAnsi="Times New Roman"/>
          <w:sz w:val="28"/>
          <w:szCs w:val="28"/>
          <w:lang w:val="kk-KZ"/>
        </w:rPr>
        <w:t>іп шешім қабылдауға үйретеді [2</w:t>
      </w:r>
      <w:r w:rsidR="001017FA" w:rsidRPr="008F3515">
        <w:rPr>
          <w:rFonts w:ascii="Times New Roman" w:hAnsi="Times New Roman"/>
          <w:sz w:val="28"/>
          <w:szCs w:val="28"/>
          <w:lang w:val="kk-KZ"/>
        </w:rPr>
        <w:t>10</w:t>
      </w:r>
      <w:r w:rsidRPr="00774C27">
        <w:rPr>
          <w:rFonts w:ascii="Times New Roman" w:hAnsi="Times New Roman"/>
          <w:sz w:val="28"/>
          <w:szCs w:val="28"/>
          <w:lang w:val="kk-KZ"/>
        </w:rPr>
        <w:t>].</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Зерттеуімізде кейс стади технологиясымен бірге «Ызыл сенасы», «Баскет», «Микрофон», «Ұлылар ұлағаты» деген әдістерді қолданамыз.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FF0000"/>
          <w:sz w:val="28"/>
          <w:szCs w:val="28"/>
          <w:lang w:val="kk-KZ" w:eastAsia="en-US"/>
        </w:rPr>
      </w:pPr>
      <w:r w:rsidRPr="00774C27">
        <w:rPr>
          <w:rFonts w:ascii="Times New Roman" w:hAnsi="Times New Roman"/>
          <w:sz w:val="28"/>
          <w:szCs w:val="28"/>
          <w:lang w:val="kk-KZ"/>
        </w:rPr>
        <w:t>«По</w:t>
      </w:r>
      <w:r>
        <w:rPr>
          <w:rFonts w:ascii="Times New Roman" w:hAnsi="Times New Roman"/>
          <w:sz w:val="28"/>
          <w:szCs w:val="28"/>
          <w:lang w:val="kk-KZ"/>
        </w:rPr>
        <w:t xml:space="preserve">стер» технологиясы </w:t>
      </w:r>
      <w:r w:rsidRPr="00774C2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74C27">
        <w:rPr>
          <w:rFonts w:ascii="Times New Roman" w:hAnsi="Times New Roman"/>
          <w:sz w:val="28"/>
          <w:szCs w:val="28"/>
          <w:lang w:val="kk-KZ"/>
        </w:rPr>
        <w:t xml:space="preserve">бір идеяға байланысты шоғырланған дидактикалық суреттер, фотографиялар немесе жазулар. Оқыту үдерісінде бұл технологияны қолдану білім алушылардың материалды көру арқылы меңгеруін қарастырады. Бұл туралы Е. </w:t>
      </w:r>
      <w:r w:rsidRPr="00774C27">
        <w:rPr>
          <w:rFonts w:ascii="Times New Roman" w:eastAsiaTheme="minorHAnsi" w:hAnsi="Times New Roman"/>
          <w:sz w:val="28"/>
          <w:szCs w:val="28"/>
          <w:lang w:val="kk-KZ" w:eastAsia="en-US"/>
        </w:rPr>
        <w:t xml:space="preserve">Дженсен біздің көзіміз шамамен сағатына 36 000 </w:t>
      </w:r>
      <w:r w:rsidRPr="00774C27">
        <w:rPr>
          <w:rFonts w:ascii="Times New Roman" w:eastAsiaTheme="minorHAnsi" w:hAnsi="Times New Roman"/>
          <w:sz w:val="28"/>
          <w:szCs w:val="28"/>
          <w:lang w:val="kk-KZ" w:eastAsia="en-US"/>
        </w:rPr>
        <w:lastRenderedPageBreak/>
        <w:t>көрнекі бейнелерді көреді, 90% миға келетін ақпарат</w:t>
      </w:r>
      <w:r>
        <w:rPr>
          <w:rFonts w:ascii="Times New Roman" w:eastAsiaTheme="minorHAnsi" w:hAnsi="Times New Roman"/>
          <w:sz w:val="28"/>
          <w:szCs w:val="28"/>
          <w:lang w:val="kk-KZ" w:eastAsia="en-US"/>
        </w:rPr>
        <w:t>ты</w:t>
      </w:r>
      <w:r w:rsidRPr="00774C27">
        <w:rPr>
          <w:rFonts w:ascii="Times New Roman" w:eastAsiaTheme="minorHAnsi" w:hAnsi="Times New Roman"/>
          <w:sz w:val="28"/>
          <w:szCs w:val="28"/>
          <w:lang w:val="kk-KZ" w:eastAsia="en-US"/>
        </w:rPr>
        <w:t xml:space="preserve"> визуалды қ</w:t>
      </w:r>
      <w:r w:rsidR="00CC6A2C">
        <w:rPr>
          <w:rFonts w:ascii="Times New Roman" w:eastAsiaTheme="minorHAnsi" w:hAnsi="Times New Roman"/>
          <w:sz w:val="28"/>
          <w:szCs w:val="28"/>
          <w:lang w:val="kk-KZ" w:eastAsia="en-US"/>
        </w:rPr>
        <w:t>абылдау арқылы болады деген [2</w:t>
      </w:r>
      <w:r w:rsidR="001017FA">
        <w:rPr>
          <w:rFonts w:ascii="Times New Roman" w:eastAsiaTheme="minorHAnsi" w:hAnsi="Times New Roman"/>
          <w:sz w:val="28"/>
          <w:szCs w:val="28"/>
          <w:lang w:val="kk-KZ" w:eastAsia="en-US"/>
        </w:rPr>
        <w:t>1</w:t>
      </w:r>
      <w:r w:rsidR="001017FA" w:rsidRPr="001017FA">
        <w:rPr>
          <w:rFonts w:ascii="Times New Roman" w:eastAsiaTheme="minorHAnsi" w:hAnsi="Times New Roman"/>
          <w:sz w:val="28"/>
          <w:szCs w:val="28"/>
          <w:lang w:val="kk-KZ" w:eastAsia="en-US"/>
        </w:rPr>
        <w:t>1</w:t>
      </w:r>
      <w:r w:rsidRPr="00774C27">
        <w:rPr>
          <w:rFonts w:ascii="Times New Roman" w:eastAsiaTheme="minorHAnsi" w:hAnsi="Times New Roman"/>
          <w:sz w:val="28"/>
          <w:szCs w:val="28"/>
          <w:lang w:val="kk-KZ" w:eastAsia="en-US"/>
        </w:rPr>
        <w:t>].</w:t>
      </w:r>
      <w:r w:rsidRPr="00774C27">
        <w:rPr>
          <w:rFonts w:ascii="Arial" w:eastAsiaTheme="minorHAnsi" w:hAnsi="Arial" w:cs="Arial"/>
          <w:sz w:val="20"/>
          <w:szCs w:val="20"/>
          <w:lang w:val="kk-KZ" w:eastAsia="en-US"/>
        </w:rPr>
        <w:t xml:space="preserve">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sz w:val="28"/>
          <w:szCs w:val="28"/>
          <w:lang w:val="kk-KZ" w:eastAsia="en-US"/>
        </w:rPr>
      </w:pPr>
      <w:r w:rsidRPr="00774C27">
        <w:rPr>
          <w:rFonts w:ascii="Times New Roman" w:eastAsiaTheme="minorHAnsi" w:hAnsi="Times New Roman"/>
          <w:sz w:val="28"/>
          <w:szCs w:val="28"/>
          <w:lang w:val="kk-KZ" w:eastAsia="en-US"/>
        </w:rPr>
        <w:t xml:space="preserve">«Постер» технологиясы арқылы білім алушылар белгілі бір идеяны немесе үрдісті көрнекілік арқылы көрсетеді, бірдей ұғымдардың айырмашылығын көреді.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sz w:val="28"/>
          <w:szCs w:val="28"/>
          <w:lang w:val="kk-KZ" w:eastAsia="en-US"/>
        </w:rPr>
      </w:pPr>
      <w:r w:rsidRPr="00774C27">
        <w:rPr>
          <w:rFonts w:ascii="Times New Roman" w:eastAsiaTheme="minorHAnsi" w:hAnsi="Times New Roman"/>
          <w:sz w:val="28"/>
          <w:szCs w:val="28"/>
          <w:lang w:val="kk-KZ" w:eastAsia="en-US"/>
        </w:rPr>
        <w:t xml:space="preserve">Постер технологиясы арқылы «Құндылықтар коллажы», «Құндылықтар сатысы» әдістерін пайдаланымыз. </w:t>
      </w:r>
    </w:p>
    <w:p w:rsidR="00A43980" w:rsidRPr="00774C27" w:rsidRDefault="00A43980" w:rsidP="00A43980">
      <w:pPr>
        <w:shd w:val="clear" w:color="auto" w:fill="FFFFFF"/>
        <w:spacing w:after="0" w:line="240" w:lineRule="auto"/>
        <w:ind w:firstLine="709"/>
        <w:jc w:val="both"/>
        <w:rPr>
          <w:rFonts w:ascii="Times New Roman" w:eastAsia="Times New Roman" w:hAnsi="Times New Roman"/>
          <w:color w:val="FF0000"/>
          <w:sz w:val="20"/>
          <w:szCs w:val="20"/>
          <w:lang w:val="kk-KZ"/>
        </w:rPr>
      </w:pPr>
      <w:r w:rsidRPr="00774C27">
        <w:rPr>
          <w:rFonts w:ascii="Times New Roman" w:eastAsiaTheme="minorHAnsi" w:hAnsi="Times New Roman"/>
          <w:sz w:val="28"/>
          <w:szCs w:val="28"/>
          <w:lang w:val="kk-KZ" w:eastAsia="en-US"/>
        </w:rPr>
        <w:t xml:space="preserve">Оқыту үдерісінде «Ойын» технологиясын қолдану оқыту үрдісін жандандыратыны сөзсіз. Соңғы жылдары оқытудағы ойындардың пайдасы, артықшылықтары ғалымдардың басты назарында. Мысалы, А. Калдерон мен М. Руиц </w:t>
      </w:r>
      <w:r w:rsidRPr="00774C27">
        <w:rPr>
          <w:rFonts w:ascii="Times New Roman" w:eastAsia="Times New Roman" w:hAnsi="Times New Roman"/>
          <w:sz w:val="28"/>
          <w:szCs w:val="28"/>
          <w:lang w:val="kk-KZ"/>
        </w:rPr>
        <w:t>2013-2015 жылдар аралығында</w:t>
      </w:r>
      <w:r>
        <w:rPr>
          <w:rFonts w:ascii="Times New Roman" w:eastAsia="Times New Roman" w:hAnsi="Times New Roman"/>
          <w:sz w:val="28"/>
          <w:szCs w:val="28"/>
          <w:lang w:val="kk-KZ"/>
        </w:rPr>
        <w:t xml:space="preserve"> оқытуда</w:t>
      </w:r>
      <w:r w:rsidRPr="00774C27">
        <w:rPr>
          <w:rFonts w:ascii="Times New Roman" w:eastAsia="Times New Roman" w:hAnsi="Times New Roman"/>
          <w:sz w:val="28"/>
          <w:szCs w:val="28"/>
          <w:lang w:val="kk-KZ"/>
        </w:rPr>
        <w:t xml:space="preserve"> қолданылған </w:t>
      </w:r>
      <w:r w:rsidRPr="00774C27">
        <w:rPr>
          <w:rFonts w:ascii="Times New Roman" w:eastAsiaTheme="minorHAnsi" w:hAnsi="Times New Roman"/>
          <w:sz w:val="28"/>
          <w:szCs w:val="28"/>
          <w:lang w:val="kk-KZ" w:eastAsia="en-US"/>
        </w:rPr>
        <w:t xml:space="preserve">53 </w:t>
      </w:r>
      <w:r>
        <w:rPr>
          <w:rFonts w:ascii="Times New Roman" w:eastAsiaTheme="minorHAnsi" w:hAnsi="Times New Roman"/>
          <w:sz w:val="28"/>
          <w:szCs w:val="28"/>
          <w:lang w:val="kk-KZ" w:eastAsia="en-US"/>
        </w:rPr>
        <w:t>ойын</w:t>
      </w:r>
      <w:r w:rsidRPr="00774C27">
        <w:rPr>
          <w:rFonts w:ascii="Times New Roman" w:eastAsiaTheme="minorHAnsi" w:hAnsi="Times New Roman"/>
          <w:sz w:val="28"/>
          <w:szCs w:val="28"/>
          <w:lang w:val="kk-KZ" w:eastAsia="en-US"/>
        </w:rPr>
        <w:t>ның тиімділігін бағалаған. Олардың зерттеулері бойынша осы 53 ойынның 60% ЖОО оқыту үдер</w:t>
      </w:r>
      <w:r w:rsidR="00CC6A2C">
        <w:rPr>
          <w:rFonts w:ascii="Times New Roman" w:eastAsiaTheme="minorHAnsi" w:hAnsi="Times New Roman"/>
          <w:sz w:val="28"/>
          <w:szCs w:val="28"/>
          <w:lang w:val="kk-KZ" w:eastAsia="en-US"/>
        </w:rPr>
        <w:t>ісінде  табысты қолданылған [2</w:t>
      </w:r>
      <w:r w:rsidR="001017FA">
        <w:rPr>
          <w:rFonts w:ascii="Times New Roman" w:eastAsiaTheme="minorHAnsi" w:hAnsi="Times New Roman"/>
          <w:sz w:val="28"/>
          <w:szCs w:val="28"/>
          <w:lang w:val="kk-KZ" w:eastAsia="en-US"/>
        </w:rPr>
        <w:t>1</w:t>
      </w:r>
      <w:r w:rsidR="001017FA" w:rsidRPr="001017FA">
        <w:rPr>
          <w:rFonts w:ascii="Times New Roman" w:eastAsiaTheme="minorHAnsi" w:hAnsi="Times New Roman"/>
          <w:sz w:val="28"/>
          <w:szCs w:val="28"/>
          <w:lang w:val="kk-KZ" w:eastAsia="en-US"/>
        </w:rPr>
        <w:t>2</w:t>
      </w:r>
      <w:r w:rsidRPr="00774C27">
        <w:rPr>
          <w:rFonts w:ascii="Times New Roman" w:eastAsiaTheme="minorHAnsi" w:hAnsi="Times New Roman"/>
          <w:sz w:val="28"/>
          <w:szCs w:val="28"/>
          <w:lang w:val="kk-KZ" w:eastAsia="en-US"/>
        </w:rPr>
        <w:t>].</w:t>
      </w:r>
      <w:r w:rsidRPr="00774C27">
        <w:rPr>
          <w:rFonts w:ascii="Georgia" w:eastAsia="Times New Roman" w:hAnsi="Georgia"/>
          <w:color w:val="3E3D40"/>
          <w:sz w:val="25"/>
          <w:szCs w:val="25"/>
          <w:lang w:val="kk-KZ"/>
        </w:rPr>
        <w:t xml:space="preserve"> </w:t>
      </w:r>
    </w:p>
    <w:p w:rsidR="00A43980" w:rsidRPr="00774C27" w:rsidRDefault="00A43980" w:rsidP="00A43980">
      <w:pPr>
        <w:shd w:val="clear" w:color="auto" w:fill="FFFFFF"/>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Оқыту үдерісінде ойындар қолдану білім алушылардың материалды жеңіл меңгеруіне, оқуға қызығушылықтарына артуына,   бәсекеге қабілеттілікті дамытуға мүмкіндік береді. Оқыту үдерісінде аймақтық материалдарды енгізуде рольдік, іскерлік ойындарды қолданамыз. </w:t>
      </w:r>
    </w:p>
    <w:p w:rsidR="00A43980" w:rsidRPr="00774C27" w:rsidRDefault="00A43980" w:rsidP="00A43980">
      <w:pPr>
        <w:autoSpaceDE w:val="0"/>
        <w:autoSpaceDN w:val="0"/>
        <w:adjustRightInd w:val="0"/>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«Жобалау» технологиясы</w:t>
      </w:r>
      <w:r w:rsidRPr="00CB41AF">
        <w:rPr>
          <w:rFonts w:ascii="Times New Roman" w:eastAsia="Times New Roman" w:hAnsi="Times New Roman"/>
          <w:color w:val="00B0F0"/>
          <w:sz w:val="28"/>
          <w:szCs w:val="28"/>
          <w:lang w:val="kk-KZ"/>
        </w:rPr>
        <w:t xml:space="preserve"> </w:t>
      </w:r>
      <w:r w:rsidRPr="00CB41AF">
        <w:rPr>
          <w:rFonts w:ascii="Times New Roman" w:eastAsia="Times New Roman" w:hAnsi="Times New Roman"/>
          <w:sz w:val="28"/>
          <w:szCs w:val="28"/>
          <w:lang w:val="kk-KZ"/>
        </w:rPr>
        <w:t>XXI ғасырдың дағдыларын қалыптастыруға және дамытуға мүмкіндік туғызады.</w:t>
      </w:r>
      <w:r>
        <w:rPr>
          <w:rFonts w:ascii="Times New Roman" w:eastAsia="Times New Roman" w:hAnsi="Times New Roman"/>
          <w:color w:val="00B0F0"/>
          <w:sz w:val="28"/>
          <w:szCs w:val="28"/>
          <w:lang w:val="kk-KZ"/>
        </w:rPr>
        <w:t xml:space="preserve"> </w:t>
      </w:r>
      <w:r w:rsidRPr="00774C27">
        <w:rPr>
          <w:rFonts w:ascii="Times New Roman" w:hAnsi="Times New Roman"/>
          <w:sz w:val="28"/>
          <w:szCs w:val="28"/>
          <w:lang w:val="kk-KZ"/>
        </w:rPr>
        <w:t>Қазақстандық зерттеуші А.А. Сатбекова жобалауды өзінің ғ</w:t>
      </w:r>
      <w:r>
        <w:rPr>
          <w:rFonts w:ascii="Times New Roman" w:hAnsi="Times New Roman"/>
          <w:sz w:val="28"/>
          <w:szCs w:val="28"/>
          <w:lang w:val="kk-KZ"/>
        </w:rPr>
        <w:t>ылыми еңбегінде қарастырып, оны</w:t>
      </w:r>
      <w:r w:rsidRPr="00774C27">
        <w:rPr>
          <w:rFonts w:ascii="Times New Roman" w:hAnsi="Times New Roman"/>
          <w:sz w:val="28"/>
          <w:szCs w:val="28"/>
          <w:lang w:val="kk-KZ"/>
        </w:rPr>
        <w:t xml:space="preserve"> білім алушылардың мәселелерді шешу дағдыларын дамытуда қажетті технологиялар</w:t>
      </w:r>
      <w:r w:rsidR="00CC6A2C">
        <w:rPr>
          <w:rFonts w:ascii="Times New Roman" w:hAnsi="Times New Roman"/>
          <w:sz w:val="28"/>
          <w:szCs w:val="28"/>
          <w:lang w:val="kk-KZ"/>
        </w:rPr>
        <w:t>дың бірі деп атап көрсеткен [</w:t>
      </w:r>
      <w:r w:rsidR="001017FA">
        <w:rPr>
          <w:rFonts w:ascii="Times New Roman" w:hAnsi="Times New Roman"/>
          <w:sz w:val="28"/>
          <w:szCs w:val="28"/>
          <w:lang w:val="kk-KZ"/>
        </w:rPr>
        <w:t>21</w:t>
      </w:r>
      <w:r w:rsidR="001017FA" w:rsidRPr="001017FA">
        <w:rPr>
          <w:rFonts w:ascii="Times New Roman" w:hAnsi="Times New Roman"/>
          <w:sz w:val="28"/>
          <w:szCs w:val="28"/>
          <w:lang w:val="kk-KZ"/>
        </w:rPr>
        <w:t>3</w:t>
      </w:r>
      <w:r w:rsidRPr="00774C27">
        <w:rPr>
          <w:rFonts w:ascii="Times New Roman" w:hAnsi="Times New Roman"/>
          <w:sz w:val="28"/>
          <w:szCs w:val="28"/>
          <w:lang w:val="kk-KZ"/>
        </w:rPr>
        <w:t xml:space="preserve">]. Оқыту үдерісінде жобаларды түрлі әдіс-тәсілдер арқылы қолданамыз. Оқыту үдерісіне аймақтық материалдарды енгізу барысында </w:t>
      </w:r>
      <w:r w:rsidRPr="00774C27">
        <w:rPr>
          <w:rFonts w:ascii="Times New Roman" w:eastAsia="Times New Roman" w:hAnsi="Times New Roman"/>
          <w:sz w:val="28"/>
          <w:szCs w:val="28"/>
          <w:lang w:val="kk-KZ"/>
        </w:rPr>
        <w:t xml:space="preserve">«Ой картасы», «Жол картасы», «Ұмытылған ескерткіш» және басқа да әдістерді аламыз.  </w:t>
      </w:r>
    </w:p>
    <w:p w:rsidR="00A43980" w:rsidRPr="00774C27" w:rsidRDefault="00A43980" w:rsidP="00A43980">
      <w:pPr>
        <w:spacing w:after="0" w:line="240" w:lineRule="auto"/>
        <w:ind w:firstLine="709"/>
        <w:jc w:val="both"/>
        <w:rPr>
          <w:rFonts w:ascii="Times New Roman" w:hAnsi="Times New Roman"/>
          <w:color w:val="C0504D" w:themeColor="accent2"/>
          <w:sz w:val="16"/>
          <w:szCs w:val="16"/>
          <w:lang w:val="kk-KZ"/>
        </w:rPr>
      </w:pPr>
      <w:r w:rsidRPr="00774C27">
        <w:rPr>
          <w:rFonts w:ascii="Times New Roman" w:eastAsia="Times New Roman" w:hAnsi="Times New Roman"/>
          <w:sz w:val="28"/>
          <w:szCs w:val="28"/>
          <w:lang w:val="kk-KZ"/>
        </w:rPr>
        <w:t>«Сыни ойлау» технологиясы</w:t>
      </w:r>
      <w:r>
        <w:rPr>
          <w:rFonts w:ascii="Times New Roman" w:eastAsia="Times New Roman" w:hAnsi="Times New Roman"/>
          <w:sz w:val="28"/>
          <w:szCs w:val="28"/>
          <w:lang w:val="kk-KZ"/>
        </w:rPr>
        <w:t xml:space="preserve"> </w:t>
      </w:r>
      <w:r w:rsidRPr="00774C27">
        <w:rPr>
          <w:rFonts w:ascii="Times New Roman" w:hAnsi="Times New Roman" w:cs="Times New Roman"/>
          <w:sz w:val="28"/>
          <w:szCs w:val="28"/>
          <w:lang w:val="kk-KZ"/>
        </w:rPr>
        <w:t>–</w:t>
      </w:r>
      <w:r w:rsidRPr="00774C27">
        <w:rPr>
          <w:rFonts w:ascii="Times New Roman" w:eastAsia="Times New Roman" w:hAnsi="Times New Roman"/>
          <w:sz w:val="28"/>
          <w:szCs w:val="28"/>
          <w:lang w:val="kk-KZ"/>
        </w:rPr>
        <w:t xml:space="preserve"> </w:t>
      </w:r>
      <w:r w:rsidRPr="00774C27">
        <w:rPr>
          <w:rFonts w:ascii="Times New Roman" w:hAnsi="Times New Roman"/>
          <w:sz w:val="28"/>
          <w:szCs w:val="28"/>
          <w:lang w:val="kk-KZ"/>
        </w:rPr>
        <w:t>білім берудің негізгі мақсаттарының бірі</w:t>
      </w:r>
      <w:r>
        <w:rPr>
          <w:rFonts w:ascii="Times New Roman" w:hAnsi="Times New Roman"/>
          <w:sz w:val="28"/>
          <w:szCs w:val="28"/>
          <w:lang w:val="kk-KZ"/>
        </w:rPr>
        <w:t>, ол</w:t>
      </w:r>
      <w:r w:rsidRPr="00774C27">
        <w:rPr>
          <w:rFonts w:ascii="Times New Roman" w:hAnsi="Times New Roman"/>
          <w:sz w:val="28"/>
          <w:szCs w:val="28"/>
          <w:lang w:val="kk-KZ"/>
        </w:rPr>
        <w:t xml:space="preserve"> білім алушылардың алған білімдерінің маңыздылығын, пайдалылығын, дұрыстығын, бағалылығы</w:t>
      </w:r>
      <w:r>
        <w:rPr>
          <w:rFonts w:ascii="Times New Roman" w:hAnsi="Times New Roman"/>
          <w:sz w:val="28"/>
          <w:szCs w:val="28"/>
          <w:lang w:val="kk-KZ"/>
        </w:rPr>
        <w:t>н түсіне алуын қарастырады. С</w:t>
      </w:r>
      <w:r w:rsidRPr="00774C27">
        <w:rPr>
          <w:rFonts w:ascii="Times New Roman" w:hAnsi="Times New Roman"/>
          <w:sz w:val="28"/>
          <w:szCs w:val="28"/>
          <w:lang w:val="kk-KZ"/>
        </w:rPr>
        <w:t xml:space="preserve">ыни </w:t>
      </w:r>
      <w:r>
        <w:rPr>
          <w:rFonts w:ascii="Times New Roman" w:hAnsi="Times New Roman"/>
          <w:sz w:val="28"/>
          <w:szCs w:val="28"/>
          <w:lang w:val="kk-KZ"/>
        </w:rPr>
        <w:t>және аналитикалық ойлау</w:t>
      </w:r>
      <w:r w:rsidRPr="00774C27">
        <w:rPr>
          <w:rFonts w:ascii="Times New Roman" w:hAnsi="Times New Roman"/>
          <w:sz w:val="28"/>
          <w:szCs w:val="28"/>
          <w:lang w:val="kk-KZ"/>
        </w:rPr>
        <w:t xml:space="preserve"> алған білімдерін болашақ мамандығына жаратып, қоғамға, өркениетке, мәдениетке пайда келтіретін білім алушыны дайындауға септігін тигізеді</w:t>
      </w:r>
      <w:r w:rsidRPr="001017FA">
        <w:rPr>
          <w:rFonts w:ascii="Times New Roman" w:hAnsi="Times New Roman"/>
          <w:sz w:val="28"/>
          <w:szCs w:val="28"/>
          <w:lang w:val="kk-KZ"/>
        </w:rPr>
        <w:t>. В.Р. Рагджерио сыни ойлай алатын және сыни ойлай алмайтын білім алушылардың ойлауға байланысты</w:t>
      </w:r>
      <w:r w:rsidR="00CC6A2C" w:rsidRPr="001017FA">
        <w:rPr>
          <w:rFonts w:ascii="Times New Roman" w:hAnsi="Times New Roman"/>
          <w:sz w:val="28"/>
          <w:szCs w:val="28"/>
          <w:lang w:val="kk-KZ"/>
        </w:rPr>
        <w:t xml:space="preserve"> іс-әрекеттерін салыстырған [2</w:t>
      </w:r>
      <w:r w:rsidR="001017FA" w:rsidRPr="001017FA">
        <w:rPr>
          <w:rFonts w:ascii="Times New Roman" w:hAnsi="Times New Roman"/>
          <w:sz w:val="28"/>
          <w:szCs w:val="28"/>
          <w:lang w:val="kk-KZ"/>
        </w:rPr>
        <w:t>14</w:t>
      </w:r>
      <w:r w:rsidRPr="001017FA">
        <w:rPr>
          <w:rFonts w:ascii="Times New Roman" w:hAnsi="Times New Roman"/>
          <w:sz w:val="28"/>
          <w:szCs w:val="28"/>
          <w:lang w:val="kk-KZ"/>
        </w:rPr>
        <w:t>].</w:t>
      </w:r>
      <w:r w:rsidRPr="00774C27">
        <w:rPr>
          <w:lang w:val="kk-KZ"/>
        </w:rPr>
        <w:t xml:space="preserve"> </w:t>
      </w:r>
    </w:p>
    <w:p w:rsidR="00A43980" w:rsidRPr="00774C27" w:rsidRDefault="00A43980" w:rsidP="00A43980">
      <w:pPr>
        <w:spacing w:after="0" w:line="240" w:lineRule="auto"/>
        <w:ind w:firstLine="709"/>
        <w:jc w:val="both"/>
        <w:rPr>
          <w:rFonts w:ascii="Times New Roman" w:hAnsi="Times New Roman"/>
          <w:sz w:val="28"/>
          <w:szCs w:val="28"/>
          <w:lang w:val="kk-KZ"/>
        </w:rPr>
      </w:pPr>
    </w:p>
    <w:p w:rsidR="00A43980" w:rsidRPr="00774C27" w:rsidRDefault="00A43980" w:rsidP="00A43980">
      <w:pPr>
        <w:spacing w:after="0" w:line="240" w:lineRule="auto"/>
        <w:jc w:val="both"/>
        <w:rPr>
          <w:rFonts w:ascii="Times New Roman" w:hAnsi="Times New Roman"/>
          <w:sz w:val="28"/>
          <w:szCs w:val="28"/>
          <w:lang w:val="kk-KZ"/>
        </w:rPr>
      </w:pPr>
      <w:r w:rsidRPr="00774C27">
        <w:rPr>
          <w:rFonts w:ascii="Times New Roman" w:hAnsi="Times New Roman"/>
          <w:sz w:val="28"/>
          <w:szCs w:val="28"/>
          <w:lang w:val="kk-KZ"/>
        </w:rPr>
        <w:t xml:space="preserve">Кесте 8 </w:t>
      </w:r>
      <w:r w:rsidRPr="00774C27">
        <w:rPr>
          <w:rFonts w:ascii="Times New Roman" w:hAnsi="Times New Roman" w:cs="Times New Roman"/>
          <w:sz w:val="28"/>
          <w:szCs w:val="28"/>
          <w:lang w:val="kk-KZ"/>
        </w:rPr>
        <w:t>–</w:t>
      </w:r>
      <w:r>
        <w:rPr>
          <w:rFonts w:ascii="Times New Roman" w:hAnsi="Times New Roman"/>
          <w:sz w:val="28"/>
          <w:szCs w:val="28"/>
          <w:lang w:val="kk-KZ"/>
        </w:rPr>
        <w:t xml:space="preserve"> </w:t>
      </w:r>
      <w:r w:rsidR="00132404" w:rsidRPr="001017FA">
        <w:rPr>
          <w:rFonts w:ascii="Times New Roman" w:hAnsi="Times New Roman"/>
          <w:sz w:val="28"/>
          <w:szCs w:val="28"/>
          <w:lang w:val="kk-KZ"/>
        </w:rPr>
        <w:t xml:space="preserve">В.Р. Рагджерио </w:t>
      </w:r>
      <w:r w:rsidR="00132404">
        <w:rPr>
          <w:rFonts w:ascii="Times New Roman" w:hAnsi="Times New Roman"/>
          <w:sz w:val="28"/>
          <w:szCs w:val="28"/>
          <w:lang w:val="kk-KZ"/>
        </w:rPr>
        <w:t>бойынша с</w:t>
      </w:r>
      <w:r>
        <w:rPr>
          <w:rFonts w:ascii="Times New Roman" w:hAnsi="Times New Roman"/>
          <w:sz w:val="28"/>
          <w:szCs w:val="28"/>
          <w:lang w:val="kk-KZ"/>
        </w:rPr>
        <w:t>ыни ойлайтын және сыни ойлай алмайтын</w:t>
      </w:r>
      <w:r w:rsidRPr="00774C27">
        <w:rPr>
          <w:rFonts w:ascii="Times New Roman" w:hAnsi="Times New Roman"/>
          <w:sz w:val="28"/>
          <w:szCs w:val="28"/>
          <w:lang w:val="kk-KZ"/>
        </w:rPr>
        <w:t xml:space="preserve"> білім алушының сипаттамасы</w:t>
      </w:r>
    </w:p>
    <w:p w:rsidR="00A43980" w:rsidRPr="00774C27" w:rsidRDefault="00A43980" w:rsidP="00A43980">
      <w:pPr>
        <w:spacing w:after="0" w:line="240" w:lineRule="auto"/>
        <w:jc w:val="both"/>
        <w:rPr>
          <w:rFonts w:ascii="Times New Roman" w:hAnsi="Times New Roman"/>
          <w:sz w:val="16"/>
          <w:szCs w:val="16"/>
          <w:lang w:val="kk-KZ"/>
        </w:rPr>
      </w:pPr>
    </w:p>
    <w:tbl>
      <w:tblPr>
        <w:tblStyle w:val="af"/>
        <w:tblW w:w="0" w:type="auto"/>
        <w:tblInd w:w="108" w:type="dxa"/>
        <w:tblLook w:val="04A0" w:firstRow="1" w:lastRow="0" w:firstColumn="1" w:lastColumn="0" w:noHBand="0" w:noVBand="1"/>
      </w:tblPr>
      <w:tblGrid>
        <w:gridCol w:w="4652"/>
        <w:gridCol w:w="4868"/>
      </w:tblGrid>
      <w:tr w:rsidR="00A43980" w:rsidRPr="00F54971" w:rsidTr="00BD3785">
        <w:tc>
          <w:tcPr>
            <w:tcW w:w="4677" w:type="dxa"/>
          </w:tcPr>
          <w:p w:rsidR="00A43980" w:rsidRPr="00E07C6E" w:rsidRDefault="00A43980" w:rsidP="00BD3785">
            <w:pPr>
              <w:jc w:val="both"/>
              <w:rPr>
                <w:rFonts w:ascii="Times New Roman" w:hAnsi="Times New Roman"/>
                <w:i/>
                <w:sz w:val="24"/>
                <w:szCs w:val="24"/>
                <w:lang w:val="kk-KZ"/>
              </w:rPr>
            </w:pPr>
            <w:r w:rsidRPr="00E07C6E">
              <w:rPr>
                <w:rFonts w:ascii="Times New Roman" w:hAnsi="Times New Roman"/>
                <w:i/>
                <w:sz w:val="24"/>
                <w:szCs w:val="24"/>
                <w:lang w:val="kk-KZ"/>
              </w:rPr>
              <w:t>Сыни ойлай алатын білім алушы</w:t>
            </w:r>
          </w:p>
        </w:tc>
        <w:tc>
          <w:tcPr>
            <w:tcW w:w="4898" w:type="dxa"/>
          </w:tcPr>
          <w:p w:rsidR="00A43980" w:rsidRPr="00E07C6E" w:rsidRDefault="00A43980" w:rsidP="00BD3785">
            <w:pPr>
              <w:jc w:val="both"/>
              <w:rPr>
                <w:rFonts w:ascii="Times New Roman" w:hAnsi="Times New Roman"/>
                <w:i/>
                <w:sz w:val="24"/>
                <w:szCs w:val="24"/>
                <w:lang w:val="kk-KZ"/>
              </w:rPr>
            </w:pPr>
            <w:r w:rsidRPr="00E07C6E">
              <w:rPr>
                <w:rFonts w:ascii="Times New Roman" w:hAnsi="Times New Roman"/>
                <w:i/>
                <w:sz w:val="24"/>
                <w:szCs w:val="24"/>
                <w:lang w:val="kk-KZ"/>
              </w:rPr>
              <w:t>Сыни ойлай алмайтын білім алушы</w:t>
            </w:r>
          </w:p>
        </w:tc>
      </w:tr>
      <w:tr w:rsidR="00A43980" w:rsidRPr="00774C27" w:rsidTr="00BD3785">
        <w:tc>
          <w:tcPr>
            <w:tcW w:w="4677"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Әрекет етпес бұрын ойланады.</w:t>
            </w:r>
          </w:p>
        </w:tc>
        <w:tc>
          <w:tcPr>
            <w:tcW w:w="4898"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Ойланбай жылдам шешім қабылдайды.</w:t>
            </w:r>
          </w:p>
        </w:tc>
      </w:tr>
      <w:tr w:rsidR="00A43980" w:rsidRPr="00774C27" w:rsidTr="00BD3785">
        <w:tc>
          <w:tcPr>
            <w:tcW w:w="4677"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Әр істің мақсатын түсінеді.</w:t>
            </w:r>
          </w:p>
        </w:tc>
        <w:tc>
          <w:tcPr>
            <w:tcW w:w="4898"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Тыңдауды жақтырмайды.</w:t>
            </w:r>
          </w:p>
        </w:tc>
      </w:tr>
      <w:tr w:rsidR="00A43980" w:rsidRPr="00774C27" w:rsidTr="00BD3785">
        <w:tc>
          <w:tcPr>
            <w:tcW w:w="4677"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 xml:space="preserve">Эмоционалдықтан алшақ болады. </w:t>
            </w:r>
          </w:p>
        </w:tc>
        <w:tc>
          <w:tcPr>
            <w:tcW w:w="4898"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Стереотипке жол береді.</w:t>
            </w:r>
          </w:p>
        </w:tc>
      </w:tr>
      <w:tr w:rsidR="00A43980" w:rsidRPr="00774C27" w:rsidTr="00BD3785">
        <w:tc>
          <w:tcPr>
            <w:tcW w:w="4677"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Экстремалды көзқарастарға күмәнмен қарайды</w:t>
            </w:r>
            <w:r w:rsidR="003A7D4E">
              <w:rPr>
                <w:rFonts w:ascii="Times New Roman" w:hAnsi="Times New Roman"/>
                <w:sz w:val="24"/>
                <w:szCs w:val="24"/>
                <w:lang w:val="kk-KZ"/>
              </w:rPr>
              <w:t>.</w:t>
            </w:r>
          </w:p>
        </w:tc>
        <w:tc>
          <w:tcPr>
            <w:tcW w:w="4898"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Өзгерістерді қаламайды.</w:t>
            </w:r>
          </w:p>
        </w:tc>
      </w:tr>
      <w:tr w:rsidR="00A43980" w:rsidRPr="00774C27" w:rsidTr="00BD3785">
        <w:tc>
          <w:tcPr>
            <w:tcW w:w="4677"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Дәлелді көп қолданады</w:t>
            </w:r>
            <w:r w:rsidR="003A7D4E">
              <w:rPr>
                <w:rFonts w:ascii="Times New Roman" w:hAnsi="Times New Roman"/>
                <w:sz w:val="24"/>
                <w:szCs w:val="24"/>
                <w:lang w:val="kk-KZ"/>
              </w:rPr>
              <w:t>.</w:t>
            </w:r>
          </w:p>
        </w:tc>
        <w:tc>
          <w:tcPr>
            <w:tcW w:w="4898"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Өзінің ойын дұрыс санайды</w:t>
            </w:r>
          </w:p>
        </w:tc>
      </w:tr>
    </w:tbl>
    <w:p w:rsidR="00A43980" w:rsidRPr="00774C27" w:rsidRDefault="00A43980" w:rsidP="00A43980">
      <w:pPr>
        <w:spacing w:after="0" w:line="240" w:lineRule="auto"/>
        <w:ind w:firstLine="709"/>
        <w:jc w:val="both"/>
        <w:rPr>
          <w:rFonts w:ascii="Times New Roman" w:hAnsi="Times New Roman"/>
          <w:sz w:val="28"/>
          <w:szCs w:val="28"/>
          <w:lang w:val="kk-KZ"/>
        </w:rPr>
      </w:pPr>
    </w:p>
    <w:p w:rsidR="00A43980" w:rsidRPr="00D338FE" w:rsidRDefault="00A43980" w:rsidP="00A43980">
      <w:pPr>
        <w:spacing w:after="0" w:line="240" w:lineRule="auto"/>
        <w:ind w:firstLine="709"/>
        <w:jc w:val="both"/>
        <w:rPr>
          <w:rFonts w:ascii="Times New Roman" w:hAnsi="Times New Roman"/>
          <w:sz w:val="28"/>
          <w:szCs w:val="28"/>
          <w:lang w:val="kk-KZ"/>
        </w:rPr>
      </w:pPr>
      <w:r w:rsidRPr="00D338FE">
        <w:rPr>
          <w:rFonts w:ascii="Times New Roman" w:hAnsi="Times New Roman"/>
          <w:sz w:val="28"/>
          <w:szCs w:val="28"/>
          <w:lang w:val="kk-KZ"/>
        </w:rPr>
        <w:t>Бұл 8-кестеден білім алушыны дұрыс әрекет етуге тәрбиелеуде оқыту үдерісінде сын</w:t>
      </w:r>
      <w:r>
        <w:rPr>
          <w:rFonts w:ascii="Times New Roman" w:hAnsi="Times New Roman"/>
          <w:sz w:val="28"/>
          <w:szCs w:val="28"/>
          <w:lang w:val="kk-KZ"/>
        </w:rPr>
        <w:t>и ойлау технологиясының</w:t>
      </w:r>
      <w:r w:rsidRPr="00D338FE">
        <w:rPr>
          <w:rFonts w:ascii="Times New Roman" w:hAnsi="Times New Roman"/>
          <w:sz w:val="28"/>
          <w:szCs w:val="28"/>
          <w:lang w:val="kk-KZ"/>
        </w:rPr>
        <w:t xml:space="preserve"> пайдалы жақтарының</w:t>
      </w:r>
      <w:r>
        <w:rPr>
          <w:rFonts w:ascii="Times New Roman" w:hAnsi="Times New Roman"/>
          <w:sz w:val="28"/>
          <w:szCs w:val="28"/>
          <w:lang w:val="kk-KZ"/>
        </w:rPr>
        <w:t xml:space="preserve"> басым екендігін </w:t>
      </w:r>
      <w:r>
        <w:rPr>
          <w:rFonts w:ascii="Times New Roman" w:hAnsi="Times New Roman"/>
          <w:sz w:val="28"/>
          <w:szCs w:val="28"/>
          <w:lang w:val="kk-KZ"/>
        </w:rPr>
        <w:lastRenderedPageBreak/>
        <w:t xml:space="preserve">көреміз. Ғалымның </w:t>
      </w:r>
      <w:r w:rsidRPr="00D338FE">
        <w:rPr>
          <w:rFonts w:ascii="Times New Roman" w:hAnsi="Times New Roman"/>
          <w:sz w:val="28"/>
          <w:szCs w:val="28"/>
          <w:lang w:val="kk-KZ"/>
        </w:rPr>
        <w:t>тұжырымд</w:t>
      </w:r>
      <w:r>
        <w:rPr>
          <w:rFonts w:ascii="Times New Roman" w:hAnsi="Times New Roman"/>
          <w:sz w:val="28"/>
          <w:szCs w:val="28"/>
          <w:lang w:val="kk-KZ"/>
        </w:rPr>
        <w:t>арымен  толығымен келісе отырып,</w:t>
      </w:r>
      <w:r w:rsidRPr="00D338FE">
        <w:rPr>
          <w:rFonts w:ascii="Times New Roman" w:hAnsi="Times New Roman"/>
          <w:sz w:val="28"/>
          <w:szCs w:val="28"/>
          <w:lang w:val="kk-KZ"/>
        </w:rPr>
        <w:t xml:space="preserve"> оқыту үд</w:t>
      </w:r>
      <w:r>
        <w:rPr>
          <w:rFonts w:ascii="Times New Roman" w:hAnsi="Times New Roman"/>
          <w:sz w:val="28"/>
          <w:szCs w:val="28"/>
          <w:lang w:val="kk-KZ"/>
        </w:rPr>
        <w:t>ерісінде аймақтық материалдарды</w:t>
      </w:r>
      <w:r w:rsidRPr="00D338FE">
        <w:rPr>
          <w:rFonts w:ascii="Times New Roman" w:hAnsi="Times New Roman"/>
          <w:sz w:val="28"/>
          <w:szCs w:val="28"/>
          <w:lang w:val="kk-KZ"/>
        </w:rPr>
        <w:t xml:space="preserve">  </w:t>
      </w:r>
      <w:r>
        <w:rPr>
          <w:rFonts w:ascii="Times New Roman" w:hAnsi="Times New Roman"/>
          <w:sz w:val="28"/>
          <w:szCs w:val="28"/>
          <w:lang w:val="kk-KZ"/>
        </w:rPr>
        <w:t>сыни ойлау</w:t>
      </w:r>
      <w:r w:rsidRPr="00D338FE">
        <w:rPr>
          <w:rFonts w:ascii="Times New Roman" w:hAnsi="Times New Roman"/>
          <w:sz w:val="28"/>
          <w:szCs w:val="28"/>
          <w:lang w:val="kk-KZ"/>
        </w:rPr>
        <w:t xml:space="preserve"> арқылы</w:t>
      </w:r>
      <w:r>
        <w:rPr>
          <w:rFonts w:ascii="Times New Roman" w:hAnsi="Times New Roman"/>
          <w:sz w:val="28"/>
          <w:szCs w:val="28"/>
          <w:lang w:val="kk-KZ"/>
        </w:rPr>
        <w:t xml:space="preserve"> меңгерту</w:t>
      </w:r>
      <w:r w:rsidRPr="00D338FE">
        <w:rPr>
          <w:rFonts w:ascii="Times New Roman" w:hAnsi="Times New Roman"/>
          <w:sz w:val="28"/>
          <w:szCs w:val="28"/>
          <w:lang w:val="kk-KZ"/>
        </w:rPr>
        <w:t xml:space="preserve"> т</w:t>
      </w:r>
      <w:r>
        <w:rPr>
          <w:rFonts w:ascii="Times New Roman" w:hAnsi="Times New Roman"/>
          <w:sz w:val="28"/>
          <w:szCs w:val="28"/>
          <w:lang w:val="kk-KZ"/>
        </w:rPr>
        <w:t>абысты  нәтижелерге қол жеткізетінін байқаймыз</w:t>
      </w:r>
      <w:r w:rsidRPr="00D338FE">
        <w:rPr>
          <w:rFonts w:ascii="Times New Roman" w:hAnsi="Times New Roman"/>
          <w:sz w:val="28"/>
          <w:szCs w:val="28"/>
          <w:lang w:val="kk-KZ"/>
        </w:rPr>
        <w:t xml:space="preserve">.  </w:t>
      </w:r>
    </w:p>
    <w:p w:rsidR="00A43980" w:rsidRPr="00D338FE" w:rsidRDefault="00A43980" w:rsidP="00A43980">
      <w:pPr>
        <w:spacing w:after="0" w:line="240" w:lineRule="auto"/>
        <w:ind w:firstLine="709"/>
        <w:jc w:val="both"/>
        <w:rPr>
          <w:rFonts w:ascii="Times New Roman" w:hAnsi="Times New Roman"/>
          <w:sz w:val="28"/>
          <w:szCs w:val="28"/>
          <w:lang w:val="kk-KZ"/>
        </w:rPr>
      </w:pPr>
      <w:r w:rsidRPr="00D338FE">
        <w:rPr>
          <w:rFonts w:ascii="Times New Roman" w:hAnsi="Times New Roman"/>
          <w:sz w:val="28"/>
          <w:szCs w:val="28"/>
          <w:lang w:val="kk-KZ"/>
        </w:rPr>
        <w:t>Аймақтық материалдармен жұмыс барысында сыни ойлаудың төмен</w:t>
      </w:r>
      <w:r>
        <w:rPr>
          <w:rFonts w:ascii="Times New Roman" w:hAnsi="Times New Roman"/>
          <w:sz w:val="28"/>
          <w:szCs w:val="28"/>
          <w:lang w:val="kk-KZ"/>
        </w:rPr>
        <w:t>дегі тәсілдері тиімді:</w:t>
      </w:r>
      <w:r w:rsidRPr="00D338FE">
        <w:rPr>
          <w:rStyle w:val="tlid-translation"/>
          <w:rFonts w:ascii="Times New Roman" w:hAnsi="Times New Roman"/>
          <w:sz w:val="28"/>
          <w:szCs w:val="28"/>
          <w:lang w:val="kk-KZ"/>
        </w:rPr>
        <w:t xml:space="preserve"> «Егер де құрастырсам», «Қиын жағдай сценарийі»,  «Газеттер сөйлейді», «Факт немесе ой», сонымен қатар </w:t>
      </w:r>
      <w:r w:rsidRPr="00D338FE">
        <w:rPr>
          <w:rFonts w:ascii="Times New Roman" w:hAnsi="Times New Roman"/>
          <w:sz w:val="28"/>
          <w:szCs w:val="28"/>
          <w:lang w:val="kk-KZ"/>
        </w:rPr>
        <w:t>инсерт, ашық сұрақ, басымдылық, талдау, болжау, бағалау, бір минуттық шешім</w:t>
      </w:r>
      <w:r>
        <w:rPr>
          <w:rFonts w:ascii="Times New Roman" w:hAnsi="Times New Roman"/>
          <w:sz w:val="28"/>
          <w:szCs w:val="28"/>
          <w:lang w:val="kk-KZ"/>
        </w:rPr>
        <w:t>, джигсо  әдістері.</w:t>
      </w:r>
    </w:p>
    <w:p w:rsidR="00A43980" w:rsidRPr="00D338FE" w:rsidRDefault="00A43980" w:rsidP="00A43980">
      <w:pPr>
        <w:autoSpaceDE w:val="0"/>
        <w:autoSpaceDN w:val="0"/>
        <w:adjustRightInd w:val="0"/>
        <w:spacing w:after="0" w:line="240" w:lineRule="auto"/>
        <w:ind w:firstLine="709"/>
        <w:jc w:val="both"/>
        <w:rPr>
          <w:rFonts w:ascii="Times New Roman" w:hAnsi="Times New Roman"/>
          <w:iCs/>
          <w:sz w:val="28"/>
          <w:szCs w:val="28"/>
          <w:lang w:val="kk-KZ"/>
        </w:rPr>
      </w:pPr>
      <w:r>
        <w:rPr>
          <w:rFonts w:ascii="Times New Roman" w:hAnsi="Times New Roman"/>
          <w:sz w:val="28"/>
          <w:szCs w:val="28"/>
          <w:lang w:val="kk-KZ"/>
        </w:rPr>
        <w:t>Сонымен қатар</w:t>
      </w:r>
      <w:r w:rsidRPr="00D338FE">
        <w:rPr>
          <w:rFonts w:ascii="Times New Roman" w:hAnsi="Times New Roman"/>
          <w:sz w:val="28"/>
          <w:szCs w:val="28"/>
          <w:lang w:val="kk-KZ"/>
        </w:rPr>
        <w:t xml:space="preserve"> оқыту үдерісінде аймақтық материалдарды қолдануда</w:t>
      </w:r>
      <w:r>
        <w:rPr>
          <w:rFonts w:ascii="Times New Roman" w:hAnsi="Times New Roman"/>
          <w:sz w:val="28"/>
          <w:szCs w:val="28"/>
          <w:lang w:val="kk-KZ"/>
        </w:rPr>
        <w:t xml:space="preserve">  төмендегі оқыту құралдарын пай</w:t>
      </w:r>
      <w:r w:rsidRPr="00D338FE">
        <w:rPr>
          <w:rFonts w:ascii="Times New Roman" w:hAnsi="Times New Roman"/>
          <w:sz w:val="28"/>
          <w:szCs w:val="28"/>
          <w:lang w:val="kk-KZ"/>
        </w:rPr>
        <w:t>да</w:t>
      </w:r>
      <w:r>
        <w:rPr>
          <w:rFonts w:ascii="Times New Roman" w:hAnsi="Times New Roman"/>
          <w:sz w:val="28"/>
          <w:szCs w:val="28"/>
          <w:lang w:val="kk-KZ"/>
        </w:rPr>
        <w:t>лана</w:t>
      </w:r>
      <w:r w:rsidRPr="00D338FE">
        <w:rPr>
          <w:rFonts w:ascii="Times New Roman" w:hAnsi="Times New Roman"/>
          <w:sz w:val="28"/>
          <w:szCs w:val="28"/>
          <w:lang w:val="kk-KZ"/>
        </w:rPr>
        <w:t>мыз</w:t>
      </w:r>
      <w:r>
        <w:rPr>
          <w:rFonts w:ascii="Times New Roman" w:hAnsi="Times New Roman"/>
          <w:iCs/>
          <w:sz w:val="28"/>
          <w:szCs w:val="28"/>
          <w:lang w:val="kk-KZ"/>
        </w:rPr>
        <w:t>. Олар</w:t>
      </w:r>
      <w:r w:rsidRPr="00D338FE">
        <w:rPr>
          <w:rFonts w:ascii="Times New Roman" w:hAnsi="Times New Roman"/>
          <w:iCs/>
          <w:sz w:val="28"/>
          <w:szCs w:val="28"/>
          <w:lang w:val="kk-KZ"/>
        </w:rPr>
        <w:t xml:space="preserve"> 14-суретте берілген. </w:t>
      </w:r>
    </w:p>
    <w:p w:rsidR="00A43980" w:rsidRPr="00774C27" w:rsidRDefault="00A43980" w:rsidP="00A43980">
      <w:pPr>
        <w:autoSpaceDE w:val="0"/>
        <w:autoSpaceDN w:val="0"/>
        <w:adjustRightInd w:val="0"/>
        <w:spacing w:after="0" w:line="240" w:lineRule="auto"/>
        <w:ind w:firstLine="709"/>
        <w:rPr>
          <w:rFonts w:ascii="Times New Roman" w:hAnsi="Times New Roman"/>
          <w:i/>
          <w:iCs/>
          <w:sz w:val="28"/>
          <w:szCs w:val="28"/>
          <w:lang w:val="kk-KZ"/>
        </w:rPr>
      </w:pPr>
    </w:p>
    <w:p w:rsidR="00A43980" w:rsidRPr="00774C27" w:rsidRDefault="00A43980" w:rsidP="00A43980">
      <w:pPr>
        <w:autoSpaceDE w:val="0"/>
        <w:autoSpaceDN w:val="0"/>
        <w:adjustRightInd w:val="0"/>
        <w:spacing w:after="0" w:line="240" w:lineRule="auto"/>
        <w:ind w:left="284"/>
        <w:rPr>
          <w:rFonts w:ascii="Times New Roman" w:hAnsi="Times New Roman"/>
          <w:iCs/>
          <w:color w:val="FF0000"/>
          <w:sz w:val="28"/>
          <w:szCs w:val="28"/>
          <w:lang w:val="kk-KZ"/>
        </w:rPr>
      </w:pPr>
      <w:r w:rsidRPr="00774C27">
        <w:rPr>
          <w:rFonts w:ascii="Times New Roman" w:hAnsi="Times New Roman"/>
          <w:iCs/>
          <w:noProof/>
          <w:color w:val="FF0000"/>
          <w:sz w:val="28"/>
          <w:szCs w:val="28"/>
        </w:rPr>
        <w:drawing>
          <wp:inline distT="0" distB="0" distL="0" distR="0">
            <wp:extent cx="5486400" cy="3200400"/>
            <wp:effectExtent l="0" t="0" r="57150" b="0"/>
            <wp:docPr id="18"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A43980" w:rsidRPr="00774C27" w:rsidRDefault="00A43980" w:rsidP="00A43980">
      <w:pPr>
        <w:autoSpaceDE w:val="0"/>
        <w:autoSpaceDN w:val="0"/>
        <w:adjustRightInd w:val="0"/>
        <w:spacing w:after="0" w:line="240" w:lineRule="auto"/>
        <w:jc w:val="center"/>
        <w:rPr>
          <w:rFonts w:ascii="Times New Roman" w:hAnsi="Times New Roman"/>
          <w:sz w:val="28"/>
          <w:szCs w:val="28"/>
          <w:lang w:val="kk-KZ"/>
        </w:rPr>
      </w:pPr>
      <w:r w:rsidRPr="00774C27">
        <w:rPr>
          <w:rFonts w:ascii="Times New Roman" w:hAnsi="Times New Roman"/>
          <w:iCs/>
          <w:sz w:val="28"/>
          <w:szCs w:val="28"/>
          <w:lang w:val="kk-KZ"/>
        </w:rPr>
        <w:t xml:space="preserve">Сурет 14 </w:t>
      </w:r>
      <w:r w:rsidRPr="00774C27">
        <w:rPr>
          <w:rFonts w:ascii="Times New Roman" w:hAnsi="Times New Roman" w:cs="Times New Roman"/>
          <w:iCs/>
          <w:sz w:val="28"/>
          <w:szCs w:val="28"/>
          <w:lang w:val="kk-KZ"/>
        </w:rPr>
        <w:t>–</w:t>
      </w:r>
      <w:r w:rsidRPr="00774C27">
        <w:rPr>
          <w:rFonts w:ascii="Times New Roman" w:hAnsi="Times New Roman"/>
          <w:iCs/>
          <w:sz w:val="28"/>
          <w:szCs w:val="28"/>
          <w:lang w:val="kk-KZ"/>
        </w:rPr>
        <w:t xml:space="preserve"> Оқыту құралдары</w:t>
      </w:r>
      <w:r w:rsidR="00151422">
        <w:rPr>
          <w:rFonts w:ascii="Times New Roman" w:hAnsi="Times New Roman"/>
          <w:iCs/>
          <w:sz w:val="28"/>
          <w:szCs w:val="28"/>
          <w:lang w:val="kk-KZ"/>
        </w:rPr>
        <w:t xml:space="preserve"> (Авторлық құрастыру)</w:t>
      </w:r>
    </w:p>
    <w:p w:rsidR="00A43980" w:rsidRPr="00774C27" w:rsidRDefault="00A43980" w:rsidP="00A43980">
      <w:pPr>
        <w:autoSpaceDE w:val="0"/>
        <w:autoSpaceDN w:val="0"/>
        <w:adjustRightInd w:val="0"/>
        <w:spacing w:after="0" w:line="240" w:lineRule="auto"/>
        <w:ind w:firstLine="709"/>
        <w:rPr>
          <w:rFonts w:ascii="Times New Roman" w:hAnsi="Times New Roman"/>
          <w:sz w:val="28"/>
          <w:szCs w:val="28"/>
          <w:lang w:val="kk-KZ"/>
        </w:rPr>
      </w:pPr>
    </w:p>
    <w:p w:rsidR="00A43980" w:rsidRPr="00774C27" w:rsidRDefault="00A43980" w:rsidP="00A43980">
      <w:pPr>
        <w:autoSpaceDE w:val="0"/>
        <w:autoSpaceDN w:val="0"/>
        <w:adjustRightInd w:val="0"/>
        <w:spacing w:after="0" w:line="240" w:lineRule="auto"/>
        <w:ind w:firstLine="709"/>
        <w:jc w:val="both"/>
        <w:rPr>
          <w:rFonts w:ascii="Times New Roman" w:hAnsi="Times New Roman"/>
          <w:iCs/>
          <w:sz w:val="28"/>
          <w:szCs w:val="28"/>
          <w:lang w:val="kk-KZ"/>
        </w:rPr>
      </w:pPr>
      <w:r w:rsidRPr="00774C27">
        <w:rPr>
          <w:rFonts w:ascii="Times New Roman" w:hAnsi="Times New Roman"/>
          <w:sz w:val="28"/>
          <w:szCs w:val="28"/>
          <w:lang w:val="kk-KZ"/>
        </w:rPr>
        <w:t>Оқыту үдерісінде аймақтық тұғырды жүзеге асырудың нәтижесінде білім алушы төмендегі біліктерді меңгереді:</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1) аймақ туралы ақпараты бар әдебиеттермен жұмыс жасау;</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2) аймаққа байланысты дереккөздерді сыни бағалау;</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3) аймаққа байланысты ақпаратты талдау;</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4) ақпаратты талдауда фактілер мен пікірлерді, сипаттар мен түсіндірмелерді ажырату, оқиғалар мен себептерді салыстыру;</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5) аймақтық мәселелерді талқылау,  түрлі сұрақтар бойынша өзінің жеке ұстанымының болуы, өзіндік пікір білдіре алу;</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6) аймақтық материалдар негізінде түрлі тапсырмаларды орындау;</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7) аймақтық білімдерді кәсіби міндеттерді шешуге пайдалану.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Аймақтық материалда</w:t>
      </w:r>
      <w:r>
        <w:rPr>
          <w:rFonts w:ascii="Times New Roman" w:hAnsi="Times New Roman" w:cs="Times New Roman"/>
          <w:sz w:val="28"/>
          <w:szCs w:val="28"/>
          <w:lang w:val="kk-KZ"/>
        </w:rPr>
        <w:t>р білім алушылардың</w:t>
      </w:r>
      <w:r w:rsidRPr="00774C27">
        <w:rPr>
          <w:rFonts w:ascii="Times New Roman" w:hAnsi="Times New Roman" w:cs="Times New Roman"/>
          <w:sz w:val="28"/>
          <w:szCs w:val="28"/>
          <w:lang w:val="kk-KZ"/>
        </w:rPr>
        <w:t xml:space="preserve"> қабылдау мен есте сақтау тәсілдерін меңгеруге де септігін тигізеді: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танымдық іс-әрекетте зейінді басқара білу, яғни ойлау қызметінің негізгі тәсілдері (талдау, синтездеу, нақтылау, топтау, салыстыру, жалпылау, жүйелеу);</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күрделі материалды түсіну тәсілдері, шығармашыл</w:t>
      </w:r>
      <w:r>
        <w:rPr>
          <w:rFonts w:ascii="Times New Roman" w:hAnsi="Times New Roman" w:cs="Times New Roman"/>
          <w:sz w:val="28"/>
          <w:szCs w:val="28"/>
          <w:lang w:val="kk-KZ"/>
        </w:rPr>
        <w:t>ық</w:t>
      </w:r>
      <w:r w:rsidRPr="00774C27">
        <w:rPr>
          <w:rFonts w:ascii="Times New Roman" w:hAnsi="Times New Roman" w:cs="Times New Roman"/>
          <w:sz w:val="28"/>
          <w:szCs w:val="28"/>
          <w:lang w:val="kk-KZ"/>
        </w:rPr>
        <w:t xml:space="preserve">, сыни ойлау қабілеті, ойлаудың икемділігі; </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cs="Times New Roman"/>
          <w:sz w:val="28"/>
          <w:szCs w:val="28"/>
          <w:lang w:val="kk-KZ"/>
        </w:rPr>
        <w:lastRenderedPageBreak/>
        <w:t>–</w:t>
      </w:r>
      <w:r w:rsidRPr="00774C27">
        <w:rPr>
          <w:rFonts w:ascii="Times New Roman" w:hAnsi="Times New Roman"/>
          <w:sz w:val="28"/>
          <w:szCs w:val="28"/>
          <w:lang w:val="kk-KZ"/>
        </w:rPr>
        <w:t xml:space="preserve"> алынған білімдері мен біліктерін жаңа біліммен байланыстыра білу қабілеті.  </w:t>
      </w:r>
    </w:p>
    <w:p w:rsidR="00A43980" w:rsidRPr="00774C27" w:rsidRDefault="00A43980" w:rsidP="00A43980">
      <w:pPr>
        <w:autoSpaceDE w:val="0"/>
        <w:autoSpaceDN w:val="0"/>
        <w:adjustRightInd w:val="0"/>
        <w:spacing w:after="0" w:line="240" w:lineRule="auto"/>
        <w:ind w:firstLine="709"/>
        <w:jc w:val="both"/>
        <w:rPr>
          <w:rFonts w:ascii="Times New Roman" w:eastAsiaTheme="minorHAnsi" w:hAnsi="Times New Roman"/>
          <w:color w:val="000000"/>
          <w:sz w:val="28"/>
          <w:szCs w:val="28"/>
          <w:lang w:val="kk-KZ" w:eastAsia="en-US"/>
        </w:rPr>
      </w:pPr>
      <w:r w:rsidRPr="00774C27">
        <w:rPr>
          <w:rFonts w:ascii="Times New Roman" w:eastAsiaTheme="minorHAnsi" w:hAnsi="Times New Roman"/>
          <w:color w:val="000000"/>
          <w:sz w:val="28"/>
          <w:szCs w:val="28"/>
          <w:lang w:val="kk-KZ" w:eastAsia="en-US"/>
        </w:rPr>
        <w:t xml:space="preserve">Аймақтық материалдарды қолдану білім алушыларды азаматтық, патриоттік, туған жерге деген сүйіспеншілік сияқты қасиеттерді тәрбиелеуге, жергілікті тәжірибені зерттеу мен қолдануға шығармашылық көзқарасты қалыптастыруға, сондай-ақ жеке іс-әрекет стилін, коммуникативті дағдыларды дамытуға ықпал етеді. </w:t>
      </w:r>
    </w:p>
    <w:p w:rsidR="00A43980" w:rsidRPr="00774C27" w:rsidRDefault="00A43980" w:rsidP="00A43980">
      <w:pPr>
        <w:spacing w:after="0" w:line="240" w:lineRule="auto"/>
        <w:ind w:firstLine="709"/>
        <w:jc w:val="center"/>
        <w:rPr>
          <w:rStyle w:val="tlid-translation"/>
          <w:rFonts w:ascii="Times New Roman" w:hAnsi="Times New Roman"/>
          <w:b/>
          <w:sz w:val="28"/>
          <w:szCs w:val="28"/>
          <w:lang w:val="kk-KZ"/>
        </w:rPr>
      </w:pPr>
    </w:p>
    <w:p w:rsidR="00A43980" w:rsidRPr="00774C27" w:rsidRDefault="00A43980" w:rsidP="00A43980">
      <w:pPr>
        <w:spacing w:after="0" w:line="240" w:lineRule="auto"/>
        <w:ind w:firstLine="709"/>
        <w:jc w:val="both"/>
        <w:rPr>
          <w:rFonts w:ascii="Times New Roman" w:hAnsi="Times New Roman"/>
          <w:b/>
          <w:sz w:val="28"/>
          <w:szCs w:val="28"/>
          <w:lang w:val="kk-KZ"/>
        </w:rPr>
      </w:pPr>
      <w:r w:rsidRPr="00774C27">
        <w:rPr>
          <w:rStyle w:val="tlid-translation"/>
          <w:rFonts w:ascii="Times New Roman" w:hAnsi="Times New Roman"/>
          <w:b/>
          <w:sz w:val="28"/>
          <w:szCs w:val="28"/>
          <w:lang w:val="kk-KZ"/>
        </w:rPr>
        <w:t>2.3</w:t>
      </w:r>
      <w:r w:rsidRPr="00774C27">
        <w:rPr>
          <w:rStyle w:val="tlid-translation"/>
          <w:b/>
          <w:sz w:val="28"/>
          <w:szCs w:val="28"/>
          <w:lang w:val="kk-KZ"/>
        </w:rPr>
        <w:t xml:space="preserve"> </w:t>
      </w:r>
      <w:r w:rsidRPr="00774C27">
        <w:rPr>
          <w:rFonts w:ascii="Times New Roman" w:hAnsi="Times New Roman"/>
          <w:b/>
          <w:sz w:val="28"/>
          <w:szCs w:val="28"/>
          <w:lang w:val="kk-KZ"/>
        </w:rPr>
        <w:t>ЖОО оқыту үдерісінде аймақтық материалдарды қолданысқа ендірудің теориялық моделі</w:t>
      </w:r>
    </w:p>
    <w:p w:rsidR="00A43980" w:rsidRPr="00774C27" w:rsidRDefault="00A43980" w:rsidP="00A43980">
      <w:pPr>
        <w:spacing w:after="0" w:line="240" w:lineRule="auto"/>
        <w:ind w:firstLine="709"/>
        <w:contextualSpacing/>
        <w:jc w:val="both"/>
        <w:rPr>
          <w:rStyle w:val="tlid-translation"/>
          <w:rFonts w:ascii="Times New Roman" w:hAnsi="Times New Roman"/>
          <w:sz w:val="28"/>
          <w:szCs w:val="28"/>
          <w:lang w:val="kk-KZ"/>
        </w:rPr>
      </w:pPr>
      <w:r w:rsidRPr="00774C27">
        <w:rPr>
          <w:rFonts w:ascii="Times New Roman CYR" w:hAnsi="Times New Roman CYR" w:cs="Times New Roman CYR"/>
          <w:sz w:val="28"/>
          <w:szCs w:val="28"/>
          <w:lang w:val="kk-KZ"/>
        </w:rPr>
        <w:t>ЖОО оқыту үдерісінде аймақтық тұғырдың теориялық, әдіснамалық негіздерін</w:t>
      </w:r>
      <w:r>
        <w:rPr>
          <w:rFonts w:ascii="Times New Roman CYR" w:hAnsi="Times New Roman CYR" w:cs="Times New Roman CYR"/>
          <w:sz w:val="28"/>
          <w:szCs w:val="28"/>
          <w:lang w:val="kk-KZ"/>
        </w:rPr>
        <w:t xml:space="preserve"> зерделеу, </w:t>
      </w:r>
      <w:r w:rsidRPr="00774C27">
        <w:rPr>
          <w:rFonts w:ascii="Times New Roman CYR" w:hAnsi="Times New Roman CYR" w:cs="Times New Roman CYR"/>
          <w:sz w:val="28"/>
          <w:szCs w:val="28"/>
          <w:lang w:val="kk-KZ"/>
        </w:rPr>
        <w:t>зерттеу  нәтижелерін ЖОО оқыту үдерісіне енгі</w:t>
      </w:r>
      <w:r>
        <w:rPr>
          <w:rFonts w:ascii="Times New Roman CYR" w:hAnsi="Times New Roman CYR" w:cs="Times New Roman CYR"/>
          <w:sz w:val="28"/>
          <w:szCs w:val="28"/>
          <w:lang w:val="kk-KZ"/>
        </w:rPr>
        <w:t>зу қажеттігін көрсетеді</w:t>
      </w:r>
      <w:r w:rsidRPr="00774C27">
        <w:rPr>
          <w:rFonts w:ascii="Times New Roman CYR" w:hAnsi="Times New Roman CYR" w:cs="Times New Roman CYR"/>
          <w:sz w:val="28"/>
          <w:szCs w:val="28"/>
          <w:lang w:val="kk-KZ"/>
        </w:rPr>
        <w:t>. Диссертац</w:t>
      </w:r>
      <w:r>
        <w:rPr>
          <w:rFonts w:ascii="Times New Roman CYR" w:hAnsi="Times New Roman CYR" w:cs="Times New Roman CYR"/>
          <w:sz w:val="28"/>
          <w:szCs w:val="28"/>
          <w:lang w:val="kk-KZ"/>
        </w:rPr>
        <w:t>иялық жұмысымызда</w:t>
      </w:r>
      <w:r w:rsidRPr="00774C27">
        <w:rPr>
          <w:rFonts w:ascii="Times New Roman CYR" w:hAnsi="Times New Roman CYR" w:cs="Times New Roman CYR"/>
          <w:sz w:val="28"/>
          <w:szCs w:val="28"/>
          <w:lang w:val="kk-KZ"/>
        </w:rPr>
        <w:t xml:space="preserve"> </w:t>
      </w:r>
      <w:r w:rsidRPr="00774C27">
        <w:rPr>
          <w:rFonts w:ascii="Times New Roman" w:hAnsi="Times New Roman"/>
          <w:sz w:val="28"/>
          <w:szCs w:val="28"/>
          <w:lang w:val="kk-KZ"/>
        </w:rPr>
        <w:t>ЖОО</w:t>
      </w:r>
      <w:r>
        <w:rPr>
          <w:rFonts w:ascii="Times New Roman" w:hAnsi="Times New Roman"/>
          <w:sz w:val="28"/>
          <w:szCs w:val="28"/>
          <w:lang w:val="kk-KZ"/>
        </w:rPr>
        <w:t xml:space="preserve">-да </w:t>
      </w:r>
      <w:r w:rsidRPr="00774C27">
        <w:rPr>
          <w:rFonts w:ascii="Times New Roman" w:hAnsi="Times New Roman"/>
          <w:sz w:val="28"/>
          <w:szCs w:val="28"/>
          <w:lang w:val="kk-KZ"/>
        </w:rPr>
        <w:t xml:space="preserve">аймақтық материалдарды қолданысқа ендірудің </w:t>
      </w:r>
      <w:r w:rsidRPr="00774C27">
        <w:rPr>
          <w:rStyle w:val="tlid-translation"/>
          <w:rFonts w:ascii="Times New Roman" w:hAnsi="Times New Roman"/>
          <w:sz w:val="28"/>
          <w:szCs w:val="28"/>
          <w:lang w:val="kk-KZ"/>
        </w:rPr>
        <w:t xml:space="preserve">теориялық моделіне тоқталамыз. </w:t>
      </w:r>
    </w:p>
    <w:p w:rsidR="00A43980" w:rsidRPr="009C1F72" w:rsidRDefault="00A43980" w:rsidP="00A43980">
      <w:pPr>
        <w:spacing w:after="0" w:line="240" w:lineRule="auto"/>
        <w:ind w:firstLine="709"/>
        <w:jc w:val="both"/>
        <w:rPr>
          <w:rFonts w:ascii="Times New Roman" w:hAnsi="Times New Roman"/>
          <w:sz w:val="28"/>
          <w:szCs w:val="28"/>
          <w:lang w:val="kk-KZ"/>
        </w:rPr>
      </w:pPr>
      <w:r w:rsidRPr="00774C27">
        <w:rPr>
          <w:rFonts w:ascii="Times New Roman CYR" w:hAnsi="Times New Roman CYR" w:cs="Times New Roman CYR"/>
          <w:sz w:val="28"/>
          <w:szCs w:val="28"/>
          <w:lang w:val="kk-KZ"/>
        </w:rPr>
        <w:t>Модель ұғымы</w:t>
      </w:r>
      <w:r w:rsidRPr="00774C27">
        <w:rPr>
          <w:rFonts w:ascii="Times New Roman CYR" w:hAnsi="Times New Roman CYR" w:cs="Times New Roman CYR"/>
          <w:sz w:val="24"/>
          <w:szCs w:val="24"/>
          <w:lang w:val="kk-KZ"/>
        </w:rPr>
        <w:t xml:space="preserve"> </w:t>
      </w:r>
      <w:r w:rsidRPr="00774C27">
        <w:rPr>
          <w:rFonts w:ascii="Times New Roman" w:hAnsi="Times New Roman"/>
          <w:sz w:val="28"/>
          <w:szCs w:val="28"/>
          <w:lang w:val="kk-KZ"/>
        </w:rPr>
        <w:t xml:space="preserve">«modulus» </w:t>
      </w:r>
      <w:r w:rsidRPr="00774C27">
        <w:rPr>
          <w:rFonts w:ascii="Times New Roman CYR" w:hAnsi="Times New Roman CYR" w:cs="Times New Roman CYR"/>
          <w:sz w:val="28"/>
          <w:szCs w:val="28"/>
          <w:lang w:val="kk-KZ"/>
        </w:rPr>
        <w:t xml:space="preserve">латын тілінен аударғанда  өлшем, шама, үлгі деген мағыналарды береді. </w:t>
      </w:r>
      <w:r w:rsidRPr="00774C27">
        <w:rPr>
          <w:rFonts w:ascii="Times New Roman" w:hAnsi="Times New Roman"/>
          <w:sz w:val="28"/>
          <w:szCs w:val="28"/>
          <w:lang w:val="kk-KZ"/>
        </w:rPr>
        <w:t>В.В. Краевскийдің ойынша, модель</w:t>
      </w:r>
      <w:r>
        <w:rPr>
          <w:rFonts w:ascii="Times New Roman" w:hAnsi="Times New Roman"/>
          <w:sz w:val="28"/>
          <w:szCs w:val="28"/>
          <w:lang w:val="kk-KZ"/>
        </w:rPr>
        <w:t xml:space="preserve"> –</w:t>
      </w:r>
      <w:r w:rsidRPr="00774C27">
        <w:rPr>
          <w:rFonts w:ascii="Times New Roman" w:hAnsi="Times New Roman"/>
          <w:sz w:val="28"/>
          <w:szCs w:val="28"/>
          <w:lang w:val="kk-KZ"/>
        </w:rPr>
        <w:t xml:space="preserve"> эксперименттің нәтижесі емес практикалық тәжі</w:t>
      </w:r>
      <w:r w:rsidR="008F3515">
        <w:rPr>
          <w:rFonts w:ascii="Times New Roman" w:hAnsi="Times New Roman"/>
          <w:sz w:val="28"/>
          <w:szCs w:val="28"/>
          <w:lang w:val="kk-KZ"/>
        </w:rPr>
        <w:t>рибені абстрактілі жалпылау</w:t>
      </w:r>
      <w:r w:rsidR="00CC6A2C" w:rsidRPr="00CC6A2C">
        <w:rPr>
          <w:rFonts w:ascii="Times New Roman" w:hAnsi="Times New Roman"/>
          <w:sz w:val="28"/>
          <w:szCs w:val="28"/>
          <w:lang w:val="kk-KZ"/>
        </w:rPr>
        <w:t>.</w:t>
      </w:r>
      <w:r w:rsidRPr="00774C27">
        <w:rPr>
          <w:rFonts w:ascii="Times New Roman CYR" w:hAnsi="Times New Roman CYR" w:cs="Times New Roman CYR"/>
          <w:sz w:val="28"/>
          <w:szCs w:val="28"/>
          <w:lang w:val="kk-KZ"/>
        </w:rPr>
        <w:t xml:space="preserve"> </w:t>
      </w:r>
    </w:p>
    <w:p w:rsidR="00A43980" w:rsidRPr="00774C27" w:rsidRDefault="00A43980" w:rsidP="00A43980">
      <w:pPr>
        <w:pStyle w:val="aa"/>
        <w:ind w:firstLine="709"/>
        <w:jc w:val="both"/>
        <w:rPr>
          <w:rStyle w:val="tlid-translation"/>
          <w:rFonts w:ascii="Times New Roman" w:hAnsi="Times New Roman" w:cs="Times New Roman"/>
          <w:sz w:val="28"/>
          <w:szCs w:val="28"/>
          <w:lang w:val="kk-KZ"/>
        </w:rPr>
      </w:pPr>
      <w:r>
        <w:rPr>
          <w:rFonts w:ascii="Times New Roman" w:hAnsi="Times New Roman" w:cs="Times New Roman"/>
          <w:sz w:val="28"/>
          <w:szCs w:val="28"/>
          <w:lang w:val="kk-KZ"/>
        </w:rPr>
        <w:t>Жұмысымызда ЖОО-дағы</w:t>
      </w:r>
      <w:r w:rsidRPr="00774C27">
        <w:rPr>
          <w:rFonts w:ascii="Times New Roman" w:hAnsi="Times New Roman" w:cs="Times New Roman"/>
          <w:sz w:val="28"/>
          <w:szCs w:val="28"/>
          <w:lang w:val="kk-KZ"/>
        </w:rPr>
        <w:t xml:space="preserve"> аймақтық тұғырды жүзеге асырудың </w:t>
      </w:r>
      <w:r w:rsidRPr="00774C27">
        <w:rPr>
          <w:rStyle w:val="tlid-translation"/>
          <w:rFonts w:ascii="Times New Roman" w:hAnsi="Times New Roman" w:cs="Times New Roman"/>
          <w:sz w:val="28"/>
          <w:szCs w:val="28"/>
          <w:lang w:val="kk-KZ"/>
        </w:rPr>
        <w:t>теориялық моделін жасауда төмендегі ша</w:t>
      </w:r>
      <w:r>
        <w:rPr>
          <w:rStyle w:val="tlid-translation"/>
          <w:rFonts w:ascii="Times New Roman" w:hAnsi="Times New Roman" w:cs="Times New Roman"/>
          <w:sz w:val="28"/>
          <w:szCs w:val="28"/>
          <w:lang w:val="kk-KZ"/>
        </w:rPr>
        <w:t>рттар мен қағидаларды ескердік:</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модель мен түпнұсқаның арасында сәй</w:t>
      </w:r>
      <w:r>
        <w:rPr>
          <w:rStyle w:val="tlid-translation"/>
          <w:rFonts w:ascii="Times New Roman" w:hAnsi="Times New Roman"/>
          <w:sz w:val="28"/>
          <w:szCs w:val="28"/>
          <w:lang w:val="kk-KZ"/>
        </w:rPr>
        <w:t>кестік болу керек және олар бір-бірінің мағынасын толық ашу</w:t>
      </w:r>
      <w:r w:rsidRPr="00774C27">
        <w:rPr>
          <w:rStyle w:val="tlid-translation"/>
          <w:rFonts w:ascii="Times New Roman" w:hAnsi="Times New Roman"/>
          <w:sz w:val="28"/>
          <w:szCs w:val="28"/>
          <w:lang w:val="kk-KZ"/>
        </w:rPr>
        <w:t>ы керек;</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көрнекілік шарты ескерілген болса, модель педагогикалық жүйенің орнын алмастыра алады;</w:t>
      </w:r>
    </w:p>
    <w:p w:rsidR="00A43980" w:rsidRPr="00774C27" w:rsidRDefault="00A43980" w:rsidP="00A43980">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теориялық модельді зерделеу түпнұсқа ақпара</w:t>
      </w:r>
      <w:r>
        <w:rPr>
          <w:rStyle w:val="tlid-translation"/>
          <w:rFonts w:ascii="Times New Roman" w:hAnsi="Times New Roman"/>
          <w:sz w:val="28"/>
          <w:szCs w:val="28"/>
          <w:lang w:val="kk-KZ"/>
        </w:rPr>
        <w:t>тын түсінуге мүмкіндік туғызады.</w:t>
      </w:r>
    </w:p>
    <w:p w:rsidR="00A43980" w:rsidRDefault="00A43980" w:rsidP="00A43980">
      <w:pPr>
        <w:spacing w:after="0" w:line="240" w:lineRule="auto"/>
        <w:ind w:firstLine="709"/>
        <w:jc w:val="both"/>
        <w:rPr>
          <w:rStyle w:val="tlid-translation"/>
          <w:rFonts w:ascii="Times New Roman" w:hAnsi="Times New Roman"/>
          <w:color w:val="FF0000"/>
          <w:sz w:val="28"/>
          <w:szCs w:val="28"/>
          <w:lang w:val="kk-KZ"/>
        </w:rPr>
      </w:pPr>
      <w:r w:rsidRPr="00774C27">
        <w:rPr>
          <w:rFonts w:ascii="Times New Roman" w:hAnsi="Times New Roman"/>
          <w:sz w:val="28"/>
          <w:szCs w:val="28"/>
          <w:lang w:val="kk-KZ"/>
        </w:rPr>
        <w:t xml:space="preserve">Зерттеуімізде диссертациялық жұмыстың жоғарыда айқындалған теориялық-әдіснамалық негіздерін есепке </w:t>
      </w:r>
      <w:r>
        <w:rPr>
          <w:rFonts w:ascii="Times New Roman" w:hAnsi="Times New Roman"/>
          <w:sz w:val="28"/>
          <w:szCs w:val="28"/>
          <w:lang w:val="kk-KZ"/>
        </w:rPr>
        <w:t>ала отырып, ЖОО-да</w:t>
      </w:r>
      <w:r w:rsidRPr="00774C27">
        <w:rPr>
          <w:rFonts w:ascii="Times New Roman" w:hAnsi="Times New Roman"/>
          <w:sz w:val="28"/>
          <w:szCs w:val="28"/>
          <w:lang w:val="kk-KZ"/>
        </w:rPr>
        <w:t xml:space="preserve">  аймақтық материалдарды қолданысқа ендірудің</w:t>
      </w:r>
      <w:r>
        <w:rPr>
          <w:rFonts w:ascii="Times New Roman" w:hAnsi="Times New Roman"/>
          <w:sz w:val="28"/>
          <w:szCs w:val="28"/>
          <w:lang w:val="kk-KZ"/>
        </w:rPr>
        <w:t xml:space="preserve"> </w:t>
      </w:r>
      <w:r w:rsidRPr="00774C27">
        <w:rPr>
          <w:rStyle w:val="tlid-translation"/>
          <w:rFonts w:ascii="Times New Roman" w:hAnsi="Times New Roman"/>
          <w:sz w:val="28"/>
          <w:szCs w:val="28"/>
          <w:lang w:val="kk-KZ"/>
        </w:rPr>
        <w:t>теориялық моделін жасадық</w:t>
      </w:r>
      <w:r>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1</w:t>
      </w:r>
      <w:r>
        <w:rPr>
          <w:rStyle w:val="tlid-translation"/>
          <w:rFonts w:ascii="Times New Roman" w:hAnsi="Times New Roman"/>
          <w:sz w:val="28"/>
          <w:szCs w:val="28"/>
          <w:lang w:val="kk-KZ"/>
        </w:rPr>
        <w:t>5-сурет)</w:t>
      </w:r>
      <w:r w:rsidRPr="00774C27">
        <w:rPr>
          <w:rStyle w:val="tlid-translation"/>
          <w:rFonts w:ascii="Times New Roman" w:hAnsi="Times New Roman"/>
          <w:sz w:val="28"/>
          <w:szCs w:val="28"/>
          <w:lang w:val="kk-KZ"/>
        </w:rPr>
        <w:t xml:space="preserve">. Теориялық модельде жобалау мен практикалық іске асырудың сабақтастық-логикалық реттілігі бар, модель бір-бірімен өзара байланысқан тапсырыс </w:t>
      </w:r>
      <w:r>
        <w:rPr>
          <w:rStyle w:val="tlid-translation"/>
          <w:rFonts w:ascii="Times New Roman" w:hAnsi="Times New Roman"/>
          <w:sz w:val="28"/>
          <w:szCs w:val="28"/>
          <w:lang w:val="kk-KZ"/>
        </w:rPr>
        <w:t>берушіден басталып, мақсат-міндеттері айқындалып</w:t>
      </w:r>
      <w:r w:rsidRPr="00774C27">
        <w:rPr>
          <w:rStyle w:val="tlid-translation"/>
          <w:rFonts w:ascii="Times New Roman" w:hAnsi="Times New Roman"/>
          <w:sz w:val="28"/>
          <w:szCs w:val="28"/>
          <w:lang w:val="kk-KZ"/>
        </w:rPr>
        <w:t>, нәти</w:t>
      </w:r>
      <w:r>
        <w:rPr>
          <w:rStyle w:val="tlid-translation"/>
          <w:rFonts w:ascii="Times New Roman" w:hAnsi="Times New Roman"/>
          <w:sz w:val="28"/>
          <w:szCs w:val="28"/>
          <w:lang w:val="kk-KZ"/>
        </w:rPr>
        <w:t>жесі берілген</w:t>
      </w:r>
      <w:r w:rsidRPr="00774C27">
        <w:rPr>
          <w:rStyle w:val="tlid-translation"/>
          <w:rFonts w:ascii="Times New Roman" w:hAnsi="Times New Roman"/>
          <w:sz w:val="28"/>
          <w:szCs w:val="28"/>
          <w:lang w:val="kk-KZ"/>
        </w:rPr>
        <w:t>.</w:t>
      </w:r>
      <w:r w:rsidRPr="00774C27">
        <w:rPr>
          <w:rFonts w:ascii="Times New Roman" w:hAnsi="Times New Roman"/>
          <w:sz w:val="28"/>
          <w:szCs w:val="28"/>
          <w:lang w:val="kk-KZ"/>
        </w:rPr>
        <w:t xml:space="preserve"> Аймақ</w:t>
      </w:r>
      <w:r w:rsidR="00075E75">
        <w:rPr>
          <w:rFonts w:ascii="Times New Roman" w:hAnsi="Times New Roman"/>
          <w:sz w:val="28"/>
          <w:szCs w:val="28"/>
          <w:lang w:val="kk-KZ"/>
        </w:rPr>
        <w:t>тық материалдарды қолданысқа ендір</w:t>
      </w:r>
      <w:r w:rsidRPr="00774C27">
        <w:rPr>
          <w:rFonts w:ascii="Times New Roman" w:hAnsi="Times New Roman"/>
          <w:sz w:val="28"/>
          <w:szCs w:val="28"/>
          <w:lang w:val="kk-KZ"/>
        </w:rPr>
        <w:t>у а</w:t>
      </w:r>
      <w:r>
        <w:rPr>
          <w:rFonts w:ascii="Times New Roman" w:hAnsi="Times New Roman"/>
          <w:sz w:val="28"/>
          <w:szCs w:val="28"/>
          <w:lang w:val="kk-KZ"/>
        </w:rPr>
        <w:t>ймақтық материалдарды жүйелеу</w:t>
      </w:r>
      <w:r w:rsidRPr="00774C27">
        <w:rPr>
          <w:rFonts w:ascii="Times New Roman" w:hAnsi="Times New Roman"/>
          <w:sz w:val="28"/>
          <w:szCs w:val="28"/>
          <w:lang w:val="kk-KZ"/>
        </w:rPr>
        <w:t xml:space="preserve"> шарттары және оларды оқыту үдерісіне трансформациялау және трансляциялау шарттары негізінде қарастырылды. </w:t>
      </w:r>
      <w:r w:rsidRPr="00774C27">
        <w:rPr>
          <w:rStyle w:val="tlid-translation"/>
          <w:rFonts w:ascii="Times New Roman" w:hAnsi="Times New Roman"/>
          <w:sz w:val="28"/>
          <w:szCs w:val="28"/>
          <w:lang w:val="kk-KZ"/>
        </w:rPr>
        <w:t>Модельде ұсынылған әрбір компоненттің өзіндік мақсаты, міндеті және зерттеу жұмысымыз үшін өзіндік құндылығы бар.</w:t>
      </w:r>
    </w:p>
    <w:p w:rsidR="00A43980" w:rsidRPr="00065537" w:rsidRDefault="00A43980" w:rsidP="00A43980">
      <w:pPr>
        <w:spacing w:after="0" w:line="240" w:lineRule="auto"/>
        <w:ind w:firstLine="709"/>
        <w:jc w:val="both"/>
        <w:rPr>
          <w:rStyle w:val="tlid-translation"/>
          <w:rFonts w:ascii="Times New Roman" w:hAnsi="Times New Roman"/>
          <w:sz w:val="28"/>
          <w:szCs w:val="28"/>
          <w:lang w:val="kk-KZ"/>
        </w:rPr>
      </w:pPr>
    </w:p>
    <w:p w:rsidR="00A43980" w:rsidRPr="00774C27" w:rsidRDefault="00A43980" w:rsidP="00A43980">
      <w:pPr>
        <w:spacing w:after="0" w:line="240" w:lineRule="auto"/>
        <w:ind w:firstLine="709"/>
        <w:jc w:val="center"/>
        <w:rPr>
          <w:rFonts w:ascii="Times New Roman" w:hAnsi="Times New Roman"/>
          <w:sz w:val="28"/>
          <w:szCs w:val="28"/>
          <w:lang w:val="kk-KZ"/>
        </w:rPr>
      </w:pPr>
    </w:p>
    <w:p w:rsidR="00A43980" w:rsidRPr="00600BFA" w:rsidRDefault="007E7745" w:rsidP="00A43980">
      <w:pPr>
        <w:pStyle w:val="aa"/>
        <w:jc w:val="center"/>
        <w:rPr>
          <w:rFonts w:ascii="Times New Roman CYR" w:hAnsi="Times New Roman CYR" w:cs="Times New Roman CYR"/>
          <w:color w:val="000000"/>
          <w:sz w:val="28"/>
          <w:szCs w:val="28"/>
          <w:lang w:val="kk-KZ"/>
        </w:rPr>
      </w:pPr>
      <w:r>
        <w:rPr>
          <w:rFonts w:ascii="Times New Roman" w:hAnsi="Times New Roman"/>
          <w:noProof/>
          <w:sz w:val="28"/>
          <w:szCs w:val="28"/>
        </w:rPr>
        <w:lastRenderedPageBreak/>
        <w:drawing>
          <wp:inline distT="0" distB="0" distL="0" distR="0">
            <wp:extent cx="6120130" cy="85618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6120130" cy="8561840"/>
                    </a:xfrm>
                    <a:prstGeom prst="rect">
                      <a:avLst/>
                    </a:prstGeom>
                    <a:noFill/>
                    <a:ln w="9525">
                      <a:noFill/>
                      <a:miter lim="800000"/>
                      <a:headEnd/>
                      <a:tailEnd/>
                    </a:ln>
                  </pic:spPr>
                </pic:pic>
              </a:graphicData>
            </a:graphic>
          </wp:inline>
        </w:drawing>
      </w:r>
      <w:r w:rsidR="00A43980" w:rsidRPr="00774C27">
        <w:rPr>
          <w:rStyle w:val="tlid-translation"/>
          <w:rFonts w:ascii="Times New Roman" w:hAnsi="Times New Roman"/>
          <w:sz w:val="28"/>
          <w:szCs w:val="28"/>
          <w:lang w:val="kk-KZ"/>
        </w:rPr>
        <w:t xml:space="preserve">Сурет 15 </w:t>
      </w:r>
      <w:r w:rsidR="00A43980" w:rsidRPr="00774C27">
        <w:rPr>
          <w:rStyle w:val="tlid-translation"/>
          <w:rFonts w:ascii="Times New Roman" w:hAnsi="Times New Roman" w:cs="Times New Roman"/>
          <w:sz w:val="28"/>
          <w:szCs w:val="28"/>
          <w:lang w:val="kk-KZ"/>
        </w:rPr>
        <w:t>–</w:t>
      </w:r>
      <w:r w:rsidR="00A43980" w:rsidRPr="00774C27">
        <w:rPr>
          <w:rStyle w:val="tlid-translation"/>
          <w:rFonts w:ascii="Times New Roman" w:hAnsi="Times New Roman"/>
          <w:sz w:val="28"/>
          <w:szCs w:val="28"/>
          <w:lang w:val="kk-KZ"/>
        </w:rPr>
        <w:t xml:space="preserve"> </w:t>
      </w:r>
      <w:r w:rsidR="00A43980" w:rsidRPr="00774C27">
        <w:rPr>
          <w:rFonts w:ascii="Times New Roman" w:hAnsi="Times New Roman"/>
          <w:sz w:val="28"/>
          <w:szCs w:val="28"/>
          <w:lang w:val="kk-KZ"/>
        </w:rPr>
        <w:t>ЖОО оқыту үдерісінде аймақтық материалдарды қолданысқа ендірудің  теориялық моделі</w:t>
      </w:r>
      <w:r w:rsidR="00151422">
        <w:rPr>
          <w:rFonts w:ascii="Times New Roman" w:hAnsi="Times New Roman"/>
          <w:sz w:val="28"/>
          <w:szCs w:val="28"/>
          <w:lang w:val="kk-KZ"/>
        </w:rPr>
        <w:t xml:space="preserve"> (Авторлық құрастыру)</w:t>
      </w:r>
    </w:p>
    <w:p w:rsidR="00A43980" w:rsidRPr="00600BFA" w:rsidRDefault="00A43980" w:rsidP="00A43980">
      <w:pPr>
        <w:pStyle w:val="aa"/>
        <w:ind w:firstLine="709"/>
        <w:jc w:val="both"/>
        <w:rPr>
          <w:rStyle w:val="tlid-translation"/>
          <w:sz w:val="28"/>
          <w:szCs w:val="28"/>
          <w:lang w:val="kk-KZ"/>
        </w:rPr>
      </w:pPr>
      <w:r w:rsidRPr="00774C27">
        <w:rPr>
          <w:rFonts w:ascii="Times New Roman CYR" w:hAnsi="Times New Roman CYR" w:cs="Times New Roman CYR"/>
          <w:color w:val="000000"/>
          <w:sz w:val="28"/>
          <w:szCs w:val="28"/>
          <w:lang w:val="kk-KZ"/>
        </w:rPr>
        <w:lastRenderedPageBreak/>
        <w:t>Теориялық модель осы модельді құрастыруға себеп</w:t>
      </w:r>
      <w:r>
        <w:rPr>
          <w:rFonts w:ascii="Times New Roman CYR" w:hAnsi="Times New Roman CYR" w:cs="Times New Roman CYR"/>
          <w:color w:val="000000"/>
          <w:sz w:val="28"/>
          <w:szCs w:val="28"/>
          <w:lang w:val="kk-KZ"/>
        </w:rPr>
        <w:t xml:space="preserve"> болған алғышарттардан басталады</w:t>
      </w:r>
      <w:r w:rsidRPr="00774C27">
        <w:rPr>
          <w:rFonts w:ascii="Times New Roman CYR" w:hAnsi="Times New Roman CYR" w:cs="Times New Roman CYR"/>
          <w:color w:val="000000"/>
          <w:sz w:val="28"/>
          <w:szCs w:val="28"/>
          <w:lang w:val="kk-KZ"/>
        </w:rPr>
        <w:t>.</w:t>
      </w:r>
      <w:r>
        <w:rPr>
          <w:rFonts w:ascii="Times New Roman CYR" w:hAnsi="Times New Roman CYR" w:cs="Times New Roman CYR"/>
          <w:color w:val="000000"/>
          <w:sz w:val="28"/>
          <w:szCs w:val="28"/>
          <w:lang w:val="kk-KZ"/>
        </w:rPr>
        <w:t xml:space="preserve"> </w:t>
      </w:r>
      <w:r w:rsidRPr="00774C27">
        <w:rPr>
          <w:rStyle w:val="tlid-translation"/>
          <w:rFonts w:ascii="Times New Roman" w:hAnsi="Times New Roman"/>
          <w:sz w:val="28"/>
          <w:szCs w:val="28"/>
          <w:lang w:val="kk-KZ"/>
        </w:rPr>
        <w:t>Теориялық моделіміздің алғышарты ретінде қоғам</w:t>
      </w:r>
      <w:r w:rsidR="00331B1A">
        <w:rPr>
          <w:rStyle w:val="tlid-translation"/>
          <w:rFonts w:ascii="Times New Roman" w:hAnsi="Times New Roman"/>
          <w:sz w:val="28"/>
          <w:szCs w:val="28"/>
          <w:lang w:val="kk-KZ"/>
        </w:rPr>
        <w:t>ның, жалпы мемлекеттің сұраныста</w:t>
      </w:r>
      <w:r w:rsidRPr="00774C27">
        <w:rPr>
          <w:rStyle w:val="tlid-translation"/>
          <w:rFonts w:ascii="Times New Roman" w:hAnsi="Times New Roman"/>
          <w:sz w:val="28"/>
          <w:szCs w:val="28"/>
          <w:lang w:val="kk-KZ"/>
        </w:rPr>
        <w:t>рын негізге алдық, себебі білім беру, әсіресе</w:t>
      </w:r>
      <w:r>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ЖОО</w:t>
      </w:r>
      <w:r>
        <w:rPr>
          <w:rStyle w:val="tlid-translation"/>
          <w:rFonts w:ascii="Times New Roman" w:hAnsi="Times New Roman"/>
          <w:sz w:val="28"/>
          <w:szCs w:val="28"/>
          <w:lang w:val="kk-KZ"/>
        </w:rPr>
        <w:t>-да</w:t>
      </w:r>
      <w:r w:rsidRPr="00774C27">
        <w:rPr>
          <w:rStyle w:val="tlid-translation"/>
          <w:rFonts w:ascii="Times New Roman" w:hAnsi="Times New Roman"/>
          <w:sz w:val="28"/>
          <w:szCs w:val="28"/>
          <w:lang w:val="kk-KZ"/>
        </w:rPr>
        <w:t xml:space="preserve"> мамандар дайындау қоғамның сұранысы бойынша жүзеге асырылады. </w:t>
      </w:r>
    </w:p>
    <w:p w:rsidR="00A43980" w:rsidRPr="00600BFA" w:rsidRDefault="00A43980" w:rsidP="00A43980">
      <w:pPr>
        <w:pStyle w:val="aa"/>
        <w:ind w:firstLine="709"/>
        <w:jc w:val="both"/>
        <w:rPr>
          <w:rStyle w:val="tlid-translation"/>
          <w:rFonts w:ascii="Times New Roman" w:hAnsi="Times New Roman" w:cs="Times New Roman"/>
          <w:color w:val="000000"/>
          <w:sz w:val="28"/>
          <w:szCs w:val="28"/>
          <w:lang w:val="kk-KZ"/>
        </w:rPr>
      </w:pPr>
      <w:r w:rsidRPr="00774C27">
        <w:rPr>
          <w:rFonts w:ascii="Times New Roman" w:hAnsi="Times New Roman" w:cs="Times New Roman"/>
          <w:color w:val="000000"/>
          <w:sz w:val="28"/>
          <w:szCs w:val="28"/>
          <w:lang w:val="kk-KZ"/>
        </w:rPr>
        <w:t xml:space="preserve">Оқыту үдерісінде ұлттық мүмкіндіктерді қолдану, ол арқылы өскелең ұрпақты тәрбиелеу, қазіргі білім беру жүйесінің негізгі ерекшелігі болып табылады. Бұл үрдіс ЖОО білім жүйесінде де жалғасын тауып, білім алушының болашақта білікті маман ретінде өз халқына аянбай еңбек етуіне ықпалын тигізуі қажет. Модельде білім алушыны тұтынушы ретінде, оқытушыны трансформатор, транслятор ретінде қарастырамыз. Бұл жерде ЖОО оқытушысын </w:t>
      </w:r>
      <w:r w:rsidRPr="00774C27">
        <w:rPr>
          <w:rFonts w:ascii="Times New Roman" w:hAnsi="Times New Roman" w:cs="Times New Roman"/>
          <w:i/>
          <w:color w:val="000000"/>
          <w:sz w:val="28"/>
          <w:szCs w:val="28"/>
          <w:lang w:val="kk-KZ"/>
        </w:rPr>
        <w:t>трансформатор</w:t>
      </w:r>
      <w:r w:rsidRPr="00774C27">
        <w:rPr>
          <w:rFonts w:ascii="Times New Roman" w:hAnsi="Times New Roman" w:cs="Times New Roman"/>
          <w:color w:val="000000"/>
          <w:sz w:val="28"/>
          <w:szCs w:val="28"/>
          <w:lang w:val="kk-KZ"/>
        </w:rPr>
        <w:t xml:space="preserve"> және</w:t>
      </w:r>
      <w:r>
        <w:rPr>
          <w:rFonts w:ascii="Times New Roman" w:hAnsi="Times New Roman" w:cs="Times New Roman"/>
          <w:i/>
          <w:color w:val="000000"/>
          <w:sz w:val="28"/>
          <w:szCs w:val="28"/>
          <w:lang w:val="kk-KZ"/>
        </w:rPr>
        <w:t xml:space="preserve"> транслятор ретінде</w:t>
      </w:r>
      <w:r w:rsidRPr="00774C27">
        <w:rPr>
          <w:rFonts w:ascii="Times New Roman" w:hAnsi="Times New Roman" w:cs="Times New Roman"/>
          <w:i/>
          <w:color w:val="000000"/>
          <w:sz w:val="28"/>
          <w:szCs w:val="28"/>
          <w:lang w:val="kk-KZ"/>
        </w:rPr>
        <w:t xml:space="preserve"> </w:t>
      </w:r>
      <w:r>
        <w:rPr>
          <w:rFonts w:ascii="Times New Roman" w:hAnsi="Times New Roman" w:cs="Times New Roman"/>
          <w:color w:val="000000"/>
          <w:sz w:val="28"/>
          <w:szCs w:val="28"/>
          <w:lang w:val="kk-KZ"/>
        </w:rPr>
        <w:t>қарастыруы</w:t>
      </w:r>
      <w:r w:rsidRPr="00774C27">
        <w:rPr>
          <w:rFonts w:ascii="Times New Roman" w:hAnsi="Times New Roman" w:cs="Times New Roman"/>
          <w:color w:val="000000"/>
          <w:sz w:val="28"/>
          <w:szCs w:val="28"/>
          <w:lang w:val="kk-KZ"/>
        </w:rPr>
        <w:t>мыздың себебі</w:t>
      </w:r>
      <w:r>
        <w:rPr>
          <w:rFonts w:ascii="Times New Roman" w:hAnsi="Times New Roman" w:cs="Times New Roman"/>
          <w:color w:val="000000"/>
          <w:sz w:val="28"/>
          <w:szCs w:val="28"/>
          <w:lang w:val="kk-KZ"/>
        </w:rPr>
        <w:t xml:space="preserve"> –</w:t>
      </w:r>
      <w:r w:rsidRPr="00774C27">
        <w:rPr>
          <w:rFonts w:ascii="Times New Roman" w:hAnsi="Times New Roman" w:cs="Times New Roman"/>
          <w:i/>
          <w:color w:val="000000"/>
          <w:sz w:val="28"/>
          <w:szCs w:val="28"/>
          <w:lang w:val="kk-KZ"/>
        </w:rPr>
        <w:t xml:space="preserve"> </w:t>
      </w:r>
      <w:r>
        <w:rPr>
          <w:rFonts w:ascii="Times New Roman" w:hAnsi="Times New Roman" w:cs="Times New Roman"/>
          <w:color w:val="000000"/>
          <w:sz w:val="28"/>
          <w:szCs w:val="28"/>
          <w:lang w:val="kk-KZ"/>
        </w:rPr>
        <w:t>оқытушы</w:t>
      </w:r>
      <w:r w:rsidRPr="00774C27">
        <w:rPr>
          <w:rFonts w:ascii="Times New Roman" w:hAnsi="Times New Roman" w:cs="Times New Roman"/>
          <w:color w:val="000000"/>
          <w:sz w:val="28"/>
          <w:szCs w:val="28"/>
          <w:lang w:val="kk-KZ"/>
        </w:rPr>
        <w:t xml:space="preserve"> </w:t>
      </w:r>
      <w:r w:rsidRPr="00774C27">
        <w:rPr>
          <w:rStyle w:val="tlid-translation"/>
          <w:rFonts w:ascii="Times New Roman" w:hAnsi="Times New Roman" w:cs="Times New Roman"/>
          <w:sz w:val="28"/>
          <w:szCs w:val="28"/>
          <w:lang w:val="kk-KZ"/>
        </w:rPr>
        <w:t>ЖОО оқыту үдерісінде қолданылатын оқу материалдарының мазмұнын өзгертіп, жаңартып қоғамның талабына қарай бейімдеп, білім алушыларға жеткізу</w:t>
      </w:r>
      <w:r>
        <w:rPr>
          <w:rStyle w:val="tlid-translation"/>
          <w:rFonts w:ascii="Times New Roman" w:hAnsi="Times New Roman" w:cs="Times New Roman"/>
          <w:sz w:val="28"/>
          <w:szCs w:val="28"/>
          <w:lang w:val="kk-KZ"/>
        </w:rPr>
        <w:t>ш</w:t>
      </w:r>
      <w:r w:rsidRPr="00774C27">
        <w:rPr>
          <w:rStyle w:val="tlid-translation"/>
          <w:rFonts w:ascii="Times New Roman" w:hAnsi="Times New Roman" w:cs="Times New Roman"/>
          <w:sz w:val="28"/>
          <w:szCs w:val="28"/>
          <w:lang w:val="kk-KZ"/>
        </w:rPr>
        <w:t xml:space="preserve">і.  </w:t>
      </w:r>
    </w:p>
    <w:p w:rsidR="00A43980" w:rsidRPr="00774C27" w:rsidRDefault="00A43980" w:rsidP="00A43980">
      <w:pPr>
        <w:pStyle w:val="aa"/>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Теориялық модельдеу барысында мемлекеттік, нормативтік құжаттарды басшылыққа алдық. Теориялық модельді жасау барысында ең басты басшылыққа алған бағдарламалардың бірі </w:t>
      </w:r>
      <w:r>
        <w:rPr>
          <w:rFonts w:ascii="Times New Roman" w:hAnsi="Times New Roman" w:cs="Times New Roman"/>
          <w:color w:val="000000"/>
          <w:sz w:val="28"/>
          <w:szCs w:val="28"/>
          <w:lang w:val="kk-KZ"/>
        </w:rPr>
        <w:t>–</w:t>
      </w:r>
      <w:r w:rsidRPr="00774C27">
        <w:rPr>
          <w:rStyle w:val="tlid-translation"/>
          <w:rFonts w:ascii="Times New Roman" w:hAnsi="Times New Roman"/>
          <w:sz w:val="28"/>
          <w:szCs w:val="28"/>
          <w:lang w:val="kk-KZ"/>
        </w:rPr>
        <w:t xml:space="preserve"> «Рухани жаңғыру» бағдарламасы.</w:t>
      </w:r>
      <w:r>
        <w:rPr>
          <w:rStyle w:val="tlid-translation"/>
          <w:rFonts w:ascii="Times New Roman" w:hAnsi="Times New Roman"/>
          <w:sz w:val="28"/>
          <w:szCs w:val="28"/>
          <w:lang w:val="kk-KZ"/>
        </w:rPr>
        <w:t xml:space="preserve"> Б</w:t>
      </w:r>
      <w:r w:rsidRPr="00774C27">
        <w:rPr>
          <w:rStyle w:val="tlid-translation"/>
          <w:rFonts w:ascii="Times New Roman" w:hAnsi="Times New Roman"/>
          <w:sz w:val="28"/>
          <w:szCs w:val="28"/>
          <w:lang w:val="kk-KZ"/>
        </w:rPr>
        <w:t xml:space="preserve">ағдарламаның басты мақсаты </w:t>
      </w:r>
      <w:r>
        <w:rPr>
          <w:rFonts w:ascii="Times New Roman" w:hAnsi="Times New Roman" w:cs="Times New Roman"/>
          <w:color w:val="000000"/>
          <w:sz w:val="28"/>
          <w:szCs w:val="28"/>
          <w:lang w:val="kk-KZ"/>
        </w:rPr>
        <w:t xml:space="preserve">– </w:t>
      </w:r>
      <w:r w:rsidRPr="00774C27">
        <w:rPr>
          <w:rStyle w:val="tlid-translation"/>
          <w:rFonts w:ascii="Times New Roman" w:hAnsi="Times New Roman"/>
          <w:sz w:val="28"/>
          <w:szCs w:val="28"/>
          <w:lang w:val="kk-KZ"/>
        </w:rPr>
        <w:t>жаһандану жағдайында рухани жаңғырудың басты шарты ұлттық болмысты сақтай алу</w:t>
      </w:r>
      <w:r>
        <w:rPr>
          <w:rStyle w:val="tlid-translation"/>
          <w:rFonts w:ascii="Times New Roman" w:hAnsi="Times New Roman"/>
          <w:sz w:val="28"/>
          <w:szCs w:val="28"/>
          <w:lang w:val="kk-KZ"/>
        </w:rPr>
        <w:t>ы</w:t>
      </w:r>
      <w:r w:rsidRPr="00774C27">
        <w:rPr>
          <w:rStyle w:val="tlid-translation"/>
          <w:rFonts w:ascii="Times New Roman" w:hAnsi="Times New Roman"/>
          <w:sz w:val="28"/>
          <w:szCs w:val="28"/>
          <w:lang w:val="kk-KZ"/>
        </w:rPr>
        <w:t xml:space="preserve">, сондықтан ЖОО оқыту үдерісінде аймақтық тұғырды жүзеге асыру, болашақ маманның ұлттық болмысын қалыптастыруға жол ашады деген ойдамыз. </w:t>
      </w:r>
    </w:p>
    <w:p w:rsidR="00A43980" w:rsidRPr="00774C27" w:rsidRDefault="00A43980" w:rsidP="00A43980">
      <w:pPr>
        <w:pStyle w:val="Default"/>
        <w:ind w:firstLine="709"/>
        <w:jc w:val="both"/>
        <w:rPr>
          <w:rFonts w:ascii="Times New Roman" w:hAnsi="Times New Roman" w:cs="Times New Roman"/>
          <w:color w:val="auto"/>
          <w:lang w:val="kk-KZ"/>
        </w:rPr>
      </w:pPr>
      <w:r>
        <w:rPr>
          <w:rStyle w:val="tlid-translation"/>
          <w:rFonts w:ascii="Times New Roman" w:hAnsi="Times New Roman" w:cs="Times New Roman"/>
          <w:sz w:val="28"/>
          <w:szCs w:val="28"/>
          <w:lang w:val="kk-KZ"/>
        </w:rPr>
        <w:t>Сонымен қатар</w:t>
      </w:r>
      <w:r w:rsidRPr="00774C27">
        <w:rPr>
          <w:rStyle w:val="tlid-translation"/>
          <w:rFonts w:ascii="Times New Roman" w:hAnsi="Times New Roman" w:cs="Times New Roman"/>
          <w:sz w:val="28"/>
          <w:szCs w:val="28"/>
          <w:lang w:val="kk-KZ"/>
        </w:rPr>
        <w:t xml:space="preserve"> басшылыққа алған бағдарламаларға елімізде тарих, мәдениет, туған жер бағыттарында қабылданған бағдарламалар, жобалар жатады, оларға «Халық – тарих толқынында», «Туған жер», «Мәдени мұра», «Мәңгілік ел», «Қасиетті Қазақстан», «Қазақстанның киелі географиясы», «Жаһандық әлемдегі қазіргі Қазақстандық мәдениет» және т.б. Еліміздің  әрбір жеткен жетістігі елімізге қызмет жасаған адамдардың арқасы, сондықтан «Қазақстандағы 100 жаңа есім» бағдарламасының да зерттеуіміз үшін маңызы зор. </w:t>
      </w:r>
    </w:p>
    <w:p w:rsidR="00A43980" w:rsidRPr="00774C27" w:rsidRDefault="00A43980" w:rsidP="00A43980">
      <w:pPr>
        <w:pStyle w:val="a8"/>
        <w:spacing w:before="0" w:beforeAutospacing="0" w:after="0" w:afterAutospacing="0"/>
        <w:ind w:firstLine="709"/>
        <w:jc w:val="both"/>
        <w:rPr>
          <w:b/>
          <w:sz w:val="28"/>
          <w:szCs w:val="28"/>
          <w:shd w:val="clear" w:color="auto" w:fill="FFFFFF"/>
          <w:lang w:val="kk-KZ"/>
        </w:rPr>
      </w:pPr>
      <w:r w:rsidRPr="00774C27">
        <w:rPr>
          <w:sz w:val="28"/>
          <w:szCs w:val="28"/>
          <w:lang w:val="kk-KZ"/>
        </w:rPr>
        <w:t xml:space="preserve">Мемлекет басшысы Қ.К. Тоқаевтың </w:t>
      </w:r>
      <w:r w:rsidRPr="00774C27">
        <w:rPr>
          <w:iCs/>
          <w:sz w:val="28"/>
          <w:szCs w:val="28"/>
          <w:lang w:val="kk-KZ"/>
        </w:rPr>
        <w:t>2022 жылғы</w:t>
      </w:r>
      <w:r w:rsidRPr="00774C27">
        <w:rPr>
          <w:rFonts w:ascii="Arial" w:hAnsi="Arial" w:cs="Arial"/>
          <w:i/>
          <w:iCs/>
          <w:sz w:val="21"/>
          <w:lang w:val="kk-KZ"/>
        </w:rPr>
        <w:t xml:space="preserve"> </w:t>
      </w:r>
      <w:r w:rsidRPr="00774C27">
        <w:rPr>
          <w:iCs/>
          <w:sz w:val="28"/>
          <w:szCs w:val="28"/>
          <w:lang w:val="kk-KZ"/>
        </w:rPr>
        <w:t>«Жаңа Қазақстан: жаңару мен жаңғыру жолы» деп аталатын Қазақстан халқына Жолдауында «</w:t>
      </w:r>
      <w:r w:rsidRPr="00774C27">
        <w:rPr>
          <w:sz w:val="28"/>
          <w:szCs w:val="28"/>
          <w:shd w:val="clear" w:color="auto" w:fill="FFFFFF"/>
          <w:lang w:val="kk-KZ"/>
        </w:rPr>
        <w:t>Біз</w:t>
      </w:r>
      <w:r>
        <w:rPr>
          <w:sz w:val="28"/>
          <w:szCs w:val="28"/>
          <w:shd w:val="clear" w:color="auto" w:fill="FFFFFF"/>
          <w:lang w:val="kk-KZ"/>
        </w:rPr>
        <w:t>дің</w:t>
      </w:r>
      <w:r w:rsidRPr="00774C27">
        <w:rPr>
          <w:sz w:val="28"/>
          <w:szCs w:val="28"/>
          <w:shd w:val="clear" w:color="auto" w:fill="FFFFFF"/>
          <w:lang w:val="kk-KZ"/>
        </w:rPr>
        <w:t xml:space="preserve"> ең басты құндылығымыз – Тәуелсіздігімізді сақтап, ұлттық бірегейлігіміздің негізін нығайтып, елімізді жаңғырту жолында ұйысуға тиіспіз. Бұл – болашақ ұрпақ алдындағы қасиетті борышымыз» деп жазылған [2].</w:t>
      </w:r>
    </w:p>
    <w:p w:rsidR="00A43980" w:rsidRPr="00774C27" w:rsidRDefault="00A43980" w:rsidP="00A43980">
      <w:pPr>
        <w:pStyle w:val="a8"/>
        <w:spacing w:before="0" w:beforeAutospacing="0" w:after="0" w:afterAutospacing="0"/>
        <w:ind w:firstLine="709"/>
        <w:jc w:val="both"/>
        <w:rPr>
          <w:b/>
          <w:sz w:val="28"/>
          <w:szCs w:val="28"/>
          <w:lang w:val="kk-KZ"/>
        </w:rPr>
      </w:pPr>
      <w:r w:rsidRPr="00774C27">
        <w:rPr>
          <w:rStyle w:val="tlid-translation"/>
          <w:sz w:val="28"/>
          <w:szCs w:val="28"/>
          <w:lang w:val="kk-KZ"/>
        </w:rPr>
        <w:t xml:space="preserve">Жоғарыда аталған мемлекеттік бағдарламалардың, жобалардың негізгі идеялары білім беру жүйесінің негізгі құжаттарында көрініс тапқан. Атап айтсақ, Қазақстан Республикасының «Білім туралы» заңында </w:t>
      </w:r>
      <w:r w:rsidRPr="00774C27">
        <w:rPr>
          <w:color w:val="010101"/>
          <w:sz w:val="28"/>
          <w:szCs w:val="28"/>
          <w:lang w:val="kk-KZ"/>
        </w:rPr>
        <w:t>азам</w:t>
      </w:r>
      <w:r>
        <w:rPr>
          <w:color w:val="010101"/>
          <w:sz w:val="28"/>
          <w:szCs w:val="28"/>
          <w:lang w:val="kk-KZ"/>
        </w:rPr>
        <w:t xml:space="preserve">аттық пен патриотизм, өз Отаны </w:t>
      </w:r>
      <w:r w:rsidRPr="00774C27">
        <w:rPr>
          <w:color w:val="010101"/>
          <w:sz w:val="28"/>
          <w:szCs w:val="28"/>
          <w:lang w:val="kk-KZ"/>
        </w:rPr>
        <w:t xml:space="preserve"> Қазақстан Республикасына сүйіспеншілік, мемлекеттік рәміздерді құрметтеу, халық дәстүр</w:t>
      </w:r>
      <w:r w:rsidRPr="00774C27">
        <w:rPr>
          <w:color w:val="010101"/>
          <w:sz w:val="28"/>
          <w:szCs w:val="28"/>
          <w:lang w:val="kk-KZ"/>
        </w:rPr>
        <w:softHyphen/>
        <w:t>лерін қастерлеу, отандық және әлемдік мәдениеттің жетістіктеріне баулу, қазақ халқы мен республиканың басқа да халықтарының тарихын, әдет-ғұрпы мен дәстүрлерін зерделеу білім берудің ең басты міндеттері деп көрсетілген</w:t>
      </w:r>
      <w:r w:rsidRPr="00774C27">
        <w:rPr>
          <w:sz w:val="28"/>
          <w:szCs w:val="28"/>
          <w:lang w:val="kk-KZ"/>
        </w:rPr>
        <w:t xml:space="preserve">. </w:t>
      </w:r>
      <w:r>
        <w:rPr>
          <w:sz w:val="28"/>
          <w:szCs w:val="28"/>
          <w:lang w:val="kk-KZ"/>
        </w:rPr>
        <w:t>Сонымен қатар</w:t>
      </w:r>
      <w:r w:rsidRPr="00774C27">
        <w:rPr>
          <w:sz w:val="28"/>
          <w:szCs w:val="28"/>
          <w:lang w:val="kk-KZ"/>
        </w:rPr>
        <w:t xml:space="preserve"> аталған құжатта бұл мәселе білім беру жүйесінің басым міндеттері ретінде ұлттық және жалпыадамзаттық құндылықтар, ғылым мен тәжірибе жетістіктері негізінде жеке адамды қалыптастыруға, дамытуға </w:t>
      </w:r>
      <w:r w:rsidRPr="00774C27">
        <w:rPr>
          <w:sz w:val="28"/>
          <w:szCs w:val="28"/>
          <w:lang w:val="kk-KZ"/>
        </w:rPr>
        <w:lastRenderedPageBreak/>
        <w:t>және кәсіптік шыңдауға бағытталған сапалы білім алу үшін қажетті жағдайлар жасау, азамат</w:t>
      </w:r>
      <w:r>
        <w:rPr>
          <w:sz w:val="28"/>
          <w:szCs w:val="28"/>
          <w:lang w:val="kk-KZ"/>
        </w:rPr>
        <w:t xml:space="preserve">тық пен патриотизмге, өз Отаны </w:t>
      </w:r>
      <w:r w:rsidRPr="00774C27">
        <w:rPr>
          <w:sz w:val="28"/>
          <w:szCs w:val="28"/>
          <w:lang w:val="kk-KZ"/>
        </w:rPr>
        <w:t xml:space="preserve"> Қазақстан Республикасына сүйіспеншілікке, халық дәстүрлерін, әлемдік мәдениетті үйлесімді игеруге және қастерлеуге тәрбиелеу, оны зерделеп, құндылығын ашып, білім беру игілігіне пайдалану қажет деп берілуінен  көруге болады [3]. </w:t>
      </w:r>
    </w:p>
    <w:p w:rsidR="00A43980" w:rsidRPr="00774C27" w:rsidRDefault="00A43980" w:rsidP="00A4398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Сондықтан</w:t>
      </w:r>
      <w:r w:rsidRPr="00774C27">
        <w:rPr>
          <w:rFonts w:ascii="Times New Roman" w:hAnsi="Times New Roman"/>
          <w:sz w:val="28"/>
          <w:szCs w:val="28"/>
          <w:lang w:val="kk-KZ"/>
        </w:rPr>
        <w:t xml:space="preserve"> ЖОО оқыту үдерісінде аймақтық тұғырды жүзеге асыру аталған бағдарламалардың орындалуына, құжаттарда көрсетілген міндеттерді шешуге өзіндік үлесін қосады. </w:t>
      </w:r>
    </w:p>
    <w:p w:rsidR="00A43980" w:rsidRPr="00774C27" w:rsidRDefault="00A43980" w:rsidP="00A43980">
      <w:pPr>
        <w:pStyle w:val="aa"/>
        <w:ind w:firstLine="709"/>
        <w:jc w:val="both"/>
        <w:rPr>
          <w:rStyle w:val="tlid-translation"/>
          <w:rFonts w:ascii="Times New Roman" w:hAnsi="Times New Roman" w:cs="Times New Roman"/>
          <w:sz w:val="28"/>
          <w:szCs w:val="28"/>
          <w:lang w:val="kk-KZ"/>
        </w:rPr>
      </w:pPr>
      <w:r w:rsidRPr="00774C27">
        <w:rPr>
          <w:rStyle w:val="tlid-translation"/>
          <w:rFonts w:ascii="Times New Roman" w:hAnsi="Times New Roman" w:cs="Times New Roman"/>
          <w:sz w:val="28"/>
          <w:szCs w:val="28"/>
          <w:lang w:val="kk-KZ"/>
        </w:rPr>
        <w:t>Келесі ретте теориялық модельдің мақсаты берілген. Ол аймақтық материалдарды мәдени, тарихи құндылықтарды тасымалдаушы ретінде оқыту үдерісіне енгізу. Берілген мақсатқа жету үшін қойылған міндет</w:t>
      </w:r>
      <w:r>
        <w:rPr>
          <w:rStyle w:val="tlid-translation"/>
          <w:rFonts w:ascii="Times New Roman" w:hAnsi="Times New Roman" w:cs="Times New Roman"/>
          <w:sz w:val="28"/>
          <w:szCs w:val="28"/>
          <w:lang w:val="kk-KZ"/>
        </w:rPr>
        <w:t xml:space="preserve"> </w:t>
      </w:r>
      <w:r>
        <w:rPr>
          <w:sz w:val="28"/>
          <w:szCs w:val="28"/>
          <w:lang w:val="kk-KZ"/>
        </w:rPr>
        <w:t xml:space="preserve">– </w:t>
      </w:r>
      <w:r>
        <w:rPr>
          <w:rStyle w:val="tlid-translation"/>
          <w:rFonts w:ascii="Times New Roman" w:hAnsi="Times New Roman" w:cs="Times New Roman"/>
          <w:sz w:val="28"/>
          <w:szCs w:val="28"/>
          <w:lang w:val="kk-KZ"/>
        </w:rPr>
        <w:t>о</w:t>
      </w:r>
      <w:r w:rsidRPr="00774C27">
        <w:rPr>
          <w:rStyle w:val="tlid-translation"/>
          <w:rFonts w:ascii="Times New Roman" w:hAnsi="Times New Roman" w:cs="Times New Roman"/>
          <w:sz w:val="28"/>
          <w:szCs w:val="28"/>
          <w:lang w:val="kk-KZ"/>
        </w:rPr>
        <w:t xml:space="preserve">тандық тарихи, мәдени құндылықтарды оқыту үдерісіне трансформациялау және трансляциялау. </w:t>
      </w:r>
    </w:p>
    <w:p w:rsidR="00A43980" w:rsidRPr="00774C27" w:rsidRDefault="00A43980" w:rsidP="00A43980">
      <w:pPr>
        <w:pStyle w:val="aa"/>
        <w:ind w:firstLine="709"/>
        <w:jc w:val="both"/>
        <w:rPr>
          <w:rStyle w:val="tlid-translation"/>
          <w:rFonts w:ascii="Times New Roman" w:hAnsi="Times New Roman" w:cs="Times New Roman"/>
          <w:sz w:val="28"/>
          <w:szCs w:val="28"/>
          <w:lang w:val="kk-KZ"/>
        </w:rPr>
      </w:pPr>
      <w:r w:rsidRPr="00774C27">
        <w:rPr>
          <w:rStyle w:val="tlid-translation"/>
          <w:rFonts w:ascii="Times New Roman" w:hAnsi="Times New Roman" w:cs="Times New Roman"/>
          <w:sz w:val="28"/>
          <w:szCs w:val="28"/>
          <w:lang w:val="kk-KZ"/>
        </w:rPr>
        <w:t>Трансформациялау ЖОО</w:t>
      </w:r>
      <w:r>
        <w:rPr>
          <w:rStyle w:val="tlid-translation"/>
          <w:rFonts w:ascii="Times New Roman" w:hAnsi="Times New Roman" w:cs="Times New Roman"/>
          <w:sz w:val="28"/>
          <w:szCs w:val="28"/>
          <w:lang w:val="kk-KZ"/>
        </w:rPr>
        <w:t>-да</w:t>
      </w:r>
      <w:r w:rsidRPr="00774C27">
        <w:rPr>
          <w:rStyle w:val="tlid-translation"/>
          <w:rFonts w:ascii="Times New Roman" w:hAnsi="Times New Roman" w:cs="Times New Roman"/>
          <w:sz w:val="28"/>
          <w:szCs w:val="28"/>
          <w:lang w:val="kk-KZ"/>
        </w:rPr>
        <w:t xml:space="preserve"> қолданылатын оқу материалдарының мазмұнын өзгертіп, жаңартып аймақтық материалдармен толықтыруды білдіреді. </w:t>
      </w:r>
    </w:p>
    <w:p w:rsidR="00A43980" w:rsidRPr="00774C27" w:rsidRDefault="00A43980" w:rsidP="00A43980">
      <w:pPr>
        <w:pStyle w:val="aa"/>
        <w:ind w:firstLine="709"/>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З</w:t>
      </w:r>
      <w:r w:rsidRPr="00774C27">
        <w:rPr>
          <w:rStyle w:val="tlid-translation"/>
          <w:rFonts w:ascii="Times New Roman" w:hAnsi="Times New Roman" w:cs="Times New Roman"/>
          <w:sz w:val="28"/>
          <w:szCs w:val="28"/>
          <w:lang w:val="kk-KZ"/>
        </w:rPr>
        <w:t>ерттеуімізде оқу материа</w:t>
      </w:r>
      <w:r>
        <w:rPr>
          <w:rStyle w:val="tlid-translation"/>
          <w:rFonts w:ascii="Times New Roman" w:hAnsi="Times New Roman" w:cs="Times New Roman"/>
          <w:sz w:val="28"/>
          <w:szCs w:val="28"/>
          <w:lang w:val="kk-KZ"/>
        </w:rPr>
        <w:t>лдарын трансляциялау</w:t>
      </w:r>
      <w:r w:rsidRPr="00774C27">
        <w:rPr>
          <w:rStyle w:val="tlid-translation"/>
          <w:rFonts w:ascii="Times New Roman" w:hAnsi="Times New Roman" w:cs="Times New Roman"/>
          <w:sz w:val="28"/>
          <w:szCs w:val="28"/>
          <w:lang w:val="kk-KZ"/>
        </w:rPr>
        <w:t xml:space="preserve"> аймақтық контенті бар материалдарды білім алушыларға өңдеп, түрлі әдіс-тәсілдер негізінде жеткізуді қарастырамыз.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Style w:val="tlid-translation"/>
          <w:rFonts w:ascii="Times New Roman" w:hAnsi="Times New Roman" w:cs="Times New Roman"/>
          <w:sz w:val="28"/>
          <w:szCs w:val="28"/>
          <w:lang w:val="kk-KZ"/>
        </w:rPr>
        <w:t>Модельдің әдіснамалық компонентінде диссертациялық тақырыбымыздың</w:t>
      </w:r>
      <w:r w:rsidRPr="00774C27">
        <w:rPr>
          <w:rFonts w:ascii="Times New Roman" w:hAnsi="Times New Roman" w:cs="Times New Roman"/>
          <w:sz w:val="28"/>
          <w:szCs w:val="28"/>
          <w:lang w:val="kk-KZ"/>
        </w:rPr>
        <w:t xml:space="preserve"> мәнін түсінуге көмектесетін, өткен мен бүгінді салыстыруға, ақпараттық тетіктерді толтыруға, жалпымемлекеттік үдерістерді жергілікті  аймақтық үдерістермен байланыстыруға, олардың басты ерекшеліктерін ажыратуға мүмкіндік беретін әдіснамалық тұғырларды қарастырдық.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ЖОО оқу үдерісінде аймақтық тұғырды ендірудің әдіснамалық негізі ретінде </w:t>
      </w:r>
      <w:r w:rsidRPr="00774C27">
        <w:rPr>
          <w:rFonts w:ascii="Times New Roman" w:hAnsi="Times New Roman" w:cs="Times New Roman"/>
          <w:i/>
          <w:sz w:val="28"/>
          <w:szCs w:val="28"/>
          <w:lang w:val="kk-KZ"/>
        </w:rPr>
        <w:t>жүйелілік, аксиологиялық, мәдениеттанымдық, тарихи, этнопедагогикалық, аймақтық, тұлғалық, кумулятивтік, антикумулятивтік тұғырларды</w:t>
      </w:r>
      <w:r w:rsidRPr="00774C27">
        <w:rPr>
          <w:rFonts w:ascii="Times New Roman" w:hAnsi="Times New Roman" w:cs="Times New Roman"/>
          <w:sz w:val="28"/>
          <w:szCs w:val="28"/>
          <w:lang w:val="kk-KZ"/>
        </w:rPr>
        <w:t xml:space="preserve"> алдық.</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Зерттеу</w:t>
      </w:r>
      <w:r>
        <w:rPr>
          <w:rFonts w:ascii="Times New Roman" w:hAnsi="Times New Roman" w:cs="Times New Roman"/>
          <w:sz w:val="28"/>
          <w:szCs w:val="28"/>
          <w:lang w:val="kk-KZ"/>
        </w:rPr>
        <w:t>дің</w:t>
      </w:r>
      <w:r w:rsidRPr="00774C27">
        <w:rPr>
          <w:rFonts w:ascii="Times New Roman" w:hAnsi="Times New Roman" w:cs="Times New Roman"/>
          <w:sz w:val="28"/>
          <w:szCs w:val="28"/>
          <w:lang w:val="kk-KZ"/>
        </w:rPr>
        <w:t xml:space="preserve">  ә</w:t>
      </w:r>
      <w:r>
        <w:rPr>
          <w:rFonts w:ascii="Times New Roman" w:hAnsi="Times New Roman" w:cs="Times New Roman"/>
          <w:sz w:val="28"/>
          <w:szCs w:val="28"/>
          <w:lang w:val="kk-KZ"/>
        </w:rPr>
        <w:t>діснамалық тұғырларын таңдауда қ</w:t>
      </w:r>
      <w:r w:rsidRPr="00774C27">
        <w:rPr>
          <w:rFonts w:ascii="Times New Roman" w:hAnsi="Times New Roman" w:cs="Times New Roman"/>
          <w:sz w:val="28"/>
          <w:szCs w:val="28"/>
          <w:lang w:val="kk-KZ"/>
        </w:rPr>
        <w:t>азақстандық және шетелдік ғалымдардың ғылыми еңбектеріндегі теорияларға сүйендік.</w:t>
      </w:r>
    </w:p>
    <w:p w:rsidR="00A43980" w:rsidRPr="00774C27" w:rsidRDefault="00A43980" w:rsidP="00A43980">
      <w:pPr>
        <w:pStyle w:val="aa"/>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Зерттеуімізде білім берудің аймақтық тұғырын жүзеге асыруда о</w:t>
      </w:r>
      <w:r>
        <w:rPr>
          <w:rFonts w:ascii="Times New Roman" w:eastAsia="Arial Unicode MS" w:hAnsi="Times New Roman" w:cs="Times New Roman"/>
          <w:sz w:val="28"/>
          <w:szCs w:val="28"/>
          <w:lang w:val="kk-KZ"/>
        </w:rPr>
        <w:t>тандық зерттеушілер</w:t>
      </w:r>
      <w:r w:rsidRPr="00774C27">
        <w:rPr>
          <w:rFonts w:ascii="Times New Roman" w:eastAsia="Arial Unicode MS" w:hAnsi="Times New Roman" w:cs="Times New Roman"/>
          <w:sz w:val="28"/>
          <w:szCs w:val="28"/>
          <w:lang w:val="kk-KZ"/>
        </w:rPr>
        <w:t xml:space="preserve"> </w:t>
      </w:r>
      <w:r w:rsidRPr="00774C27">
        <w:rPr>
          <w:rFonts w:ascii="Times New Roman" w:hAnsi="Times New Roman" w:cs="Times New Roman"/>
          <w:sz w:val="28"/>
          <w:szCs w:val="28"/>
          <w:lang w:val="kk-KZ"/>
        </w:rPr>
        <w:t xml:space="preserve">А.С. Сейдімбек, Ж.Ж. Наурызбай, </w:t>
      </w:r>
      <w:r w:rsidRPr="00774C27">
        <w:rPr>
          <w:rFonts w:ascii="Times New Roman" w:eastAsia="Arial Unicode MS" w:hAnsi="Times New Roman" w:cs="Times New Roman"/>
          <w:sz w:val="28"/>
          <w:szCs w:val="28"/>
          <w:lang w:val="kk-KZ"/>
        </w:rPr>
        <w:t xml:space="preserve"> </w:t>
      </w:r>
      <w:r w:rsidRPr="00774C27">
        <w:rPr>
          <w:rFonts w:ascii="Times New Roman" w:hAnsi="Times New Roman"/>
          <w:sz w:val="28"/>
          <w:szCs w:val="28"/>
          <w:lang w:val="kk-KZ"/>
        </w:rPr>
        <w:t xml:space="preserve">К.Б. Жарықбаев </w:t>
      </w:r>
      <w:r w:rsidRPr="00774C27">
        <w:rPr>
          <w:rFonts w:ascii="Times New Roman" w:hAnsi="Times New Roman" w:cs="Times New Roman"/>
          <w:sz w:val="28"/>
          <w:szCs w:val="28"/>
          <w:lang w:val="kk-KZ"/>
        </w:rPr>
        <w:t xml:space="preserve">С. Қалиев, </w:t>
      </w:r>
      <w:r w:rsidR="00BA5C2D">
        <w:rPr>
          <w:rFonts w:ascii="Times New Roman" w:hAnsi="Times New Roman" w:cs="Times New Roman"/>
          <w:sz w:val="28"/>
          <w:szCs w:val="28"/>
          <w:lang w:val="kk-KZ"/>
        </w:rPr>
        <w:br/>
      </w:r>
      <w:r w:rsidRPr="00774C27">
        <w:rPr>
          <w:rFonts w:ascii="Times New Roman" w:hAnsi="Times New Roman" w:cs="Times New Roman"/>
          <w:sz w:val="28"/>
          <w:szCs w:val="28"/>
          <w:lang w:val="kk-KZ"/>
        </w:rPr>
        <w:t xml:space="preserve">К. Қожахметова, </w:t>
      </w:r>
      <w:r w:rsidRPr="00774C27">
        <w:rPr>
          <w:rStyle w:val="tlid-translation"/>
          <w:rFonts w:ascii="Times New Roman" w:hAnsi="Times New Roman"/>
          <w:sz w:val="28"/>
          <w:szCs w:val="28"/>
          <w:lang w:val="kk-KZ"/>
        </w:rPr>
        <w:t>М. Жолдасбеков, А. Абдакимов</w:t>
      </w:r>
      <w:r>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w:t>
      </w:r>
      <w:r w:rsidRPr="00774C27">
        <w:rPr>
          <w:rFonts w:ascii="Times New Roman" w:hAnsi="Times New Roman" w:cs="Times New Roman"/>
          <w:sz w:val="28"/>
          <w:szCs w:val="28"/>
          <w:lang w:val="kk-KZ"/>
        </w:rPr>
        <w:t xml:space="preserve">Ш. Таубаева, К.Р. Калкеева, Х.К. </w:t>
      </w:r>
      <w:r>
        <w:rPr>
          <w:rFonts w:ascii="Times New Roman" w:hAnsi="Times New Roman" w:cs="Times New Roman"/>
          <w:sz w:val="28"/>
          <w:szCs w:val="28"/>
          <w:lang w:val="kk-KZ"/>
        </w:rPr>
        <w:t>Шалғынбаеваның ғылыми көзқарастары негізге алынды</w:t>
      </w:r>
      <w:r w:rsidRPr="00774C27">
        <w:rPr>
          <w:rFonts w:ascii="Times New Roman" w:hAnsi="Times New Roman" w:cs="Times New Roman"/>
          <w:sz w:val="28"/>
          <w:szCs w:val="28"/>
          <w:lang w:val="kk-KZ"/>
        </w:rPr>
        <w:t xml:space="preserve">. </w:t>
      </w:r>
    </w:p>
    <w:p w:rsidR="00A43980" w:rsidRPr="00774C27" w:rsidRDefault="00A43980" w:rsidP="00A43980">
      <w:pPr>
        <w:spacing w:after="0" w:line="240" w:lineRule="auto"/>
        <w:ind w:firstLine="709"/>
        <w:jc w:val="both"/>
        <w:rPr>
          <w:rFonts w:ascii="Times New Roman" w:hAnsi="Times New Roman"/>
          <w:sz w:val="28"/>
          <w:szCs w:val="28"/>
          <w:lang w:val="kk-KZ"/>
        </w:rPr>
      </w:pPr>
      <w:r>
        <w:rPr>
          <w:rFonts w:ascii="Times New Roman" w:eastAsia="Arial Unicode MS" w:hAnsi="Times New Roman"/>
          <w:sz w:val="28"/>
          <w:szCs w:val="28"/>
          <w:lang w:val="kk-KZ"/>
        </w:rPr>
        <w:t>Сонымен қатар</w:t>
      </w:r>
      <w:r w:rsidRPr="00774C27">
        <w:rPr>
          <w:rFonts w:ascii="Times New Roman" w:eastAsia="Arial Unicode MS" w:hAnsi="Times New Roman"/>
          <w:sz w:val="28"/>
          <w:szCs w:val="28"/>
          <w:lang w:val="kk-KZ"/>
        </w:rPr>
        <w:t xml:space="preserve"> </w:t>
      </w:r>
      <w:r w:rsidRPr="00774C27">
        <w:rPr>
          <w:rFonts w:ascii="Times New Roman" w:hAnsi="Times New Roman"/>
          <w:sz w:val="28"/>
          <w:szCs w:val="28"/>
          <w:lang w:val="kk-KZ"/>
        </w:rPr>
        <w:t xml:space="preserve">шетелдік </w:t>
      </w:r>
      <w:r>
        <w:rPr>
          <w:rFonts w:ascii="Times New Roman" w:hAnsi="Times New Roman"/>
          <w:sz w:val="28"/>
          <w:szCs w:val="28"/>
          <w:lang w:val="kk-KZ"/>
        </w:rPr>
        <w:t xml:space="preserve">ғалымдар </w:t>
      </w:r>
      <w:r w:rsidRPr="00774C27">
        <w:rPr>
          <w:rFonts w:ascii="Times New Roman" w:hAnsi="Times New Roman"/>
          <w:sz w:val="28"/>
          <w:szCs w:val="28"/>
          <w:lang w:val="kk-KZ"/>
        </w:rPr>
        <w:t xml:space="preserve">Н.С. Злобин, А.К. Уледов, </w:t>
      </w:r>
      <w:r w:rsidR="00BA5C2D">
        <w:rPr>
          <w:rFonts w:ascii="Times New Roman" w:hAnsi="Times New Roman"/>
          <w:sz w:val="28"/>
          <w:szCs w:val="28"/>
          <w:lang w:val="kk-KZ"/>
        </w:rPr>
        <w:br/>
      </w:r>
      <w:r w:rsidRPr="00774C27">
        <w:rPr>
          <w:rFonts w:ascii="Times New Roman" w:hAnsi="Times New Roman"/>
          <w:sz w:val="28"/>
          <w:szCs w:val="28"/>
          <w:lang w:val="kk-KZ"/>
        </w:rPr>
        <w:t xml:space="preserve">А.Н. Быстров, А. Тойнби, З. Тоган, Е. Аслан, Н. Кестуклу </w:t>
      </w:r>
      <w:r>
        <w:rPr>
          <w:rFonts w:ascii="Times New Roman" w:hAnsi="Times New Roman"/>
          <w:sz w:val="28"/>
          <w:szCs w:val="28"/>
          <w:lang w:val="kk-KZ"/>
        </w:rPr>
        <w:t>көзқарастарын сараладық</w:t>
      </w:r>
      <w:r w:rsidRPr="00774C27">
        <w:rPr>
          <w:rFonts w:ascii="Times New Roman" w:hAnsi="Times New Roman"/>
          <w:sz w:val="28"/>
          <w:szCs w:val="28"/>
          <w:lang w:val="kk-KZ"/>
        </w:rPr>
        <w:t>.</w:t>
      </w:r>
      <w:r w:rsidRPr="00774C27">
        <w:rPr>
          <w:rStyle w:val="tlid-translation"/>
          <w:rFonts w:ascii="Times New Roman" w:hAnsi="Times New Roman"/>
          <w:sz w:val="28"/>
          <w:szCs w:val="28"/>
          <w:lang w:val="kk-KZ"/>
        </w:rPr>
        <w:t xml:space="preserve"> </w:t>
      </w:r>
    </w:p>
    <w:p w:rsidR="00A43980" w:rsidRPr="00774C27" w:rsidRDefault="00A43980" w:rsidP="00A43980">
      <w:pPr>
        <w:pStyle w:val="aa"/>
        <w:ind w:firstLine="709"/>
        <w:jc w:val="both"/>
        <w:rPr>
          <w:rFonts w:ascii="Times New Roman" w:eastAsia="Calibri" w:hAnsi="Times New Roman" w:cs="Times New Roman"/>
          <w:sz w:val="28"/>
          <w:szCs w:val="28"/>
          <w:lang w:val="kk-KZ"/>
        </w:rPr>
      </w:pPr>
      <w:r w:rsidRPr="00774C27">
        <w:rPr>
          <w:rFonts w:ascii="Times New Roman" w:hAnsi="Times New Roman" w:cs="Times New Roman"/>
          <w:sz w:val="28"/>
          <w:szCs w:val="28"/>
          <w:lang w:val="kk-KZ"/>
        </w:rPr>
        <w:t>Зерттеу тақырыбымыздың шеңберінде қарастырған әдіснамалық тұғырларға жеке тоқталсақ, ж</w:t>
      </w:r>
      <w:r w:rsidRPr="00774C27">
        <w:rPr>
          <w:rFonts w:ascii="Times New Roman" w:hAnsi="Times New Roman" w:cs="Times New Roman"/>
          <w:i/>
          <w:sz w:val="28"/>
          <w:szCs w:val="28"/>
          <w:lang w:val="kk-KZ"/>
        </w:rPr>
        <w:t>үйелік</w:t>
      </w:r>
      <w:r w:rsidRPr="00774C27">
        <w:rPr>
          <w:rFonts w:ascii="Times New Roman" w:hAnsi="Times New Roman" w:cs="Times New Roman"/>
          <w:sz w:val="28"/>
          <w:szCs w:val="28"/>
          <w:lang w:val="kk-KZ"/>
        </w:rPr>
        <w:t xml:space="preserve"> тұғыр зерттеу жұмысымызда </w:t>
      </w:r>
      <w:r w:rsidRPr="00774C27">
        <w:rPr>
          <w:rFonts w:ascii="Times New Roman" w:eastAsia="Calibri" w:hAnsi="Times New Roman" w:cs="Times New Roman"/>
          <w:sz w:val="28"/>
          <w:szCs w:val="28"/>
          <w:lang w:val="kk-KZ"/>
        </w:rPr>
        <w:t xml:space="preserve"> тұтастық, құрылымдық қағидаларды</w:t>
      </w:r>
      <w:r>
        <w:rPr>
          <w:rFonts w:ascii="Times New Roman" w:eastAsia="Calibri" w:hAnsi="Times New Roman" w:cs="Times New Roman"/>
          <w:sz w:val="28"/>
          <w:szCs w:val="28"/>
          <w:lang w:val="kk-KZ"/>
        </w:rPr>
        <w:t xml:space="preserve"> негізге алады</w:t>
      </w:r>
      <w:r w:rsidRPr="00774C27">
        <w:rPr>
          <w:rFonts w:ascii="Times New Roman" w:eastAsia="Calibri" w:hAnsi="Times New Roman" w:cs="Times New Roman"/>
          <w:sz w:val="28"/>
          <w:szCs w:val="28"/>
          <w:lang w:val="kk-KZ"/>
        </w:rPr>
        <w:t xml:space="preserve">.  </w:t>
      </w:r>
    </w:p>
    <w:p w:rsidR="00A43980" w:rsidRPr="00774C27" w:rsidRDefault="00A43980" w:rsidP="00A43980">
      <w:pPr>
        <w:pStyle w:val="aa"/>
        <w:ind w:firstLine="709"/>
        <w:jc w:val="both"/>
        <w:rPr>
          <w:rFonts w:ascii="Times New Roman" w:eastAsia="Times New Roman" w:hAnsi="Times New Roman" w:cs="Times New Roman"/>
          <w:sz w:val="28"/>
          <w:szCs w:val="28"/>
          <w:lang w:val="kk-KZ"/>
        </w:rPr>
      </w:pPr>
      <w:r w:rsidRPr="00774C27">
        <w:rPr>
          <w:rFonts w:ascii="Times New Roman" w:eastAsia="Calibri" w:hAnsi="Times New Roman" w:cs="Times New Roman"/>
          <w:i/>
          <w:sz w:val="28"/>
          <w:szCs w:val="28"/>
          <w:lang w:val="kk-KZ"/>
        </w:rPr>
        <w:t xml:space="preserve">Аксиологиялық </w:t>
      </w:r>
      <w:r w:rsidRPr="00774C27">
        <w:rPr>
          <w:rFonts w:ascii="Times New Roman" w:eastAsia="Calibri" w:hAnsi="Times New Roman" w:cs="Times New Roman"/>
          <w:sz w:val="28"/>
          <w:szCs w:val="28"/>
          <w:lang w:val="kk-KZ"/>
        </w:rPr>
        <w:t xml:space="preserve">тұғыр </w:t>
      </w:r>
      <w:r w:rsidRPr="00774C27">
        <w:rPr>
          <w:rFonts w:ascii="Times New Roman" w:eastAsia="Times New Roman" w:hAnsi="Times New Roman" w:cs="Times New Roman"/>
          <w:sz w:val="28"/>
          <w:szCs w:val="28"/>
          <w:lang w:val="kk-KZ"/>
        </w:rPr>
        <w:t xml:space="preserve">халқымыздың ғасырлар бойы сақтап </w:t>
      </w:r>
      <w:r>
        <w:rPr>
          <w:rFonts w:ascii="Times New Roman" w:eastAsia="Times New Roman" w:hAnsi="Times New Roman" w:cs="Times New Roman"/>
          <w:sz w:val="28"/>
          <w:szCs w:val="28"/>
          <w:lang w:val="kk-KZ"/>
        </w:rPr>
        <w:t xml:space="preserve">келе жатқан ұлттық құндылықтарын естен шығармауды </w:t>
      </w:r>
      <w:r w:rsidRPr="00774C27">
        <w:rPr>
          <w:rFonts w:ascii="Times New Roman" w:eastAsia="Times New Roman" w:hAnsi="Times New Roman" w:cs="Times New Roman"/>
          <w:sz w:val="28"/>
          <w:szCs w:val="28"/>
          <w:lang w:val="kk-KZ"/>
        </w:rPr>
        <w:t xml:space="preserve"> басты міндет етеді.</w:t>
      </w:r>
    </w:p>
    <w:p w:rsidR="00A43980" w:rsidRPr="00774C27" w:rsidRDefault="00A43980" w:rsidP="00A43980">
      <w:pPr>
        <w:pStyle w:val="aa"/>
        <w:ind w:firstLine="709"/>
        <w:jc w:val="both"/>
        <w:rPr>
          <w:rFonts w:ascii="Times New Roman" w:eastAsia="Calibri" w:hAnsi="Times New Roman" w:cs="Times New Roman"/>
          <w:sz w:val="28"/>
          <w:szCs w:val="28"/>
          <w:lang w:val="kk-KZ"/>
        </w:rPr>
      </w:pPr>
      <w:r w:rsidRPr="00774C27">
        <w:rPr>
          <w:rFonts w:ascii="Times New Roman" w:eastAsia="Calibri" w:hAnsi="Times New Roman" w:cs="Times New Roman"/>
          <w:i/>
          <w:sz w:val="28"/>
          <w:szCs w:val="28"/>
          <w:lang w:val="kk-KZ"/>
        </w:rPr>
        <w:t xml:space="preserve">Мәденеттанымдық  </w:t>
      </w:r>
      <w:r w:rsidRPr="00774C27">
        <w:rPr>
          <w:rFonts w:ascii="Times New Roman" w:eastAsia="Calibri" w:hAnsi="Times New Roman" w:cs="Times New Roman"/>
          <w:sz w:val="28"/>
          <w:szCs w:val="28"/>
          <w:lang w:val="kk-KZ"/>
        </w:rPr>
        <w:t xml:space="preserve">тұғыр ұлттық дәстүрлерді, халықтың менталитетін, ұлттық мәдениеттің даму идеяларын зерттеуге көмектеседі.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eastAsia="Calibri" w:hAnsi="Times New Roman" w:cs="Times New Roman"/>
          <w:i/>
          <w:sz w:val="28"/>
          <w:szCs w:val="28"/>
          <w:lang w:val="kk-KZ"/>
        </w:rPr>
        <w:lastRenderedPageBreak/>
        <w:t xml:space="preserve">Тарихи </w:t>
      </w:r>
      <w:r w:rsidRPr="00774C27">
        <w:rPr>
          <w:rFonts w:ascii="Times New Roman" w:eastAsia="Calibri" w:hAnsi="Times New Roman" w:cs="Times New Roman"/>
          <w:sz w:val="28"/>
          <w:szCs w:val="28"/>
          <w:lang w:val="kk-KZ"/>
        </w:rPr>
        <w:t xml:space="preserve">тұғыр зерттеуімізде бүгінгі күннің құбылыстарын  өткеннен сабақ алу арқылы түсінуді, құбылыстардың мәнін, олардың пайда болуы мен дамуын талдауға негіз болады. </w:t>
      </w:r>
      <w:r w:rsidRPr="00774C27">
        <w:rPr>
          <w:rFonts w:ascii="Times New Roman" w:hAnsi="Times New Roman" w:cs="Times New Roman"/>
          <w:sz w:val="28"/>
          <w:szCs w:val="28"/>
          <w:lang w:val="kk-KZ"/>
        </w:rPr>
        <w:t xml:space="preserve">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Этнопедагогикалық</w:t>
      </w:r>
      <w:r w:rsidRPr="00774C27">
        <w:rPr>
          <w:rFonts w:ascii="Times New Roman" w:eastAsia="Arial Unicode MS" w:hAnsi="Times New Roman" w:cs="Times New Roman"/>
          <w:sz w:val="28"/>
          <w:szCs w:val="28"/>
          <w:lang w:val="kk-KZ"/>
        </w:rPr>
        <w:t xml:space="preserve"> тұғыр халықтық салт-дәстүрлерді, әдет ғұрыптарды, мәдениет пен әдебиетті түсінуге негіз болады.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 xml:space="preserve">Аймақтық </w:t>
      </w:r>
      <w:r w:rsidRPr="00774C27">
        <w:rPr>
          <w:rFonts w:ascii="Times New Roman" w:eastAsia="Arial Unicode MS" w:hAnsi="Times New Roman" w:cs="Times New Roman"/>
          <w:sz w:val="28"/>
          <w:szCs w:val="28"/>
          <w:lang w:val="kk-KZ"/>
        </w:rPr>
        <w:t xml:space="preserve">тұғыр мәселеге аймақтық білім, ұғым, түсінік тұрғысынан қарау. </w:t>
      </w:r>
    </w:p>
    <w:p w:rsidR="00A43980" w:rsidRPr="00774C27" w:rsidRDefault="00A43980" w:rsidP="00A43980">
      <w:pPr>
        <w:pStyle w:val="aa"/>
        <w:ind w:firstLine="709"/>
        <w:jc w:val="both"/>
        <w:rPr>
          <w:rFonts w:ascii="Times New Roman" w:eastAsia="Calibri" w:hAnsi="Times New Roman" w:cs="Times New Roman"/>
          <w:color w:val="FF0000"/>
          <w:sz w:val="28"/>
          <w:szCs w:val="28"/>
          <w:lang w:val="kk-KZ"/>
        </w:rPr>
      </w:pPr>
      <w:r w:rsidRPr="00774C27">
        <w:rPr>
          <w:rFonts w:ascii="Times New Roman" w:eastAsia="Calibri" w:hAnsi="Times New Roman" w:cs="Times New Roman"/>
          <w:i/>
          <w:sz w:val="28"/>
          <w:szCs w:val="28"/>
          <w:lang w:val="kk-KZ"/>
        </w:rPr>
        <w:t>Тұлғалық</w:t>
      </w:r>
      <w:r w:rsidRPr="00774C27">
        <w:rPr>
          <w:rFonts w:ascii="Times New Roman" w:eastAsia="Calibri" w:hAnsi="Times New Roman" w:cs="Times New Roman"/>
          <w:sz w:val="28"/>
          <w:szCs w:val="28"/>
          <w:lang w:val="kk-KZ"/>
        </w:rPr>
        <w:t xml:space="preserve"> тұғыр з</w:t>
      </w:r>
      <w:r>
        <w:rPr>
          <w:rFonts w:ascii="Times New Roman" w:eastAsia="Calibri" w:hAnsi="Times New Roman" w:cs="Times New Roman"/>
          <w:sz w:val="28"/>
          <w:szCs w:val="28"/>
          <w:lang w:val="kk-KZ"/>
        </w:rPr>
        <w:t>ерттеуімізде тұлғаны қоғамдық-</w:t>
      </w:r>
      <w:r w:rsidRPr="00774C27">
        <w:rPr>
          <w:rFonts w:ascii="Times New Roman" w:eastAsia="Calibri" w:hAnsi="Times New Roman" w:cs="Times New Roman"/>
          <w:sz w:val="28"/>
          <w:szCs w:val="28"/>
          <w:lang w:val="kk-KZ"/>
        </w:rPr>
        <w:t xml:space="preserve">тарихи дамудың және мәдениеттің тасымалдаушысы ретінде қарастыруға мүмкіндік береді. </w:t>
      </w:r>
    </w:p>
    <w:p w:rsidR="00A43980" w:rsidRPr="00774C27" w:rsidRDefault="00A43980" w:rsidP="00A43980">
      <w:pPr>
        <w:pStyle w:val="a8"/>
        <w:shd w:val="clear" w:color="auto" w:fill="FFFFFF"/>
        <w:spacing w:before="0" w:beforeAutospacing="0" w:after="0" w:afterAutospacing="0"/>
        <w:ind w:firstLine="709"/>
        <w:jc w:val="both"/>
        <w:rPr>
          <w:rFonts w:ascii="Arial" w:hAnsi="Arial" w:cs="Arial"/>
          <w:color w:val="555555"/>
          <w:sz w:val="28"/>
          <w:szCs w:val="28"/>
          <w:lang w:val="kk-KZ"/>
        </w:rPr>
      </w:pPr>
      <w:r w:rsidRPr="00774C27">
        <w:rPr>
          <w:i/>
          <w:sz w:val="28"/>
          <w:szCs w:val="28"/>
          <w:lang w:val="kk-KZ"/>
        </w:rPr>
        <w:t>Кумулятивтік</w:t>
      </w:r>
      <w:r w:rsidRPr="00774C27">
        <w:rPr>
          <w:sz w:val="28"/>
          <w:szCs w:val="28"/>
          <w:lang w:val="kk-KZ"/>
        </w:rPr>
        <w:t xml:space="preserve"> тұғыр бұрыннан бар</w:t>
      </w:r>
      <w:r>
        <w:rPr>
          <w:sz w:val="28"/>
          <w:szCs w:val="28"/>
          <w:lang w:val="kk-KZ"/>
        </w:rPr>
        <w:t xml:space="preserve"> білімге бірте-</w:t>
      </w:r>
      <w:r w:rsidRPr="00774C27">
        <w:rPr>
          <w:sz w:val="28"/>
          <w:szCs w:val="28"/>
          <w:lang w:val="kk-KZ"/>
        </w:rPr>
        <w:t xml:space="preserve">бірте қосу арқылы жаңа білімді жинақтауды, сол арқылы ғылыми дәлелдер, бақылаулар мен тұжырымдарды толықтыруды қарастырады. </w:t>
      </w:r>
    </w:p>
    <w:p w:rsidR="00A43980" w:rsidRPr="00774C27" w:rsidRDefault="00A43980" w:rsidP="00A43980">
      <w:pPr>
        <w:pStyle w:val="aa"/>
        <w:ind w:firstLine="709"/>
        <w:jc w:val="both"/>
        <w:rPr>
          <w:rFonts w:ascii="Times New Roman" w:eastAsia="Calibri" w:hAnsi="Times New Roman" w:cs="Times New Roman"/>
          <w:sz w:val="28"/>
          <w:szCs w:val="28"/>
          <w:lang w:val="kk-KZ"/>
        </w:rPr>
      </w:pPr>
      <w:r w:rsidRPr="00774C27">
        <w:rPr>
          <w:rFonts w:ascii="Times New Roman" w:hAnsi="Times New Roman"/>
          <w:i/>
          <w:sz w:val="28"/>
          <w:szCs w:val="28"/>
          <w:lang w:val="kk-KZ"/>
        </w:rPr>
        <w:t>Антикумулятивтік</w:t>
      </w:r>
      <w:r w:rsidRPr="00774C27">
        <w:rPr>
          <w:rFonts w:ascii="Times New Roman" w:hAnsi="Times New Roman"/>
          <w:sz w:val="28"/>
          <w:szCs w:val="28"/>
          <w:lang w:val="kk-KZ"/>
        </w:rPr>
        <w:t xml:space="preserve"> тұғыр қоғамдағы өзгерістердің салдарынан жаңа  білім пайда болады деген тұжырымды алға тартады.</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sz w:val="28"/>
          <w:szCs w:val="28"/>
          <w:lang w:val="kk-KZ"/>
        </w:rPr>
        <w:t xml:space="preserve">Модельдің келесі бөлігінде аймақтық материалдарды жүйелеудің шарттарын қарастырдық.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sz w:val="28"/>
          <w:szCs w:val="28"/>
          <w:lang w:val="kk-KZ"/>
        </w:rPr>
        <w:t>Алғашқы шарт ретінде аймақтық материалдарды жүйелеу үшін мазмұндық компонент пен дидактикалық ұстанымдарды қарастырдық. Мазмұндық компонентте аймақтық материалдар ретінде тарихи, мәдени, географиялық, тұлғалық материалдарды және салт</w:t>
      </w:r>
      <w:r>
        <w:rPr>
          <w:rFonts w:ascii="Times New Roman" w:eastAsia="Arial Unicode MS" w:hAnsi="Times New Roman" w:cs="Times New Roman"/>
          <w:sz w:val="28"/>
          <w:szCs w:val="28"/>
          <w:lang w:val="kk-KZ"/>
        </w:rPr>
        <w:t>-</w:t>
      </w:r>
      <w:r w:rsidRPr="00774C27">
        <w:rPr>
          <w:rFonts w:ascii="Times New Roman" w:eastAsia="Arial Unicode MS" w:hAnsi="Times New Roman" w:cs="Times New Roman"/>
          <w:sz w:val="28"/>
          <w:szCs w:val="28"/>
          <w:lang w:val="kk-KZ"/>
        </w:rPr>
        <w:t xml:space="preserve">дәстүрлерді алдық. Берілген бағыттардағы аймақтық материалдарды іріктеу, сұрыптау, жүйелеу және құрастыру арқылы аймақтық оқу материалдарын жасаймыз.    </w:t>
      </w:r>
    </w:p>
    <w:p w:rsidR="00A43980" w:rsidRPr="00774C27" w:rsidRDefault="00A43980" w:rsidP="00A43980">
      <w:pPr>
        <w:pStyle w:val="Style4"/>
        <w:widowControl/>
        <w:spacing w:line="240" w:lineRule="auto"/>
        <w:ind w:firstLine="709"/>
        <w:rPr>
          <w:color w:val="000000"/>
          <w:sz w:val="28"/>
          <w:szCs w:val="28"/>
          <w:shd w:val="clear" w:color="auto" w:fill="FFFFFF"/>
          <w:lang w:val="kk-KZ"/>
        </w:rPr>
      </w:pPr>
      <w:r w:rsidRPr="00774C27">
        <w:rPr>
          <w:rFonts w:eastAsia="Arial Unicode MS"/>
          <w:sz w:val="28"/>
          <w:szCs w:val="28"/>
          <w:lang w:val="kk-KZ"/>
        </w:rPr>
        <w:t>Аймақтық материалдарды іріктеу мен жүйелеуде Ю.К. Бабанский</w:t>
      </w:r>
      <w:r w:rsidRPr="00774C27">
        <w:rPr>
          <w:sz w:val="28"/>
          <w:szCs w:val="28"/>
          <w:lang w:val="kk-KZ"/>
        </w:rPr>
        <w:t xml:space="preserve">, </w:t>
      </w:r>
      <w:r w:rsidRPr="00774C27">
        <w:rPr>
          <w:rFonts w:eastAsia="Arial Unicode MS"/>
          <w:sz w:val="28"/>
          <w:szCs w:val="28"/>
          <w:lang w:val="kk-KZ" w:eastAsia="en-US"/>
        </w:rPr>
        <w:t>В.В. </w:t>
      </w:r>
      <w:r w:rsidRPr="00774C27">
        <w:rPr>
          <w:rFonts w:eastAsia="Arial Unicode MS"/>
          <w:sz w:val="28"/>
          <w:szCs w:val="28"/>
          <w:lang w:val="kk-KZ"/>
        </w:rPr>
        <w:t>Краевский</w:t>
      </w:r>
      <w:r w:rsidRPr="00774C27">
        <w:rPr>
          <w:rFonts w:eastAsia="Arial Unicode MS"/>
          <w:sz w:val="28"/>
          <w:szCs w:val="28"/>
          <w:lang w:val="kk-KZ" w:eastAsia="en-US"/>
        </w:rPr>
        <w:t>,</w:t>
      </w:r>
      <w:r w:rsidRPr="00774C27">
        <w:rPr>
          <w:color w:val="FF0000"/>
          <w:sz w:val="20"/>
          <w:szCs w:val="20"/>
          <w:lang w:val="kk-KZ"/>
        </w:rPr>
        <w:t xml:space="preserve"> </w:t>
      </w:r>
      <w:r w:rsidRPr="00774C27">
        <w:rPr>
          <w:rStyle w:val="FontStyle36"/>
          <w:color w:val="000000"/>
          <w:sz w:val="28"/>
          <w:szCs w:val="28"/>
          <w:lang w:val="kk-KZ"/>
        </w:rPr>
        <w:t>И.И. Логвинов, В.В. Давыдова,</w:t>
      </w:r>
      <w:r w:rsidRPr="00774C27">
        <w:rPr>
          <w:rFonts w:eastAsia="Arial Unicode MS"/>
          <w:sz w:val="28"/>
          <w:szCs w:val="28"/>
          <w:lang w:val="kk-KZ" w:eastAsia="en-US"/>
        </w:rPr>
        <w:t xml:space="preserve"> М.Н. Скаткин</w:t>
      </w:r>
      <w:r w:rsidRPr="00774C27">
        <w:rPr>
          <w:rFonts w:eastAsia="Arial Unicode MS"/>
          <w:sz w:val="28"/>
          <w:szCs w:val="28"/>
          <w:lang w:val="kk-KZ"/>
        </w:rPr>
        <w:t xml:space="preserve">, Ш. Джи, </w:t>
      </w:r>
      <w:r w:rsidRPr="00774C27">
        <w:rPr>
          <w:rFonts w:ascii="Times New Roman CYR" w:eastAsiaTheme="minorHAnsi" w:hAnsi="Times New Roman CYR" w:cs="Times New Roman CYR"/>
          <w:color w:val="000000"/>
          <w:sz w:val="28"/>
          <w:szCs w:val="28"/>
          <w:lang w:val="kk-KZ" w:eastAsia="en-US"/>
        </w:rPr>
        <w:t xml:space="preserve">Е.В. Елисеева, </w:t>
      </w:r>
      <w:r w:rsidRPr="00774C27">
        <w:rPr>
          <w:rStyle w:val="FontStyle36"/>
          <w:color w:val="000000"/>
          <w:sz w:val="28"/>
          <w:szCs w:val="28"/>
          <w:lang w:val="kk-KZ"/>
        </w:rPr>
        <w:t xml:space="preserve">Б.И. Коротяевтың </w:t>
      </w:r>
      <w:r w:rsidRPr="00774C27">
        <w:rPr>
          <w:color w:val="000000"/>
          <w:sz w:val="28"/>
          <w:szCs w:val="28"/>
          <w:shd w:val="clear" w:color="auto" w:fill="FFFFFF"/>
          <w:lang w:val="kk-KZ"/>
        </w:rPr>
        <w:t xml:space="preserve">ұсынған негізгі қағидаларын </w:t>
      </w:r>
      <w:r>
        <w:rPr>
          <w:color w:val="000000"/>
          <w:sz w:val="28"/>
          <w:szCs w:val="28"/>
          <w:shd w:val="clear" w:color="auto" w:fill="FFFFFF"/>
          <w:lang w:val="kk-KZ"/>
        </w:rPr>
        <w:t>басшылыққа алдық. Сонымен қатар о</w:t>
      </w:r>
      <w:r w:rsidRPr="00774C27">
        <w:rPr>
          <w:color w:val="000000"/>
          <w:sz w:val="28"/>
          <w:szCs w:val="28"/>
          <w:shd w:val="clear" w:color="auto" w:fill="FFFFFF"/>
          <w:lang w:val="kk-KZ"/>
        </w:rPr>
        <w:t>тандық ғалымдар К.Р. Калкееваның, А.К. Кусаиновтың</w:t>
      </w:r>
      <w:r w:rsidRPr="0000346C">
        <w:rPr>
          <w:color w:val="000000"/>
          <w:sz w:val="28"/>
          <w:szCs w:val="28"/>
          <w:shd w:val="clear" w:color="auto" w:fill="FFFFFF"/>
          <w:lang w:val="kk-KZ"/>
        </w:rPr>
        <w:t xml:space="preserve"> </w:t>
      </w:r>
      <w:r w:rsidRPr="00774C27">
        <w:rPr>
          <w:color w:val="000000"/>
          <w:sz w:val="28"/>
          <w:szCs w:val="28"/>
          <w:shd w:val="clear" w:color="auto" w:fill="FFFFFF"/>
          <w:lang w:val="kk-KZ"/>
        </w:rPr>
        <w:t>оқу материалдарын іріктеу ме</w:t>
      </w:r>
      <w:r>
        <w:rPr>
          <w:color w:val="000000"/>
          <w:sz w:val="28"/>
          <w:szCs w:val="28"/>
          <w:shd w:val="clear" w:color="auto" w:fill="FFFFFF"/>
          <w:lang w:val="kk-KZ"/>
        </w:rPr>
        <w:t>н жүйелеуде қойылатын талаптары</w:t>
      </w:r>
      <w:r w:rsidRPr="00774C27">
        <w:rPr>
          <w:color w:val="000000"/>
          <w:sz w:val="28"/>
          <w:szCs w:val="28"/>
          <w:shd w:val="clear" w:color="auto" w:fill="FFFFFF"/>
          <w:lang w:val="kk-KZ"/>
        </w:rPr>
        <w:t xml:space="preserve"> </w:t>
      </w:r>
      <w:r>
        <w:rPr>
          <w:color w:val="000000"/>
          <w:sz w:val="28"/>
          <w:szCs w:val="28"/>
          <w:shd w:val="clear" w:color="auto" w:fill="FFFFFF"/>
          <w:lang w:val="kk-KZ"/>
        </w:rPr>
        <w:t xml:space="preserve"> бойынша </w:t>
      </w:r>
      <w:r w:rsidRPr="00774C27">
        <w:rPr>
          <w:color w:val="000000"/>
          <w:sz w:val="28"/>
          <w:szCs w:val="28"/>
          <w:shd w:val="clear" w:color="auto" w:fill="FFFFFF"/>
          <w:lang w:val="kk-KZ"/>
        </w:rPr>
        <w:t>ұсын</w:t>
      </w:r>
      <w:r>
        <w:rPr>
          <w:color w:val="000000"/>
          <w:sz w:val="28"/>
          <w:szCs w:val="28"/>
          <w:shd w:val="clear" w:color="auto" w:fill="FFFFFF"/>
          <w:lang w:val="kk-KZ"/>
        </w:rPr>
        <w:t>ыстарын</w:t>
      </w:r>
      <w:r w:rsidRPr="00774C27">
        <w:rPr>
          <w:color w:val="000000"/>
          <w:sz w:val="28"/>
          <w:szCs w:val="28"/>
          <w:shd w:val="clear" w:color="auto" w:fill="FFFFFF"/>
          <w:lang w:val="kk-KZ"/>
        </w:rPr>
        <w:t xml:space="preserve"> ескердік.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sz w:val="28"/>
          <w:szCs w:val="28"/>
          <w:lang w:val="kk-KZ"/>
        </w:rPr>
        <w:t>Аймақтық материалдарды жүйелеудегі қажетті шарт дидактикалық ұстанымдарды, яғни білім беру, тәрбиелеу және дамыту</w:t>
      </w:r>
      <w:r>
        <w:rPr>
          <w:rFonts w:ascii="Times New Roman" w:eastAsia="Arial Unicode MS" w:hAnsi="Times New Roman" w:cs="Times New Roman"/>
          <w:sz w:val="28"/>
          <w:szCs w:val="28"/>
          <w:lang w:val="kk-KZ"/>
        </w:rPr>
        <w:t>ды</w:t>
      </w:r>
      <w:r w:rsidRPr="00774C27">
        <w:rPr>
          <w:rFonts w:ascii="Times New Roman" w:eastAsia="Arial Unicode MS" w:hAnsi="Times New Roman" w:cs="Times New Roman"/>
          <w:sz w:val="28"/>
          <w:szCs w:val="28"/>
          <w:lang w:val="kk-KZ"/>
        </w:rPr>
        <w:t xml:space="preserve"> есепке алдық. ЖОО</w:t>
      </w:r>
      <w:r>
        <w:rPr>
          <w:rFonts w:ascii="Times New Roman" w:eastAsia="Arial Unicode MS" w:hAnsi="Times New Roman" w:cs="Times New Roman"/>
          <w:sz w:val="28"/>
          <w:szCs w:val="28"/>
          <w:lang w:val="kk-KZ"/>
        </w:rPr>
        <w:t>-да</w:t>
      </w:r>
      <w:r w:rsidRPr="00774C27">
        <w:rPr>
          <w:rFonts w:ascii="Times New Roman" w:eastAsia="Arial Unicode MS" w:hAnsi="Times New Roman" w:cs="Times New Roman"/>
          <w:sz w:val="28"/>
          <w:szCs w:val="28"/>
          <w:lang w:val="kk-KZ"/>
        </w:rPr>
        <w:t xml:space="preserve"> қолданылатын кез келген оқу материалы білім алушы</w:t>
      </w:r>
      <w:r>
        <w:rPr>
          <w:rFonts w:ascii="Times New Roman" w:eastAsia="Arial Unicode MS" w:hAnsi="Times New Roman" w:cs="Times New Roman"/>
          <w:sz w:val="28"/>
          <w:szCs w:val="28"/>
          <w:lang w:val="kk-KZ"/>
        </w:rPr>
        <w:t>ның</w:t>
      </w:r>
      <w:r w:rsidRPr="00774C27">
        <w:rPr>
          <w:rFonts w:ascii="Times New Roman" w:eastAsia="Arial Unicode MS" w:hAnsi="Times New Roman" w:cs="Times New Roman"/>
          <w:sz w:val="28"/>
          <w:szCs w:val="28"/>
          <w:lang w:val="kk-KZ"/>
        </w:rPr>
        <w:t xml:space="preserve"> білім</w:t>
      </w:r>
      <w:r>
        <w:rPr>
          <w:rFonts w:ascii="Times New Roman" w:eastAsia="Arial Unicode MS" w:hAnsi="Times New Roman" w:cs="Times New Roman"/>
          <w:sz w:val="28"/>
          <w:szCs w:val="28"/>
          <w:lang w:val="kk-KZ"/>
        </w:rPr>
        <w:t xml:space="preserve"> аясын кеңейтуді,</w:t>
      </w:r>
      <w:r w:rsidRPr="00774C27">
        <w:rPr>
          <w:rFonts w:ascii="Times New Roman" w:eastAsia="Arial Unicode MS" w:hAnsi="Times New Roman" w:cs="Times New Roman"/>
          <w:sz w:val="28"/>
          <w:szCs w:val="28"/>
          <w:lang w:val="kk-KZ"/>
        </w:rPr>
        <w:t xml:space="preserve"> тәрбиелік мәнінің болуын мақсат етеді. Зерттеуімізде аймақтық материалдар арқылы білім алушылардың ұлттық болмысын қалыптастыруды көздейміз.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05FE6">
        <w:rPr>
          <w:rFonts w:ascii="Times New Roman" w:eastAsia="Arial Unicode MS" w:hAnsi="Times New Roman" w:cs="Times New Roman"/>
          <w:sz w:val="28"/>
          <w:szCs w:val="28"/>
          <w:lang w:val="kk-KZ"/>
        </w:rPr>
        <w:t>Модельдің келесі бөлігінде аймақтық материалдарды ЖОО-</w:t>
      </w:r>
      <w:r>
        <w:rPr>
          <w:rFonts w:ascii="Times New Roman" w:eastAsia="Arial Unicode MS" w:hAnsi="Times New Roman" w:cs="Times New Roman"/>
          <w:sz w:val="28"/>
          <w:szCs w:val="28"/>
          <w:lang w:val="kk-KZ"/>
        </w:rPr>
        <w:t>да</w:t>
      </w:r>
      <w:r w:rsidRPr="00705FE6">
        <w:rPr>
          <w:rFonts w:ascii="Times New Roman" w:eastAsia="Arial Unicode MS" w:hAnsi="Times New Roman" w:cs="Times New Roman"/>
          <w:sz w:val="28"/>
          <w:szCs w:val="28"/>
          <w:lang w:val="kk-KZ"/>
        </w:rPr>
        <w:t xml:space="preserve"> транформациялау және трансляциялау шарттары қарастырылды. </w:t>
      </w:r>
      <w:r w:rsidRPr="00705FE6">
        <w:rPr>
          <w:rFonts w:ascii="Times New Roman CYR" w:hAnsi="Times New Roman CYR" w:cs="Times New Roman CYR"/>
          <w:sz w:val="28"/>
          <w:szCs w:val="28"/>
          <w:lang w:val="kk-KZ"/>
        </w:rPr>
        <w:t>ЖОО</w:t>
      </w:r>
      <w:r>
        <w:rPr>
          <w:rFonts w:ascii="Times New Roman CYR" w:hAnsi="Times New Roman CYR" w:cs="Times New Roman CYR"/>
          <w:sz w:val="28"/>
          <w:szCs w:val="28"/>
          <w:lang w:val="kk-KZ"/>
        </w:rPr>
        <w:t>-ның</w:t>
      </w:r>
      <w:r w:rsidRPr="00705FE6">
        <w:rPr>
          <w:rFonts w:ascii="Times New Roman CYR" w:hAnsi="Times New Roman CYR" w:cs="Times New Roman CYR"/>
          <w:sz w:val="28"/>
          <w:szCs w:val="28"/>
          <w:lang w:val="kk-KZ"/>
        </w:rPr>
        <w:t xml:space="preserve"> оқыту үдерісіне а</w:t>
      </w:r>
      <w:r>
        <w:rPr>
          <w:rFonts w:ascii="Times New Roman CYR" w:hAnsi="Times New Roman CYR" w:cs="Times New Roman CYR"/>
          <w:sz w:val="28"/>
          <w:szCs w:val="28"/>
          <w:lang w:val="kk-KZ"/>
        </w:rPr>
        <w:t>ймақтық материалдарды енгізудің</w:t>
      </w:r>
      <w:r w:rsidRPr="00705FE6">
        <w:rPr>
          <w:rFonts w:ascii="Times New Roman CYR" w:hAnsi="Times New Roman CYR" w:cs="Times New Roman CYR"/>
          <w:sz w:val="28"/>
          <w:szCs w:val="28"/>
          <w:lang w:val="kk-KZ"/>
        </w:rPr>
        <w:t xml:space="preserve"> дидактикалық қағидалар</w:t>
      </w:r>
      <w:r>
        <w:rPr>
          <w:rFonts w:ascii="Times New Roman CYR" w:hAnsi="Times New Roman CYR" w:cs="Times New Roman CYR"/>
          <w:sz w:val="28"/>
          <w:szCs w:val="28"/>
          <w:lang w:val="kk-KZ"/>
        </w:rPr>
        <w:t>ы</w:t>
      </w:r>
      <w:r w:rsidRPr="00705FE6">
        <w:rPr>
          <w:rFonts w:ascii="Times New Roman CYR" w:hAnsi="Times New Roman CYR" w:cs="Times New Roman CYR"/>
          <w:sz w:val="28"/>
          <w:szCs w:val="28"/>
          <w:lang w:val="kk-KZ"/>
        </w:rPr>
        <w:t xml:space="preserve"> анықталды. Дидактикалық қағидалар оқытуды ұйымдастыру мен оқытудың әдістемесіне қойылатын талаптар жүйесін анықтайды. </w:t>
      </w:r>
      <w:r w:rsidRPr="00705FE6">
        <w:rPr>
          <w:rFonts w:ascii="Times New Roman" w:eastAsia="Arial Unicode MS" w:hAnsi="Times New Roman" w:cs="Times New Roman"/>
          <w:sz w:val="28"/>
          <w:szCs w:val="28"/>
          <w:lang w:val="kk-KZ"/>
        </w:rPr>
        <w:t xml:space="preserve">Зерттеуімізде </w:t>
      </w:r>
      <w:r w:rsidRPr="00705FE6">
        <w:rPr>
          <w:rFonts w:ascii="Times New Roman CYR" w:hAnsi="Times New Roman CYR" w:cs="Times New Roman CYR"/>
          <w:sz w:val="28"/>
          <w:szCs w:val="28"/>
          <w:lang w:val="kk-KZ"/>
        </w:rPr>
        <w:t>қағидаларды</w:t>
      </w:r>
      <w:r>
        <w:rPr>
          <w:rFonts w:ascii="Times New Roman" w:eastAsia="Arial Unicode MS" w:hAnsi="Times New Roman" w:cs="Times New Roman"/>
          <w:sz w:val="28"/>
          <w:szCs w:val="28"/>
          <w:lang w:val="kk-KZ"/>
        </w:rPr>
        <w:t xml:space="preserve"> жалпы дидакти</w:t>
      </w:r>
      <w:r w:rsidRPr="00705FE6">
        <w:rPr>
          <w:rFonts w:ascii="Times New Roman" w:eastAsia="Arial Unicode MS" w:hAnsi="Times New Roman" w:cs="Times New Roman"/>
          <w:sz w:val="28"/>
          <w:szCs w:val="28"/>
          <w:lang w:val="kk-KZ"/>
        </w:rPr>
        <w:t>калық және арнайы дидактикалық деп екіге бөлдік. Жалпы дидактикалық қағидаларға</w:t>
      </w:r>
      <w:r w:rsidRPr="00774C27">
        <w:rPr>
          <w:rFonts w:ascii="Times New Roman" w:eastAsia="Arial Unicode MS" w:hAnsi="Times New Roman" w:cs="Times New Roman"/>
          <w:sz w:val="28"/>
          <w:szCs w:val="28"/>
          <w:lang w:val="kk-KZ"/>
        </w:rPr>
        <w:t xml:space="preserve"> ғылымилық, жүйелілік, бірізділік, қолжетімділік, белсенділік қағидалары алынды. Арнайы қағидаларға аймақтық тұтастық, бейімдеу, кәсіби білім мен аймақтық білімнің сабақтастығы, аймақтық материал мазмұнының болашақ мама</w:t>
      </w:r>
      <w:r>
        <w:rPr>
          <w:rFonts w:ascii="Times New Roman" w:eastAsia="Arial Unicode MS" w:hAnsi="Times New Roman" w:cs="Times New Roman"/>
          <w:sz w:val="28"/>
          <w:szCs w:val="28"/>
          <w:lang w:val="kk-KZ"/>
        </w:rPr>
        <w:t>нның кәсіби қызметіне сәйкестік қағидалары қарастырылды</w:t>
      </w:r>
      <w:r w:rsidRPr="00774C27">
        <w:rPr>
          <w:rFonts w:ascii="Times New Roman" w:eastAsia="Arial Unicode MS" w:hAnsi="Times New Roman" w:cs="Times New Roman"/>
          <w:sz w:val="28"/>
          <w:szCs w:val="28"/>
          <w:lang w:val="kk-KZ"/>
        </w:rPr>
        <w:t xml:space="preserve">.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lastRenderedPageBreak/>
        <w:t>Ғылымилық қағидасы</w:t>
      </w:r>
      <w:r w:rsidRPr="00774C27">
        <w:rPr>
          <w:rFonts w:ascii="Times New Roman" w:eastAsia="Arial Unicode MS" w:hAnsi="Times New Roman" w:cs="Times New Roman"/>
          <w:sz w:val="28"/>
          <w:szCs w:val="28"/>
          <w:lang w:val="kk-KZ"/>
        </w:rPr>
        <w:t xml:space="preserve"> оқыту үдерісінде қолданылатын материалдың ғылым тұрғысынан шынайылығын көрсетеді.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Жүйелілік қағидасы</w:t>
      </w:r>
      <w:r w:rsidRPr="00774C27">
        <w:rPr>
          <w:rFonts w:ascii="Times New Roman" w:eastAsia="Arial Unicode MS" w:hAnsi="Times New Roman" w:cs="Times New Roman"/>
          <w:sz w:val="28"/>
          <w:szCs w:val="28"/>
          <w:lang w:val="kk-KZ"/>
        </w:rPr>
        <w:t xml:space="preserve"> алынған материалдың белігілі бір жүйе бойынша топтап берілуін білдіреді.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Бірізділік қағидасы</w:t>
      </w:r>
      <w:r w:rsidRPr="00774C27">
        <w:rPr>
          <w:rFonts w:ascii="Times New Roman" w:eastAsia="Arial Unicode MS" w:hAnsi="Times New Roman" w:cs="Times New Roman"/>
          <w:sz w:val="28"/>
          <w:szCs w:val="28"/>
          <w:lang w:val="kk-KZ"/>
        </w:rPr>
        <w:t xml:space="preserve"> аймақтық материалдарды ұсынуда сабақтастықты, логикалық өзара байланыстарды, реттілікті білдіреді.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Қолжетімділік қағидасы</w:t>
      </w:r>
      <w:r w:rsidRPr="00774C27">
        <w:rPr>
          <w:rFonts w:ascii="Times New Roman" w:eastAsia="Arial Unicode MS" w:hAnsi="Times New Roman" w:cs="Times New Roman"/>
          <w:sz w:val="28"/>
          <w:szCs w:val="28"/>
          <w:lang w:val="kk-KZ"/>
        </w:rPr>
        <w:t xml:space="preserve"> аймақтық материалдарды іріктеу мен жүйелеуде білім алушының қажеттілігіне сай, олардың деңгейлеріне сәйкестікті қамтамасыз етеді.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 xml:space="preserve">Ынталандыру қағидасы </w:t>
      </w:r>
      <w:r w:rsidRPr="00774C27">
        <w:rPr>
          <w:rFonts w:ascii="Times New Roman" w:eastAsia="Arial Unicode MS" w:hAnsi="Times New Roman" w:cs="Times New Roman"/>
          <w:sz w:val="28"/>
          <w:szCs w:val="28"/>
          <w:lang w:val="kk-KZ"/>
        </w:rPr>
        <w:t xml:space="preserve">аймақтық материалдар арқылы білім алушылардың оқуға деген қызығушылығын арттырып, танымдық іс-шараларға шабыт беруді, оқу үдерісін жақсартып, туған жерге, өлкеге деген сүйіспеншілікті арттырады.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sz w:val="28"/>
          <w:szCs w:val="28"/>
          <w:lang w:val="kk-KZ"/>
        </w:rPr>
        <w:t>Арнайы дидактикалық қағидаларға келетін болсақ, олар</w:t>
      </w:r>
      <w:r>
        <w:rPr>
          <w:rFonts w:ascii="Times New Roman" w:eastAsia="Arial Unicode MS" w:hAnsi="Times New Roman" w:cs="Times New Roman"/>
          <w:sz w:val="28"/>
          <w:szCs w:val="28"/>
          <w:lang w:val="kk-KZ"/>
        </w:rPr>
        <w:t>,</w:t>
      </w:r>
      <w:r w:rsidRPr="00774C27">
        <w:rPr>
          <w:rFonts w:ascii="Times New Roman" w:eastAsia="Arial Unicode MS" w:hAnsi="Times New Roman" w:cs="Times New Roman"/>
          <w:sz w:val="28"/>
          <w:szCs w:val="28"/>
          <w:lang w:val="kk-KZ"/>
        </w:rPr>
        <w:t xml:space="preserve"> біз</w:t>
      </w:r>
      <w:r>
        <w:rPr>
          <w:rFonts w:ascii="Times New Roman" w:eastAsia="Arial Unicode MS" w:hAnsi="Times New Roman" w:cs="Times New Roman"/>
          <w:sz w:val="28"/>
          <w:szCs w:val="28"/>
          <w:lang w:val="kk-KZ"/>
        </w:rPr>
        <w:t>,</w:t>
      </w:r>
      <w:r w:rsidRPr="00774C27">
        <w:rPr>
          <w:rFonts w:ascii="Times New Roman" w:eastAsia="Arial Unicode MS" w:hAnsi="Times New Roman" w:cs="Times New Roman"/>
          <w:sz w:val="28"/>
          <w:szCs w:val="28"/>
          <w:lang w:val="kk-KZ"/>
        </w:rPr>
        <w:t xml:space="preserve"> ұсынатын аймақтық материалдарды оқыту үдерісіне енгізуде ескерілетін қағидалар: </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Аймақтық тұтастық қағидасы</w:t>
      </w:r>
      <w:r w:rsidRPr="00774C27">
        <w:rPr>
          <w:rFonts w:ascii="Times New Roman" w:eastAsia="Arial Unicode MS" w:hAnsi="Times New Roman" w:cs="Times New Roman"/>
          <w:sz w:val="28"/>
          <w:szCs w:val="28"/>
          <w:lang w:val="kk-KZ"/>
        </w:rPr>
        <w:t xml:space="preserve"> аймақтық материалдарды таңдауда аймақты біртұтас бірлік ретінде қарастыруды, </w:t>
      </w:r>
      <w:r w:rsidRPr="00774C27">
        <w:rPr>
          <w:rFonts w:ascii="Times New Roman" w:eastAsia="Arial Unicode MS" w:hAnsi="Times New Roman" w:cs="Times New Roman"/>
          <w:i/>
          <w:sz w:val="28"/>
          <w:szCs w:val="28"/>
          <w:lang w:val="kk-KZ"/>
        </w:rPr>
        <w:t>бейімдеу қағидасы</w:t>
      </w:r>
      <w:r w:rsidRPr="00774C27">
        <w:rPr>
          <w:rFonts w:ascii="Times New Roman" w:eastAsia="Arial Unicode MS" w:hAnsi="Times New Roman" w:cs="Times New Roman"/>
          <w:sz w:val="28"/>
          <w:szCs w:val="28"/>
          <w:lang w:val="kk-KZ"/>
        </w:rPr>
        <w:t xml:space="preserve"> аймақтық материалдарды оқу үдерісіне икемдеп реттеуді қарастырады.</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 xml:space="preserve">Кәсіби білім мен аймақтық білімнің үйлесімділігі қағидасы </w:t>
      </w:r>
      <w:r w:rsidRPr="00774C27">
        <w:rPr>
          <w:rFonts w:ascii="Times New Roman" w:eastAsia="Arial Unicode MS" w:hAnsi="Times New Roman" w:cs="Times New Roman"/>
          <w:sz w:val="28"/>
          <w:szCs w:val="28"/>
          <w:lang w:val="kk-KZ"/>
        </w:rPr>
        <w:t>материалдарды іріктеуде білім алушылардың кәсіби білім мен аймақтық білім</w:t>
      </w:r>
      <w:r>
        <w:rPr>
          <w:rFonts w:ascii="Times New Roman" w:eastAsia="Arial Unicode MS" w:hAnsi="Times New Roman" w:cs="Times New Roman"/>
          <w:sz w:val="28"/>
          <w:szCs w:val="28"/>
          <w:lang w:val="kk-KZ"/>
        </w:rPr>
        <w:t>інің байланысын түсінді</w:t>
      </w:r>
      <w:r w:rsidRPr="00774C27">
        <w:rPr>
          <w:rFonts w:ascii="Times New Roman" w:eastAsia="Arial Unicode MS" w:hAnsi="Times New Roman" w:cs="Times New Roman"/>
          <w:sz w:val="28"/>
          <w:szCs w:val="28"/>
          <w:lang w:val="kk-KZ"/>
        </w:rPr>
        <w:t>реді.</w:t>
      </w:r>
    </w:p>
    <w:p w:rsidR="00A43980" w:rsidRPr="00774C27" w:rsidRDefault="00A43980" w:rsidP="00A43980">
      <w:pPr>
        <w:pStyle w:val="aa"/>
        <w:ind w:firstLine="709"/>
        <w:jc w:val="both"/>
        <w:rPr>
          <w:rFonts w:ascii="Times New Roman" w:eastAsia="Arial Unicode MS" w:hAnsi="Times New Roman" w:cs="Times New Roman"/>
          <w:sz w:val="28"/>
          <w:szCs w:val="28"/>
          <w:lang w:val="kk-KZ"/>
        </w:rPr>
      </w:pPr>
      <w:r w:rsidRPr="00774C27">
        <w:rPr>
          <w:rFonts w:ascii="Times New Roman" w:eastAsia="Arial Unicode MS" w:hAnsi="Times New Roman" w:cs="Times New Roman"/>
          <w:i/>
          <w:sz w:val="28"/>
          <w:szCs w:val="28"/>
          <w:lang w:val="kk-KZ"/>
        </w:rPr>
        <w:t>Болашақ маманның білім алу бағытын ескеру қағидасы</w:t>
      </w:r>
      <w:r w:rsidRPr="00774C27">
        <w:rPr>
          <w:rFonts w:ascii="Times New Roman" w:eastAsia="Arial Unicode MS" w:hAnsi="Times New Roman" w:cs="Times New Roman"/>
          <w:sz w:val="28"/>
          <w:szCs w:val="28"/>
          <w:lang w:val="kk-KZ"/>
        </w:rPr>
        <w:t xml:space="preserve"> аймақтық материалдардың болашақ маманның пайдасына жарайтындандай етіп алынуын қарастырады. </w:t>
      </w:r>
      <w:r w:rsidRPr="00774C27">
        <w:rPr>
          <w:rFonts w:ascii="Times New Roman" w:eastAsia="Arial Unicode MS" w:hAnsi="Times New Roman" w:cs="Times New Roman"/>
          <w:sz w:val="28"/>
          <w:szCs w:val="28"/>
          <w:lang w:val="kk-KZ"/>
        </w:rPr>
        <w:tab/>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eastAsia="Arial Unicode MS" w:hAnsi="Times New Roman" w:cs="Times New Roman"/>
          <w:sz w:val="28"/>
          <w:szCs w:val="28"/>
          <w:lang w:val="kk-KZ"/>
        </w:rPr>
        <w:t>Оқыту үдерісіне аймақтық материалдарды трансформациялау мен трансляциялау оқытуды аймақтық негізде ұйымдастыруға мүмкіндік береді.</w:t>
      </w:r>
      <w:r w:rsidRPr="00774C27">
        <w:rPr>
          <w:rFonts w:ascii="Times New Roman" w:eastAsia="Arial Unicode MS" w:hAnsi="Times New Roman" w:cs="Times New Roman"/>
          <w:i/>
          <w:sz w:val="28"/>
          <w:szCs w:val="28"/>
          <w:lang w:val="kk-KZ"/>
        </w:rPr>
        <w:t xml:space="preserve"> </w:t>
      </w:r>
      <w:r w:rsidRPr="00774C27">
        <w:rPr>
          <w:rFonts w:ascii="Times New Roman" w:eastAsia="Arial Unicode MS" w:hAnsi="Times New Roman" w:cs="Times New Roman"/>
          <w:sz w:val="28"/>
          <w:szCs w:val="28"/>
          <w:lang w:val="kk-KZ"/>
        </w:rPr>
        <w:t xml:space="preserve"> </w:t>
      </w:r>
      <w:r w:rsidRPr="00774C27">
        <w:rPr>
          <w:rFonts w:ascii="Times New Roman" w:hAnsi="Times New Roman" w:cs="Times New Roman"/>
          <w:sz w:val="28"/>
          <w:szCs w:val="28"/>
          <w:lang w:val="kk-KZ"/>
        </w:rPr>
        <w:t>ЖОО</w:t>
      </w:r>
      <w:r>
        <w:rPr>
          <w:rFonts w:ascii="Times New Roman" w:hAnsi="Times New Roman" w:cs="Times New Roman"/>
          <w:sz w:val="28"/>
          <w:szCs w:val="28"/>
          <w:lang w:val="kk-KZ"/>
        </w:rPr>
        <w:t>-да</w:t>
      </w:r>
      <w:r w:rsidRPr="00774C27">
        <w:rPr>
          <w:rFonts w:ascii="Times New Roman" w:hAnsi="Times New Roman" w:cs="Times New Roman"/>
          <w:sz w:val="28"/>
          <w:szCs w:val="28"/>
          <w:lang w:val="kk-KZ"/>
        </w:rPr>
        <w:t xml:space="preserve"> оқыту үдерісін аймақтық негізде ұйымдастыру дегеніміз </w:t>
      </w:r>
      <w:r>
        <w:rPr>
          <w:rFonts w:ascii="Times New Roman" w:hAnsi="Times New Roman" w:cs="Times New Roman"/>
          <w:sz w:val="28"/>
          <w:szCs w:val="28"/>
          <w:lang w:val="kk-KZ"/>
        </w:rPr>
        <w:t xml:space="preserve">– </w:t>
      </w:r>
      <w:r w:rsidRPr="00774C27">
        <w:rPr>
          <w:rFonts w:ascii="Times New Roman" w:hAnsi="Times New Roman" w:cs="Times New Roman"/>
          <w:sz w:val="28"/>
          <w:szCs w:val="28"/>
          <w:lang w:val="kk-KZ"/>
        </w:rPr>
        <w:t>оқыту үдерісін</w:t>
      </w:r>
      <w:r>
        <w:rPr>
          <w:rFonts w:ascii="Times New Roman" w:hAnsi="Times New Roman" w:cs="Times New Roman"/>
          <w:sz w:val="28"/>
          <w:szCs w:val="28"/>
          <w:lang w:val="kk-KZ"/>
        </w:rPr>
        <w:t>д</w:t>
      </w:r>
      <w:r w:rsidRPr="00774C27">
        <w:rPr>
          <w:rFonts w:ascii="Times New Roman" w:hAnsi="Times New Roman" w:cs="Times New Roman"/>
          <w:sz w:val="28"/>
          <w:szCs w:val="28"/>
          <w:lang w:val="kk-KZ"/>
        </w:rPr>
        <w:t>е аймақтық материалдар</w:t>
      </w:r>
      <w:r>
        <w:rPr>
          <w:rFonts w:ascii="Times New Roman" w:hAnsi="Times New Roman" w:cs="Times New Roman"/>
          <w:sz w:val="28"/>
          <w:szCs w:val="28"/>
          <w:lang w:val="kk-KZ"/>
        </w:rPr>
        <w:t>ды</w:t>
      </w:r>
      <w:r w:rsidRPr="00774C27">
        <w:rPr>
          <w:rFonts w:ascii="Times New Roman" w:hAnsi="Times New Roman" w:cs="Times New Roman"/>
          <w:sz w:val="28"/>
          <w:szCs w:val="28"/>
          <w:lang w:val="kk-KZ"/>
        </w:rPr>
        <w:t xml:space="preserve"> кеңінен пайдаланып, білім алушылардың аймақтық білімдерін көтеру, аймақтық материалдар арқылы туған жерін сыйлауға, алған білімдерін болашақ мамандықтарымен байланыстыруға бағыттау. </w:t>
      </w:r>
    </w:p>
    <w:p w:rsidR="00A43980" w:rsidRPr="00774C27" w:rsidRDefault="00A43980" w:rsidP="00A43980">
      <w:pPr>
        <w:pStyle w:val="aa"/>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Pr="00774C27">
        <w:rPr>
          <w:rFonts w:ascii="Times New Roman" w:hAnsi="Times New Roman" w:cs="Times New Roman"/>
          <w:sz w:val="28"/>
          <w:szCs w:val="28"/>
          <w:lang w:val="kk-KZ"/>
        </w:rPr>
        <w:t xml:space="preserve"> аймақтық материалд</w:t>
      </w:r>
      <w:r>
        <w:rPr>
          <w:rFonts w:ascii="Times New Roman" w:hAnsi="Times New Roman" w:cs="Times New Roman"/>
          <w:sz w:val="28"/>
          <w:szCs w:val="28"/>
          <w:lang w:val="kk-KZ"/>
        </w:rPr>
        <w:t>арды оқыту үдерісіне енгізіп,</w:t>
      </w:r>
      <w:r w:rsidRPr="00774C27">
        <w:rPr>
          <w:rFonts w:ascii="Times New Roman" w:hAnsi="Times New Roman" w:cs="Times New Roman"/>
          <w:sz w:val="28"/>
          <w:szCs w:val="28"/>
          <w:lang w:val="kk-KZ"/>
        </w:rPr>
        <w:t xml:space="preserve"> оларды тиімді пайдалану үшін оқыту үдерісінің оқу-әдістемелік қамтамасыз етілуіне жағдай жаса</w:t>
      </w:r>
      <w:r>
        <w:rPr>
          <w:rFonts w:ascii="Times New Roman" w:hAnsi="Times New Roman" w:cs="Times New Roman"/>
          <w:sz w:val="28"/>
          <w:szCs w:val="28"/>
          <w:lang w:val="kk-KZ"/>
        </w:rPr>
        <w:t>у қажет. Осы тұрғыда зерттеу</w:t>
      </w:r>
      <w:r w:rsidRPr="00774C27">
        <w:rPr>
          <w:rFonts w:ascii="Times New Roman" w:hAnsi="Times New Roman" w:cs="Times New Roman"/>
          <w:sz w:val="28"/>
          <w:szCs w:val="28"/>
          <w:lang w:val="kk-KZ"/>
        </w:rPr>
        <w:t xml:space="preserve"> аясында аймақтық материалдар негізінде оқу құралы жасалды. </w:t>
      </w:r>
      <w:r w:rsidRPr="00774C27">
        <w:rPr>
          <w:rFonts w:ascii="Times New Roman" w:eastAsia="Arial Unicode MS" w:hAnsi="Times New Roman" w:cs="Times New Roman"/>
          <w:sz w:val="28"/>
          <w:szCs w:val="28"/>
          <w:lang w:val="kk-KZ"/>
        </w:rPr>
        <w:t>Берілген шартты жүзеге асыру үшін ЖОО</w:t>
      </w:r>
      <w:r>
        <w:rPr>
          <w:rFonts w:ascii="Times New Roman" w:eastAsia="Arial Unicode MS" w:hAnsi="Times New Roman" w:cs="Times New Roman"/>
          <w:sz w:val="28"/>
          <w:szCs w:val="28"/>
          <w:lang w:val="kk-KZ"/>
        </w:rPr>
        <w:t>-дағы</w:t>
      </w:r>
      <w:r w:rsidRPr="00774C27">
        <w:rPr>
          <w:rFonts w:ascii="Times New Roman" w:eastAsia="Arial Unicode MS" w:hAnsi="Times New Roman" w:cs="Times New Roman"/>
          <w:sz w:val="28"/>
          <w:szCs w:val="28"/>
          <w:lang w:val="kk-KZ"/>
        </w:rPr>
        <w:t xml:space="preserve"> ағылшын тілі</w:t>
      </w:r>
      <w:r>
        <w:rPr>
          <w:rFonts w:ascii="Times New Roman" w:eastAsia="Arial Unicode MS" w:hAnsi="Times New Roman" w:cs="Times New Roman"/>
          <w:sz w:val="28"/>
          <w:szCs w:val="28"/>
          <w:lang w:val="kk-KZ"/>
        </w:rPr>
        <w:t>н оқыту бойынша</w:t>
      </w:r>
      <w:r w:rsidRPr="00774C27">
        <w:rPr>
          <w:rFonts w:ascii="Times New Roman" w:eastAsia="Arial Unicode MS" w:hAnsi="Times New Roman" w:cs="Times New Roman"/>
          <w:sz w:val="28"/>
          <w:szCs w:val="28"/>
          <w:lang w:val="kk-KZ"/>
        </w:rPr>
        <w:t xml:space="preserve"> еліміздің бес бөлігі</w:t>
      </w:r>
      <w:r>
        <w:rPr>
          <w:rFonts w:ascii="Times New Roman" w:eastAsia="Arial Unicode MS" w:hAnsi="Times New Roman" w:cs="Times New Roman"/>
          <w:sz w:val="28"/>
          <w:szCs w:val="28"/>
          <w:lang w:val="kk-KZ"/>
        </w:rPr>
        <w:t>нен</w:t>
      </w:r>
      <w:r w:rsidRPr="00774C27">
        <w:rPr>
          <w:rFonts w:ascii="Times New Roman" w:eastAsia="Arial Unicode MS" w:hAnsi="Times New Roman" w:cs="Times New Roman"/>
          <w:sz w:val="28"/>
          <w:szCs w:val="28"/>
          <w:lang w:val="kk-KZ"/>
        </w:rPr>
        <w:t xml:space="preserve"> (оңтүстік, солтүстік, батыс, шығыс, орталық) айм</w:t>
      </w:r>
      <w:r>
        <w:rPr>
          <w:rFonts w:ascii="Times New Roman" w:eastAsia="Arial Unicode MS" w:hAnsi="Times New Roman" w:cs="Times New Roman"/>
          <w:sz w:val="28"/>
          <w:szCs w:val="28"/>
          <w:lang w:val="kk-KZ"/>
        </w:rPr>
        <w:t>ақтық материалдарды таңдап алынды</w:t>
      </w:r>
      <w:r w:rsidRPr="00774C27">
        <w:rPr>
          <w:rFonts w:ascii="Times New Roman" w:eastAsia="Arial Unicode MS" w:hAnsi="Times New Roman" w:cs="Times New Roman"/>
          <w:sz w:val="28"/>
          <w:szCs w:val="28"/>
          <w:lang w:val="kk-KZ"/>
        </w:rPr>
        <w:t>. Алынған материалдар сұрыпталды, өңделді, материалдарға тақырыптар беріліп, жүйеленіп</w:t>
      </w:r>
      <w:r w:rsidRPr="00774C27">
        <w:rPr>
          <w:rFonts w:ascii="Times New Roman" w:hAnsi="Times New Roman" w:cs="Times New Roman"/>
          <w:sz w:val="28"/>
          <w:szCs w:val="28"/>
          <w:lang w:val="kk-KZ"/>
        </w:rPr>
        <w:t xml:space="preserve"> оқу үдерісіне енгізілді.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Модельдің келесі блогы аймақтық материалдарды ЖОО</w:t>
      </w:r>
      <w:r>
        <w:rPr>
          <w:rFonts w:ascii="Times New Roman" w:hAnsi="Times New Roman" w:cs="Times New Roman"/>
          <w:sz w:val="28"/>
          <w:szCs w:val="28"/>
          <w:lang w:val="kk-KZ"/>
        </w:rPr>
        <w:t>-ның</w:t>
      </w:r>
      <w:r w:rsidRPr="00774C27">
        <w:rPr>
          <w:rFonts w:ascii="Times New Roman" w:hAnsi="Times New Roman" w:cs="Times New Roman"/>
          <w:sz w:val="28"/>
          <w:szCs w:val="28"/>
          <w:lang w:val="kk-KZ"/>
        </w:rPr>
        <w:t xml:space="preserve"> оқыту үдерісіне енгізу жолдарына арнал</w:t>
      </w:r>
      <w:r>
        <w:rPr>
          <w:rFonts w:ascii="Times New Roman" w:hAnsi="Times New Roman" w:cs="Times New Roman"/>
          <w:sz w:val="28"/>
          <w:szCs w:val="28"/>
          <w:lang w:val="kk-KZ"/>
        </w:rPr>
        <w:t>а</w:t>
      </w:r>
      <w:r w:rsidRPr="00774C27">
        <w:rPr>
          <w:rFonts w:ascii="Times New Roman" w:hAnsi="Times New Roman" w:cs="Times New Roman"/>
          <w:sz w:val="28"/>
          <w:szCs w:val="28"/>
          <w:lang w:val="kk-KZ"/>
        </w:rPr>
        <w:t xml:space="preserve">ды. </w:t>
      </w:r>
      <w:r w:rsidRPr="00774C27">
        <w:rPr>
          <w:rFonts w:ascii="Times New Roman" w:eastAsia="Arial Unicode MS" w:hAnsi="Times New Roman" w:cs="Times New Roman"/>
          <w:sz w:val="28"/>
          <w:szCs w:val="28"/>
          <w:lang w:val="kk-KZ"/>
        </w:rPr>
        <w:t>Кез келген оқыту үдерісін</w:t>
      </w:r>
      <w:r>
        <w:rPr>
          <w:rFonts w:ascii="Times New Roman" w:eastAsia="Arial Unicode MS" w:hAnsi="Times New Roman" w:cs="Times New Roman"/>
          <w:sz w:val="28"/>
          <w:szCs w:val="28"/>
          <w:lang w:val="kk-KZ"/>
        </w:rPr>
        <w:t>де</w:t>
      </w:r>
      <w:r w:rsidRPr="00774C27">
        <w:rPr>
          <w:rFonts w:ascii="Times New Roman" w:eastAsia="Arial Unicode MS" w:hAnsi="Times New Roman" w:cs="Times New Roman"/>
          <w:sz w:val="28"/>
          <w:szCs w:val="28"/>
          <w:lang w:val="kk-KZ"/>
        </w:rPr>
        <w:t xml:space="preserve"> тиімді технологиялар мен  әдістерді қолданбай жүзеге асыру мүмкін емес. Моделіміздің технологияларға арналған  бөлімінде оқыту үдерісінде аймақтық материалдарды енгізуде қолданылатын оқытудың инновациялық технологиялары мен әдістеріне тоқталдық. Аймақтық материалдарды түрлі технологиялар арқылы, атап айтсақ</w:t>
      </w:r>
      <w:r>
        <w:rPr>
          <w:rFonts w:ascii="Times New Roman" w:eastAsia="Arial Unicode MS" w:hAnsi="Times New Roman" w:cs="Times New Roman"/>
          <w:sz w:val="28"/>
          <w:szCs w:val="28"/>
          <w:lang w:val="kk-KZ"/>
        </w:rPr>
        <w:t>,</w:t>
      </w:r>
      <w:r w:rsidRPr="00774C27">
        <w:rPr>
          <w:rFonts w:ascii="Times New Roman" w:eastAsia="Arial Unicode MS" w:hAnsi="Times New Roman" w:cs="Times New Roman"/>
          <w:sz w:val="28"/>
          <w:szCs w:val="28"/>
          <w:lang w:val="kk-KZ"/>
        </w:rPr>
        <w:t xml:space="preserve"> </w:t>
      </w:r>
      <w:r>
        <w:rPr>
          <w:rFonts w:ascii="Times New Roman" w:eastAsia="Arial Unicode MS" w:hAnsi="Times New Roman" w:cs="Times New Roman"/>
          <w:i/>
          <w:sz w:val="28"/>
          <w:szCs w:val="28"/>
          <w:lang w:val="kk-KZ"/>
        </w:rPr>
        <w:lastRenderedPageBreak/>
        <w:t>ойын, жобалау, кейс-</w:t>
      </w:r>
      <w:r w:rsidRPr="00774C27">
        <w:rPr>
          <w:rFonts w:ascii="Times New Roman" w:eastAsia="Arial Unicode MS" w:hAnsi="Times New Roman" w:cs="Times New Roman"/>
          <w:i/>
          <w:sz w:val="28"/>
          <w:szCs w:val="28"/>
          <w:lang w:val="kk-KZ"/>
        </w:rPr>
        <w:t>стади, сыни тұрғыдан ойлау технологиялары</w:t>
      </w:r>
      <w:r>
        <w:rPr>
          <w:rFonts w:ascii="Times New Roman" w:eastAsia="Arial Unicode MS" w:hAnsi="Times New Roman" w:cs="Times New Roman"/>
          <w:sz w:val="28"/>
          <w:szCs w:val="28"/>
          <w:lang w:val="kk-KZ"/>
        </w:rPr>
        <w:t xml:space="preserve"> арқылы енгіздік. Сонымен қатар</w:t>
      </w:r>
      <w:r w:rsidRPr="00774C27">
        <w:rPr>
          <w:rFonts w:ascii="Times New Roman" w:eastAsia="Arial Unicode MS" w:hAnsi="Times New Roman" w:cs="Times New Roman"/>
          <w:sz w:val="28"/>
          <w:szCs w:val="28"/>
          <w:lang w:val="kk-KZ"/>
        </w:rPr>
        <w:t xml:space="preserve">  мәселелік оқыту, аралас оқыту, дамыта оқыту, зерттеуге бағытталған оқыту</w:t>
      </w:r>
      <w:r w:rsidRPr="00774C27">
        <w:rPr>
          <w:rFonts w:ascii="Times New Roman" w:hAnsi="Times New Roman" w:cs="Times New Roman"/>
          <w:sz w:val="28"/>
          <w:szCs w:val="28"/>
          <w:lang w:val="kk-KZ"/>
        </w:rPr>
        <w:t xml:space="preserve"> әдістері қолданылды. </w:t>
      </w:r>
    </w:p>
    <w:p w:rsidR="00A43980" w:rsidRPr="00774C27" w:rsidRDefault="00A43980" w:rsidP="00A43980">
      <w:pPr>
        <w:spacing w:after="0" w:line="240" w:lineRule="auto"/>
        <w:ind w:firstLine="709"/>
        <w:jc w:val="both"/>
        <w:rPr>
          <w:rFonts w:ascii="Times New Roman" w:eastAsia="Arial Unicode MS" w:hAnsi="Times New Roman"/>
          <w:sz w:val="28"/>
          <w:szCs w:val="28"/>
          <w:lang w:val="kk-KZ"/>
        </w:rPr>
      </w:pPr>
      <w:r w:rsidRPr="00774C27">
        <w:rPr>
          <w:rFonts w:ascii="Times New Roman" w:hAnsi="Times New Roman"/>
          <w:sz w:val="28"/>
          <w:szCs w:val="28"/>
          <w:lang w:val="kk-KZ"/>
        </w:rPr>
        <w:t>Модельде оқыту үдерісіне аймақтық материалдарды енгізуде қолданылатын құралдарды жатқыздық</w:t>
      </w:r>
      <w:r w:rsidRPr="00774C27">
        <w:rPr>
          <w:rFonts w:ascii="Times New Roman" w:eastAsia="Arial Unicode MS" w:hAnsi="Times New Roman"/>
          <w:sz w:val="28"/>
          <w:szCs w:val="28"/>
          <w:lang w:val="kk-KZ"/>
        </w:rPr>
        <w:t xml:space="preserve">.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eastAsia="Arial Unicode MS" w:hAnsi="Times New Roman" w:cs="Times New Roman"/>
          <w:sz w:val="28"/>
          <w:szCs w:val="28"/>
          <w:lang w:val="kk-KZ"/>
        </w:rPr>
        <w:t>Модельдің келесі құрамдас бөлігінде</w:t>
      </w:r>
      <w:r>
        <w:rPr>
          <w:rFonts w:ascii="Times New Roman" w:eastAsia="Arial Unicode MS" w:hAnsi="Times New Roman" w:cs="Times New Roman"/>
          <w:sz w:val="28"/>
          <w:szCs w:val="28"/>
          <w:lang w:val="kk-KZ"/>
        </w:rPr>
        <w:t>,</w:t>
      </w:r>
      <w:r w:rsidRPr="00774C27">
        <w:rPr>
          <w:rFonts w:ascii="Times New Roman" w:eastAsia="Arial Unicode MS" w:hAnsi="Times New Roman" w:cs="Times New Roman"/>
          <w:sz w:val="28"/>
          <w:szCs w:val="28"/>
          <w:lang w:val="kk-KZ"/>
        </w:rPr>
        <w:t xml:space="preserve"> </w:t>
      </w:r>
      <w:r w:rsidRPr="00774C27">
        <w:rPr>
          <w:rFonts w:ascii="Times New Roman" w:hAnsi="Times New Roman" w:cs="Times New Roman"/>
          <w:sz w:val="28"/>
          <w:szCs w:val="28"/>
          <w:lang w:val="kk-KZ"/>
        </w:rPr>
        <w:t>біз</w:t>
      </w:r>
      <w:r>
        <w:rPr>
          <w:rFonts w:ascii="Times New Roman" w:hAnsi="Times New Roman" w:cs="Times New Roman"/>
          <w:sz w:val="28"/>
          <w:szCs w:val="28"/>
          <w:lang w:val="kk-KZ"/>
        </w:rPr>
        <w:t>,</w:t>
      </w:r>
      <w:r w:rsidRPr="00774C27">
        <w:rPr>
          <w:rFonts w:ascii="Times New Roman" w:hAnsi="Times New Roman" w:cs="Times New Roman"/>
          <w:sz w:val="28"/>
          <w:szCs w:val="28"/>
          <w:lang w:val="kk-KZ"/>
        </w:rPr>
        <w:t xml:space="preserve"> ұсынған пед</w:t>
      </w:r>
      <w:r>
        <w:rPr>
          <w:rFonts w:ascii="Times New Roman" w:hAnsi="Times New Roman" w:cs="Times New Roman"/>
          <w:sz w:val="28"/>
          <w:szCs w:val="28"/>
          <w:lang w:val="kk-KZ"/>
        </w:rPr>
        <w:t xml:space="preserve">агогикалық шарттар бойынша бағалау </w:t>
      </w:r>
      <w:r w:rsidRPr="00774C27">
        <w:rPr>
          <w:rFonts w:ascii="Times New Roman" w:hAnsi="Times New Roman" w:cs="Times New Roman"/>
          <w:sz w:val="28"/>
          <w:szCs w:val="28"/>
          <w:lang w:val="kk-KZ"/>
        </w:rPr>
        <w:t>нәтижелерін ұйымдастыру</w:t>
      </w:r>
      <w:r>
        <w:rPr>
          <w:rFonts w:ascii="Times New Roman" w:hAnsi="Times New Roman" w:cs="Times New Roman"/>
          <w:sz w:val="28"/>
          <w:szCs w:val="28"/>
          <w:lang w:val="kk-KZ"/>
        </w:rPr>
        <w:t>мен</w:t>
      </w:r>
      <w:r w:rsidRPr="00774C27">
        <w:rPr>
          <w:rFonts w:ascii="Times New Roman" w:hAnsi="Times New Roman" w:cs="Times New Roman"/>
          <w:sz w:val="28"/>
          <w:szCs w:val="28"/>
          <w:lang w:val="kk-KZ"/>
        </w:rPr>
        <w:t xml:space="preserve"> сипатталды. </w:t>
      </w:r>
      <w:r>
        <w:rPr>
          <w:rFonts w:ascii="Times New Roman" w:hAnsi="Times New Roman" w:cs="Times New Roman"/>
          <w:sz w:val="28"/>
          <w:szCs w:val="28"/>
          <w:lang w:val="kk-KZ"/>
        </w:rPr>
        <w:t>ЖОО-да</w:t>
      </w:r>
      <w:r w:rsidRPr="00774C27">
        <w:rPr>
          <w:rFonts w:ascii="Times New Roman" w:hAnsi="Times New Roman" w:cs="Times New Roman"/>
          <w:sz w:val="28"/>
          <w:szCs w:val="28"/>
          <w:lang w:val="kk-KZ"/>
        </w:rPr>
        <w:t xml:space="preserve"> аймақтық материалдарды меңгерудегі компоненттер</w:t>
      </w:r>
      <w:r>
        <w:rPr>
          <w:rFonts w:ascii="Times New Roman" w:hAnsi="Times New Roman" w:cs="Times New Roman"/>
          <w:sz w:val="28"/>
          <w:szCs w:val="28"/>
          <w:lang w:val="kk-KZ"/>
        </w:rPr>
        <w:t xml:space="preserve"> </w:t>
      </w:r>
      <w:r w:rsidRPr="00774C27">
        <w:rPr>
          <w:rFonts w:ascii="Times New Roman" w:hAnsi="Times New Roman" w:cs="Times New Roman"/>
          <w:sz w:val="28"/>
          <w:szCs w:val="28"/>
          <w:lang w:val="kk-KZ"/>
        </w:rPr>
        <w:t>16-суретте қарастырылды.</w:t>
      </w:r>
      <w:r w:rsidRPr="00774C27">
        <w:rPr>
          <w:color w:val="000000"/>
          <w:szCs w:val="28"/>
          <w:lang w:val="kk-KZ"/>
        </w:rPr>
        <w:t xml:space="preserve"> </w:t>
      </w:r>
    </w:p>
    <w:p w:rsidR="00A43980" w:rsidRPr="00774C27" w:rsidRDefault="00A43980" w:rsidP="00A43980">
      <w:pPr>
        <w:pStyle w:val="aa"/>
        <w:ind w:firstLine="709"/>
        <w:jc w:val="both"/>
        <w:rPr>
          <w:rFonts w:ascii="Times New Roman" w:hAnsi="Times New Roman" w:cs="Times New Roman"/>
          <w:color w:val="FF0000"/>
          <w:sz w:val="28"/>
          <w:szCs w:val="28"/>
          <w:lang w:val="kk-KZ"/>
        </w:rPr>
      </w:pP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noProof/>
          <w:sz w:val="28"/>
          <w:szCs w:val="28"/>
        </w:rPr>
        <w:drawing>
          <wp:inline distT="0" distB="0" distL="0" distR="0">
            <wp:extent cx="5486400" cy="2727832"/>
            <wp:effectExtent l="0" t="0" r="0" b="0"/>
            <wp:docPr id="2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16"/>
          <w:szCs w:val="16"/>
          <w:lang w:val="kk-KZ"/>
        </w:rPr>
      </w:pPr>
    </w:p>
    <w:p w:rsidR="00A43980" w:rsidRPr="00774C27" w:rsidRDefault="00A43980" w:rsidP="00A43980">
      <w:pPr>
        <w:autoSpaceDE w:val="0"/>
        <w:autoSpaceDN w:val="0"/>
        <w:adjustRightInd w:val="0"/>
        <w:spacing w:after="0" w:line="240" w:lineRule="auto"/>
        <w:jc w:val="center"/>
        <w:rPr>
          <w:rFonts w:ascii="Times New Roman" w:hAnsi="Times New Roman"/>
          <w:sz w:val="28"/>
          <w:szCs w:val="28"/>
          <w:lang w:val="kk-KZ"/>
        </w:rPr>
      </w:pPr>
      <w:r w:rsidRPr="00774C27">
        <w:rPr>
          <w:rFonts w:ascii="Times New Roman" w:hAnsi="Times New Roman" w:cs="Times New Roman"/>
          <w:sz w:val="28"/>
          <w:szCs w:val="28"/>
          <w:lang w:val="kk-KZ"/>
        </w:rPr>
        <w:t>Сурет 16 – Аймақтық материалдарды меңгерудегі компоненттер</w:t>
      </w: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p>
    <w:p w:rsidR="00A43980" w:rsidRPr="00774C27" w:rsidRDefault="00A43980" w:rsidP="00A43980">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ЖОО-дағы</w:t>
      </w:r>
      <w:r w:rsidRPr="00774C27">
        <w:rPr>
          <w:rFonts w:ascii="Times New Roman" w:hAnsi="Times New Roman"/>
          <w:sz w:val="28"/>
          <w:szCs w:val="28"/>
          <w:lang w:val="kk-KZ"/>
        </w:rPr>
        <w:t xml:space="preserve"> аймақтық тұғырды жүзеге асыруда білім алушы</w:t>
      </w:r>
      <w:r>
        <w:rPr>
          <w:rFonts w:ascii="Times New Roman" w:hAnsi="Times New Roman"/>
          <w:sz w:val="28"/>
          <w:szCs w:val="28"/>
          <w:lang w:val="kk-KZ"/>
        </w:rPr>
        <w:t>лардың оқу міндеттерін шешу үшін</w:t>
      </w:r>
      <w:r w:rsidRPr="00774C27">
        <w:rPr>
          <w:rFonts w:ascii="Times New Roman" w:hAnsi="Times New Roman"/>
          <w:sz w:val="28"/>
          <w:szCs w:val="28"/>
          <w:lang w:val="kk-KZ"/>
        </w:rPr>
        <w:t xml:space="preserve"> </w:t>
      </w:r>
      <w:r w:rsidRPr="00774C27">
        <w:rPr>
          <w:rFonts w:ascii="Times New Roman" w:hAnsi="Times New Roman"/>
          <w:i/>
          <w:sz w:val="28"/>
          <w:szCs w:val="28"/>
          <w:lang w:val="kk-KZ"/>
        </w:rPr>
        <w:t>ынталандырушы құндылықтықтың</w:t>
      </w:r>
      <w:r w:rsidRPr="00774C27">
        <w:rPr>
          <w:rFonts w:ascii="Times New Roman" w:hAnsi="Times New Roman"/>
          <w:b/>
          <w:i/>
          <w:sz w:val="28"/>
          <w:szCs w:val="28"/>
          <w:lang w:val="kk-KZ"/>
        </w:rPr>
        <w:t xml:space="preserve"> </w:t>
      </w:r>
      <w:r w:rsidRPr="00774C27">
        <w:rPr>
          <w:rFonts w:ascii="Times New Roman" w:hAnsi="Times New Roman"/>
          <w:sz w:val="28"/>
          <w:szCs w:val="28"/>
          <w:lang w:val="kk-KZ"/>
        </w:rPr>
        <w:t xml:space="preserve">маңызы зор. </w:t>
      </w:r>
    </w:p>
    <w:p w:rsidR="00A43980" w:rsidRPr="000A16AA" w:rsidRDefault="00A43980" w:rsidP="00A43980">
      <w:pPr>
        <w:autoSpaceDE w:val="0"/>
        <w:autoSpaceDN w:val="0"/>
        <w:adjustRightInd w:val="0"/>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Ынталандырушы </w:t>
      </w:r>
      <w:r w:rsidRPr="00774C27">
        <w:rPr>
          <w:rFonts w:ascii="Times New Roman" w:hAnsi="Times New Roman"/>
          <w:color w:val="000000"/>
          <w:sz w:val="28"/>
          <w:szCs w:val="28"/>
          <w:lang w:val="kk-KZ"/>
        </w:rPr>
        <w:t>құндылық</w:t>
      </w:r>
      <w:r>
        <w:rPr>
          <w:rFonts w:ascii="Times New Roman" w:hAnsi="Times New Roman"/>
          <w:color w:val="000000"/>
          <w:sz w:val="28"/>
          <w:szCs w:val="28"/>
          <w:lang w:val="kk-KZ"/>
        </w:rPr>
        <w:t>тық</w:t>
      </w:r>
      <w:r w:rsidRPr="00774C27">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Pr="00774C27">
        <w:rPr>
          <w:rFonts w:ascii="Times New Roman" w:hAnsi="Times New Roman"/>
          <w:color w:val="000000"/>
          <w:sz w:val="28"/>
          <w:szCs w:val="28"/>
          <w:lang w:val="kk-KZ"/>
        </w:rPr>
        <w:t xml:space="preserve">оқуға деген қызығушылықты қалыптастырудың негізгі шарты және оқу қызметіндегі маңызды мәселелердің бірі. </w:t>
      </w:r>
      <w:r w:rsidRPr="00774C27">
        <w:rPr>
          <w:rFonts w:ascii="Times New Roman" w:hAnsi="Times New Roman" w:cs="Times New Roman"/>
          <w:sz w:val="28"/>
          <w:szCs w:val="28"/>
          <w:lang w:val="kk-KZ"/>
        </w:rPr>
        <w:t xml:space="preserve">Білім алушылардың аймақтық материалдар негізінде оқу міндеттерін шешуде </w:t>
      </w:r>
      <w:r w:rsidRPr="00774C27">
        <w:rPr>
          <w:rFonts w:ascii="Times New Roman" w:hAnsi="Times New Roman" w:cs="Times New Roman"/>
          <w:i/>
          <w:sz w:val="28"/>
          <w:szCs w:val="28"/>
          <w:lang w:val="kk-KZ"/>
        </w:rPr>
        <w:t>ынталандырушы-құндылықтық</w:t>
      </w:r>
      <w:r w:rsidRPr="00774C27">
        <w:rPr>
          <w:rFonts w:ascii="Times New Roman" w:hAnsi="Times New Roman" w:cs="Times New Roman"/>
          <w:sz w:val="28"/>
          <w:szCs w:val="28"/>
          <w:lang w:val="kk-KZ"/>
        </w:rPr>
        <w:t xml:space="preserve"> айм</w:t>
      </w:r>
      <w:r>
        <w:rPr>
          <w:rFonts w:ascii="Times New Roman" w:hAnsi="Times New Roman" w:cs="Times New Roman"/>
          <w:sz w:val="28"/>
          <w:szCs w:val="28"/>
          <w:lang w:val="kk-KZ"/>
        </w:rPr>
        <w:t>ақтық материалдың рухани әлеуетін</w:t>
      </w:r>
      <w:r w:rsidRPr="00774C27">
        <w:rPr>
          <w:rFonts w:ascii="Times New Roman" w:hAnsi="Times New Roman" w:cs="Times New Roman"/>
          <w:sz w:val="28"/>
          <w:szCs w:val="28"/>
          <w:lang w:val="kk-KZ"/>
        </w:rPr>
        <w:t>ің негізі ретінде оқу қызметін әрбір білім алушыға жекелей қатысты етіп, білім алушылардың ұлтжандық сезімдерін және ұлттық танымды тәрбиелеуді және ол арқылы оқуға деген қызығушылығын арттыруды қарастырады.</w:t>
      </w:r>
      <w:r w:rsidRPr="00774C27">
        <w:rPr>
          <w:lang w:val="kk-KZ"/>
        </w:rPr>
        <w:t xml:space="preserve"> </w:t>
      </w:r>
      <w:r w:rsidRPr="00774C27">
        <w:rPr>
          <w:rFonts w:ascii="Times New Roman" w:hAnsi="Times New Roman" w:cs="Times New Roman"/>
          <w:sz w:val="28"/>
          <w:szCs w:val="28"/>
          <w:lang w:val="kk-KZ"/>
        </w:rPr>
        <w:t>Оқыту үдерісінде аймақтық материалдарды қолдану арқылы оқытушы білім алушылардың өз халқының тарихына, мәденинетіне деген мақтаныш, құрмет сезімдерін оятады. Егер оқу үдерісінде аймақтық материалдар қолданылатын болса, бұл білім алушыларда туған елге, жерге деген оң көзқарас қалыптастырады және одан әрі жұмысқа ынталандырады.</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Аймақтық материалдар білім алушының субьектілік тәжірибе әлеуетін көрсетіп, білім алушы мен оқытушы арасындағы шынайы қарым-қатынасқа жағдай жасайд</w:t>
      </w:r>
      <w:r>
        <w:rPr>
          <w:rFonts w:ascii="Times New Roman" w:hAnsi="Times New Roman" w:cs="Times New Roman"/>
          <w:sz w:val="28"/>
          <w:szCs w:val="28"/>
          <w:lang w:val="kk-KZ"/>
        </w:rPr>
        <w:t>ы. Сонымен қатар</w:t>
      </w:r>
      <w:r w:rsidRPr="00774C27">
        <w:rPr>
          <w:rFonts w:ascii="Times New Roman" w:hAnsi="Times New Roman" w:cs="Times New Roman"/>
          <w:sz w:val="28"/>
          <w:szCs w:val="28"/>
          <w:lang w:val="kk-KZ"/>
        </w:rPr>
        <w:t xml:space="preserve"> аймақтық материалдар білім алушыға күнделікті өмірде кездесе</w:t>
      </w:r>
      <w:r>
        <w:rPr>
          <w:rFonts w:ascii="Times New Roman" w:hAnsi="Times New Roman" w:cs="Times New Roman"/>
          <w:sz w:val="28"/>
          <w:szCs w:val="28"/>
          <w:lang w:val="kk-KZ"/>
        </w:rPr>
        <w:t>тін материалдар,</w:t>
      </w:r>
      <w:r w:rsidRPr="00774C27">
        <w:rPr>
          <w:rFonts w:ascii="Times New Roman" w:hAnsi="Times New Roman" w:cs="Times New Roman"/>
          <w:sz w:val="28"/>
          <w:szCs w:val="28"/>
          <w:lang w:val="kk-KZ"/>
        </w:rPr>
        <w:t xml:space="preserve"> сондықтан аймақтық материалдар арқылы көптеген мысалдар, фактілер келтіріп талқылауға болады. Білім алушыға </w:t>
      </w:r>
      <w:r w:rsidRPr="00774C27">
        <w:rPr>
          <w:rFonts w:ascii="Times New Roman" w:hAnsi="Times New Roman" w:cs="Times New Roman"/>
          <w:sz w:val="28"/>
          <w:szCs w:val="28"/>
          <w:lang w:val="kk-KZ"/>
        </w:rPr>
        <w:lastRenderedPageBreak/>
        <w:t xml:space="preserve">таныс, жақын материал олардың жаңа білім алулары мен дағдыларды меңгерулерін жеңілдетеді.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Аймақтық мат</w:t>
      </w:r>
      <w:r>
        <w:rPr>
          <w:rFonts w:ascii="Times New Roman" w:hAnsi="Times New Roman" w:cs="Times New Roman"/>
          <w:sz w:val="28"/>
          <w:szCs w:val="28"/>
          <w:lang w:val="kk-KZ"/>
        </w:rPr>
        <w:t>ериалдар білім алушылардың ой-</w:t>
      </w:r>
      <w:r w:rsidRPr="00774C27">
        <w:rPr>
          <w:rFonts w:ascii="Times New Roman" w:hAnsi="Times New Roman" w:cs="Times New Roman"/>
          <w:sz w:val="28"/>
          <w:szCs w:val="28"/>
          <w:lang w:val="kk-KZ"/>
        </w:rPr>
        <w:t>өрісін кеңейтуге жол ашады, ЖОО</w:t>
      </w:r>
      <w:r>
        <w:rPr>
          <w:rFonts w:ascii="Times New Roman" w:hAnsi="Times New Roman" w:cs="Times New Roman"/>
          <w:sz w:val="28"/>
          <w:szCs w:val="28"/>
          <w:lang w:val="kk-KZ"/>
        </w:rPr>
        <w:t>-да</w:t>
      </w:r>
      <w:r w:rsidRPr="00774C27">
        <w:rPr>
          <w:rFonts w:ascii="Times New Roman" w:hAnsi="Times New Roman" w:cs="Times New Roman"/>
          <w:sz w:val="28"/>
          <w:szCs w:val="28"/>
          <w:lang w:val="kk-KZ"/>
        </w:rPr>
        <w:t xml:space="preserve"> кез келген пән мазмұнын</w:t>
      </w:r>
      <w:r>
        <w:rPr>
          <w:rFonts w:ascii="Times New Roman" w:hAnsi="Times New Roman" w:cs="Times New Roman"/>
          <w:sz w:val="28"/>
          <w:szCs w:val="28"/>
          <w:lang w:val="kk-KZ"/>
        </w:rPr>
        <w:t>д</w:t>
      </w:r>
      <w:r w:rsidRPr="00774C27">
        <w:rPr>
          <w:rFonts w:ascii="Times New Roman" w:hAnsi="Times New Roman" w:cs="Times New Roman"/>
          <w:sz w:val="28"/>
          <w:szCs w:val="28"/>
          <w:lang w:val="kk-KZ"/>
        </w:rPr>
        <w:t>а аймақтың бірегейлігін білдіретін қосымша материалдар пайдалану оқыту мазмұнын ұлғайтып, білім алушылардың аймақ жайында білімдерін көтеріп, көзқара</w:t>
      </w:r>
      <w:r>
        <w:rPr>
          <w:rFonts w:ascii="Times New Roman" w:hAnsi="Times New Roman" w:cs="Times New Roman"/>
          <w:sz w:val="28"/>
          <w:szCs w:val="28"/>
          <w:lang w:val="kk-KZ"/>
        </w:rPr>
        <w:t>сын  жаңартады. П</w:t>
      </w:r>
      <w:r w:rsidRPr="00774C27">
        <w:rPr>
          <w:rFonts w:ascii="Times New Roman" w:hAnsi="Times New Roman" w:cs="Times New Roman"/>
          <w:sz w:val="28"/>
          <w:szCs w:val="28"/>
          <w:lang w:val="kk-KZ"/>
        </w:rPr>
        <w:t xml:space="preserve">ән мазмұнына </w:t>
      </w:r>
      <w:r>
        <w:rPr>
          <w:rFonts w:ascii="Times New Roman" w:hAnsi="Times New Roman" w:cs="Times New Roman"/>
          <w:sz w:val="28"/>
          <w:szCs w:val="28"/>
          <w:lang w:val="kk-KZ"/>
        </w:rPr>
        <w:t>аймақтық материалдар енгізу бел</w:t>
      </w:r>
      <w:r w:rsidRPr="00774C27">
        <w:rPr>
          <w:rFonts w:ascii="Times New Roman" w:hAnsi="Times New Roman" w:cs="Times New Roman"/>
          <w:sz w:val="28"/>
          <w:szCs w:val="28"/>
          <w:lang w:val="kk-KZ"/>
        </w:rPr>
        <w:t>гі</w:t>
      </w:r>
      <w:r>
        <w:rPr>
          <w:rFonts w:ascii="Times New Roman" w:hAnsi="Times New Roman" w:cs="Times New Roman"/>
          <w:sz w:val="28"/>
          <w:szCs w:val="28"/>
          <w:lang w:val="kk-KZ"/>
        </w:rPr>
        <w:t>лі</w:t>
      </w:r>
      <w:r w:rsidRPr="00774C27">
        <w:rPr>
          <w:rFonts w:ascii="Times New Roman" w:hAnsi="Times New Roman" w:cs="Times New Roman"/>
          <w:sz w:val="28"/>
          <w:szCs w:val="28"/>
          <w:lang w:val="kk-KZ"/>
        </w:rPr>
        <w:t xml:space="preserve"> бір пәнді оқуда пәнаралық байланысты ұлғайтады.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Аймақтық матер</w:t>
      </w:r>
      <w:r>
        <w:rPr>
          <w:rFonts w:ascii="Times New Roman" w:hAnsi="Times New Roman" w:cs="Times New Roman"/>
          <w:sz w:val="28"/>
          <w:szCs w:val="28"/>
          <w:lang w:val="kk-KZ"/>
        </w:rPr>
        <w:t>иалдар білім алушылардың</w:t>
      </w:r>
      <w:r w:rsidRPr="00774C27">
        <w:rPr>
          <w:rFonts w:ascii="Times New Roman" w:hAnsi="Times New Roman" w:cs="Times New Roman"/>
          <w:sz w:val="28"/>
          <w:szCs w:val="28"/>
          <w:lang w:val="kk-KZ"/>
        </w:rPr>
        <w:t xml:space="preserve"> әртүрлі әлеуметтік жағдайларда сәтті бейімделу дағдыларын дамытады және кәсіби мәселелерді тез жә</w:t>
      </w:r>
      <w:r w:rsidR="007A1B8A">
        <w:rPr>
          <w:rFonts w:ascii="Times New Roman" w:hAnsi="Times New Roman" w:cs="Times New Roman"/>
          <w:sz w:val="28"/>
          <w:szCs w:val="28"/>
          <w:lang w:val="kk-KZ"/>
        </w:rPr>
        <w:t>не дұрыс шешуге көмектеседі [2</w:t>
      </w:r>
      <w:r w:rsidR="001017FA">
        <w:rPr>
          <w:rFonts w:ascii="Times New Roman" w:hAnsi="Times New Roman" w:cs="Times New Roman"/>
          <w:sz w:val="28"/>
          <w:szCs w:val="28"/>
          <w:lang w:val="kk-KZ"/>
        </w:rPr>
        <w:t>1</w:t>
      </w:r>
      <w:r w:rsidR="001017FA" w:rsidRPr="001017FA">
        <w:rPr>
          <w:rFonts w:ascii="Times New Roman" w:hAnsi="Times New Roman" w:cs="Times New Roman"/>
          <w:sz w:val="28"/>
          <w:szCs w:val="28"/>
          <w:lang w:val="kk-KZ"/>
        </w:rPr>
        <w:t>6</w:t>
      </w:r>
      <w:r w:rsidRPr="00774C27">
        <w:rPr>
          <w:rFonts w:ascii="Times New Roman" w:hAnsi="Times New Roman" w:cs="Times New Roman"/>
          <w:sz w:val="28"/>
          <w:szCs w:val="28"/>
          <w:lang w:val="kk-KZ"/>
        </w:rPr>
        <w:t>].</w:t>
      </w:r>
    </w:p>
    <w:p w:rsidR="00A43980" w:rsidRPr="00774C27" w:rsidRDefault="00A43980" w:rsidP="00A43980">
      <w:pPr>
        <w:pStyle w:val="aa"/>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774C27">
        <w:rPr>
          <w:rFonts w:ascii="Times New Roman" w:hAnsi="Times New Roman" w:cs="Times New Roman"/>
          <w:sz w:val="28"/>
          <w:szCs w:val="28"/>
          <w:lang w:val="kk-KZ"/>
        </w:rPr>
        <w:t>ймақтық материалдар</w:t>
      </w:r>
      <w:r>
        <w:rPr>
          <w:rFonts w:ascii="Times New Roman" w:hAnsi="Times New Roman" w:cs="Times New Roman"/>
          <w:sz w:val="28"/>
          <w:szCs w:val="28"/>
          <w:lang w:val="kk-KZ"/>
        </w:rPr>
        <w:t>ды</w:t>
      </w:r>
      <w:r w:rsidRPr="00774C27">
        <w:rPr>
          <w:rFonts w:ascii="Times New Roman" w:hAnsi="Times New Roman" w:cs="Times New Roman"/>
          <w:sz w:val="28"/>
          <w:szCs w:val="28"/>
          <w:lang w:val="kk-KZ"/>
        </w:rPr>
        <w:t xml:space="preserve"> ЖОО</w:t>
      </w:r>
      <w:r>
        <w:rPr>
          <w:rFonts w:ascii="Times New Roman" w:hAnsi="Times New Roman" w:cs="Times New Roman"/>
          <w:sz w:val="28"/>
          <w:szCs w:val="28"/>
          <w:lang w:val="kk-KZ"/>
        </w:rPr>
        <w:t>-да</w:t>
      </w:r>
      <w:r w:rsidRPr="00774C27">
        <w:rPr>
          <w:rFonts w:ascii="Times New Roman" w:hAnsi="Times New Roman" w:cs="Times New Roman"/>
          <w:sz w:val="28"/>
          <w:szCs w:val="28"/>
          <w:lang w:val="kk-KZ"/>
        </w:rPr>
        <w:t xml:space="preserve"> оқытудың басты мақсаты </w:t>
      </w:r>
      <w:r>
        <w:rPr>
          <w:rFonts w:ascii="Times New Roman" w:hAnsi="Times New Roman" w:cs="Times New Roman"/>
          <w:sz w:val="28"/>
          <w:szCs w:val="28"/>
          <w:lang w:val="kk-KZ"/>
        </w:rPr>
        <w:t xml:space="preserve">– </w:t>
      </w:r>
      <w:r w:rsidRPr="00774C27">
        <w:rPr>
          <w:rFonts w:ascii="Times New Roman" w:hAnsi="Times New Roman" w:cs="Times New Roman"/>
          <w:sz w:val="28"/>
          <w:szCs w:val="28"/>
          <w:lang w:val="kk-KZ"/>
        </w:rPr>
        <w:t>туған еліне қызмет ететін болашақ маманд</w:t>
      </w:r>
      <w:r>
        <w:rPr>
          <w:rFonts w:ascii="Times New Roman" w:hAnsi="Times New Roman" w:cs="Times New Roman"/>
          <w:sz w:val="28"/>
          <w:szCs w:val="28"/>
          <w:lang w:val="kk-KZ"/>
        </w:rPr>
        <w:t>ы тәрбиелеу</w:t>
      </w:r>
      <w:r w:rsidRPr="00774C27">
        <w:rPr>
          <w:rFonts w:ascii="Times New Roman" w:hAnsi="Times New Roman" w:cs="Times New Roman"/>
          <w:sz w:val="28"/>
          <w:szCs w:val="28"/>
          <w:lang w:val="kk-KZ"/>
        </w:rPr>
        <w:t>. Білімді,  өзі туған аймақтың ерекшелігін, қажеттілігін түсінетін білім алушы болашақта өзінің ұлттық мәдениетін дамытумен қатар, басқа елдердің де мәдени, тарихи ерекшеліктерін түсініп, құрметтеуге мүмкіндік туғызады.</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i/>
          <w:sz w:val="28"/>
          <w:szCs w:val="28"/>
          <w:lang w:val="kk-KZ"/>
        </w:rPr>
        <w:t xml:space="preserve">Когнитивтік </w:t>
      </w:r>
      <w:r>
        <w:rPr>
          <w:rFonts w:ascii="Times New Roman" w:hAnsi="Times New Roman" w:cs="Times New Roman"/>
          <w:sz w:val="28"/>
          <w:szCs w:val="28"/>
          <w:lang w:val="kk-KZ"/>
        </w:rPr>
        <w:t>– білім алушының оқу үдерісінде</w:t>
      </w:r>
      <w:r w:rsidRPr="00774C27">
        <w:rPr>
          <w:rFonts w:ascii="Times New Roman" w:hAnsi="Times New Roman" w:cs="Times New Roman"/>
          <w:sz w:val="28"/>
          <w:szCs w:val="28"/>
          <w:lang w:val="kk-KZ"/>
        </w:rPr>
        <w:t xml:space="preserve"> өзіндік білім а</w:t>
      </w:r>
      <w:r>
        <w:rPr>
          <w:rFonts w:ascii="Times New Roman" w:hAnsi="Times New Roman" w:cs="Times New Roman"/>
          <w:sz w:val="28"/>
          <w:szCs w:val="28"/>
          <w:lang w:val="kk-KZ"/>
        </w:rPr>
        <w:t>луы</w:t>
      </w:r>
      <w:r w:rsidRPr="00774C27">
        <w:rPr>
          <w:rFonts w:ascii="Times New Roman" w:hAnsi="Times New Roman" w:cs="Times New Roman"/>
          <w:sz w:val="28"/>
          <w:szCs w:val="28"/>
          <w:lang w:val="kk-KZ"/>
        </w:rPr>
        <w:t>, жеке және кәсіби дамуына қажет білімдерінің жиынтығы. Когнитивті компонент – білім алушының интеллектуалды біліктері мен қабілеттері, оның ақпаратты іздеу, онымен жұмыс і</w:t>
      </w:r>
      <w:r>
        <w:rPr>
          <w:rFonts w:ascii="Times New Roman" w:hAnsi="Times New Roman" w:cs="Times New Roman"/>
          <w:sz w:val="28"/>
          <w:szCs w:val="28"/>
          <w:lang w:val="kk-KZ"/>
        </w:rPr>
        <w:t>стей алу дағдысы, сонымен қатар</w:t>
      </w:r>
      <w:r w:rsidRPr="00774C27">
        <w:rPr>
          <w:rFonts w:ascii="Times New Roman" w:hAnsi="Times New Roman" w:cs="Times New Roman"/>
          <w:sz w:val="28"/>
          <w:szCs w:val="28"/>
          <w:lang w:val="kk-KZ"/>
        </w:rPr>
        <w:t xml:space="preserve"> алынған ақпаратты кесте, сызба, түрінде көрсете алу, ақпаратты түсіндіре алу, оны презентация  түрінде жет</w:t>
      </w:r>
      <w:r>
        <w:rPr>
          <w:rFonts w:ascii="Times New Roman" w:hAnsi="Times New Roman" w:cs="Times New Roman"/>
          <w:sz w:val="28"/>
          <w:szCs w:val="28"/>
          <w:lang w:val="kk-KZ"/>
        </w:rPr>
        <w:t>кізу дағдылары. Б</w:t>
      </w:r>
      <w:r w:rsidRPr="00774C27">
        <w:rPr>
          <w:rFonts w:ascii="Times New Roman" w:hAnsi="Times New Roman" w:cs="Times New Roman"/>
          <w:sz w:val="28"/>
          <w:szCs w:val="28"/>
          <w:lang w:val="kk-KZ"/>
        </w:rPr>
        <w:t xml:space="preserve">ілім алушының ақпаратты құрылымдау, байланыстыру, салыстыру, талдау, ең негізгісін анықтау, ұғымдар, түсініктер арасындағы байланысты, айырмашылықтарды таба білу, ойлау қызметінің когнитивті сызбаларын жасау, негізгі ойды ажырата білу, шешім қабылдау, қабылданған шешімді түсіндіре алу, жалпылап түйінін табу, қорытындылау, алынған нәтижелерді жариялау, алынған ақпаратпен өз алдына топпен немесе дербес жұмыс істей алу дағдылары.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Аймақтық материалдар негізінде  оқу міндеттерін шешудегі когнитивті компонент білім алушылардың аймақ жайында</w:t>
      </w:r>
      <w:r>
        <w:rPr>
          <w:rFonts w:ascii="Times New Roman" w:hAnsi="Times New Roman" w:cs="Times New Roman"/>
          <w:sz w:val="28"/>
          <w:szCs w:val="28"/>
          <w:lang w:val="kk-KZ"/>
        </w:rPr>
        <w:t>ғы</w:t>
      </w:r>
      <w:r w:rsidRPr="00774C27">
        <w:rPr>
          <w:rFonts w:ascii="Times New Roman" w:hAnsi="Times New Roman" w:cs="Times New Roman"/>
          <w:sz w:val="28"/>
          <w:szCs w:val="28"/>
          <w:lang w:val="kk-KZ"/>
        </w:rPr>
        <w:t xml:space="preserve"> білімдерін жүйелеуді, толықтыруды, жетілдіруді, аймақтық білімді қолданудың мүмкіндіктері</w:t>
      </w:r>
      <w:r>
        <w:rPr>
          <w:rFonts w:ascii="Times New Roman" w:hAnsi="Times New Roman" w:cs="Times New Roman"/>
          <w:sz w:val="28"/>
          <w:szCs w:val="28"/>
          <w:lang w:val="kk-KZ"/>
        </w:rPr>
        <w:t>н түйсінуді қарастырады. Сондай-</w:t>
      </w:r>
      <w:r w:rsidRPr="00774C27">
        <w:rPr>
          <w:rFonts w:ascii="Times New Roman" w:hAnsi="Times New Roman" w:cs="Times New Roman"/>
          <w:sz w:val="28"/>
          <w:szCs w:val="28"/>
          <w:lang w:val="kk-KZ"/>
        </w:rPr>
        <w:t>ақ, білім алушылардың аймақ туралы тарихи, мәдени, географиялық, танымал тұлғалар туралы және аймақтың әлеуметтік, экономикалық дамуының ерекшеліктері туралы терең білімдерінің болуы,</w:t>
      </w:r>
      <w:r w:rsidRPr="00774C27">
        <w:rPr>
          <w:rFonts w:ascii="Times New Roman" w:hAnsi="Times New Roman" w:cs="Times New Roman"/>
          <w:color w:val="333333"/>
          <w:sz w:val="28"/>
          <w:szCs w:val="28"/>
          <w:lang w:val="kk-KZ"/>
        </w:rPr>
        <w:t xml:space="preserve"> </w:t>
      </w:r>
      <w:r w:rsidRPr="00774C27">
        <w:rPr>
          <w:rFonts w:ascii="Times New Roman" w:hAnsi="Times New Roman" w:cs="Times New Roman"/>
          <w:sz w:val="28"/>
          <w:szCs w:val="28"/>
          <w:lang w:val="kk-KZ"/>
        </w:rPr>
        <w:t xml:space="preserve"> оларды әрдайым жетілдіруге деген қабілеті, шығармашылық белсінділігі, мәселе</w:t>
      </w:r>
      <w:r>
        <w:rPr>
          <w:rFonts w:ascii="Times New Roman" w:hAnsi="Times New Roman" w:cs="Times New Roman"/>
          <w:sz w:val="28"/>
          <w:szCs w:val="28"/>
          <w:lang w:val="kk-KZ"/>
        </w:rPr>
        <w:t>ге сыни көзқарас білдіруі, икем</w:t>
      </w:r>
      <w:r w:rsidRPr="00774C27">
        <w:rPr>
          <w:rFonts w:ascii="Times New Roman" w:hAnsi="Times New Roman" w:cs="Times New Roman"/>
          <w:sz w:val="28"/>
          <w:szCs w:val="28"/>
          <w:lang w:val="kk-KZ"/>
        </w:rPr>
        <w:t xml:space="preserve">ділігі, кәсіби жағдаяттарды шешуге ұмтылысы және кәсіби міндеттерді талдауға қабілетін білдіреді.   </w:t>
      </w:r>
    </w:p>
    <w:p w:rsidR="00A43980" w:rsidRPr="00774C27" w:rsidRDefault="00A43980" w:rsidP="00A43980">
      <w:pPr>
        <w:pStyle w:val="aa"/>
        <w:ind w:firstLine="709"/>
        <w:jc w:val="both"/>
        <w:rPr>
          <w:rFonts w:ascii="Times New Roman" w:hAnsi="Times New Roman" w:cs="Times New Roman"/>
          <w:color w:val="333333"/>
          <w:sz w:val="20"/>
          <w:szCs w:val="20"/>
          <w:lang w:val="kk-KZ"/>
        </w:rPr>
      </w:pPr>
      <w:r w:rsidRPr="00774C27">
        <w:rPr>
          <w:rFonts w:ascii="Times New Roman" w:hAnsi="Times New Roman" w:cs="Times New Roman"/>
          <w:i/>
          <w:color w:val="000000"/>
          <w:sz w:val="28"/>
          <w:szCs w:val="28"/>
          <w:lang w:val="kk-KZ"/>
        </w:rPr>
        <w:t>Коммуникативтік</w:t>
      </w:r>
      <w:r w:rsidRPr="00774C27">
        <w:rPr>
          <w:rFonts w:ascii="Times New Roman" w:hAnsi="Times New Roman" w:cs="Times New Roman"/>
          <w:b/>
          <w:color w:val="000000"/>
          <w:sz w:val="28"/>
          <w:szCs w:val="28"/>
          <w:lang w:val="kk-KZ"/>
        </w:rPr>
        <w:t xml:space="preserve"> </w:t>
      </w:r>
      <w:r>
        <w:rPr>
          <w:rFonts w:ascii="Times New Roman" w:hAnsi="Times New Roman" w:cs="Times New Roman"/>
          <w:sz w:val="28"/>
          <w:szCs w:val="28"/>
          <w:lang w:val="kk-KZ"/>
        </w:rPr>
        <w:t xml:space="preserve">– </w:t>
      </w:r>
      <w:r w:rsidRPr="00774C27">
        <w:rPr>
          <w:rFonts w:ascii="Times New Roman" w:hAnsi="Times New Roman" w:cs="Times New Roman"/>
          <w:color w:val="000000"/>
          <w:sz w:val="28"/>
          <w:szCs w:val="28"/>
          <w:lang w:val="kk-KZ"/>
        </w:rPr>
        <w:t xml:space="preserve">адамдар арасында белгілі бір мақсаттағы өзара әрекеттесу, қарым-қатынас орнату, аймақтық материалдарды болашақ маман ретінде қажеттіліктеріне жарату, ақпарат алмасу, сұрау, негіздеу, тұжырымдау. </w:t>
      </w:r>
    </w:p>
    <w:p w:rsidR="00A43980" w:rsidRPr="00774C27" w:rsidRDefault="00A43980" w:rsidP="00A43980">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Жоғарыда сипатталған компоненттерге</w:t>
      </w:r>
      <w:r>
        <w:rPr>
          <w:rFonts w:ascii="Times New Roman" w:hAnsi="Times New Roman" w:cs="Times New Roman"/>
          <w:sz w:val="28"/>
          <w:szCs w:val="28"/>
          <w:lang w:val="kk-KZ"/>
        </w:rPr>
        <w:t xml:space="preserve"> көрсеткіштер,</w:t>
      </w:r>
      <w:r w:rsidRPr="00774C27">
        <w:rPr>
          <w:rFonts w:ascii="Times New Roman" w:hAnsi="Times New Roman" w:cs="Times New Roman"/>
          <w:sz w:val="28"/>
          <w:szCs w:val="28"/>
          <w:lang w:val="kk-KZ"/>
        </w:rPr>
        <w:t xml:space="preserve"> критерийлер ұсынылды. Зерттеу барысында жүргізілген аналитикалық жұмыс арқылы педагогика ғылымында </w:t>
      </w:r>
      <w:r w:rsidRPr="00774C27">
        <w:rPr>
          <w:rFonts w:ascii="Times New Roman" w:eastAsia="Arial Unicode MS" w:hAnsi="Times New Roman" w:cs="Times New Roman"/>
          <w:color w:val="000000"/>
          <w:sz w:val="28"/>
          <w:szCs w:val="28"/>
          <w:lang w:val="kk-KZ"/>
        </w:rPr>
        <w:t xml:space="preserve">аймақтық </w:t>
      </w:r>
      <w:r w:rsidRPr="00774C27">
        <w:rPr>
          <w:rFonts w:ascii="Times New Roman" w:hAnsi="Times New Roman" w:cs="Times New Roman"/>
          <w:sz w:val="28"/>
          <w:szCs w:val="28"/>
          <w:lang w:val="kk-KZ"/>
        </w:rPr>
        <w:t>материалдарды меңгерудегі</w:t>
      </w:r>
      <w:r w:rsidRPr="00774C27">
        <w:rPr>
          <w:rFonts w:ascii="Times New Roman" w:eastAsia="Arial Unicode MS" w:hAnsi="Times New Roman" w:cs="Times New Roman"/>
          <w:color w:val="000000"/>
          <w:sz w:val="28"/>
          <w:szCs w:val="28"/>
          <w:lang w:val="kk-KZ"/>
        </w:rPr>
        <w:t xml:space="preserve"> </w:t>
      </w:r>
      <w:r w:rsidRPr="00774C27">
        <w:rPr>
          <w:rFonts w:ascii="Times New Roman" w:hAnsi="Times New Roman" w:cs="Times New Roman"/>
          <w:sz w:val="28"/>
          <w:szCs w:val="28"/>
          <w:lang w:val="kk-KZ"/>
        </w:rPr>
        <w:t>компоненттердің критерийлерінің жоқтығына көз жеткіздік</w:t>
      </w:r>
      <w:r>
        <w:rPr>
          <w:rFonts w:ascii="Times New Roman" w:hAnsi="Times New Roman" w:cs="Times New Roman"/>
          <w:sz w:val="28"/>
          <w:szCs w:val="28"/>
          <w:lang w:val="kk-KZ"/>
        </w:rPr>
        <w:t>, соған сай өз көрсеткіштерімізді ұсындық</w:t>
      </w:r>
      <w:r w:rsidRPr="00774C27">
        <w:rPr>
          <w:rFonts w:ascii="Times New Roman" w:hAnsi="Times New Roman" w:cs="Times New Roman"/>
          <w:sz w:val="28"/>
          <w:szCs w:val="28"/>
          <w:lang w:val="kk-KZ"/>
        </w:rPr>
        <w:t xml:space="preserve"> (9-кесте). </w:t>
      </w:r>
    </w:p>
    <w:p w:rsidR="00A43980" w:rsidRPr="00774C27" w:rsidRDefault="00A43980" w:rsidP="00A43980">
      <w:pPr>
        <w:pStyle w:val="aa"/>
        <w:ind w:firstLine="709"/>
        <w:jc w:val="both"/>
        <w:rPr>
          <w:rFonts w:ascii="Times New Roman" w:hAnsi="Times New Roman" w:cs="Times New Roman"/>
          <w:sz w:val="28"/>
          <w:szCs w:val="28"/>
          <w:lang w:val="kk-KZ"/>
        </w:rPr>
      </w:pPr>
    </w:p>
    <w:p w:rsidR="00A43980" w:rsidRPr="00774C27" w:rsidRDefault="00A43980" w:rsidP="00A43980">
      <w:pPr>
        <w:pStyle w:val="aa"/>
        <w:jc w:val="both"/>
        <w:rPr>
          <w:rFonts w:ascii="Times New Roman" w:eastAsia="Arial Unicode MS" w:hAnsi="Times New Roman" w:cs="Times New Roman"/>
          <w:color w:val="000000"/>
          <w:sz w:val="28"/>
          <w:szCs w:val="28"/>
          <w:lang w:val="kk-KZ"/>
        </w:rPr>
      </w:pPr>
      <w:r w:rsidRPr="00774C27">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9</w:t>
      </w:r>
      <w:r w:rsidRPr="00774C27">
        <w:rPr>
          <w:rFonts w:ascii="Times New Roman" w:hAnsi="Times New Roman" w:cs="Times New Roman"/>
          <w:sz w:val="28"/>
          <w:szCs w:val="28"/>
          <w:lang w:val="kk-KZ"/>
        </w:rPr>
        <w:t>–</w:t>
      </w:r>
      <w:r w:rsidRPr="00774C27">
        <w:rPr>
          <w:rFonts w:ascii="Times New Roman" w:eastAsia="Arial Unicode MS" w:hAnsi="Times New Roman" w:cs="Times New Roman"/>
          <w:color w:val="000000"/>
          <w:sz w:val="28"/>
          <w:szCs w:val="28"/>
          <w:lang w:val="kk-KZ"/>
        </w:rPr>
        <w:t xml:space="preserve">Аймақтық </w:t>
      </w:r>
      <w:r w:rsidRPr="00774C27">
        <w:rPr>
          <w:rFonts w:ascii="Times New Roman" w:hAnsi="Times New Roman" w:cs="Times New Roman"/>
          <w:sz w:val="28"/>
          <w:szCs w:val="28"/>
          <w:lang w:val="kk-KZ"/>
        </w:rPr>
        <w:t>материалдарды меңгерудегі</w:t>
      </w:r>
      <w:r w:rsidRPr="00774C27">
        <w:rPr>
          <w:rFonts w:ascii="Times New Roman" w:eastAsia="Arial Unicode MS" w:hAnsi="Times New Roman" w:cs="Times New Roman"/>
          <w:color w:val="000000"/>
          <w:sz w:val="28"/>
          <w:szCs w:val="28"/>
          <w:lang w:val="kk-KZ"/>
        </w:rPr>
        <w:t xml:space="preserve"> </w:t>
      </w:r>
      <w:r w:rsidRPr="00774C27">
        <w:rPr>
          <w:rFonts w:ascii="Times New Roman" w:hAnsi="Times New Roman" w:cs="Times New Roman"/>
          <w:sz w:val="28"/>
          <w:szCs w:val="28"/>
          <w:lang w:val="kk-KZ"/>
        </w:rPr>
        <w:t>компоненттер</w:t>
      </w:r>
      <w:r>
        <w:rPr>
          <w:rFonts w:ascii="Times New Roman" w:hAnsi="Times New Roman" w:cs="Times New Roman"/>
          <w:sz w:val="28"/>
          <w:szCs w:val="28"/>
          <w:lang w:val="kk-KZ"/>
        </w:rPr>
        <w:t>д</w:t>
      </w:r>
      <w:r w:rsidRPr="00774C27">
        <w:rPr>
          <w:rFonts w:ascii="Times New Roman" w:hAnsi="Times New Roman" w:cs="Times New Roman"/>
          <w:sz w:val="28"/>
          <w:szCs w:val="28"/>
          <w:lang w:val="kk-KZ"/>
        </w:rPr>
        <w:t xml:space="preserve">ің </w:t>
      </w:r>
      <w:r>
        <w:rPr>
          <w:rFonts w:ascii="Times New Roman" w:hAnsi="Times New Roman" w:cs="Times New Roman"/>
          <w:sz w:val="28"/>
          <w:szCs w:val="28"/>
          <w:lang w:val="kk-KZ"/>
        </w:rPr>
        <w:t>көрсеткіштері</w:t>
      </w:r>
    </w:p>
    <w:p w:rsidR="00A43980" w:rsidRPr="00774C27" w:rsidRDefault="00A43980" w:rsidP="00A43980">
      <w:pPr>
        <w:pStyle w:val="aa"/>
        <w:ind w:firstLine="709"/>
        <w:jc w:val="right"/>
        <w:rPr>
          <w:rFonts w:ascii="Times New Roman" w:eastAsia="Arial Unicode MS" w:hAnsi="Times New Roman" w:cs="Times New Roman"/>
          <w:b/>
          <w:color w:val="000000"/>
          <w:sz w:val="16"/>
          <w:szCs w:val="16"/>
          <w:lang w:val="kk-KZ"/>
        </w:rPr>
      </w:pPr>
    </w:p>
    <w:tbl>
      <w:tblPr>
        <w:tblStyle w:val="af"/>
        <w:tblW w:w="0" w:type="auto"/>
        <w:tblInd w:w="136" w:type="dxa"/>
        <w:tblLook w:val="04A0" w:firstRow="1" w:lastRow="0" w:firstColumn="1" w:lastColumn="0" w:noHBand="0" w:noVBand="1"/>
      </w:tblPr>
      <w:tblGrid>
        <w:gridCol w:w="2099"/>
        <w:gridCol w:w="7393"/>
      </w:tblGrid>
      <w:tr w:rsidR="00A43980" w:rsidRPr="00774C27" w:rsidTr="00BD3785">
        <w:tc>
          <w:tcPr>
            <w:tcW w:w="2099" w:type="dxa"/>
          </w:tcPr>
          <w:p w:rsidR="00A43980" w:rsidRPr="00774C27" w:rsidRDefault="00A43980" w:rsidP="00BD3785">
            <w:pPr>
              <w:pStyle w:val="aa"/>
              <w:jc w:val="center"/>
              <w:rPr>
                <w:rFonts w:ascii="Times New Roman" w:hAnsi="Times New Roman" w:cs="Times New Roman"/>
                <w:sz w:val="24"/>
                <w:szCs w:val="24"/>
                <w:lang w:val="kk-KZ"/>
              </w:rPr>
            </w:pPr>
            <w:r w:rsidRPr="00774C27">
              <w:rPr>
                <w:rFonts w:ascii="Times New Roman" w:hAnsi="Times New Roman" w:cs="Times New Roman"/>
                <w:sz w:val="24"/>
                <w:szCs w:val="24"/>
                <w:lang w:val="kk-KZ"/>
              </w:rPr>
              <w:t>Компоненттер</w:t>
            </w:r>
          </w:p>
        </w:tc>
        <w:tc>
          <w:tcPr>
            <w:tcW w:w="7420" w:type="dxa"/>
          </w:tcPr>
          <w:p w:rsidR="00A43980" w:rsidRPr="00774C27" w:rsidRDefault="00A43980" w:rsidP="00BD3785">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Көрсеткіштері</w:t>
            </w:r>
          </w:p>
        </w:tc>
      </w:tr>
      <w:tr w:rsidR="00A43980" w:rsidRPr="00774C27" w:rsidTr="00BD3785">
        <w:tc>
          <w:tcPr>
            <w:tcW w:w="2099" w:type="dxa"/>
          </w:tcPr>
          <w:p w:rsidR="00A43980" w:rsidRPr="00774C27" w:rsidRDefault="00A43980" w:rsidP="00BD3785">
            <w:pPr>
              <w:pStyle w:val="aa"/>
              <w:jc w:val="both"/>
              <w:rPr>
                <w:rFonts w:ascii="Times New Roman" w:hAnsi="Times New Roman" w:cs="Times New Roman"/>
                <w:sz w:val="24"/>
                <w:szCs w:val="24"/>
              </w:rPr>
            </w:pPr>
            <w:r w:rsidRPr="00774C27">
              <w:rPr>
                <w:rFonts w:ascii="Times New Roman" w:hAnsi="Times New Roman" w:cs="Times New Roman"/>
                <w:sz w:val="24"/>
                <w:szCs w:val="24"/>
                <w:lang w:val="kk-KZ"/>
              </w:rPr>
              <w:t xml:space="preserve">Ынталандырушы </w:t>
            </w:r>
            <w:r w:rsidRPr="00774C27">
              <w:rPr>
                <w:rFonts w:ascii="Times New Roman" w:hAnsi="Times New Roman" w:cs="Times New Roman"/>
                <w:sz w:val="24"/>
                <w:szCs w:val="24"/>
                <w:lang w:val="en-US"/>
              </w:rPr>
              <w:t xml:space="preserve"> </w:t>
            </w:r>
            <w:r w:rsidRPr="00774C27">
              <w:rPr>
                <w:rFonts w:ascii="Times New Roman" w:hAnsi="Times New Roman" w:cs="Times New Roman"/>
                <w:sz w:val="24"/>
                <w:szCs w:val="24"/>
                <w:lang w:val="kk-KZ"/>
              </w:rPr>
              <w:t xml:space="preserve">құндылық  </w:t>
            </w:r>
            <w:r w:rsidRPr="00774C27">
              <w:rPr>
                <w:rFonts w:ascii="Times New Roman" w:hAnsi="Times New Roman" w:cs="Times New Roman"/>
                <w:sz w:val="24"/>
                <w:szCs w:val="24"/>
              </w:rPr>
              <w:t xml:space="preserve"> </w:t>
            </w:r>
          </w:p>
        </w:tc>
        <w:tc>
          <w:tcPr>
            <w:tcW w:w="7420" w:type="dxa"/>
          </w:tcPr>
          <w:p w:rsidR="00A43980" w:rsidRPr="00774C27" w:rsidRDefault="00A43980" w:rsidP="00BD3785">
            <w:pPr>
              <w:jc w:val="both"/>
              <w:rPr>
                <w:rFonts w:ascii="Times New Roman" w:hAnsi="Times New Roman"/>
                <w:sz w:val="24"/>
                <w:szCs w:val="24"/>
                <w:lang w:val="kk-KZ"/>
              </w:rPr>
            </w:pPr>
            <w:r w:rsidRPr="00774C27">
              <w:rPr>
                <w:rStyle w:val="tlid-translation"/>
                <w:rFonts w:ascii="Times New Roman" w:hAnsi="Times New Roman"/>
                <w:sz w:val="24"/>
                <w:szCs w:val="24"/>
                <w:lang w:val="kk-KZ"/>
              </w:rPr>
              <w:t xml:space="preserve">білім алушылардың </w:t>
            </w:r>
            <w:r w:rsidRPr="00774C27">
              <w:rPr>
                <w:rFonts w:ascii="Times New Roman" w:hAnsi="Times New Roman"/>
                <w:sz w:val="24"/>
                <w:szCs w:val="24"/>
                <w:lang w:val="kk-KZ"/>
              </w:rPr>
              <w:t>аймақтық білімді дамытуға қызығушылықтарының болуын, аймақтық құндылықтарды жадында ұстауға, дәріптеуге, сақтауға ынтасының болуы</w:t>
            </w:r>
          </w:p>
        </w:tc>
      </w:tr>
      <w:tr w:rsidR="00A43980" w:rsidRPr="00F54971" w:rsidTr="00BD3785">
        <w:trPr>
          <w:trHeight w:val="609"/>
        </w:trPr>
        <w:tc>
          <w:tcPr>
            <w:tcW w:w="2099" w:type="dxa"/>
          </w:tcPr>
          <w:p w:rsidR="00A43980" w:rsidRPr="00774C27" w:rsidRDefault="00A43980" w:rsidP="00BD3785">
            <w:pPr>
              <w:pStyle w:val="aa"/>
              <w:jc w:val="both"/>
              <w:rPr>
                <w:rFonts w:ascii="Times New Roman" w:hAnsi="Times New Roman" w:cs="Times New Roman"/>
                <w:sz w:val="24"/>
                <w:szCs w:val="24"/>
                <w:lang w:val="kk-KZ"/>
              </w:rPr>
            </w:pPr>
            <w:r w:rsidRPr="00774C27">
              <w:rPr>
                <w:rFonts w:ascii="Times New Roman" w:hAnsi="Times New Roman" w:cs="Times New Roman"/>
                <w:sz w:val="24"/>
                <w:szCs w:val="24"/>
                <w:lang w:val="kk-KZ"/>
              </w:rPr>
              <w:t>Когнитивтік</w:t>
            </w:r>
          </w:p>
        </w:tc>
        <w:tc>
          <w:tcPr>
            <w:tcW w:w="7420" w:type="dxa"/>
          </w:tcPr>
          <w:p w:rsidR="00A43980" w:rsidRPr="00774C27" w:rsidRDefault="00A43980" w:rsidP="00BD3785">
            <w:pPr>
              <w:pStyle w:val="aa"/>
              <w:jc w:val="both"/>
              <w:rPr>
                <w:rFonts w:ascii="Times New Roman" w:hAnsi="Times New Roman" w:cs="Times New Roman"/>
                <w:b/>
                <w:sz w:val="24"/>
                <w:szCs w:val="24"/>
                <w:lang w:val="kk-KZ"/>
              </w:rPr>
            </w:pPr>
            <w:r w:rsidRPr="00774C27">
              <w:rPr>
                <w:rFonts w:ascii="Times New Roman" w:hAnsi="Times New Roman" w:cs="Times New Roman"/>
                <w:sz w:val="24"/>
                <w:szCs w:val="24"/>
                <w:lang w:val="kk-KZ"/>
              </w:rPr>
              <w:t xml:space="preserve">білім алушыларда </w:t>
            </w:r>
            <w:r w:rsidRPr="00774C27">
              <w:rPr>
                <w:rFonts w:ascii="Times New Roman" w:eastAsia="Arial Unicode MS" w:hAnsi="Times New Roman" w:cs="Times New Roman"/>
                <w:color w:val="000000"/>
                <w:sz w:val="24"/>
                <w:szCs w:val="24"/>
                <w:lang w:val="kk-KZ"/>
              </w:rPr>
              <w:t xml:space="preserve">жүйелі, терең аймақтық білімнің болуы, </w:t>
            </w:r>
            <w:r w:rsidRPr="00774C27">
              <w:rPr>
                <w:rFonts w:ascii="Times New Roman" w:hAnsi="Times New Roman" w:cs="Times New Roman"/>
                <w:sz w:val="24"/>
                <w:szCs w:val="24"/>
                <w:lang w:val="kk-KZ"/>
              </w:rPr>
              <w:t xml:space="preserve"> аймақтық білім негізінде мәселені шешуге ұмтылысының болуы және аймақтық білімнің болашақ кәсіби қызметіне қажеттілігін түсінуі</w:t>
            </w:r>
          </w:p>
        </w:tc>
      </w:tr>
      <w:tr w:rsidR="00A43980" w:rsidRPr="00F54971" w:rsidTr="00BD3785">
        <w:tc>
          <w:tcPr>
            <w:tcW w:w="2099" w:type="dxa"/>
          </w:tcPr>
          <w:p w:rsidR="00A43980" w:rsidRPr="00774C27" w:rsidRDefault="00A43980" w:rsidP="00BD3785">
            <w:pPr>
              <w:pStyle w:val="aa"/>
              <w:jc w:val="both"/>
              <w:rPr>
                <w:rFonts w:ascii="Times New Roman" w:hAnsi="Times New Roman" w:cs="Times New Roman"/>
                <w:sz w:val="24"/>
                <w:szCs w:val="24"/>
                <w:lang w:val="kk-KZ"/>
              </w:rPr>
            </w:pPr>
            <w:r w:rsidRPr="00774C27">
              <w:rPr>
                <w:rFonts w:ascii="Times New Roman" w:hAnsi="Times New Roman" w:cs="Times New Roman"/>
                <w:sz w:val="24"/>
                <w:szCs w:val="24"/>
                <w:lang w:val="kk-KZ"/>
              </w:rPr>
              <w:t>Коммуникативтік</w:t>
            </w:r>
          </w:p>
        </w:tc>
        <w:tc>
          <w:tcPr>
            <w:tcW w:w="7420" w:type="dxa"/>
          </w:tcPr>
          <w:p w:rsidR="00A43980" w:rsidRPr="00774C27" w:rsidRDefault="00A43980" w:rsidP="00BD3785">
            <w:pPr>
              <w:pStyle w:val="aa"/>
              <w:jc w:val="both"/>
              <w:rPr>
                <w:rFonts w:ascii="Times New Roman" w:hAnsi="Times New Roman" w:cs="Times New Roman"/>
                <w:b/>
                <w:sz w:val="24"/>
                <w:szCs w:val="24"/>
                <w:lang w:val="kk-KZ"/>
              </w:rPr>
            </w:pPr>
            <w:r w:rsidRPr="00774C27">
              <w:rPr>
                <w:rFonts w:ascii="Times New Roman" w:eastAsia="Arial Unicode MS" w:hAnsi="Times New Roman" w:cs="Times New Roman"/>
                <w:color w:val="000000"/>
                <w:sz w:val="24"/>
                <w:szCs w:val="24"/>
                <w:lang w:val="kk-KZ"/>
              </w:rPr>
              <w:t>білім алушылардың а</w:t>
            </w:r>
            <w:r>
              <w:rPr>
                <w:rFonts w:ascii="Times New Roman" w:eastAsia="Arial Unicode MS" w:hAnsi="Times New Roman" w:cs="Times New Roman"/>
                <w:color w:val="000000"/>
                <w:sz w:val="24"/>
                <w:szCs w:val="24"/>
                <w:lang w:val="kk-KZ"/>
              </w:rPr>
              <w:t>ймақтық білім негізінде қарым-</w:t>
            </w:r>
            <w:r w:rsidRPr="00774C27">
              <w:rPr>
                <w:rFonts w:ascii="Times New Roman" w:eastAsia="Arial Unicode MS" w:hAnsi="Times New Roman" w:cs="Times New Roman"/>
                <w:color w:val="000000"/>
                <w:sz w:val="24"/>
                <w:szCs w:val="24"/>
                <w:lang w:val="kk-KZ"/>
              </w:rPr>
              <w:t>қатынас жасай алуы, яғни олардың аймақтық материалдар негізінде оқылым, тыңдалым, айтылым, жазылым дағдыларының қалыптасуы</w:t>
            </w:r>
          </w:p>
        </w:tc>
      </w:tr>
      <w:tr w:rsidR="00AE6736" w:rsidRPr="006A4B67" w:rsidTr="003A7D4E">
        <w:trPr>
          <w:trHeight w:val="631"/>
        </w:trPr>
        <w:tc>
          <w:tcPr>
            <w:tcW w:w="2099" w:type="dxa"/>
            <w:tcBorders>
              <w:right w:val="nil"/>
            </w:tcBorders>
          </w:tcPr>
          <w:p w:rsidR="00AE6736" w:rsidRPr="00AE6736" w:rsidRDefault="00AE6736" w:rsidP="006D48D6">
            <w:pPr>
              <w:pStyle w:val="aa"/>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Авторлық </w:t>
            </w:r>
            <w:r w:rsidR="006D48D6">
              <w:rPr>
                <w:rFonts w:ascii="Times New Roman" w:hAnsi="Times New Roman" w:cs="Times New Roman"/>
                <w:sz w:val="24"/>
                <w:szCs w:val="24"/>
                <w:lang w:val="kk-KZ"/>
              </w:rPr>
              <w:t xml:space="preserve">   қ</w:t>
            </w:r>
            <w:r>
              <w:rPr>
                <w:rFonts w:ascii="Times New Roman" w:hAnsi="Times New Roman" w:cs="Times New Roman"/>
                <w:sz w:val="24"/>
                <w:szCs w:val="24"/>
                <w:lang w:val="kk-KZ"/>
              </w:rPr>
              <w:t>ұрастыру</w:t>
            </w:r>
          </w:p>
        </w:tc>
        <w:tc>
          <w:tcPr>
            <w:tcW w:w="7420" w:type="dxa"/>
            <w:tcBorders>
              <w:left w:val="nil"/>
            </w:tcBorders>
          </w:tcPr>
          <w:p w:rsidR="00AE6736" w:rsidRPr="00774C27" w:rsidRDefault="00AE6736" w:rsidP="00BD3785">
            <w:pPr>
              <w:pStyle w:val="aa"/>
              <w:jc w:val="both"/>
              <w:rPr>
                <w:rFonts w:ascii="Times New Roman" w:eastAsia="Arial Unicode MS" w:hAnsi="Times New Roman" w:cs="Times New Roman"/>
                <w:color w:val="000000"/>
                <w:sz w:val="24"/>
                <w:szCs w:val="24"/>
                <w:lang w:val="kk-KZ"/>
              </w:rPr>
            </w:pPr>
          </w:p>
        </w:tc>
      </w:tr>
    </w:tbl>
    <w:p w:rsidR="00A43980" w:rsidRDefault="00A43980" w:rsidP="00A43980">
      <w:pPr>
        <w:autoSpaceDE w:val="0"/>
        <w:autoSpaceDN w:val="0"/>
        <w:adjustRightInd w:val="0"/>
        <w:spacing w:after="0" w:line="240" w:lineRule="auto"/>
        <w:jc w:val="both"/>
        <w:rPr>
          <w:rFonts w:ascii="Times New Roman" w:hAnsi="Times New Roman" w:cs="Times New Roman"/>
          <w:sz w:val="28"/>
          <w:szCs w:val="28"/>
          <w:lang w:val="kk-KZ"/>
        </w:rPr>
      </w:pPr>
    </w:p>
    <w:p w:rsidR="00A43980" w:rsidRPr="00774C27" w:rsidRDefault="00A43980" w:rsidP="00A43980">
      <w:pPr>
        <w:autoSpaceDE w:val="0"/>
        <w:autoSpaceDN w:val="0"/>
        <w:adjustRightInd w:val="0"/>
        <w:spacing w:after="0" w:line="240" w:lineRule="auto"/>
        <w:ind w:firstLine="708"/>
        <w:jc w:val="both"/>
        <w:rPr>
          <w:rFonts w:ascii="Times New Roman" w:hAnsi="Times New Roman"/>
          <w:sz w:val="28"/>
          <w:szCs w:val="28"/>
          <w:lang w:val="kk-KZ"/>
        </w:rPr>
      </w:pPr>
      <w:r w:rsidRPr="00DE6F01">
        <w:rPr>
          <w:rFonts w:ascii="Times New Roman" w:hAnsi="Times New Roman" w:cs="Times New Roman"/>
          <w:sz w:val="28"/>
          <w:szCs w:val="28"/>
          <w:lang w:val="kk-KZ"/>
        </w:rPr>
        <w:t>Б</w:t>
      </w:r>
      <w:r w:rsidRPr="00774C27">
        <w:rPr>
          <w:rFonts w:ascii="Times New Roman" w:hAnsi="Times New Roman"/>
          <w:sz w:val="28"/>
          <w:szCs w:val="28"/>
          <w:lang w:val="kk-KZ"/>
        </w:rPr>
        <w:t xml:space="preserve">ерілген компоненттердің жоғары, орташа және төмен деңгейлік өлшемдерін анықтадық (10-кесте). </w:t>
      </w:r>
    </w:p>
    <w:p w:rsidR="00A43980" w:rsidRPr="00774C27" w:rsidRDefault="00A43980" w:rsidP="00A43980">
      <w:pPr>
        <w:pStyle w:val="a3"/>
        <w:spacing w:after="0" w:line="240" w:lineRule="auto"/>
        <w:ind w:left="0" w:firstLine="708"/>
        <w:jc w:val="both"/>
        <w:rPr>
          <w:rFonts w:ascii="Times New Roman" w:hAnsi="Times New Roman"/>
          <w:sz w:val="28"/>
          <w:szCs w:val="28"/>
          <w:lang w:val="kk-KZ"/>
        </w:rPr>
      </w:pPr>
      <w:r w:rsidRPr="00774C27">
        <w:rPr>
          <w:rFonts w:ascii="Times New Roman" w:hAnsi="Times New Roman"/>
          <w:sz w:val="28"/>
          <w:szCs w:val="28"/>
          <w:lang w:val="kk-KZ"/>
        </w:rPr>
        <w:t xml:space="preserve">Кесте </w:t>
      </w:r>
      <w:r>
        <w:rPr>
          <w:rFonts w:ascii="Times New Roman" w:hAnsi="Times New Roman"/>
          <w:sz w:val="28"/>
          <w:szCs w:val="28"/>
          <w:lang w:val="kk-KZ"/>
        </w:rPr>
        <w:t>10</w:t>
      </w:r>
      <w:r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Аймақтық білімді меңгерудегі компоненттер, </w:t>
      </w:r>
      <w:r>
        <w:rPr>
          <w:rFonts w:ascii="Times New Roman" w:hAnsi="Times New Roman"/>
          <w:sz w:val="28"/>
          <w:szCs w:val="28"/>
          <w:lang w:val="kk-KZ"/>
        </w:rPr>
        <w:t>критерийлер</w:t>
      </w:r>
      <w:r w:rsidRPr="00774C27">
        <w:rPr>
          <w:rFonts w:ascii="Times New Roman" w:hAnsi="Times New Roman"/>
          <w:sz w:val="28"/>
          <w:szCs w:val="28"/>
          <w:lang w:val="kk-KZ"/>
        </w:rPr>
        <w:t xml:space="preserve"> мен деңгейлік өлшемдер</w:t>
      </w:r>
    </w:p>
    <w:p w:rsidR="00A43980" w:rsidRPr="00774C27" w:rsidRDefault="00A43980" w:rsidP="00A43980">
      <w:pPr>
        <w:pStyle w:val="a3"/>
        <w:spacing w:after="0" w:line="240" w:lineRule="auto"/>
        <w:ind w:left="0" w:firstLine="709"/>
        <w:jc w:val="center"/>
        <w:rPr>
          <w:rFonts w:ascii="Times New Roman" w:hAnsi="Times New Roman"/>
          <w:sz w:val="16"/>
          <w:szCs w:val="16"/>
          <w:lang w:val="kk-KZ"/>
        </w:rPr>
      </w:pPr>
    </w:p>
    <w:tbl>
      <w:tblPr>
        <w:tblStyle w:val="af"/>
        <w:tblW w:w="0" w:type="auto"/>
        <w:tblInd w:w="108" w:type="dxa"/>
        <w:tblLayout w:type="fixed"/>
        <w:tblLook w:val="04A0" w:firstRow="1" w:lastRow="0" w:firstColumn="1" w:lastColumn="0" w:noHBand="0" w:noVBand="1"/>
      </w:tblPr>
      <w:tblGrid>
        <w:gridCol w:w="1701"/>
        <w:gridCol w:w="5245"/>
        <w:gridCol w:w="2693"/>
      </w:tblGrid>
      <w:tr w:rsidR="00A43980" w:rsidRPr="00774C27" w:rsidTr="00BD3785">
        <w:tc>
          <w:tcPr>
            <w:tcW w:w="1701" w:type="dxa"/>
            <w:vAlign w:val="center"/>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Компоненттер</w:t>
            </w:r>
          </w:p>
        </w:tc>
        <w:tc>
          <w:tcPr>
            <w:tcW w:w="5245" w:type="dxa"/>
            <w:vAlign w:val="center"/>
          </w:tcPr>
          <w:p w:rsidR="00A43980" w:rsidRPr="00774C27" w:rsidRDefault="00A43980" w:rsidP="00BD3785">
            <w:pPr>
              <w:pStyle w:val="a3"/>
              <w:ind w:left="0"/>
              <w:jc w:val="center"/>
              <w:rPr>
                <w:rFonts w:ascii="Times New Roman" w:hAnsi="Times New Roman"/>
                <w:sz w:val="24"/>
                <w:szCs w:val="24"/>
                <w:lang w:val="kk-KZ"/>
              </w:rPr>
            </w:pPr>
            <w:r>
              <w:rPr>
                <w:rFonts w:ascii="Times New Roman" w:hAnsi="Times New Roman"/>
                <w:sz w:val="24"/>
                <w:szCs w:val="24"/>
                <w:lang w:val="kk-KZ"/>
              </w:rPr>
              <w:t>Критерийлер</w:t>
            </w:r>
          </w:p>
        </w:tc>
        <w:tc>
          <w:tcPr>
            <w:tcW w:w="2693" w:type="dxa"/>
            <w:vAlign w:val="center"/>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Деңгейлік өлшемдері</w:t>
            </w:r>
          </w:p>
        </w:tc>
      </w:tr>
      <w:tr w:rsidR="00A43980" w:rsidRPr="00774C27" w:rsidTr="00BD3785">
        <w:tc>
          <w:tcPr>
            <w:tcW w:w="1701" w:type="dxa"/>
            <w:vAlign w:val="center"/>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1</w:t>
            </w:r>
          </w:p>
        </w:tc>
        <w:tc>
          <w:tcPr>
            <w:tcW w:w="5245" w:type="dxa"/>
            <w:vAlign w:val="center"/>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2</w:t>
            </w:r>
          </w:p>
        </w:tc>
        <w:tc>
          <w:tcPr>
            <w:tcW w:w="2693" w:type="dxa"/>
            <w:vAlign w:val="center"/>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3</w:t>
            </w:r>
          </w:p>
        </w:tc>
      </w:tr>
      <w:tr w:rsidR="00A43980" w:rsidRPr="00774C27" w:rsidTr="00BD3785">
        <w:trPr>
          <w:trHeight w:val="134"/>
        </w:trPr>
        <w:tc>
          <w:tcPr>
            <w:tcW w:w="1701" w:type="dxa"/>
            <w:vMerge w:val="restart"/>
          </w:tcPr>
          <w:p w:rsidR="00A43980" w:rsidRPr="00774C27" w:rsidRDefault="00A43980" w:rsidP="00BD3785">
            <w:pPr>
              <w:rPr>
                <w:rFonts w:ascii="Times New Roman" w:hAnsi="Times New Roman"/>
                <w:sz w:val="24"/>
                <w:szCs w:val="24"/>
                <w:lang w:val="kk-KZ"/>
              </w:rPr>
            </w:pPr>
            <w:r w:rsidRPr="00774C27">
              <w:rPr>
                <w:rFonts w:ascii="Times New Roman" w:hAnsi="Times New Roman"/>
                <w:sz w:val="24"/>
                <w:szCs w:val="24"/>
                <w:lang w:val="kk-KZ"/>
              </w:rPr>
              <w:t>Ынталандырушы құндылықтық</w:t>
            </w:r>
          </w:p>
        </w:tc>
        <w:tc>
          <w:tcPr>
            <w:tcW w:w="5245"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 xml:space="preserve">аймақтық материалды меңгеруге қызығушылық аздап байқалады, алайда олардың маңызды лығын жете түсінбейді, аймақтық құндылық тардың мәнін түсіндіруді, құндылықтар жүйесін дамытуды қажет етеді.  </w:t>
            </w:r>
          </w:p>
        </w:tc>
        <w:tc>
          <w:tcPr>
            <w:tcW w:w="2693" w:type="dxa"/>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Төмен</w:t>
            </w:r>
          </w:p>
        </w:tc>
      </w:tr>
      <w:tr w:rsidR="00A43980" w:rsidRPr="00774C27" w:rsidTr="00BD3785">
        <w:trPr>
          <w:trHeight w:val="134"/>
        </w:trPr>
        <w:tc>
          <w:tcPr>
            <w:tcW w:w="1701" w:type="dxa"/>
            <w:vMerge/>
            <w:tcBorders>
              <w:bottom w:val="nil"/>
            </w:tcBorders>
          </w:tcPr>
          <w:p w:rsidR="00A43980" w:rsidRPr="00774C27" w:rsidRDefault="00A43980" w:rsidP="00BD3785">
            <w:pPr>
              <w:rPr>
                <w:rFonts w:ascii="Times New Roman" w:hAnsi="Times New Roman"/>
                <w:sz w:val="24"/>
                <w:szCs w:val="24"/>
                <w:lang w:val="kk-KZ"/>
              </w:rPr>
            </w:pPr>
          </w:p>
        </w:tc>
        <w:tc>
          <w:tcPr>
            <w:tcW w:w="5245" w:type="dxa"/>
            <w:tcBorders>
              <w:bottom w:val="nil"/>
            </w:tcBorders>
          </w:tcPr>
          <w:p w:rsidR="00A43980" w:rsidRPr="00774C27" w:rsidRDefault="00A43980" w:rsidP="00BD3785">
            <w:pPr>
              <w:rPr>
                <w:rFonts w:ascii="Times New Roman" w:hAnsi="Times New Roman"/>
                <w:sz w:val="24"/>
                <w:szCs w:val="24"/>
                <w:lang w:val="kk-KZ"/>
              </w:rPr>
            </w:pPr>
            <w:r w:rsidRPr="00774C27">
              <w:rPr>
                <w:rFonts w:ascii="Times New Roman" w:hAnsi="Times New Roman"/>
                <w:sz w:val="24"/>
                <w:szCs w:val="24"/>
                <w:lang w:val="kk-KZ"/>
              </w:rPr>
              <w:t>аймақтық материалдарды меңгеруге қызығушы лығы бар, алайда дамытуды талап етеді, аймақ тық құндылықтардың маңызын түсінгенімен толықтыруды қажет етеді</w:t>
            </w:r>
          </w:p>
        </w:tc>
        <w:tc>
          <w:tcPr>
            <w:tcW w:w="2693" w:type="dxa"/>
            <w:tcBorders>
              <w:bottom w:val="nil"/>
            </w:tcBorders>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Орта</w:t>
            </w:r>
          </w:p>
        </w:tc>
      </w:tr>
      <w:tr w:rsidR="00A43980" w:rsidRPr="00774C27" w:rsidTr="00BD3785">
        <w:trPr>
          <w:trHeight w:val="134"/>
        </w:trPr>
        <w:tc>
          <w:tcPr>
            <w:tcW w:w="9639" w:type="dxa"/>
            <w:gridSpan w:val="3"/>
            <w:tcBorders>
              <w:top w:val="nil"/>
              <w:left w:val="nil"/>
              <w:right w:val="nil"/>
            </w:tcBorders>
          </w:tcPr>
          <w:p w:rsidR="00A43980" w:rsidRPr="00774C27" w:rsidRDefault="00A43980" w:rsidP="00BD3785">
            <w:pPr>
              <w:pStyle w:val="a3"/>
              <w:ind w:left="0" w:hanging="108"/>
              <w:jc w:val="both"/>
              <w:rPr>
                <w:rFonts w:ascii="Times New Roman" w:hAnsi="Times New Roman"/>
                <w:sz w:val="28"/>
                <w:szCs w:val="28"/>
                <w:lang w:val="kk-KZ"/>
              </w:rPr>
            </w:pPr>
            <w:r w:rsidRPr="00774C27">
              <w:rPr>
                <w:rFonts w:ascii="Times New Roman" w:hAnsi="Times New Roman"/>
                <w:sz w:val="28"/>
                <w:szCs w:val="28"/>
                <w:lang w:val="kk-KZ"/>
              </w:rPr>
              <w:t>10-кестенің жалғасы</w:t>
            </w:r>
          </w:p>
          <w:p w:rsidR="00A43980" w:rsidRPr="00774C27" w:rsidRDefault="00A43980" w:rsidP="00BD3785">
            <w:pPr>
              <w:pStyle w:val="a3"/>
              <w:ind w:left="0" w:hanging="108"/>
              <w:jc w:val="both"/>
              <w:rPr>
                <w:rFonts w:ascii="Times New Roman" w:hAnsi="Times New Roman"/>
                <w:sz w:val="16"/>
                <w:szCs w:val="16"/>
                <w:lang w:val="kk-KZ"/>
              </w:rPr>
            </w:pPr>
          </w:p>
        </w:tc>
      </w:tr>
      <w:tr w:rsidR="00A43980" w:rsidRPr="00774C27" w:rsidTr="00BD3785">
        <w:trPr>
          <w:trHeight w:val="134"/>
        </w:trPr>
        <w:tc>
          <w:tcPr>
            <w:tcW w:w="1701" w:type="dxa"/>
          </w:tcPr>
          <w:p w:rsidR="00A43980" w:rsidRPr="00774C27" w:rsidRDefault="00A43980" w:rsidP="00BD3785">
            <w:pPr>
              <w:jc w:val="center"/>
              <w:rPr>
                <w:rFonts w:ascii="Times New Roman" w:hAnsi="Times New Roman"/>
                <w:sz w:val="24"/>
                <w:szCs w:val="24"/>
                <w:lang w:val="kk-KZ"/>
              </w:rPr>
            </w:pPr>
            <w:r w:rsidRPr="00774C27">
              <w:rPr>
                <w:rFonts w:ascii="Times New Roman" w:hAnsi="Times New Roman"/>
                <w:sz w:val="24"/>
                <w:szCs w:val="24"/>
                <w:lang w:val="kk-KZ"/>
              </w:rPr>
              <w:t>1</w:t>
            </w:r>
          </w:p>
        </w:tc>
        <w:tc>
          <w:tcPr>
            <w:tcW w:w="5245" w:type="dxa"/>
          </w:tcPr>
          <w:p w:rsidR="00A43980" w:rsidRPr="00774C27" w:rsidRDefault="00A43980" w:rsidP="00BD3785">
            <w:pPr>
              <w:jc w:val="center"/>
              <w:rPr>
                <w:rFonts w:ascii="Times New Roman" w:hAnsi="Times New Roman" w:cs="Times New Roman"/>
                <w:sz w:val="24"/>
                <w:szCs w:val="24"/>
                <w:lang w:val="kk-KZ"/>
              </w:rPr>
            </w:pPr>
            <w:r w:rsidRPr="00774C27">
              <w:rPr>
                <w:rFonts w:ascii="Times New Roman" w:hAnsi="Times New Roman" w:cs="Times New Roman"/>
                <w:sz w:val="24"/>
                <w:szCs w:val="24"/>
                <w:lang w:val="kk-KZ"/>
              </w:rPr>
              <w:t>2</w:t>
            </w:r>
          </w:p>
        </w:tc>
        <w:tc>
          <w:tcPr>
            <w:tcW w:w="2693" w:type="dxa"/>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3</w:t>
            </w:r>
          </w:p>
        </w:tc>
      </w:tr>
      <w:tr w:rsidR="00A43980" w:rsidRPr="00774C27" w:rsidTr="00BD3785">
        <w:trPr>
          <w:trHeight w:val="134"/>
        </w:trPr>
        <w:tc>
          <w:tcPr>
            <w:tcW w:w="1701" w:type="dxa"/>
          </w:tcPr>
          <w:p w:rsidR="00A43980" w:rsidRPr="00774C27" w:rsidRDefault="00A43980" w:rsidP="00BD3785">
            <w:pPr>
              <w:rPr>
                <w:rFonts w:ascii="Times New Roman" w:hAnsi="Times New Roman"/>
                <w:sz w:val="24"/>
                <w:szCs w:val="24"/>
                <w:lang w:val="kk-KZ"/>
              </w:rPr>
            </w:pPr>
          </w:p>
        </w:tc>
        <w:tc>
          <w:tcPr>
            <w:tcW w:w="5245"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cs="Times New Roman"/>
                <w:sz w:val="24"/>
                <w:szCs w:val="24"/>
                <w:lang w:val="kk-KZ"/>
              </w:rPr>
              <w:t>Аймақтық материалдарды меңгеруге, жетілдіруге қызығушылығы айқын, аймақтық құндылықтардың маңыздылығын жете түсінеді</w:t>
            </w:r>
          </w:p>
        </w:tc>
        <w:tc>
          <w:tcPr>
            <w:tcW w:w="2693" w:type="dxa"/>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Жоғары</w:t>
            </w:r>
          </w:p>
        </w:tc>
      </w:tr>
      <w:tr w:rsidR="00A43980" w:rsidRPr="00774C27" w:rsidTr="00BD3785">
        <w:trPr>
          <w:trHeight w:val="134"/>
        </w:trPr>
        <w:tc>
          <w:tcPr>
            <w:tcW w:w="1701" w:type="dxa"/>
            <w:vMerge w:val="restart"/>
          </w:tcPr>
          <w:p w:rsidR="00A43980" w:rsidRPr="00774C27" w:rsidRDefault="00A43980" w:rsidP="00BD3785">
            <w:pPr>
              <w:rPr>
                <w:rFonts w:ascii="Times New Roman" w:hAnsi="Times New Roman"/>
                <w:sz w:val="24"/>
                <w:szCs w:val="24"/>
                <w:lang w:val="kk-KZ"/>
              </w:rPr>
            </w:pPr>
            <w:r w:rsidRPr="00774C27">
              <w:rPr>
                <w:rFonts w:ascii="Times New Roman" w:hAnsi="Times New Roman"/>
                <w:sz w:val="24"/>
                <w:szCs w:val="24"/>
                <w:lang w:val="kk-KZ"/>
              </w:rPr>
              <w:t>Когнитивтік</w:t>
            </w:r>
          </w:p>
        </w:tc>
        <w:tc>
          <w:tcPr>
            <w:tcW w:w="5245"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Аймақтық білімінде олқылықтар бар, аймақтық материалдарды меңгеруге ынтасын көтеруді қажет етеді, аймақтық білімнің қажеттілігін түсіндіруді және аймақтық білімін жақсартуды талап етеді</w:t>
            </w:r>
          </w:p>
        </w:tc>
        <w:tc>
          <w:tcPr>
            <w:tcW w:w="2693" w:type="dxa"/>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Төмен</w:t>
            </w:r>
          </w:p>
        </w:tc>
      </w:tr>
      <w:tr w:rsidR="00A43980" w:rsidRPr="00774C27" w:rsidTr="00BD3785">
        <w:trPr>
          <w:trHeight w:val="134"/>
        </w:trPr>
        <w:tc>
          <w:tcPr>
            <w:tcW w:w="1701" w:type="dxa"/>
            <w:vMerge/>
          </w:tcPr>
          <w:p w:rsidR="00A43980" w:rsidRPr="00774C27" w:rsidRDefault="00A43980" w:rsidP="00BD3785">
            <w:pPr>
              <w:rPr>
                <w:rFonts w:ascii="Times New Roman" w:hAnsi="Times New Roman"/>
                <w:sz w:val="24"/>
                <w:szCs w:val="24"/>
                <w:lang w:val="kk-KZ"/>
              </w:rPr>
            </w:pPr>
          </w:p>
        </w:tc>
        <w:tc>
          <w:tcPr>
            <w:tcW w:w="5245" w:type="dxa"/>
          </w:tcPr>
          <w:p w:rsidR="00A43980" w:rsidRPr="00774C27" w:rsidRDefault="00A43980" w:rsidP="00BD3785">
            <w:pPr>
              <w:rPr>
                <w:rFonts w:ascii="Times New Roman" w:hAnsi="Times New Roman"/>
                <w:sz w:val="24"/>
                <w:szCs w:val="24"/>
                <w:lang w:val="kk-KZ"/>
              </w:rPr>
            </w:pPr>
            <w:r w:rsidRPr="00774C27">
              <w:rPr>
                <w:rFonts w:ascii="Times New Roman" w:hAnsi="Times New Roman"/>
                <w:sz w:val="24"/>
                <w:szCs w:val="24"/>
                <w:lang w:val="kk-KZ"/>
              </w:rPr>
              <w:t>аймақтық білімдердің жүйесі болғанымен, толық емес, тек жалпы ақпаратты меңгерген, аймақтық білімді дамытуға ынтасы бар, бі</w:t>
            </w:r>
            <w:r>
              <w:rPr>
                <w:rFonts w:ascii="Times New Roman" w:hAnsi="Times New Roman"/>
                <w:sz w:val="24"/>
                <w:szCs w:val="24"/>
                <w:lang w:val="kk-KZ"/>
              </w:rPr>
              <w:t>рақ тұрақты емес, жүйелі, жан-</w:t>
            </w:r>
            <w:r w:rsidRPr="00774C27">
              <w:rPr>
                <w:rFonts w:ascii="Times New Roman" w:hAnsi="Times New Roman"/>
                <w:sz w:val="24"/>
                <w:szCs w:val="24"/>
                <w:lang w:val="kk-KZ"/>
              </w:rPr>
              <w:t>жақты, терең білім алуды қажет етеді</w:t>
            </w:r>
          </w:p>
        </w:tc>
        <w:tc>
          <w:tcPr>
            <w:tcW w:w="2693" w:type="dxa"/>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Орта</w:t>
            </w:r>
          </w:p>
        </w:tc>
      </w:tr>
      <w:tr w:rsidR="00A43980" w:rsidRPr="00774C27" w:rsidTr="00BD3785">
        <w:trPr>
          <w:trHeight w:val="134"/>
        </w:trPr>
        <w:tc>
          <w:tcPr>
            <w:tcW w:w="1701" w:type="dxa"/>
            <w:vMerge/>
          </w:tcPr>
          <w:p w:rsidR="00A43980" w:rsidRPr="00774C27" w:rsidRDefault="00A43980" w:rsidP="00BD3785">
            <w:pPr>
              <w:rPr>
                <w:rFonts w:ascii="Times New Roman" w:hAnsi="Times New Roman"/>
                <w:sz w:val="24"/>
                <w:szCs w:val="24"/>
                <w:lang w:val="kk-KZ"/>
              </w:rPr>
            </w:pPr>
          </w:p>
        </w:tc>
        <w:tc>
          <w:tcPr>
            <w:tcW w:w="5245"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Аймақтық білімдері жү</w:t>
            </w:r>
            <w:r>
              <w:rPr>
                <w:rFonts w:ascii="Times New Roman" w:hAnsi="Times New Roman"/>
                <w:sz w:val="24"/>
                <w:szCs w:val="24"/>
                <w:lang w:val="kk-KZ"/>
              </w:rPr>
              <w:t>йелі, жан-</w:t>
            </w:r>
            <w:r w:rsidRPr="00774C27">
              <w:rPr>
                <w:rFonts w:ascii="Times New Roman" w:hAnsi="Times New Roman"/>
                <w:sz w:val="24"/>
                <w:szCs w:val="24"/>
                <w:lang w:val="kk-KZ"/>
              </w:rPr>
              <w:t xml:space="preserve">жақты, аймақтың тарихи, мәдени ерекшеліктерін жақсы </w:t>
            </w:r>
            <w:r w:rsidRPr="00774C27">
              <w:rPr>
                <w:rFonts w:ascii="Times New Roman" w:hAnsi="Times New Roman"/>
                <w:sz w:val="24"/>
                <w:szCs w:val="24"/>
                <w:lang w:val="kk-KZ"/>
              </w:rPr>
              <w:lastRenderedPageBreak/>
              <w:t>біледі, аймақтық білімнің болашақ маманды ғына қажеттілігін, маңыздылығын жете түсінеді</w:t>
            </w:r>
          </w:p>
        </w:tc>
        <w:tc>
          <w:tcPr>
            <w:tcW w:w="2693" w:type="dxa"/>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lastRenderedPageBreak/>
              <w:t>Жоғары</w:t>
            </w:r>
          </w:p>
        </w:tc>
      </w:tr>
      <w:tr w:rsidR="00A43980" w:rsidRPr="00774C27" w:rsidTr="00BD3785">
        <w:trPr>
          <w:trHeight w:val="134"/>
        </w:trPr>
        <w:tc>
          <w:tcPr>
            <w:tcW w:w="1701" w:type="dxa"/>
            <w:vMerge w:val="restart"/>
          </w:tcPr>
          <w:p w:rsidR="00A43980" w:rsidRPr="00774C27" w:rsidRDefault="00A43980" w:rsidP="00BD3785">
            <w:pPr>
              <w:rPr>
                <w:rFonts w:ascii="Times New Roman" w:hAnsi="Times New Roman"/>
                <w:sz w:val="24"/>
                <w:szCs w:val="24"/>
                <w:lang w:val="kk-KZ"/>
              </w:rPr>
            </w:pPr>
            <w:r w:rsidRPr="00774C27">
              <w:rPr>
                <w:rFonts w:ascii="Times New Roman" w:hAnsi="Times New Roman"/>
                <w:sz w:val="24"/>
                <w:szCs w:val="24"/>
                <w:lang w:val="kk-KZ"/>
              </w:rPr>
              <w:t>Комуникатив тік</w:t>
            </w:r>
          </w:p>
        </w:tc>
        <w:tc>
          <w:tcPr>
            <w:tcW w:w="5245" w:type="dxa"/>
          </w:tcPr>
          <w:p w:rsidR="00A43980" w:rsidRPr="00774C27" w:rsidRDefault="00A43980" w:rsidP="00BD3785">
            <w:pPr>
              <w:autoSpaceDE w:val="0"/>
              <w:autoSpaceDN w:val="0"/>
              <w:adjustRightInd w:val="0"/>
              <w:jc w:val="both"/>
              <w:rPr>
                <w:rFonts w:ascii="Times New Roman" w:hAnsi="Times New Roman"/>
                <w:sz w:val="24"/>
                <w:szCs w:val="24"/>
                <w:lang w:val="kk-KZ"/>
              </w:rPr>
            </w:pPr>
            <w:r w:rsidRPr="00774C27">
              <w:rPr>
                <w:rFonts w:ascii="Times New Roman" w:hAnsi="Times New Roman"/>
                <w:sz w:val="24"/>
                <w:szCs w:val="24"/>
                <w:lang w:val="kk-KZ"/>
              </w:rPr>
              <w:t>аймақтық материалдарды қолданып өз бетімен жұмыс істеуге әлеуеті нашар, оқылым, тыңдалым дағдылары көтеруді қажет етеді, жазылым, айтылым дағдылары қалыптаспаған. Мәселені өздігімен шешуге ұмтылысы жоқ</w:t>
            </w:r>
          </w:p>
        </w:tc>
        <w:tc>
          <w:tcPr>
            <w:tcW w:w="2693" w:type="dxa"/>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Төмен</w:t>
            </w:r>
          </w:p>
        </w:tc>
      </w:tr>
      <w:tr w:rsidR="00A43980" w:rsidRPr="00774C27" w:rsidTr="00BD3785">
        <w:trPr>
          <w:trHeight w:val="134"/>
        </w:trPr>
        <w:tc>
          <w:tcPr>
            <w:tcW w:w="1701" w:type="dxa"/>
            <w:vMerge/>
          </w:tcPr>
          <w:p w:rsidR="00A43980" w:rsidRPr="00774C27" w:rsidRDefault="00A43980" w:rsidP="00BD3785">
            <w:pPr>
              <w:rPr>
                <w:rFonts w:ascii="Times New Roman" w:hAnsi="Times New Roman"/>
                <w:sz w:val="24"/>
                <w:szCs w:val="24"/>
                <w:lang w:val="kk-KZ"/>
              </w:rPr>
            </w:pPr>
          </w:p>
        </w:tc>
        <w:tc>
          <w:tcPr>
            <w:tcW w:w="5245" w:type="dxa"/>
          </w:tcPr>
          <w:p w:rsidR="00A43980" w:rsidRPr="00774C27" w:rsidRDefault="00A43980" w:rsidP="00BD3785">
            <w:pPr>
              <w:jc w:val="both"/>
              <w:rPr>
                <w:rFonts w:ascii="Times New Roman" w:hAnsi="Times New Roman"/>
                <w:sz w:val="24"/>
                <w:szCs w:val="24"/>
                <w:lang w:val="kk-KZ"/>
              </w:rPr>
            </w:pPr>
            <w:r w:rsidRPr="00774C27">
              <w:rPr>
                <w:rFonts w:ascii="Times New Roman" w:hAnsi="Times New Roman"/>
                <w:sz w:val="24"/>
                <w:szCs w:val="24"/>
                <w:lang w:val="kk-KZ"/>
              </w:rPr>
              <w:t>аймақтық материалдар негізінде оқу міндеттерін шешуд</w:t>
            </w:r>
            <w:r>
              <w:rPr>
                <w:rFonts w:ascii="Times New Roman" w:hAnsi="Times New Roman"/>
                <w:sz w:val="24"/>
                <w:szCs w:val="24"/>
                <w:lang w:val="kk-KZ"/>
              </w:rPr>
              <w:t>е белсенділік көрсетеді, алайда өздігімен</w:t>
            </w:r>
            <w:r w:rsidRPr="00774C27">
              <w:rPr>
                <w:rFonts w:ascii="Times New Roman" w:hAnsi="Times New Roman"/>
                <w:sz w:val="24"/>
                <w:szCs w:val="24"/>
                <w:lang w:val="kk-KZ"/>
              </w:rPr>
              <w:t xml:space="preserve"> жұмыс істеуге қабілеті жетіспейді, өз бетімен шешім қабылдауда қиындықтары бар, оқылым, тыңдалым дағдылары әжептәуір жақсы болғанымен, жазылым, айтылым дағдылары дамытуды қажет етеді</w:t>
            </w:r>
          </w:p>
        </w:tc>
        <w:tc>
          <w:tcPr>
            <w:tcW w:w="2693" w:type="dxa"/>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Орта</w:t>
            </w:r>
          </w:p>
        </w:tc>
      </w:tr>
      <w:tr w:rsidR="00A43980" w:rsidRPr="00774C27" w:rsidTr="00BD3785">
        <w:trPr>
          <w:trHeight w:val="134"/>
        </w:trPr>
        <w:tc>
          <w:tcPr>
            <w:tcW w:w="1701" w:type="dxa"/>
            <w:vMerge/>
          </w:tcPr>
          <w:p w:rsidR="00A43980" w:rsidRPr="00774C27" w:rsidRDefault="00A43980" w:rsidP="00BD3785">
            <w:pPr>
              <w:rPr>
                <w:rFonts w:ascii="Times New Roman" w:hAnsi="Times New Roman"/>
                <w:sz w:val="24"/>
                <w:szCs w:val="24"/>
              </w:rPr>
            </w:pPr>
          </w:p>
        </w:tc>
        <w:tc>
          <w:tcPr>
            <w:tcW w:w="5245" w:type="dxa"/>
          </w:tcPr>
          <w:p w:rsidR="00A43980" w:rsidRPr="00774C27" w:rsidRDefault="00A43980" w:rsidP="00BD3785">
            <w:pPr>
              <w:pStyle w:val="aa"/>
              <w:jc w:val="both"/>
              <w:rPr>
                <w:rFonts w:ascii="Times New Roman" w:hAnsi="Times New Roman"/>
                <w:sz w:val="24"/>
                <w:szCs w:val="24"/>
                <w:lang w:val="kk-KZ"/>
              </w:rPr>
            </w:pPr>
            <w:r w:rsidRPr="00774C27">
              <w:rPr>
                <w:rFonts w:ascii="Times New Roman" w:hAnsi="Times New Roman" w:cs="Times New Roman"/>
                <w:sz w:val="24"/>
                <w:szCs w:val="24"/>
                <w:lang w:val="kk-KZ"/>
              </w:rPr>
              <w:t>аймақтық материалдармен өздігінен жұмыс істей алады, шешім қабылдай алады, аймақтық білім негізі</w:t>
            </w:r>
            <w:r>
              <w:rPr>
                <w:rFonts w:ascii="Times New Roman" w:hAnsi="Times New Roman" w:cs="Times New Roman"/>
                <w:sz w:val="24"/>
                <w:szCs w:val="24"/>
                <w:lang w:val="kk-KZ"/>
              </w:rPr>
              <w:t>нде қарым-</w:t>
            </w:r>
            <w:r w:rsidRPr="00774C27">
              <w:rPr>
                <w:rFonts w:ascii="Times New Roman" w:hAnsi="Times New Roman" w:cs="Times New Roman"/>
                <w:sz w:val="24"/>
                <w:szCs w:val="24"/>
                <w:lang w:val="kk-KZ"/>
              </w:rPr>
              <w:t>қатынас жасай алады, аймақтық материалдар негізіндегі оқу міндеттерін жоғары деңгейде орындай алады, оқылым, тыңдалым дағдыларында басымдық байқалады, айтылым, жазылым міндеттері толық орындалады</w:t>
            </w:r>
          </w:p>
        </w:tc>
        <w:tc>
          <w:tcPr>
            <w:tcW w:w="2693" w:type="dxa"/>
          </w:tcPr>
          <w:p w:rsidR="00A43980" w:rsidRPr="00774C27" w:rsidRDefault="00A43980" w:rsidP="00BD3785">
            <w:pPr>
              <w:pStyle w:val="a3"/>
              <w:ind w:left="0"/>
              <w:jc w:val="center"/>
              <w:rPr>
                <w:rFonts w:ascii="Times New Roman" w:hAnsi="Times New Roman"/>
                <w:sz w:val="24"/>
                <w:szCs w:val="24"/>
                <w:lang w:val="kk-KZ"/>
              </w:rPr>
            </w:pPr>
            <w:r w:rsidRPr="00774C27">
              <w:rPr>
                <w:rFonts w:ascii="Times New Roman" w:hAnsi="Times New Roman"/>
                <w:sz w:val="24"/>
                <w:szCs w:val="24"/>
                <w:lang w:val="kk-KZ"/>
              </w:rPr>
              <w:t>Жоғары</w:t>
            </w:r>
          </w:p>
        </w:tc>
      </w:tr>
      <w:tr w:rsidR="00AE6736" w:rsidRPr="00774C27" w:rsidTr="003A7D4E">
        <w:trPr>
          <w:trHeight w:val="134"/>
        </w:trPr>
        <w:tc>
          <w:tcPr>
            <w:tcW w:w="9639" w:type="dxa"/>
            <w:gridSpan w:val="3"/>
          </w:tcPr>
          <w:p w:rsidR="00AE6736" w:rsidRPr="00774C27" w:rsidRDefault="00AE6736" w:rsidP="00BD3785">
            <w:pPr>
              <w:pStyle w:val="a3"/>
              <w:ind w:left="0"/>
              <w:jc w:val="center"/>
              <w:rPr>
                <w:rFonts w:ascii="Times New Roman" w:hAnsi="Times New Roman"/>
                <w:sz w:val="24"/>
                <w:szCs w:val="24"/>
                <w:lang w:val="kk-KZ"/>
              </w:rPr>
            </w:pPr>
            <w:r>
              <w:rPr>
                <w:rFonts w:ascii="Times New Roman" w:hAnsi="Times New Roman"/>
                <w:sz w:val="24"/>
                <w:szCs w:val="24"/>
                <w:lang w:val="kk-KZ"/>
              </w:rPr>
              <w:t>Авторлық құрастыру</w:t>
            </w:r>
          </w:p>
        </w:tc>
      </w:tr>
    </w:tbl>
    <w:p w:rsidR="00A43980" w:rsidRPr="00774C27" w:rsidRDefault="00A43980" w:rsidP="00A43980">
      <w:pPr>
        <w:pStyle w:val="a3"/>
        <w:spacing w:after="0" w:line="240" w:lineRule="auto"/>
        <w:ind w:left="0" w:firstLine="709"/>
        <w:jc w:val="both"/>
        <w:rPr>
          <w:rFonts w:ascii="Times New Roman" w:hAnsi="Times New Roman"/>
          <w:sz w:val="28"/>
          <w:szCs w:val="28"/>
          <w:lang w:val="kk-KZ"/>
        </w:rPr>
      </w:pPr>
    </w:p>
    <w:p w:rsidR="005C6702" w:rsidRPr="005C6702" w:rsidRDefault="00A43980" w:rsidP="007E7745">
      <w:pPr>
        <w:pStyle w:val="aa"/>
        <w:ind w:firstLine="708"/>
        <w:jc w:val="both"/>
        <w:rPr>
          <w:rStyle w:val="tlid-translation"/>
          <w:rFonts w:ascii="Times New Roman" w:hAnsi="Times New Roman"/>
          <w:sz w:val="28"/>
          <w:szCs w:val="28"/>
          <w:lang w:val="kk-KZ"/>
        </w:rPr>
      </w:pPr>
      <w:r w:rsidRPr="00774C27">
        <w:rPr>
          <w:rFonts w:ascii="Times New Roman CYR" w:hAnsi="Times New Roman CYR" w:cs="Times New Roman CYR"/>
          <w:color w:val="000000"/>
          <w:sz w:val="28"/>
          <w:szCs w:val="28"/>
          <w:lang w:val="kk-KZ"/>
        </w:rPr>
        <w:t>Ұсынылған теориялық модельдің нәтижесін</w:t>
      </w:r>
      <w:r>
        <w:rPr>
          <w:rFonts w:ascii="Times New Roman CYR" w:hAnsi="Times New Roman CYR" w:cs="Times New Roman CYR"/>
          <w:color w:val="000000"/>
          <w:sz w:val="28"/>
          <w:szCs w:val="28"/>
          <w:lang w:val="kk-KZ"/>
        </w:rPr>
        <w:t xml:space="preserve">де </w:t>
      </w:r>
      <w:r w:rsidRPr="00774C27">
        <w:rPr>
          <w:rFonts w:ascii="Times New Roman CYR" w:hAnsi="Times New Roman CYR" w:cs="Times New Roman CYR"/>
          <w:color w:val="000000"/>
          <w:sz w:val="28"/>
          <w:szCs w:val="28"/>
          <w:lang w:val="kk-KZ"/>
        </w:rPr>
        <w:t>аймақ</w:t>
      </w:r>
      <w:r w:rsidR="005C6702">
        <w:rPr>
          <w:rFonts w:ascii="Times New Roman CYR" w:hAnsi="Times New Roman CYR" w:cs="Times New Roman CYR"/>
          <w:color w:val="000000"/>
          <w:sz w:val="28"/>
          <w:szCs w:val="28"/>
          <w:lang w:val="kk-KZ"/>
        </w:rPr>
        <w:t>тық материалдарды қолданысқа ендір</w:t>
      </w:r>
      <w:r w:rsidRPr="00774C27">
        <w:rPr>
          <w:rFonts w:ascii="Times New Roman CYR" w:hAnsi="Times New Roman CYR" w:cs="Times New Roman CYR"/>
          <w:color w:val="000000"/>
          <w:sz w:val="28"/>
          <w:szCs w:val="28"/>
          <w:lang w:val="kk-KZ"/>
        </w:rPr>
        <w:t xml:space="preserve">удің шарттары орындалса,  ЖОО оқыту үдерісінде аймақтық тұғыр жүзеге асып, </w:t>
      </w:r>
      <w:r w:rsidR="005C6702">
        <w:rPr>
          <w:rStyle w:val="tlid-translation"/>
          <w:rFonts w:ascii="Times New Roman" w:hAnsi="Times New Roman"/>
          <w:sz w:val="28"/>
          <w:szCs w:val="28"/>
          <w:lang w:val="kk-KZ"/>
        </w:rPr>
        <w:t>т</w:t>
      </w:r>
      <w:r w:rsidR="005C6702" w:rsidRPr="005C6702">
        <w:rPr>
          <w:rStyle w:val="tlid-translation"/>
          <w:rFonts w:ascii="Times New Roman" w:hAnsi="Times New Roman"/>
          <w:sz w:val="28"/>
          <w:szCs w:val="28"/>
          <w:lang w:val="kk-KZ"/>
        </w:rPr>
        <w:t>арихи-мәдени құндылықтардың тұтас игерілуі қамтамасыз етіледі.</w:t>
      </w:r>
    </w:p>
    <w:p w:rsidR="00A43980" w:rsidRPr="005C6702" w:rsidRDefault="00A43980" w:rsidP="005C6702">
      <w:pPr>
        <w:autoSpaceDE w:val="0"/>
        <w:autoSpaceDN w:val="0"/>
        <w:adjustRightInd w:val="0"/>
        <w:spacing w:after="0" w:line="240" w:lineRule="auto"/>
        <w:ind w:firstLine="709"/>
        <w:jc w:val="both"/>
        <w:rPr>
          <w:rStyle w:val="tlid-translation"/>
          <w:rFonts w:ascii="Times New Roman" w:hAnsi="Times New Roman" w:cs="Times New Roman"/>
          <w:sz w:val="28"/>
          <w:szCs w:val="28"/>
          <w:lang w:val="kk-KZ"/>
        </w:rPr>
      </w:pPr>
      <w:r w:rsidRPr="005C6702">
        <w:rPr>
          <w:rFonts w:ascii="Times New Roman" w:hAnsi="Times New Roman" w:cs="Times New Roman"/>
          <w:sz w:val="28"/>
          <w:szCs w:val="28"/>
          <w:lang w:val="kk-KZ"/>
        </w:rPr>
        <w:t>ЖОО оқыту үдері</w:t>
      </w:r>
      <w:r w:rsidR="007E7745">
        <w:rPr>
          <w:rFonts w:ascii="Times New Roman" w:hAnsi="Times New Roman" w:cs="Times New Roman"/>
          <w:sz w:val="28"/>
          <w:szCs w:val="28"/>
          <w:lang w:val="kk-KZ"/>
        </w:rPr>
        <w:t>сінде аймақтық материалдарды ендір</w:t>
      </w:r>
      <w:r w:rsidRPr="005C6702">
        <w:rPr>
          <w:rFonts w:ascii="Times New Roman" w:hAnsi="Times New Roman" w:cs="Times New Roman"/>
          <w:sz w:val="28"/>
          <w:szCs w:val="28"/>
          <w:lang w:val="kk-KZ"/>
        </w:rPr>
        <w:t xml:space="preserve">удің қажеттілігін алға тартып, біз, ұсынған </w:t>
      </w:r>
      <w:r w:rsidRPr="005C6702">
        <w:rPr>
          <w:rFonts w:ascii="Times New Roman" w:hAnsi="Times New Roman" w:cs="Times New Roman"/>
          <w:color w:val="000000"/>
          <w:sz w:val="28"/>
          <w:szCs w:val="28"/>
          <w:lang w:val="kk-KZ"/>
        </w:rPr>
        <w:t>аймақтық материалдарды қолданысқа ендірудің теориялық моделінің</w:t>
      </w:r>
      <w:r w:rsidRPr="005C6702">
        <w:rPr>
          <w:rStyle w:val="tlid-translation"/>
          <w:rFonts w:ascii="Times New Roman" w:hAnsi="Times New Roman" w:cs="Times New Roman"/>
          <w:sz w:val="28"/>
          <w:szCs w:val="28"/>
          <w:lang w:val="kk-KZ"/>
        </w:rPr>
        <w:t xml:space="preserve"> тиімділігін тәжірибелік-эксперименттік жұмыс арқылы дәлелдеуді орынды деп есептейміз. </w:t>
      </w: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7A1B8A" w:rsidRPr="008F3515" w:rsidRDefault="007A1B8A" w:rsidP="00176581">
      <w:pPr>
        <w:spacing w:after="0" w:line="240" w:lineRule="auto"/>
        <w:ind w:firstLine="709"/>
        <w:jc w:val="both"/>
        <w:rPr>
          <w:rStyle w:val="tlid-translation"/>
          <w:rFonts w:ascii="Times New Roman" w:hAnsi="Times New Roman"/>
          <w:b/>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b/>
          <w:sz w:val="28"/>
          <w:szCs w:val="28"/>
          <w:lang w:val="kk-KZ"/>
        </w:rPr>
      </w:pPr>
      <w:r w:rsidRPr="00774C27">
        <w:rPr>
          <w:rStyle w:val="tlid-translation"/>
          <w:rFonts w:ascii="Times New Roman" w:hAnsi="Times New Roman"/>
          <w:b/>
          <w:sz w:val="28"/>
          <w:szCs w:val="28"/>
          <w:lang w:val="kk-KZ"/>
        </w:rPr>
        <w:lastRenderedPageBreak/>
        <w:t xml:space="preserve">3 </w:t>
      </w:r>
      <w:r w:rsidR="00411D12" w:rsidRPr="00774C27">
        <w:rPr>
          <w:rStyle w:val="tlid-translation"/>
          <w:rFonts w:ascii="Times New Roman" w:hAnsi="Times New Roman"/>
          <w:b/>
          <w:sz w:val="28"/>
          <w:szCs w:val="28"/>
          <w:lang w:val="kk-KZ"/>
        </w:rPr>
        <w:t>ЖОО ОҚЫТУ ҮДЕРІСІНДЕ АЙМАҚТЫҚ ТҰҒЫРДЫ ЖҮЗЕГЕ АСЫРУДЫҢ ПЕДАГОГИКАЛЫҚ ШАРТТАРЫНЫҢ ТИІМДІЛІГІН ТӘЖІРИБЕЛІК</w:t>
      </w:r>
      <w:r w:rsidR="00C80CCE" w:rsidRPr="00774C27">
        <w:rPr>
          <w:rStyle w:val="tlid-translation"/>
          <w:rFonts w:ascii="Times New Roman" w:hAnsi="Times New Roman"/>
          <w:b/>
          <w:sz w:val="28"/>
          <w:szCs w:val="28"/>
          <w:lang w:val="kk-KZ"/>
        </w:rPr>
        <w:t>-</w:t>
      </w:r>
      <w:r w:rsidR="00411D12" w:rsidRPr="00774C27">
        <w:rPr>
          <w:rStyle w:val="tlid-translation"/>
          <w:rFonts w:ascii="Times New Roman" w:hAnsi="Times New Roman"/>
          <w:b/>
          <w:sz w:val="28"/>
          <w:szCs w:val="28"/>
          <w:lang w:val="kk-KZ"/>
        </w:rPr>
        <w:t>ЭКСПЕРИМЕНТТІК ЖҰМЫС АРҚЫЛЫ ДӘЛЕЛДЕУ</w:t>
      </w:r>
    </w:p>
    <w:p w:rsidR="00411D12" w:rsidRPr="00774C27" w:rsidRDefault="00411D12" w:rsidP="00176581">
      <w:pPr>
        <w:spacing w:after="0" w:line="240" w:lineRule="auto"/>
        <w:ind w:firstLine="709"/>
        <w:jc w:val="both"/>
        <w:rPr>
          <w:rStyle w:val="tlid-translation"/>
          <w:rFonts w:ascii="Times New Roman" w:hAnsi="Times New Roman"/>
          <w:b/>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b/>
          <w:sz w:val="28"/>
          <w:szCs w:val="28"/>
          <w:lang w:val="kk-KZ"/>
        </w:rPr>
      </w:pPr>
      <w:r w:rsidRPr="00774C27">
        <w:rPr>
          <w:rStyle w:val="tlid-translation"/>
          <w:rFonts w:ascii="Times New Roman" w:hAnsi="Times New Roman"/>
          <w:b/>
          <w:sz w:val="28"/>
          <w:szCs w:val="28"/>
          <w:lang w:val="kk-KZ"/>
        </w:rPr>
        <w:t xml:space="preserve">3.1 Тәжірибелік-эксперименттік жұмысты ұйымдастыру </w:t>
      </w:r>
    </w:p>
    <w:p w:rsidR="00187A73" w:rsidRPr="00774C27" w:rsidRDefault="00187A73" w:rsidP="00176581">
      <w:pPr>
        <w:pStyle w:val="Default"/>
        <w:ind w:right="-1" w:firstLine="709"/>
        <w:jc w:val="both"/>
        <w:rPr>
          <w:rStyle w:val="tlid-translation"/>
          <w:rFonts w:ascii="Times New Roman" w:hAnsi="Times New Roman" w:cs="Times New Roman"/>
          <w:b/>
          <w:sz w:val="28"/>
          <w:szCs w:val="28"/>
          <w:lang w:val="kk-KZ"/>
        </w:rPr>
      </w:pPr>
      <w:r w:rsidRPr="00774C27">
        <w:rPr>
          <w:rStyle w:val="tlid-translation"/>
          <w:rFonts w:ascii="Times New Roman" w:hAnsi="Times New Roman" w:cs="Times New Roman"/>
          <w:sz w:val="28"/>
          <w:szCs w:val="28"/>
          <w:lang w:val="kk-KZ"/>
        </w:rPr>
        <w:t>ЖОО оқыту үдерісінде аймақтық тұғырды жүзеге асыру мақсатында аймақтық м</w:t>
      </w:r>
      <w:r w:rsidR="00AE6736">
        <w:rPr>
          <w:rStyle w:val="tlid-translation"/>
          <w:rFonts w:ascii="Times New Roman" w:hAnsi="Times New Roman" w:cs="Times New Roman"/>
          <w:sz w:val="28"/>
          <w:szCs w:val="28"/>
          <w:lang w:val="kk-KZ"/>
        </w:rPr>
        <w:t xml:space="preserve">атериалдарды қолданысқа енгдіру моделінің </w:t>
      </w:r>
      <w:r w:rsidRPr="00774C27">
        <w:rPr>
          <w:rStyle w:val="tlid-translation"/>
          <w:rFonts w:ascii="Times New Roman" w:hAnsi="Times New Roman" w:cs="Times New Roman"/>
          <w:sz w:val="28"/>
          <w:szCs w:val="28"/>
          <w:lang w:val="kk-KZ"/>
        </w:rPr>
        <w:t>тиімділігін дәлелдеу мақсатында тәжірибелік</w:t>
      </w:r>
      <w:r w:rsidR="008F4907"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cs="Times New Roman"/>
          <w:sz w:val="28"/>
          <w:szCs w:val="28"/>
          <w:lang w:val="kk-KZ"/>
        </w:rPr>
        <w:t xml:space="preserve">эксперименттік жұмыс ұйымдастырылды.  </w:t>
      </w:r>
    </w:p>
    <w:p w:rsidR="00187A73" w:rsidRPr="00774C27" w:rsidRDefault="00187A73" w:rsidP="00176581">
      <w:pPr>
        <w:pStyle w:val="Default"/>
        <w:ind w:right="-1" w:firstLine="709"/>
        <w:jc w:val="both"/>
        <w:rPr>
          <w:rStyle w:val="tlid-translation"/>
          <w:rFonts w:ascii="Times New Roman" w:hAnsi="Times New Roman" w:cs="Times New Roman"/>
          <w:sz w:val="28"/>
          <w:szCs w:val="28"/>
          <w:lang w:val="kk-KZ"/>
        </w:rPr>
      </w:pPr>
      <w:r w:rsidRPr="00774C27">
        <w:rPr>
          <w:rStyle w:val="tlid-translation"/>
          <w:rFonts w:ascii="Times New Roman" w:hAnsi="Times New Roman" w:cs="Times New Roman"/>
          <w:sz w:val="28"/>
          <w:szCs w:val="28"/>
          <w:lang w:val="kk-KZ"/>
        </w:rPr>
        <w:t>Тәжірибелік</w:t>
      </w:r>
      <w:r w:rsidR="008F4907"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cs="Times New Roman"/>
          <w:sz w:val="28"/>
          <w:szCs w:val="28"/>
          <w:lang w:val="kk-KZ"/>
        </w:rPr>
        <w:t xml:space="preserve">эксперименттік жұмыстың мақсаты </w:t>
      </w:r>
      <w:r w:rsidR="008F4907"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cs="Times New Roman"/>
          <w:sz w:val="28"/>
          <w:szCs w:val="28"/>
          <w:lang w:val="kk-KZ"/>
        </w:rPr>
        <w:t xml:space="preserve"> ЖОО оқыту үдерісінде аймақтық тұғырды жүзеге асыру мақсатында аймақтық материалдарды қолданысқа ен</w:t>
      </w:r>
      <w:r w:rsidR="00AE6736">
        <w:rPr>
          <w:rStyle w:val="tlid-translation"/>
          <w:rFonts w:ascii="Times New Roman" w:hAnsi="Times New Roman" w:cs="Times New Roman"/>
          <w:sz w:val="28"/>
          <w:szCs w:val="28"/>
          <w:lang w:val="kk-KZ"/>
        </w:rPr>
        <w:t xml:space="preserve">діру моделінің </w:t>
      </w:r>
      <w:r w:rsidRPr="00774C27">
        <w:rPr>
          <w:rStyle w:val="tlid-translation"/>
          <w:rFonts w:ascii="Times New Roman" w:hAnsi="Times New Roman" w:cs="Times New Roman"/>
          <w:sz w:val="28"/>
          <w:szCs w:val="28"/>
          <w:lang w:val="kk-KZ"/>
        </w:rPr>
        <w:t xml:space="preserve"> тиімділігін тәжірибе жүзінде тексеру болды.  </w:t>
      </w:r>
    </w:p>
    <w:p w:rsidR="00187A73" w:rsidRPr="00774C27" w:rsidRDefault="00187A73" w:rsidP="00176581">
      <w:pPr>
        <w:pStyle w:val="Default"/>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Зерттеуіміздің анықтаушы және нәтижелік эксперименттерін өткізу барысында Н.М. Борытко ұсынған қағидаларды басшылыққа алдық. Олар: </w:t>
      </w:r>
    </w:p>
    <w:p w:rsidR="00187A73" w:rsidRPr="00774C27" w:rsidRDefault="00187A73" w:rsidP="00176581">
      <w:pPr>
        <w:pStyle w:val="Default"/>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1. Обьективтілік қағидасы (зерттеу жүргізуде және алынған мәліметтерді өңдеуде неғұрлым шынайылықты көздеу)</w:t>
      </w:r>
      <w:r w:rsidR="00C80CCE" w:rsidRPr="00774C27">
        <w:rPr>
          <w:rFonts w:ascii="Times New Roman" w:hAnsi="Times New Roman" w:cs="Times New Roman"/>
          <w:sz w:val="28"/>
          <w:szCs w:val="28"/>
          <w:lang w:val="kk-KZ"/>
        </w:rPr>
        <w:t>.</w:t>
      </w:r>
    </w:p>
    <w:p w:rsidR="00187A73" w:rsidRPr="00774C27" w:rsidRDefault="00187A73" w:rsidP="00176581">
      <w:pPr>
        <w:pStyle w:val="Default"/>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2. Тұтастық қағидасы (зерттеліп отырған феноменге зерттеу әдістерін қолдануда оларды жүйе ретінде қарастыру)</w:t>
      </w:r>
      <w:r w:rsidR="00C80CCE" w:rsidRPr="00774C27">
        <w:rPr>
          <w:rFonts w:ascii="Times New Roman" w:hAnsi="Times New Roman" w:cs="Times New Roman"/>
          <w:sz w:val="28"/>
          <w:szCs w:val="28"/>
          <w:lang w:val="kk-KZ"/>
        </w:rPr>
        <w:t>.</w:t>
      </w:r>
    </w:p>
    <w:p w:rsidR="00187A73" w:rsidRPr="00774C27" w:rsidRDefault="00187A73" w:rsidP="00176581">
      <w:pPr>
        <w:pStyle w:val="Default"/>
        <w:ind w:firstLine="709"/>
        <w:jc w:val="both"/>
        <w:rPr>
          <w:rFonts w:ascii="Times New Roman" w:hAnsi="Times New Roman" w:cs="Times New Roman"/>
          <w:color w:val="FF0000"/>
          <w:sz w:val="28"/>
          <w:szCs w:val="28"/>
          <w:lang w:val="kk-KZ"/>
        </w:rPr>
      </w:pPr>
      <w:r w:rsidRPr="00774C27">
        <w:rPr>
          <w:rFonts w:ascii="Times New Roman" w:hAnsi="Times New Roman" w:cs="Times New Roman"/>
          <w:sz w:val="28"/>
          <w:szCs w:val="28"/>
          <w:lang w:val="kk-KZ"/>
        </w:rPr>
        <w:t>3. Құзыреттілік қағидасы (алынған мәліметтерді дұрыс қорытындылау, тұжырымдау дағдысы) [</w:t>
      </w:r>
      <w:r w:rsidR="007A1B8A">
        <w:rPr>
          <w:rFonts w:ascii="Times New Roman" w:hAnsi="Times New Roman" w:cs="Times New Roman"/>
          <w:sz w:val="28"/>
          <w:szCs w:val="28"/>
          <w:lang w:val="kk-KZ"/>
        </w:rPr>
        <w:t>2</w:t>
      </w:r>
      <w:r w:rsidR="001017FA">
        <w:rPr>
          <w:rFonts w:ascii="Times New Roman" w:hAnsi="Times New Roman" w:cs="Times New Roman"/>
          <w:sz w:val="28"/>
          <w:szCs w:val="28"/>
          <w:lang w:val="kk-KZ"/>
        </w:rPr>
        <w:t>1</w:t>
      </w:r>
      <w:r w:rsidR="001017FA" w:rsidRPr="001017FA">
        <w:rPr>
          <w:rFonts w:ascii="Times New Roman" w:hAnsi="Times New Roman" w:cs="Times New Roman"/>
          <w:sz w:val="28"/>
          <w:szCs w:val="28"/>
          <w:lang w:val="kk-KZ"/>
        </w:rPr>
        <w:t>7</w:t>
      </w:r>
      <w:r w:rsidR="001279C5" w:rsidRPr="00774C27">
        <w:rPr>
          <w:rFonts w:ascii="Times New Roman" w:hAnsi="Times New Roman" w:cs="Times New Roman"/>
          <w:sz w:val="28"/>
          <w:szCs w:val="28"/>
          <w:lang w:val="kk-KZ"/>
        </w:rPr>
        <w:t>].</w:t>
      </w:r>
      <w:r w:rsidRPr="00774C27">
        <w:rPr>
          <w:rFonts w:ascii="Times New Roman" w:hAnsi="Times New Roman" w:cs="Times New Roman"/>
          <w:color w:val="FF0000"/>
          <w:sz w:val="28"/>
          <w:szCs w:val="28"/>
          <w:lang w:val="kk-KZ"/>
        </w:rPr>
        <w:t xml:space="preserve"> </w:t>
      </w:r>
    </w:p>
    <w:p w:rsidR="00187A73" w:rsidRPr="00774C27" w:rsidRDefault="00BD3785" w:rsidP="00176581">
      <w:pPr>
        <w:pStyle w:val="Default"/>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Тәжірибелік-</w:t>
      </w:r>
      <w:r w:rsidR="00187A73" w:rsidRPr="00774C27">
        <w:rPr>
          <w:rFonts w:ascii="Times New Roman" w:hAnsi="Times New Roman" w:cs="Times New Roman"/>
          <w:sz w:val="28"/>
          <w:szCs w:val="28"/>
          <w:lang w:val="kk-KZ"/>
        </w:rPr>
        <w:t>эксперименттік жұмыс 3 кезеңнен тұрды: анықтаушы, қалыптастырушы және нәтижелік.</w:t>
      </w:r>
    </w:p>
    <w:p w:rsidR="00187A73" w:rsidRPr="00774C27" w:rsidRDefault="00187A73" w:rsidP="00176581">
      <w:pPr>
        <w:pStyle w:val="Default"/>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Тәжірибелік жұмыстың анықтаушы кезеңінің мақсаты</w:t>
      </w:r>
      <w:r w:rsidR="006D48D6">
        <w:rPr>
          <w:rFonts w:ascii="Times New Roman" w:hAnsi="Times New Roman" w:cs="Times New Roman"/>
          <w:sz w:val="28"/>
          <w:szCs w:val="28"/>
          <w:lang w:val="kk-KZ"/>
        </w:rPr>
        <w:t>:</w:t>
      </w:r>
      <w:r w:rsidRPr="00774C27">
        <w:rPr>
          <w:rFonts w:ascii="Times New Roman" w:hAnsi="Times New Roman" w:cs="Times New Roman"/>
          <w:sz w:val="28"/>
          <w:szCs w:val="28"/>
          <w:lang w:val="kk-KZ"/>
        </w:rPr>
        <w:t xml:space="preserve"> </w:t>
      </w:r>
    </w:p>
    <w:p w:rsidR="00187A73" w:rsidRPr="00774C27" w:rsidRDefault="00187A73" w:rsidP="00176581">
      <w:pPr>
        <w:pStyle w:val="Default"/>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1</w:t>
      </w:r>
      <w:r w:rsidR="00C80CCE" w:rsidRPr="00774C27">
        <w:rPr>
          <w:rFonts w:ascii="Times New Roman" w:hAnsi="Times New Roman" w:cs="Times New Roman"/>
          <w:sz w:val="28"/>
          <w:szCs w:val="28"/>
          <w:lang w:val="kk-KZ"/>
        </w:rPr>
        <w:t xml:space="preserve">. </w:t>
      </w:r>
      <w:r w:rsidR="00AE6736">
        <w:rPr>
          <w:rFonts w:ascii="Times New Roman" w:hAnsi="Times New Roman" w:cs="Times New Roman"/>
          <w:sz w:val="28"/>
          <w:szCs w:val="28"/>
          <w:lang w:val="kk-KZ"/>
        </w:rPr>
        <w:t>ЖОО оқыту үдерісіне қатысушылардың аймақтық материалдарға қаты</w:t>
      </w:r>
      <w:r w:rsidR="006D48D6">
        <w:rPr>
          <w:rFonts w:ascii="Times New Roman" w:hAnsi="Times New Roman" w:cs="Times New Roman"/>
          <w:sz w:val="28"/>
          <w:szCs w:val="28"/>
          <w:lang w:val="kk-KZ"/>
        </w:rPr>
        <w:t>на</w:t>
      </w:r>
      <w:r w:rsidR="00AE6736">
        <w:rPr>
          <w:rFonts w:ascii="Times New Roman" w:hAnsi="Times New Roman" w:cs="Times New Roman"/>
          <w:sz w:val="28"/>
          <w:szCs w:val="28"/>
          <w:lang w:val="kk-KZ"/>
        </w:rPr>
        <w:t>сын анықтау және ЭТ және БТ білім алушыларының</w:t>
      </w:r>
      <w:r w:rsidRPr="00774C27">
        <w:rPr>
          <w:rFonts w:ascii="Times New Roman" w:hAnsi="Times New Roman" w:cs="Times New Roman"/>
          <w:sz w:val="28"/>
          <w:szCs w:val="28"/>
          <w:lang w:val="kk-KZ"/>
        </w:rPr>
        <w:t xml:space="preserve"> аймақтық материалда</w:t>
      </w:r>
      <w:r w:rsidR="00BD3785">
        <w:rPr>
          <w:rFonts w:ascii="Times New Roman" w:hAnsi="Times New Roman" w:cs="Times New Roman"/>
          <w:sz w:val="28"/>
          <w:szCs w:val="28"/>
          <w:lang w:val="kk-KZ"/>
        </w:rPr>
        <w:t>рды меңгерудегі ынталандырушы-</w:t>
      </w:r>
      <w:r w:rsidRPr="00774C27">
        <w:rPr>
          <w:rFonts w:ascii="Times New Roman" w:hAnsi="Times New Roman" w:cs="Times New Roman"/>
          <w:sz w:val="28"/>
          <w:szCs w:val="28"/>
          <w:lang w:val="kk-KZ"/>
        </w:rPr>
        <w:t>құндылықтық, когнитивтік және коммуникативтік көрсеткіштерінің алғашқы деңгейлерін анықтау</w:t>
      </w:r>
      <w:r w:rsidR="00C80CCE" w:rsidRPr="00774C27">
        <w:rPr>
          <w:rFonts w:ascii="Times New Roman" w:hAnsi="Times New Roman" w:cs="Times New Roman"/>
          <w:sz w:val="28"/>
          <w:szCs w:val="28"/>
          <w:lang w:val="kk-KZ"/>
        </w:rPr>
        <w:t>.</w:t>
      </w:r>
    </w:p>
    <w:p w:rsidR="00187A73" w:rsidRPr="00774C27" w:rsidRDefault="00187A73" w:rsidP="00176581">
      <w:pPr>
        <w:pStyle w:val="Default"/>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2</w:t>
      </w:r>
      <w:r w:rsidR="00C80CCE" w:rsidRPr="00774C27">
        <w:rPr>
          <w:rFonts w:ascii="Times New Roman" w:hAnsi="Times New Roman" w:cs="Times New Roman"/>
          <w:sz w:val="28"/>
          <w:szCs w:val="28"/>
          <w:lang w:val="kk-KZ"/>
        </w:rPr>
        <w:t>.</w:t>
      </w:r>
      <w:r w:rsidRPr="00774C27">
        <w:rPr>
          <w:rFonts w:ascii="Times New Roman" w:hAnsi="Times New Roman" w:cs="Times New Roman"/>
          <w:sz w:val="28"/>
          <w:szCs w:val="28"/>
          <w:lang w:val="kk-KZ"/>
        </w:rPr>
        <w:t xml:space="preserve"> Анықталған нәтиже бойынша қалыптастыру кезеңінің мазмұнын анықтау</w:t>
      </w:r>
      <w:r w:rsidR="00C80CCE" w:rsidRPr="00774C27">
        <w:rPr>
          <w:rFonts w:ascii="Times New Roman" w:hAnsi="Times New Roman" w:cs="Times New Roman"/>
          <w:sz w:val="28"/>
          <w:szCs w:val="28"/>
          <w:lang w:val="kk-KZ"/>
        </w:rPr>
        <w:t>.</w:t>
      </w:r>
    </w:p>
    <w:p w:rsidR="00187A73" w:rsidRPr="00774C27" w:rsidRDefault="00187A73" w:rsidP="00176581">
      <w:pPr>
        <w:pStyle w:val="Default"/>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Зерттеуіміздің анықтаушы экспериментінің мақсаты ЖОО үдерісінде аймақтық материалдарды қолданудың бастапқы жағдайын анықтап, оның сенімділігін қамтамасыз ету болды.  </w:t>
      </w:r>
    </w:p>
    <w:p w:rsidR="00187A73" w:rsidRPr="00774C27" w:rsidRDefault="00187A73" w:rsidP="00176581">
      <w:pPr>
        <w:pStyle w:val="Default"/>
        <w:ind w:firstLine="709"/>
        <w:jc w:val="both"/>
        <w:rPr>
          <w:rFonts w:ascii="Times New Roman" w:hAnsi="Times New Roman" w:cs="Times New Roman"/>
          <w:color w:val="auto"/>
          <w:sz w:val="28"/>
          <w:szCs w:val="28"/>
          <w:lang w:val="kk-KZ"/>
        </w:rPr>
      </w:pPr>
      <w:r w:rsidRPr="007A1B8A">
        <w:rPr>
          <w:rFonts w:ascii="Times New Roman" w:hAnsi="Times New Roman" w:cs="Times New Roman"/>
          <w:sz w:val="28"/>
          <w:szCs w:val="28"/>
          <w:lang w:val="kk-KZ"/>
        </w:rPr>
        <w:t xml:space="preserve">Қалыптастырушы эксперименттің мақсаты жүйеленген «Kazakhstan </w:t>
      </w:r>
      <w:r w:rsidR="006D48D6">
        <w:rPr>
          <w:rFonts w:ascii="Times New Roman" w:hAnsi="Times New Roman" w:cs="Times New Roman"/>
          <w:color w:val="auto"/>
          <w:sz w:val="28"/>
          <w:szCs w:val="28"/>
          <w:lang w:val="kk-KZ"/>
        </w:rPr>
        <w:t xml:space="preserve">Regions in </w:t>
      </w:r>
      <w:r w:rsidR="006D48D6" w:rsidRPr="006D48D6">
        <w:rPr>
          <w:rFonts w:ascii="Times New Roman" w:hAnsi="Times New Roman" w:cs="Times New Roman"/>
          <w:color w:val="auto"/>
          <w:sz w:val="28"/>
          <w:szCs w:val="28"/>
          <w:lang w:val="kk-KZ"/>
        </w:rPr>
        <w:t>F</w:t>
      </w:r>
      <w:r w:rsidRPr="007A1B8A">
        <w:rPr>
          <w:rFonts w:ascii="Times New Roman" w:hAnsi="Times New Roman" w:cs="Times New Roman"/>
          <w:color w:val="auto"/>
          <w:sz w:val="28"/>
          <w:szCs w:val="28"/>
          <w:lang w:val="kk-KZ"/>
        </w:rPr>
        <w:t xml:space="preserve">ocus» (Қазақстан аймақтары </w:t>
      </w:r>
      <w:r w:rsidR="006D48D6">
        <w:rPr>
          <w:rFonts w:ascii="Times New Roman" w:hAnsi="Times New Roman" w:cs="Times New Roman"/>
          <w:color w:val="auto"/>
          <w:sz w:val="28"/>
          <w:szCs w:val="28"/>
          <w:lang w:val="kk-KZ"/>
        </w:rPr>
        <w:t>–</w:t>
      </w:r>
      <w:r w:rsidRPr="007A1B8A">
        <w:rPr>
          <w:rFonts w:ascii="Times New Roman" w:hAnsi="Times New Roman" w:cs="Times New Roman"/>
          <w:color w:val="auto"/>
          <w:sz w:val="28"/>
          <w:szCs w:val="28"/>
          <w:lang w:val="kk-KZ"/>
        </w:rPr>
        <w:t xml:space="preserve"> басты назарда) деп аталатын оқу құралын ЖОО оқыту үдерісіне енгізу</w:t>
      </w:r>
      <w:r w:rsidR="007A1B8A">
        <w:rPr>
          <w:rFonts w:ascii="Times New Roman" w:hAnsi="Times New Roman" w:cs="Times New Roman"/>
          <w:color w:val="auto"/>
          <w:sz w:val="28"/>
          <w:szCs w:val="28"/>
          <w:lang w:val="kk-KZ"/>
        </w:rPr>
        <w:t xml:space="preserve"> [</w:t>
      </w:r>
      <w:r w:rsidR="001017FA">
        <w:rPr>
          <w:rFonts w:ascii="Times New Roman" w:hAnsi="Times New Roman" w:cs="Times New Roman"/>
          <w:color w:val="auto"/>
          <w:sz w:val="28"/>
          <w:szCs w:val="28"/>
          <w:lang w:val="kk-KZ"/>
        </w:rPr>
        <w:t>21</w:t>
      </w:r>
      <w:r w:rsidR="001017FA" w:rsidRPr="001017FA">
        <w:rPr>
          <w:rFonts w:ascii="Times New Roman" w:hAnsi="Times New Roman" w:cs="Times New Roman"/>
          <w:color w:val="auto"/>
          <w:sz w:val="28"/>
          <w:szCs w:val="28"/>
          <w:lang w:val="kk-KZ"/>
        </w:rPr>
        <w:t>8</w:t>
      </w:r>
      <w:r w:rsidR="003237AD" w:rsidRPr="007A1B8A">
        <w:rPr>
          <w:rFonts w:ascii="Times New Roman" w:hAnsi="Times New Roman" w:cs="Times New Roman"/>
          <w:color w:val="auto"/>
          <w:sz w:val="28"/>
          <w:szCs w:val="28"/>
          <w:lang w:val="kk-KZ"/>
        </w:rPr>
        <w:t xml:space="preserve">, </w:t>
      </w:r>
      <w:r w:rsidR="00625718" w:rsidRPr="007A1B8A">
        <w:rPr>
          <w:rFonts w:ascii="Times New Roman" w:hAnsi="Times New Roman" w:cs="Times New Roman"/>
          <w:color w:val="auto"/>
          <w:sz w:val="28"/>
          <w:szCs w:val="28"/>
          <w:lang w:val="kk-KZ"/>
        </w:rPr>
        <w:t xml:space="preserve">р. </w:t>
      </w:r>
      <w:r w:rsidR="004D128D" w:rsidRPr="007A1B8A">
        <w:rPr>
          <w:rFonts w:ascii="Times New Roman" w:hAnsi="Times New Roman" w:cs="Times New Roman"/>
          <w:color w:val="auto"/>
          <w:sz w:val="28"/>
          <w:szCs w:val="28"/>
          <w:lang w:val="kk-KZ"/>
        </w:rPr>
        <w:t>8</w:t>
      </w:r>
      <w:r w:rsidR="002735FC" w:rsidRPr="007A1B8A">
        <w:rPr>
          <w:rFonts w:ascii="Times New Roman" w:hAnsi="Times New Roman" w:cs="Times New Roman"/>
          <w:color w:val="auto"/>
          <w:sz w:val="28"/>
          <w:szCs w:val="28"/>
          <w:lang w:val="kk-KZ"/>
        </w:rPr>
        <w:t>5</w:t>
      </w:r>
      <w:r w:rsidR="00876E76" w:rsidRPr="007A1B8A">
        <w:rPr>
          <w:rFonts w:ascii="Times New Roman" w:hAnsi="Times New Roman" w:cs="Times New Roman"/>
          <w:color w:val="auto"/>
          <w:sz w:val="28"/>
          <w:szCs w:val="28"/>
          <w:lang w:val="kk-KZ"/>
        </w:rPr>
        <w:t>]</w:t>
      </w:r>
      <w:r w:rsidRPr="007A1B8A">
        <w:rPr>
          <w:rFonts w:ascii="Times New Roman" w:hAnsi="Times New Roman" w:cs="Times New Roman"/>
          <w:color w:val="auto"/>
          <w:sz w:val="28"/>
          <w:szCs w:val="28"/>
          <w:lang w:val="kk-KZ"/>
        </w:rPr>
        <w:t>.</w:t>
      </w:r>
    </w:p>
    <w:p w:rsidR="00187A73" w:rsidRPr="00774C27" w:rsidRDefault="00187A73" w:rsidP="00176581">
      <w:pPr>
        <w:pStyle w:val="Default"/>
        <w:ind w:firstLine="709"/>
        <w:jc w:val="both"/>
        <w:rPr>
          <w:rFonts w:ascii="Times New Roman" w:hAnsi="Times New Roman" w:cs="Times New Roman"/>
          <w:sz w:val="28"/>
          <w:szCs w:val="28"/>
          <w:lang w:val="kk-KZ"/>
        </w:rPr>
      </w:pPr>
      <w:r w:rsidRPr="00774C27">
        <w:rPr>
          <w:rFonts w:ascii="Times New Roman" w:hAnsi="Times New Roman" w:cs="Times New Roman"/>
          <w:color w:val="auto"/>
          <w:sz w:val="28"/>
          <w:szCs w:val="28"/>
          <w:lang w:val="kk-KZ"/>
        </w:rPr>
        <w:t>Нәтижелік эксперименттің мақсаты қалыптастырушы эксперимент</w:t>
      </w:r>
      <w:r w:rsidRPr="00774C27">
        <w:rPr>
          <w:rFonts w:ascii="Times New Roman" w:hAnsi="Times New Roman" w:cs="Times New Roman"/>
          <w:sz w:val="28"/>
          <w:szCs w:val="28"/>
          <w:lang w:val="kk-KZ"/>
        </w:rPr>
        <w:t xml:space="preserve"> барысында ұсынған аймақтық материалдарды және олармен жұмыста қолданылатын технологиялар мен әдістерді ЖОО оқыту үдерісіне қолданысқа енгізу нәтижелерін салыстыру арқылы талдау.</w:t>
      </w:r>
    </w:p>
    <w:p w:rsidR="00187A73" w:rsidRPr="00774C27" w:rsidRDefault="00187A73" w:rsidP="00176581">
      <w:pPr>
        <w:pStyle w:val="Default"/>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Эксперименттік жұмыста біз оқытушылармен және білім алушылармен жеке-жеке жұмыс ұйымдастырдық. </w:t>
      </w:r>
    </w:p>
    <w:p w:rsidR="00D072F4" w:rsidRPr="00774C27" w:rsidRDefault="00D072F4" w:rsidP="00625718">
      <w:pPr>
        <w:pStyle w:val="Default"/>
        <w:ind w:right="-1" w:firstLine="709"/>
        <w:jc w:val="both"/>
        <w:rPr>
          <w:rFonts w:ascii="Times New Roman" w:eastAsia="Arial Unicode MS" w:hAnsi="Times New Roman"/>
          <w:sz w:val="28"/>
          <w:szCs w:val="28"/>
          <w:lang w:val="kk-KZ"/>
        </w:rPr>
      </w:pPr>
      <w:r w:rsidRPr="00774C27">
        <w:rPr>
          <w:rFonts w:ascii="Times New Roman" w:hAnsi="Times New Roman"/>
          <w:sz w:val="28"/>
          <w:szCs w:val="28"/>
          <w:lang w:val="kk-KZ"/>
        </w:rPr>
        <w:t>Оқытушылар</w:t>
      </w:r>
      <w:r w:rsidR="00BD3785">
        <w:rPr>
          <w:rFonts w:ascii="Times New Roman" w:hAnsi="Times New Roman"/>
          <w:sz w:val="28"/>
          <w:szCs w:val="28"/>
          <w:lang w:val="kk-KZ"/>
        </w:rPr>
        <w:t xml:space="preserve">мен жүргізген жұмыстың мақсаты </w:t>
      </w:r>
      <w:r w:rsidRPr="00774C27">
        <w:rPr>
          <w:rFonts w:ascii="Times New Roman" w:hAnsi="Times New Roman"/>
          <w:sz w:val="28"/>
          <w:szCs w:val="28"/>
          <w:lang w:val="kk-KZ"/>
        </w:rPr>
        <w:t xml:space="preserve"> </w:t>
      </w:r>
      <w:r w:rsidR="00C704AC">
        <w:rPr>
          <w:rFonts w:ascii="Times New Roman" w:hAnsi="Times New Roman"/>
          <w:sz w:val="28"/>
          <w:szCs w:val="28"/>
          <w:lang w:val="kk-KZ"/>
        </w:rPr>
        <w:t xml:space="preserve">оқытушылардың </w:t>
      </w:r>
      <w:r w:rsidRPr="00774C27">
        <w:rPr>
          <w:rFonts w:ascii="Times New Roman" w:hAnsi="Times New Roman"/>
          <w:sz w:val="28"/>
          <w:szCs w:val="28"/>
          <w:lang w:val="kk-KZ"/>
        </w:rPr>
        <w:t>аймақтық материалдарды білу деңгейін және оларды қолданудағы ынтасымен тиімділік әдістерді қолдануын аңғару</w:t>
      </w:r>
      <w:r w:rsidR="00C704AC">
        <w:rPr>
          <w:rFonts w:ascii="Times New Roman" w:hAnsi="Times New Roman"/>
          <w:sz w:val="28"/>
          <w:szCs w:val="28"/>
          <w:lang w:val="kk-KZ"/>
        </w:rPr>
        <w:t xml:space="preserve"> болды</w:t>
      </w:r>
      <w:r w:rsidRPr="00774C27">
        <w:rPr>
          <w:rFonts w:ascii="Times New Roman" w:hAnsi="Times New Roman"/>
          <w:sz w:val="28"/>
          <w:szCs w:val="28"/>
          <w:lang w:val="kk-KZ"/>
        </w:rPr>
        <w:t xml:space="preserve">. </w:t>
      </w:r>
      <w:r w:rsidR="00C704AC">
        <w:rPr>
          <w:rFonts w:ascii="Times New Roman" w:hAnsi="Times New Roman"/>
          <w:sz w:val="28"/>
          <w:szCs w:val="28"/>
          <w:lang w:val="kk-KZ"/>
        </w:rPr>
        <w:t xml:space="preserve">Тәжірибелік жұмыс ағылшын тілін оқыту материалы негізінде жүргізілетіндіктен біз </w:t>
      </w:r>
      <w:r w:rsidR="00C704AC" w:rsidRPr="00774C27">
        <w:rPr>
          <w:rFonts w:ascii="Times New Roman" w:hAnsi="Times New Roman"/>
          <w:sz w:val="28"/>
          <w:szCs w:val="28"/>
          <w:lang w:val="kk-KZ"/>
        </w:rPr>
        <w:t xml:space="preserve">ЖОО </w:t>
      </w:r>
      <w:r w:rsidR="00C704AC" w:rsidRPr="00774C27">
        <w:rPr>
          <w:rFonts w:ascii="Times New Roman" w:eastAsia="Times New Roman" w:hAnsi="Times New Roman"/>
          <w:sz w:val="28"/>
          <w:szCs w:val="28"/>
          <w:lang w:val="kk-KZ"/>
        </w:rPr>
        <w:t xml:space="preserve">ағылшын тілі оқытушыларының </w:t>
      </w:r>
      <w:r w:rsidRPr="00774C27">
        <w:rPr>
          <w:rFonts w:ascii="Times New Roman" w:hAnsi="Times New Roman"/>
          <w:sz w:val="28"/>
          <w:szCs w:val="28"/>
          <w:lang w:val="kk-KZ"/>
        </w:rPr>
        <w:t xml:space="preserve">аймақтық материалдар туралы пікірін, </w:t>
      </w:r>
      <w:r w:rsidRPr="00774C27">
        <w:rPr>
          <w:rFonts w:ascii="Times New Roman" w:eastAsia="Times New Roman" w:hAnsi="Times New Roman"/>
          <w:sz w:val="28"/>
          <w:szCs w:val="28"/>
          <w:lang w:val="kk-KZ"/>
        </w:rPr>
        <w:t xml:space="preserve">аймақтық </w:t>
      </w:r>
      <w:r w:rsidRPr="00774C27">
        <w:rPr>
          <w:rFonts w:ascii="Times New Roman" w:eastAsia="Times New Roman" w:hAnsi="Times New Roman"/>
          <w:sz w:val="28"/>
          <w:szCs w:val="28"/>
          <w:lang w:val="kk-KZ"/>
        </w:rPr>
        <w:lastRenderedPageBreak/>
        <w:t>материалдарды оқыту үдерісіне енгізуге қатысын анықтау мақсатында әңгімелесу жүргіздік</w:t>
      </w:r>
      <w:r w:rsidR="00EE6045" w:rsidRPr="00774C27">
        <w:rPr>
          <w:rFonts w:ascii="Times New Roman" w:eastAsia="Times New Roman" w:hAnsi="Times New Roman"/>
          <w:sz w:val="28"/>
          <w:szCs w:val="28"/>
          <w:lang w:val="kk-KZ"/>
        </w:rPr>
        <w:t xml:space="preserve"> </w:t>
      </w:r>
      <w:r w:rsidR="00625718" w:rsidRPr="00774C27">
        <w:rPr>
          <w:rFonts w:ascii="Times New Roman" w:eastAsia="Times New Roman" w:hAnsi="Times New Roman"/>
          <w:sz w:val="28"/>
          <w:szCs w:val="28"/>
          <w:lang w:val="kk-KZ"/>
        </w:rPr>
        <w:t>(</w:t>
      </w:r>
      <w:r w:rsidR="00A5194A">
        <w:rPr>
          <w:rFonts w:ascii="Times New Roman" w:eastAsia="Times New Roman" w:hAnsi="Times New Roman"/>
          <w:sz w:val="28"/>
          <w:szCs w:val="28"/>
          <w:lang w:val="kk-KZ"/>
        </w:rPr>
        <w:t>Қосымша Б</w:t>
      </w:r>
      <w:r w:rsidR="00625718" w:rsidRPr="00774C27">
        <w:rPr>
          <w:rFonts w:ascii="Times New Roman" w:eastAsia="Times New Roman" w:hAnsi="Times New Roman"/>
          <w:sz w:val="28"/>
          <w:szCs w:val="28"/>
          <w:lang w:val="kk-KZ"/>
        </w:rPr>
        <w:t>)</w:t>
      </w:r>
      <w:r w:rsidRPr="00774C27">
        <w:rPr>
          <w:rFonts w:ascii="Times New Roman" w:eastAsia="Times New Roman" w:hAnsi="Times New Roman"/>
          <w:sz w:val="28"/>
          <w:szCs w:val="28"/>
          <w:lang w:val="kk-KZ"/>
        </w:rPr>
        <w:t xml:space="preserve">. </w:t>
      </w:r>
      <w:r w:rsidRPr="00774C27">
        <w:rPr>
          <w:rFonts w:ascii="Times New Roman" w:hAnsi="Times New Roman"/>
          <w:sz w:val="28"/>
          <w:szCs w:val="28"/>
          <w:lang w:val="kk-KZ"/>
        </w:rPr>
        <w:t xml:space="preserve">Әңгімелесу еліміздің түрлі аймақтарында ЖОО еңбек ететін 37 оқытушымен жүргізілді, </w:t>
      </w:r>
      <w:r w:rsidR="00C704AC">
        <w:rPr>
          <w:rFonts w:ascii="Times New Roman" w:hAnsi="Times New Roman"/>
          <w:sz w:val="28"/>
          <w:szCs w:val="28"/>
          <w:lang w:val="kk-KZ"/>
        </w:rPr>
        <w:t xml:space="preserve">әңгімелесуге </w:t>
      </w:r>
      <w:r w:rsidRPr="00774C27">
        <w:rPr>
          <w:rFonts w:ascii="Times New Roman" w:hAnsi="Times New Roman"/>
          <w:sz w:val="28"/>
          <w:szCs w:val="28"/>
          <w:lang w:val="kk-KZ"/>
        </w:rPr>
        <w:t>түрлі өңірлерде</w:t>
      </w:r>
      <w:r w:rsidR="00C704AC">
        <w:rPr>
          <w:rFonts w:ascii="Times New Roman" w:hAnsi="Times New Roman"/>
          <w:sz w:val="28"/>
          <w:szCs w:val="28"/>
          <w:lang w:val="kk-KZ"/>
        </w:rPr>
        <w:t>гі</w:t>
      </w:r>
      <w:r w:rsidRPr="00774C27">
        <w:rPr>
          <w:rFonts w:ascii="Times New Roman" w:hAnsi="Times New Roman"/>
          <w:sz w:val="28"/>
          <w:szCs w:val="28"/>
          <w:lang w:val="kk-KZ"/>
        </w:rPr>
        <w:t xml:space="preserve"> ЖОО еңбек ететін оқытушылардың қатысуы зерттеуіміздің сеніміділігін арттырады. Оқытушылардың жас</w:t>
      </w:r>
      <w:r w:rsidR="00C704AC">
        <w:rPr>
          <w:rFonts w:ascii="Times New Roman" w:hAnsi="Times New Roman"/>
          <w:sz w:val="28"/>
          <w:szCs w:val="28"/>
          <w:lang w:val="kk-KZ"/>
        </w:rPr>
        <w:t>ы</w:t>
      </w:r>
      <w:r w:rsidRPr="00774C27">
        <w:rPr>
          <w:rFonts w:ascii="Times New Roman" w:hAnsi="Times New Roman"/>
          <w:sz w:val="28"/>
          <w:szCs w:val="28"/>
          <w:lang w:val="kk-KZ"/>
        </w:rPr>
        <w:t xml:space="preserve"> </w:t>
      </w:r>
      <w:r w:rsidRPr="00774C27">
        <w:rPr>
          <w:rFonts w:ascii="Times New Roman" w:eastAsia="Arial Unicode MS" w:hAnsi="Times New Roman"/>
          <w:sz w:val="28"/>
          <w:szCs w:val="28"/>
          <w:lang w:val="kk-KZ"/>
        </w:rPr>
        <w:t xml:space="preserve">25 пен 53 аралығында. </w:t>
      </w:r>
    </w:p>
    <w:p w:rsidR="00D072F4" w:rsidRPr="00774C27" w:rsidRDefault="00D072F4" w:rsidP="00625718">
      <w:pPr>
        <w:autoSpaceDE w:val="0"/>
        <w:autoSpaceDN w:val="0"/>
        <w:adjustRightInd w:val="0"/>
        <w:spacing w:after="0" w:line="240" w:lineRule="auto"/>
        <w:ind w:right="-1" w:firstLine="709"/>
        <w:jc w:val="both"/>
        <w:rPr>
          <w:rFonts w:ascii="Times New Roman" w:hAnsi="Times New Roman"/>
          <w:sz w:val="28"/>
          <w:szCs w:val="28"/>
          <w:lang w:val="kk-KZ"/>
        </w:rPr>
      </w:pPr>
      <w:r w:rsidRPr="00774C27">
        <w:rPr>
          <w:rFonts w:ascii="Times New Roman" w:hAnsi="Times New Roman"/>
          <w:sz w:val="28"/>
          <w:szCs w:val="28"/>
          <w:lang w:val="kk-KZ"/>
        </w:rPr>
        <w:t>Әңгімелесуге Л.Н.</w:t>
      </w:r>
      <w:r w:rsidR="00C80CCE" w:rsidRPr="00774C27">
        <w:rPr>
          <w:rFonts w:ascii="Times New Roman" w:hAnsi="Times New Roman"/>
          <w:sz w:val="28"/>
          <w:szCs w:val="28"/>
          <w:lang w:val="kk-KZ"/>
        </w:rPr>
        <w:t xml:space="preserve"> </w:t>
      </w:r>
      <w:r w:rsidRPr="00774C27">
        <w:rPr>
          <w:rFonts w:ascii="Times New Roman" w:hAnsi="Times New Roman"/>
          <w:sz w:val="28"/>
          <w:szCs w:val="28"/>
          <w:lang w:val="kk-KZ"/>
        </w:rPr>
        <w:t>Гумилев атындағы Еуразия ұлттық университетінің,</w:t>
      </w:r>
      <w:r w:rsidRPr="00774C27">
        <w:rPr>
          <w:sz w:val="28"/>
          <w:szCs w:val="28"/>
          <w:lang w:val="kk-KZ"/>
        </w:rPr>
        <w:t xml:space="preserve"> </w:t>
      </w:r>
      <w:r w:rsidRPr="00774C27">
        <w:rPr>
          <w:rFonts w:ascii="Times New Roman" w:hAnsi="Times New Roman"/>
          <w:color w:val="000000"/>
          <w:sz w:val="28"/>
          <w:szCs w:val="28"/>
          <w:lang w:val="kk-KZ"/>
        </w:rPr>
        <w:t>С.</w:t>
      </w:r>
      <w:r w:rsidR="00C80CCE" w:rsidRPr="00774C27">
        <w:rPr>
          <w:rFonts w:ascii="Times New Roman" w:hAnsi="Times New Roman"/>
          <w:color w:val="000000"/>
          <w:sz w:val="28"/>
          <w:szCs w:val="28"/>
          <w:lang w:val="kk-KZ"/>
        </w:rPr>
        <w:t> </w:t>
      </w:r>
      <w:r w:rsidRPr="00774C27">
        <w:rPr>
          <w:rFonts w:ascii="Times New Roman" w:hAnsi="Times New Roman"/>
          <w:color w:val="000000"/>
          <w:sz w:val="28"/>
          <w:szCs w:val="28"/>
          <w:lang w:val="kk-KZ"/>
        </w:rPr>
        <w:t>Сейфуллин атындағы Қазақ агротехникалық университетінің, Ш.</w:t>
      </w:r>
      <w:r w:rsidR="00C80CCE" w:rsidRPr="00774C27">
        <w:rPr>
          <w:rFonts w:ascii="Times New Roman" w:hAnsi="Times New Roman"/>
          <w:color w:val="000000"/>
          <w:sz w:val="28"/>
          <w:szCs w:val="28"/>
          <w:lang w:val="kk-KZ"/>
        </w:rPr>
        <w:t xml:space="preserve"> </w:t>
      </w:r>
      <w:r w:rsidRPr="00774C27">
        <w:rPr>
          <w:rFonts w:ascii="Times New Roman" w:hAnsi="Times New Roman"/>
          <w:color w:val="000000"/>
          <w:sz w:val="28"/>
          <w:szCs w:val="28"/>
          <w:lang w:val="kk-KZ"/>
        </w:rPr>
        <w:t>Уал</w:t>
      </w:r>
      <w:r w:rsidR="00875D8E">
        <w:rPr>
          <w:rFonts w:ascii="Times New Roman" w:hAnsi="Times New Roman"/>
          <w:color w:val="000000"/>
          <w:sz w:val="28"/>
          <w:szCs w:val="28"/>
          <w:lang w:val="kk-KZ"/>
        </w:rPr>
        <w:t>иханов атындағы Көкшетау мемлекет</w:t>
      </w:r>
      <w:r w:rsidRPr="00774C27">
        <w:rPr>
          <w:rFonts w:ascii="Times New Roman" w:hAnsi="Times New Roman"/>
          <w:color w:val="000000"/>
          <w:sz w:val="28"/>
          <w:szCs w:val="28"/>
          <w:lang w:val="kk-KZ"/>
        </w:rPr>
        <w:t>тік университетінің, М.Х.</w:t>
      </w:r>
      <w:r w:rsidR="00C80CCE" w:rsidRPr="00774C27">
        <w:rPr>
          <w:rFonts w:ascii="Times New Roman" w:hAnsi="Times New Roman"/>
          <w:color w:val="000000"/>
          <w:sz w:val="28"/>
          <w:szCs w:val="28"/>
          <w:lang w:val="kk-KZ"/>
        </w:rPr>
        <w:t xml:space="preserve"> </w:t>
      </w:r>
      <w:r w:rsidRPr="00774C27">
        <w:rPr>
          <w:rFonts w:ascii="Times New Roman" w:hAnsi="Times New Roman"/>
          <w:color w:val="000000"/>
          <w:sz w:val="28"/>
          <w:szCs w:val="28"/>
          <w:lang w:val="kk-KZ"/>
        </w:rPr>
        <w:t>Дулати атындағы Тараз өңірлік университетінің, Еуразия Гуманитарлық университетінің, Е.А.</w:t>
      </w:r>
      <w:r w:rsidR="00C80CCE" w:rsidRPr="00774C27">
        <w:rPr>
          <w:rFonts w:ascii="Times New Roman" w:hAnsi="Times New Roman"/>
          <w:color w:val="000000"/>
          <w:sz w:val="28"/>
          <w:szCs w:val="28"/>
          <w:lang w:val="kk-KZ"/>
        </w:rPr>
        <w:t xml:space="preserve"> </w:t>
      </w:r>
      <w:r w:rsidRPr="00774C27">
        <w:rPr>
          <w:rFonts w:ascii="Times New Roman" w:hAnsi="Times New Roman"/>
          <w:color w:val="000000"/>
          <w:sz w:val="28"/>
          <w:szCs w:val="28"/>
          <w:lang w:val="kk-KZ"/>
        </w:rPr>
        <w:t>Букетов атындағы Қарағанды мемлекеттік университетінің, С.</w:t>
      </w:r>
      <w:r w:rsidR="00C80CCE" w:rsidRPr="00774C27">
        <w:rPr>
          <w:rFonts w:ascii="Times New Roman" w:hAnsi="Times New Roman"/>
          <w:color w:val="000000"/>
          <w:sz w:val="28"/>
          <w:szCs w:val="28"/>
          <w:lang w:val="kk-KZ"/>
        </w:rPr>
        <w:t xml:space="preserve"> </w:t>
      </w:r>
      <w:r w:rsidRPr="00774C27">
        <w:rPr>
          <w:rFonts w:ascii="Times New Roman" w:hAnsi="Times New Roman"/>
          <w:color w:val="000000"/>
          <w:sz w:val="28"/>
          <w:szCs w:val="28"/>
          <w:lang w:val="kk-KZ"/>
        </w:rPr>
        <w:t>Торайғыров атындағы Павлодар мемлекеттік университетінің, Х.</w:t>
      </w:r>
      <w:r w:rsidR="00C80CCE" w:rsidRPr="00774C27">
        <w:rPr>
          <w:rFonts w:ascii="Times New Roman" w:hAnsi="Times New Roman"/>
          <w:color w:val="000000"/>
          <w:sz w:val="28"/>
          <w:szCs w:val="28"/>
          <w:lang w:val="kk-KZ"/>
        </w:rPr>
        <w:t xml:space="preserve"> </w:t>
      </w:r>
      <w:r w:rsidRPr="00774C27">
        <w:rPr>
          <w:rFonts w:ascii="Times New Roman" w:hAnsi="Times New Roman"/>
          <w:color w:val="000000"/>
          <w:sz w:val="28"/>
          <w:szCs w:val="28"/>
          <w:lang w:val="kk-KZ"/>
        </w:rPr>
        <w:t xml:space="preserve">Досмухамедов атындағы Атырау университетінің, </w:t>
      </w:r>
      <w:r w:rsidRPr="00774C27">
        <w:rPr>
          <w:rFonts w:ascii="Times New Roman" w:eastAsia="Times New Roman" w:hAnsi="Times New Roman"/>
          <w:sz w:val="28"/>
          <w:szCs w:val="28"/>
          <w:lang w:val="kk-KZ"/>
        </w:rPr>
        <w:t>Қ.А. Яссауи атындағы Халықаралық Қазақ-Түрік</w:t>
      </w:r>
      <w:r w:rsidRPr="00774C27">
        <w:rPr>
          <w:rFonts w:ascii="Times New Roman" w:hAnsi="Times New Roman"/>
          <w:color w:val="000000"/>
          <w:sz w:val="28"/>
          <w:szCs w:val="28"/>
          <w:lang w:val="kk-KZ"/>
        </w:rPr>
        <w:t xml:space="preserve"> университетінің, Семей медициналық университетінің, М. Қозыбаев атындағы Солтүстік Қазақстан университетінің  ағылшын тілі оқытушылары қатысты. </w:t>
      </w:r>
      <w:r w:rsidRPr="00774C27">
        <w:rPr>
          <w:rFonts w:ascii="Times New Roman" w:hAnsi="Times New Roman"/>
          <w:sz w:val="28"/>
          <w:szCs w:val="28"/>
          <w:lang w:val="kk-KZ"/>
        </w:rPr>
        <w:t xml:space="preserve">Әңгімелесуге қатысқан ЖОО оқытушыларының сандық құрамы </w:t>
      </w:r>
      <w:r w:rsidR="00C80CCE" w:rsidRPr="00774C27">
        <w:rPr>
          <w:rFonts w:ascii="Times New Roman" w:hAnsi="Times New Roman"/>
          <w:sz w:val="28"/>
          <w:szCs w:val="28"/>
          <w:lang w:val="kk-KZ"/>
        </w:rPr>
        <w:t>1</w:t>
      </w:r>
      <w:r w:rsidR="00D93145" w:rsidRPr="00774C27">
        <w:rPr>
          <w:rFonts w:ascii="Times New Roman" w:hAnsi="Times New Roman"/>
          <w:sz w:val="28"/>
          <w:szCs w:val="28"/>
          <w:lang w:val="kk-KZ"/>
        </w:rPr>
        <w:t>1</w:t>
      </w:r>
      <w:r w:rsidR="00C80CCE" w:rsidRPr="00774C27">
        <w:rPr>
          <w:rFonts w:ascii="Times New Roman" w:hAnsi="Times New Roman"/>
          <w:sz w:val="28"/>
          <w:szCs w:val="28"/>
          <w:lang w:val="kk-KZ"/>
        </w:rPr>
        <w:t>-</w:t>
      </w:r>
      <w:r w:rsidRPr="00774C27">
        <w:rPr>
          <w:rFonts w:ascii="Times New Roman" w:hAnsi="Times New Roman"/>
          <w:sz w:val="28"/>
          <w:szCs w:val="28"/>
          <w:lang w:val="kk-KZ"/>
        </w:rPr>
        <w:t>кесте түрінде беріледі.</w:t>
      </w:r>
    </w:p>
    <w:p w:rsidR="00411D12" w:rsidRPr="00774C27" w:rsidRDefault="00411D12" w:rsidP="00176581">
      <w:pPr>
        <w:autoSpaceDE w:val="0"/>
        <w:autoSpaceDN w:val="0"/>
        <w:adjustRightInd w:val="0"/>
        <w:spacing w:after="0" w:line="240" w:lineRule="auto"/>
        <w:ind w:left="-142" w:firstLine="709"/>
        <w:jc w:val="both"/>
        <w:rPr>
          <w:rFonts w:ascii="Times New Roman" w:hAnsi="Times New Roman"/>
          <w:sz w:val="28"/>
          <w:szCs w:val="28"/>
          <w:lang w:val="kk-KZ"/>
        </w:rPr>
      </w:pPr>
    </w:p>
    <w:p w:rsidR="00D072F4" w:rsidRPr="00774C27" w:rsidRDefault="00D072F4" w:rsidP="00411D12">
      <w:pPr>
        <w:autoSpaceDE w:val="0"/>
        <w:autoSpaceDN w:val="0"/>
        <w:adjustRightInd w:val="0"/>
        <w:spacing w:after="0" w:line="240" w:lineRule="auto"/>
        <w:jc w:val="both"/>
        <w:rPr>
          <w:rFonts w:ascii="Times New Roman" w:hAnsi="Times New Roman"/>
          <w:sz w:val="28"/>
          <w:szCs w:val="28"/>
          <w:lang w:val="kk-KZ"/>
        </w:rPr>
      </w:pPr>
      <w:r w:rsidRPr="00774C27">
        <w:rPr>
          <w:rFonts w:ascii="Times New Roman" w:hAnsi="Times New Roman"/>
          <w:sz w:val="28"/>
          <w:szCs w:val="28"/>
          <w:lang w:val="kk-KZ"/>
        </w:rPr>
        <w:t xml:space="preserve">Кесте </w:t>
      </w:r>
      <w:r w:rsidR="006C4B0C" w:rsidRPr="00774C27">
        <w:rPr>
          <w:rFonts w:ascii="Times New Roman" w:hAnsi="Times New Roman"/>
          <w:sz w:val="28"/>
          <w:szCs w:val="28"/>
          <w:lang w:val="kk-KZ"/>
        </w:rPr>
        <w:t>1</w:t>
      </w:r>
      <w:r w:rsidR="00D93145" w:rsidRPr="00774C27">
        <w:rPr>
          <w:rFonts w:ascii="Times New Roman" w:hAnsi="Times New Roman"/>
          <w:sz w:val="28"/>
          <w:szCs w:val="28"/>
          <w:lang w:val="kk-KZ"/>
        </w:rPr>
        <w:t>1</w:t>
      </w:r>
      <w:r w:rsidR="00FB72A0" w:rsidRPr="00774C27">
        <w:rPr>
          <w:rFonts w:ascii="Times New Roman" w:hAnsi="Times New Roman"/>
          <w:sz w:val="28"/>
          <w:szCs w:val="28"/>
          <w:lang w:val="kk-KZ"/>
        </w:rPr>
        <w:t xml:space="preserve"> </w:t>
      </w:r>
      <w:r w:rsidR="00C80CCE" w:rsidRPr="00774C27">
        <w:rPr>
          <w:rFonts w:ascii="Times New Roman" w:hAnsi="Times New Roman" w:cs="Times New Roman"/>
          <w:sz w:val="28"/>
          <w:szCs w:val="28"/>
          <w:lang w:val="kk-KZ"/>
        </w:rPr>
        <w:t>–</w:t>
      </w:r>
      <w:r w:rsidR="003152D9" w:rsidRPr="00774C27">
        <w:rPr>
          <w:rFonts w:ascii="Times New Roman" w:hAnsi="Times New Roman"/>
          <w:sz w:val="28"/>
          <w:szCs w:val="28"/>
          <w:lang w:val="kk-KZ"/>
        </w:rPr>
        <w:t xml:space="preserve"> </w:t>
      </w:r>
      <w:r w:rsidRPr="00774C27">
        <w:rPr>
          <w:rFonts w:ascii="Times New Roman" w:hAnsi="Times New Roman"/>
          <w:sz w:val="28"/>
          <w:szCs w:val="28"/>
          <w:lang w:val="kk-KZ"/>
        </w:rPr>
        <w:t>Әңгімелесуге қатысқан оқытушылар құрамы</w:t>
      </w:r>
    </w:p>
    <w:p w:rsidR="00D072F4" w:rsidRPr="00774C27" w:rsidRDefault="00D072F4" w:rsidP="00176581">
      <w:pPr>
        <w:autoSpaceDE w:val="0"/>
        <w:autoSpaceDN w:val="0"/>
        <w:adjustRightInd w:val="0"/>
        <w:spacing w:after="0" w:line="240" w:lineRule="auto"/>
        <w:ind w:left="-142" w:firstLine="709"/>
        <w:jc w:val="both"/>
        <w:rPr>
          <w:rFonts w:ascii="Times New Roman" w:hAnsi="Times New Roman"/>
          <w:sz w:val="16"/>
          <w:szCs w:val="16"/>
          <w:lang w:val="kk-KZ"/>
        </w:rPr>
      </w:pPr>
    </w:p>
    <w:tbl>
      <w:tblPr>
        <w:tblStyle w:val="af"/>
        <w:tblW w:w="0" w:type="auto"/>
        <w:tblInd w:w="164" w:type="dxa"/>
        <w:tblLook w:val="04A0" w:firstRow="1" w:lastRow="0" w:firstColumn="1" w:lastColumn="0" w:noHBand="0" w:noVBand="1"/>
      </w:tblPr>
      <w:tblGrid>
        <w:gridCol w:w="6014"/>
        <w:gridCol w:w="3450"/>
      </w:tblGrid>
      <w:tr w:rsidR="00411D12" w:rsidRPr="00774C27" w:rsidTr="00625718">
        <w:tc>
          <w:tcPr>
            <w:tcW w:w="6072" w:type="dxa"/>
          </w:tcPr>
          <w:p w:rsidR="00411D12" w:rsidRPr="00774C27" w:rsidRDefault="00411D12" w:rsidP="00C80CCE">
            <w:pPr>
              <w:autoSpaceDE w:val="0"/>
              <w:autoSpaceDN w:val="0"/>
              <w:adjustRightInd w:val="0"/>
              <w:jc w:val="center"/>
              <w:rPr>
                <w:rFonts w:ascii="Times New Roman" w:hAnsi="Times New Roman"/>
                <w:sz w:val="24"/>
                <w:szCs w:val="24"/>
                <w:lang w:val="kk-KZ"/>
              </w:rPr>
            </w:pPr>
            <w:r w:rsidRPr="00774C27">
              <w:rPr>
                <w:rFonts w:ascii="Times New Roman" w:hAnsi="Times New Roman"/>
                <w:sz w:val="24"/>
                <w:szCs w:val="24"/>
                <w:lang w:val="kk-KZ"/>
              </w:rPr>
              <w:t>ЖОО</w:t>
            </w:r>
          </w:p>
        </w:tc>
        <w:tc>
          <w:tcPr>
            <w:tcW w:w="3475" w:type="dxa"/>
          </w:tcPr>
          <w:p w:rsidR="00411D12" w:rsidRPr="00774C27" w:rsidRDefault="00411D12" w:rsidP="00C80CCE">
            <w:pPr>
              <w:autoSpaceDE w:val="0"/>
              <w:autoSpaceDN w:val="0"/>
              <w:adjustRightInd w:val="0"/>
              <w:jc w:val="center"/>
              <w:rPr>
                <w:rFonts w:ascii="Times New Roman" w:hAnsi="Times New Roman"/>
                <w:sz w:val="24"/>
                <w:szCs w:val="24"/>
                <w:lang w:val="kk-KZ"/>
              </w:rPr>
            </w:pPr>
            <w:r w:rsidRPr="00774C27">
              <w:rPr>
                <w:rFonts w:ascii="Times New Roman" w:hAnsi="Times New Roman"/>
                <w:sz w:val="24"/>
                <w:szCs w:val="24"/>
                <w:lang w:val="kk-KZ"/>
              </w:rPr>
              <w:t>Оқытушылар саны</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Л.Н. Гумилев атындағы ЕУҰ</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rPr>
            </w:pPr>
            <w:r w:rsidRPr="00774C27">
              <w:rPr>
                <w:rFonts w:ascii="Times New Roman" w:hAnsi="Times New Roman"/>
                <w:color w:val="000000"/>
                <w:sz w:val="24"/>
                <w:szCs w:val="24"/>
                <w:lang w:val="en-US"/>
              </w:rPr>
              <w:t>1</w:t>
            </w:r>
            <w:r w:rsidRPr="00774C27">
              <w:rPr>
                <w:rFonts w:ascii="Times New Roman" w:hAnsi="Times New Roman"/>
                <w:color w:val="000000"/>
                <w:sz w:val="24"/>
                <w:szCs w:val="24"/>
              </w:rPr>
              <w:t>4</w:t>
            </w:r>
            <w:r w:rsidRPr="00774C27">
              <w:rPr>
                <w:rFonts w:ascii="Times New Roman" w:hAnsi="Times New Roman"/>
                <w:color w:val="000000"/>
                <w:sz w:val="24"/>
                <w:szCs w:val="24"/>
                <w:lang w:val="kk-KZ"/>
              </w:rPr>
              <w:t xml:space="preserve"> </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С.</w:t>
            </w:r>
            <w:r w:rsidR="00C80CCE"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lang w:val="kk-KZ"/>
              </w:rPr>
              <w:t>Сейфуллин атындағы ҚАТУ</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rPr>
            </w:pPr>
            <w:r w:rsidRPr="00774C27">
              <w:rPr>
                <w:rFonts w:ascii="Times New Roman" w:hAnsi="Times New Roman"/>
                <w:color w:val="000000"/>
                <w:sz w:val="24"/>
                <w:szCs w:val="24"/>
              </w:rPr>
              <w:t>5</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Ш.</w:t>
            </w:r>
            <w:r w:rsidR="00C80CCE"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lang w:val="kk-KZ"/>
              </w:rPr>
              <w:t>Уалиханов атындағы КМУ</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lang w:val="en-US"/>
              </w:rPr>
            </w:pPr>
            <w:r w:rsidRPr="00774C27">
              <w:rPr>
                <w:rFonts w:ascii="Times New Roman" w:hAnsi="Times New Roman"/>
                <w:color w:val="000000"/>
                <w:sz w:val="24"/>
                <w:szCs w:val="24"/>
                <w:lang w:val="en-US"/>
              </w:rPr>
              <w:t>2</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М</w:t>
            </w:r>
            <w:r w:rsidRPr="00774C27">
              <w:rPr>
                <w:rFonts w:ascii="Times New Roman" w:hAnsi="Times New Roman"/>
                <w:color w:val="000000"/>
                <w:sz w:val="24"/>
                <w:szCs w:val="24"/>
              </w:rPr>
              <w:t>.Х.</w:t>
            </w:r>
            <w:r w:rsidR="00C80CCE"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lang w:val="kk-KZ"/>
              </w:rPr>
              <w:t>Дулати атындағы ТӨУ</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4</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Е.А.</w:t>
            </w:r>
            <w:r w:rsidR="00C80CCE"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lang w:val="kk-KZ"/>
              </w:rPr>
              <w:t>Букетов атындағы ҚарМУ</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lang w:val="en-US"/>
              </w:rPr>
            </w:pPr>
            <w:r w:rsidRPr="00774C27">
              <w:rPr>
                <w:rFonts w:ascii="Times New Roman" w:hAnsi="Times New Roman"/>
                <w:color w:val="000000"/>
                <w:sz w:val="24"/>
                <w:szCs w:val="24"/>
                <w:lang w:val="en-US"/>
              </w:rPr>
              <w:t>3</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С.</w:t>
            </w:r>
            <w:r w:rsidR="00C80CCE"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lang w:val="kk-KZ"/>
              </w:rPr>
              <w:t>Торайғыров атындағы ПМУ</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lang w:val="en-US"/>
              </w:rPr>
            </w:pPr>
            <w:r w:rsidRPr="00774C27">
              <w:rPr>
                <w:rFonts w:ascii="Times New Roman" w:hAnsi="Times New Roman"/>
                <w:color w:val="000000"/>
                <w:sz w:val="24"/>
                <w:szCs w:val="24"/>
                <w:lang w:val="en-US"/>
              </w:rPr>
              <w:t>2</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Х.</w:t>
            </w:r>
            <w:r w:rsidR="00C80CCE"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lang w:val="kk-KZ"/>
              </w:rPr>
              <w:t>Досмұхамедов атындағы Атырау университеті</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rPr>
            </w:pPr>
            <w:r w:rsidRPr="00774C27">
              <w:rPr>
                <w:rFonts w:ascii="Times New Roman" w:hAnsi="Times New Roman"/>
                <w:color w:val="000000"/>
                <w:sz w:val="24"/>
                <w:szCs w:val="24"/>
              </w:rPr>
              <w:t>2</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Қожа Ахмет Яссауи университеті</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lang w:val="en-US"/>
              </w:rPr>
            </w:pPr>
            <w:r w:rsidRPr="00774C27">
              <w:rPr>
                <w:rFonts w:ascii="Times New Roman" w:hAnsi="Times New Roman"/>
                <w:color w:val="000000"/>
                <w:sz w:val="24"/>
                <w:szCs w:val="24"/>
                <w:lang w:val="en-US"/>
              </w:rPr>
              <w:t>3</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М.</w:t>
            </w:r>
            <w:r w:rsidR="00C80CCE"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lang w:val="kk-KZ"/>
              </w:rPr>
              <w:t>Қозыбаев атындағы СҚУ</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rPr>
            </w:pPr>
            <w:r w:rsidRPr="00774C27">
              <w:rPr>
                <w:rFonts w:ascii="Times New Roman" w:hAnsi="Times New Roman"/>
                <w:color w:val="000000"/>
                <w:sz w:val="24"/>
                <w:szCs w:val="24"/>
              </w:rPr>
              <w:t>1</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Шәкәрім университеті</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lang w:val="en-US"/>
              </w:rPr>
            </w:pPr>
            <w:r w:rsidRPr="00774C27">
              <w:rPr>
                <w:rFonts w:ascii="Times New Roman" w:hAnsi="Times New Roman"/>
                <w:color w:val="000000"/>
                <w:sz w:val="24"/>
                <w:szCs w:val="24"/>
                <w:lang w:val="en-US"/>
              </w:rPr>
              <w:t>1</w:t>
            </w:r>
          </w:p>
        </w:tc>
      </w:tr>
      <w:tr w:rsidR="00411D12" w:rsidRPr="00774C27" w:rsidTr="00625718">
        <w:tc>
          <w:tcPr>
            <w:tcW w:w="6072" w:type="dxa"/>
          </w:tcPr>
          <w:p w:rsidR="00411D12" w:rsidRPr="00774C27" w:rsidRDefault="00411D12" w:rsidP="00411D12">
            <w:pPr>
              <w:autoSpaceDE w:val="0"/>
              <w:autoSpaceDN w:val="0"/>
              <w:adjustRightInd w:val="0"/>
              <w:jc w:val="both"/>
              <w:rPr>
                <w:rFonts w:ascii="Times New Roman" w:hAnsi="Times New Roman"/>
                <w:color w:val="000000"/>
                <w:sz w:val="24"/>
                <w:szCs w:val="24"/>
                <w:lang w:val="kk-KZ"/>
              </w:rPr>
            </w:pPr>
            <w:r w:rsidRPr="00774C27">
              <w:rPr>
                <w:rFonts w:ascii="Times New Roman" w:hAnsi="Times New Roman"/>
                <w:color w:val="000000"/>
                <w:sz w:val="24"/>
                <w:szCs w:val="24"/>
                <w:lang w:val="kk-KZ"/>
              </w:rPr>
              <w:t>Барлығы</w:t>
            </w:r>
          </w:p>
        </w:tc>
        <w:tc>
          <w:tcPr>
            <w:tcW w:w="3475" w:type="dxa"/>
          </w:tcPr>
          <w:p w:rsidR="00411D12" w:rsidRPr="00774C27" w:rsidRDefault="00411D12" w:rsidP="00411D12">
            <w:pPr>
              <w:autoSpaceDE w:val="0"/>
              <w:autoSpaceDN w:val="0"/>
              <w:adjustRightInd w:val="0"/>
              <w:jc w:val="both"/>
              <w:rPr>
                <w:rFonts w:ascii="Times New Roman" w:hAnsi="Times New Roman"/>
                <w:color w:val="000000"/>
                <w:sz w:val="24"/>
                <w:szCs w:val="24"/>
              </w:rPr>
            </w:pPr>
            <w:r w:rsidRPr="00774C27">
              <w:rPr>
                <w:rFonts w:ascii="Times New Roman" w:hAnsi="Times New Roman"/>
                <w:color w:val="000000"/>
                <w:sz w:val="24"/>
                <w:szCs w:val="24"/>
              </w:rPr>
              <w:t>37</w:t>
            </w:r>
          </w:p>
        </w:tc>
      </w:tr>
      <w:tr w:rsidR="00C80CCE" w:rsidRPr="00774C27" w:rsidTr="00625718">
        <w:tc>
          <w:tcPr>
            <w:tcW w:w="9547" w:type="dxa"/>
            <w:gridSpan w:val="2"/>
          </w:tcPr>
          <w:p w:rsidR="00C80CCE" w:rsidRPr="00774C27" w:rsidRDefault="00C80CCE" w:rsidP="006A173D">
            <w:pPr>
              <w:autoSpaceDE w:val="0"/>
              <w:autoSpaceDN w:val="0"/>
              <w:adjustRightInd w:val="0"/>
              <w:ind w:firstLine="522"/>
              <w:jc w:val="both"/>
              <w:rPr>
                <w:rFonts w:ascii="Times New Roman" w:hAnsi="Times New Roman"/>
                <w:color w:val="000000"/>
                <w:sz w:val="24"/>
                <w:szCs w:val="24"/>
              </w:rPr>
            </w:pPr>
            <w:r w:rsidRPr="00774C27">
              <w:rPr>
                <w:rFonts w:ascii="Times New Roman" w:hAnsi="Times New Roman"/>
                <w:color w:val="000000"/>
                <w:sz w:val="24"/>
                <w:szCs w:val="24"/>
                <w:lang w:val="kk-KZ"/>
              </w:rPr>
              <w:t>Ескерту – Авторлық құрастыру</w:t>
            </w:r>
          </w:p>
        </w:tc>
      </w:tr>
    </w:tbl>
    <w:p w:rsidR="00D072F4" w:rsidRPr="00774C27" w:rsidRDefault="00D072F4" w:rsidP="00176581">
      <w:pPr>
        <w:autoSpaceDE w:val="0"/>
        <w:autoSpaceDN w:val="0"/>
        <w:adjustRightInd w:val="0"/>
        <w:spacing w:after="0" w:line="240" w:lineRule="auto"/>
        <w:ind w:left="-142" w:firstLine="709"/>
        <w:jc w:val="both"/>
        <w:rPr>
          <w:rFonts w:ascii="Times New Roman" w:hAnsi="Times New Roman"/>
          <w:sz w:val="28"/>
          <w:szCs w:val="28"/>
          <w:lang w:val="kk-KZ"/>
        </w:rPr>
      </w:pPr>
    </w:p>
    <w:p w:rsidR="00D072F4" w:rsidRPr="00774C27" w:rsidRDefault="00D072F4" w:rsidP="00C80CCE">
      <w:pPr>
        <w:spacing w:after="0" w:line="240" w:lineRule="auto"/>
        <w:ind w:firstLine="709"/>
        <w:jc w:val="both"/>
        <w:textAlignment w:val="baseline"/>
        <w:rPr>
          <w:rFonts w:ascii="Times New Roman" w:hAnsi="Times New Roman"/>
          <w:sz w:val="28"/>
          <w:szCs w:val="28"/>
          <w:lang w:val="kk-KZ"/>
        </w:rPr>
      </w:pPr>
      <w:r w:rsidRPr="00774C27">
        <w:rPr>
          <w:rFonts w:ascii="Times New Roman" w:hAnsi="Times New Roman"/>
          <w:sz w:val="28"/>
          <w:szCs w:val="28"/>
          <w:lang w:val="kk-KZ"/>
        </w:rPr>
        <w:t xml:space="preserve">Әңгімелесу барысында </w:t>
      </w:r>
      <w:r w:rsidRPr="00774C27">
        <w:rPr>
          <w:rFonts w:ascii="Times New Roman" w:hAnsi="Times New Roman"/>
          <w:color w:val="000000"/>
          <w:sz w:val="28"/>
          <w:szCs w:val="28"/>
          <w:lang w:val="kk-KZ"/>
        </w:rPr>
        <w:t xml:space="preserve">оқытушыларға 15 cұрақ қойдық, алғашқы 5 сұрақ оқытушылар туралы жалпы мәліметке олардың жасы, білімі, еңбек тәжірибесі, оқытатын оқу бағдарламаларына қатысты болса, 10 сұрақ ЖОО оқыту үдерісінде аймақтық материалдарды қолдануға байланысты болды. Әңгімелесу пандемияға </w:t>
      </w:r>
      <w:r w:rsidR="007257B8">
        <w:rPr>
          <w:rFonts w:ascii="Times New Roman" w:hAnsi="Times New Roman"/>
          <w:color w:val="000000"/>
          <w:sz w:val="28"/>
          <w:szCs w:val="28"/>
          <w:lang w:val="kk-KZ"/>
        </w:rPr>
        <w:t xml:space="preserve">байланысты </w:t>
      </w:r>
      <w:r w:rsidRPr="00774C27">
        <w:rPr>
          <w:rFonts w:ascii="Times New Roman" w:hAnsi="Times New Roman"/>
          <w:color w:val="000000"/>
          <w:sz w:val="28"/>
          <w:szCs w:val="28"/>
          <w:lang w:val="kk-KZ"/>
        </w:rPr>
        <w:t xml:space="preserve">қатысушылардың жеке өтініші бойынша жазбаша түрде электрондық </w:t>
      </w:r>
      <w:r w:rsidRPr="00774C27">
        <w:rPr>
          <w:rFonts w:ascii="Times New Roman" w:hAnsi="Times New Roman"/>
          <w:sz w:val="28"/>
          <w:szCs w:val="28"/>
          <w:lang w:val="kk-KZ"/>
        </w:rPr>
        <w:t xml:space="preserve">почтаға жіберілді. Әңгімелесу төмендегі сұрақтар бойынша өткізілді. Берілген жауаптарды жалпылап төмендегі </w:t>
      </w:r>
      <w:r w:rsidR="00C80CCE" w:rsidRPr="00774C27">
        <w:rPr>
          <w:rFonts w:ascii="Times New Roman" w:hAnsi="Times New Roman"/>
          <w:sz w:val="28"/>
          <w:szCs w:val="28"/>
          <w:lang w:val="kk-KZ"/>
        </w:rPr>
        <w:t>1</w:t>
      </w:r>
      <w:r w:rsidR="00D93145" w:rsidRPr="00774C27">
        <w:rPr>
          <w:rFonts w:ascii="Times New Roman" w:hAnsi="Times New Roman"/>
          <w:sz w:val="28"/>
          <w:szCs w:val="28"/>
          <w:lang w:val="kk-KZ"/>
        </w:rPr>
        <w:t>2</w:t>
      </w:r>
      <w:r w:rsidR="00C80CCE" w:rsidRPr="00774C27">
        <w:rPr>
          <w:rFonts w:ascii="Times New Roman" w:hAnsi="Times New Roman"/>
          <w:sz w:val="28"/>
          <w:szCs w:val="28"/>
          <w:lang w:val="kk-KZ"/>
        </w:rPr>
        <w:t>-</w:t>
      </w:r>
      <w:r w:rsidRPr="00774C27">
        <w:rPr>
          <w:rFonts w:ascii="Times New Roman" w:hAnsi="Times New Roman"/>
          <w:sz w:val="28"/>
          <w:szCs w:val="28"/>
          <w:lang w:val="kk-KZ"/>
        </w:rPr>
        <w:t xml:space="preserve">кестеде көрсеттік. </w:t>
      </w:r>
    </w:p>
    <w:p w:rsidR="00411D12" w:rsidRPr="00774C27" w:rsidRDefault="00411D12" w:rsidP="00C80CCE">
      <w:pPr>
        <w:spacing w:after="0" w:line="240" w:lineRule="auto"/>
        <w:ind w:firstLine="709"/>
        <w:jc w:val="both"/>
        <w:textAlignment w:val="baseline"/>
        <w:rPr>
          <w:rFonts w:ascii="Times New Roman" w:hAnsi="Times New Roman"/>
          <w:sz w:val="28"/>
          <w:szCs w:val="28"/>
          <w:lang w:val="kk-KZ"/>
        </w:rPr>
      </w:pPr>
    </w:p>
    <w:p w:rsidR="00D072F4" w:rsidRPr="00774C27" w:rsidRDefault="00D072F4" w:rsidP="00411D12">
      <w:pPr>
        <w:spacing w:after="0" w:line="240" w:lineRule="auto"/>
        <w:jc w:val="both"/>
        <w:textAlignment w:val="baseline"/>
        <w:rPr>
          <w:rFonts w:ascii="Times New Roman" w:hAnsi="Times New Roman"/>
          <w:sz w:val="28"/>
          <w:szCs w:val="28"/>
          <w:lang w:val="kk-KZ"/>
        </w:rPr>
      </w:pPr>
      <w:r w:rsidRPr="00774C27">
        <w:rPr>
          <w:rFonts w:ascii="Times New Roman" w:hAnsi="Times New Roman"/>
          <w:sz w:val="28"/>
          <w:szCs w:val="28"/>
          <w:lang w:val="kk-KZ"/>
        </w:rPr>
        <w:t xml:space="preserve">Кесте </w:t>
      </w:r>
      <w:r w:rsidR="006C4B0C" w:rsidRPr="00774C27">
        <w:rPr>
          <w:rFonts w:ascii="Times New Roman" w:hAnsi="Times New Roman"/>
          <w:sz w:val="28"/>
          <w:szCs w:val="28"/>
          <w:lang w:val="kk-KZ"/>
        </w:rPr>
        <w:t>1</w:t>
      </w:r>
      <w:r w:rsidR="00D93145" w:rsidRPr="00774C27">
        <w:rPr>
          <w:rFonts w:ascii="Times New Roman" w:hAnsi="Times New Roman"/>
          <w:sz w:val="28"/>
          <w:szCs w:val="28"/>
          <w:lang w:val="kk-KZ"/>
        </w:rPr>
        <w:t>2</w:t>
      </w:r>
      <w:r w:rsidR="003152D9" w:rsidRPr="00774C27">
        <w:rPr>
          <w:rFonts w:ascii="Times New Roman" w:hAnsi="Times New Roman"/>
          <w:sz w:val="28"/>
          <w:szCs w:val="28"/>
          <w:lang w:val="kk-KZ"/>
        </w:rPr>
        <w:t xml:space="preserve"> </w:t>
      </w:r>
      <w:r w:rsidR="00C80CCE" w:rsidRPr="00774C27">
        <w:rPr>
          <w:rFonts w:ascii="Times New Roman" w:hAnsi="Times New Roman" w:cs="Times New Roman"/>
          <w:sz w:val="28"/>
          <w:szCs w:val="28"/>
          <w:lang w:val="kk-KZ"/>
        </w:rPr>
        <w:t>–</w:t>
      </w:r>
      <w:r w:rsidR="00FB72A0" w:rsidRPr="00774C27">
        <w:rPr>
          <w:rFonts w:ascii="Times New Roman" w:hAnsi="Times New Roman"/>
          <w:sz w:val="28"/>
          <w:szCs w:val="28"/>
          <w:lang w:val="kk-KZ"/>
        </w:rPr>
        <w:t xml:space="preserve"> </w:t>
      </w:r>
      <w:r w:rsidRPr="00774C27">
        <w:rPr>
          <w:rFonts w:ascii="Times New Roman" w:hAnsi="Times New Roman"/>
          <w:sz w:val="28"/>
          <w:szCs w:val="28"/>
          <w:lang w:val="kk-KZ"/>
        </w:rPr>
        <w:t xml:space="preserve">Оқытушылар жауабы </w:t>
      </w:r>
    </w:p>
    <w:p w:rsidR="00D072F4" w:rsidRPr="00774C27" w:rsidRDefault="00D072F4" w:rsidP="00C80CCE">
      <w:pPr>
        <w:spacing w:after="0" w:line="240" w:lineRule="auto"/>
        <w:jc w:val="right"/>
        <w:textAlignment w:val="baseline"/>
        <w:rPr>
          <w:rFonts w:ascii="Times New Roman" w:hAnsi="Times New Roman"/>
          <w:color w:val="000000"/>
          <w:sz w:val="16"/>
          <w:szCs w:val="16"/>
          <w:lang w:val="kk-KZ"/>
        </w:rPr>
      </w:pPr>
    </w:p>
    <w:tbl>
      <w:tblPr>
        <w:tblStyle w:val="af"/>
        <w:tblW w:w="0" w:type="auto"/>
        <w:tblInd w:w="136" w:type="dxa"/>
        <w:tblLook w:val="04A0" w:firstRow="1" w:lastRow="0" w:firstColumn="1" w:lastColumn="0" w:noHBand="0" w:noVBand="1"/>
      </w:tblPr>
      <w:tblGrid>
        <w:gridCol w:w="2378"/>
        <w:gridCol w:w="7114"/>
      </w:tblGrid>
      <w:tr w:rsidR="00D072F4" w:rsidRPr="00774C27" w:rsidTr="00C80CCE">
        <w:tc>
          <w:tcPr>
            <w:tcW w:w="2382" w:type="dxa"/>
          </w:tcPr>
          <w:p w:rsidR="00D072F4" w:rsidRPr="00774C27" w:rsidRDefault="00D072F4" w:rsidP="00C80CCE">
            <w:pPr>
              <w:jc w:val="center"/>
              <w:textAlignment w:val="baseline"/>
              <w:rPr>
                <w:rFonts w:ascii="Times New Roman" w:hAnsi="Times New Roman"/>
                <w:color w:val="000000"/>
                <w:sz w:val="24"/>
                <w:szCs w:val="24"/>
                <w:lang w:val="kk-KZ"/>
              </w:rPr>
            </w:pPr>
            <w:r w:rsidRPr="00774C27">
              <w:rPr>
                <w:rFonts w:ascii="Times New Roman" w:hAnsi="Times New Roman"/>
                <w:color w:val="000000"/>
                <w:sz w:val="24"/>
                <w:szCs w:val="24"/>
                <w:lang w:val="kk-KZ"/>
              </w:rPr>
              <w:t>Сұрақтар</w:t>
            </w:r>
          </w:p>
        </w:tc>
        <w:tc>
          <w:tcPr>
            <w:tcW w:w="7263" w:type="dxa"/>
          </w:tcPr>
          <w:p w:rsidR="00D072F4" w:rsidRPr="00774C27" w:rsidRDefault="00D072F4" w:rsidP="00C80CCE">
            <w:pPr>
              <w:jc w:val="center"/>
              <w:textAlignment w:val="baseline"/>
              <w:rPr>
                <w:rFonts w:ascii="Times New Roman" w:hAnsi="Times New Roman"/>
                <w:color w:val="000000"/>
                <w:sz w:val="24"/>
                <w:szCs w:val="24"/>
                <w:lang w:val="kk-KZ"/>
              </w:rPr>
            </w:pPr>
            <w:r w:rsidRPr="00774C27">
              <w:rPr>
                <w:rFonts w:ascii="Times New Roman" w:hAnsi="Times New Roman"/>
                <w:color w:val="000000"/>
                <w:sz w:val="24"/>
                <w:szCs w:val="24"/>
                <w:lang w:val="kk-KZ"/>
              </w:rPr>
              <w:t>Оқытушылар жауаптары</w:t>
            </w:r>
          </w:p>
        </w:tc>
      </w:tr>
      <w:tr w:rsidR="00D072F4" w:rsidRPr="00774C27" w:rsidTr="00C80CCE">
        <w:tc>
          <w:tcPr>
            <w:tcW w:w="2382" w:type="dxa"/>
          </w:tcPr>
          <w:p w:rsidR="00D072F4" w:rsidRPr="00774C27" w:rsidRDefault="00D072F4" w:rsidP="00411D12">
            <w:pPr>
              <w:jc w:val="both"/>
              <w:textAlignment w:val="baseline"/>
              <w:rPr>
                <w:rFonts w:ascii="Times New Roman" w:hAnsi="Times New Roman"/>
                <w:color w:val="000000"/>
                <w:sz w:val="24"/>
                <w:szCs w:val="24"/>
                <w:lang w:val="kk-KZ"/>
              </w:rPr>
            </w:pPr>
            <w:r w:rsidRPr="00774C27">
              <w:rPr>
                <w:rFonts w:ascii="Times New Roman" w:eastAsia="Arial Unicode MS" w:hAnsi="Times New Roman"/>
                <w:color w:val="000000"/>
                <w:sz w:val="24"/>
                <w:szCs w:val="24"/>
                <w:lang w:val="kk-KZ"/>
              </w:rPr>
              <w:t>«</w:t>
            </w:r>
            <w:r w:rsidRPr="00774C27">
              <w:rPr>
                <w:rFonts w:ascii="Times New Roman" w:eastAsia="Times New Roman" w:hAnsi="Times New Roman"/>
                <w:sz w:val="24"/>
                <w:szCs w:val="24"/>
                <w:lang w:val="kk-KZ"/>
              </w:rPr>
              <w:t>Оқытуда қандай материалдарды қол</w:t>
            </w:r>
            <w:r w:rsidR="007A75C4" w:rsidRPr="00774C27">
              <w:rPr>
                <w:rFonts w:ascii="Times New Roman" w:eastAsia="Times New Roman" w:hAnsi="Times New Roman"/>
                <w:sz w:val="24"/>
                <w:szCs w:val="24"/>
                <w:lang w:val="kk-KZ"/>
              </w:rPr>
              <w:t xml:space="preserve"> </w:t>
            </w:r>
            <w:r w:rsidRPr="00774C27">
              <w:rPr>
                <w:rFonts w:ascii="Times New Roman" w:eastAsia="Times New Roman" w:hAnsi="Times New Roman"/>
                <w:sz w:val="24"/>
                <w:szCs w:val="24"/>
                <w:lang w:val="kk-KZ"/>
              </w:rPr>
              <w:t>данасыз?</w:t>
            </w:r>
            <w:r w:rsidRPr="00774C27">
              <w:rPr>
                <w:sz w:val="24"/>
                <w:szCs w:val="24"/>
                <w:lang w:val="kk-KZ"/>
              </w:rPr>
              <w:t xml:space="preserve"> </w:t>
            </w:r>
            <w:r w:rsidRPr="00774C27">
              <w:rPr>
                <w:rFonts w:ascii="Times New Roman" w:eastAsia="Times New Roman" w:hAnsi="Times New Roman"/>
                <w:sz w:val="24"/>
                <w:szCs w:val="24"/>
                <w:lang w:val="kk-KZ"/>
              </w:rPr>
              <w:t>Сіз мате</w:t>
            </w:r>
            <w:r w:rsidR="007A75C4" w:rsidRPr="00774C27">
              <w:rPr>
                <w:rFonts w:ascii="Times New Roman" w:eastAsia="Times New Roman" w:hAnsi="Times New Roman"/>
                <w:sz w:val="24"/>
                <w:szCs w:val="24"/>
                <w:lang w:val="kk-KZ"/>
              </w:rPr>
              <w:t xml:space="preserve"> </w:t>
            </w:r>
            <w:r w:rsidRPr="00774C27">
              <w:rPr>
                <w:rFonts w:ascii="Times New Roman" w:eastAsia="Times New Roman" w:hAnsi="Times New Roman"/>
                <w:sz w:val="24"/>
                <w:szCs w:val="24"/>
                <w:lang w:val="kk-KZ"/>
              </w:rPr>
              <w:t xml:space="preserve">риалдарды таңдауға </w:t>
            </w:r>
            <w:r w:rsidRPr="00774C27">
              <w:rPr>
                <w:rFonts w:ascii="Times New Roman" w:eastAsia="Times New Roman" w:hAnsi="Times New Roman"/>
                <w:sz w:val="24"/>
                <w:szCs w:val="24"/>
                <w:lang w:val="kk-KZ"/>
              </w:rPr>
              <w:lastRenderedPageBreak/>
              <w:t>қаншалықты ықпал етесіз? Оқу орны ұсынған оқулықты пайдалану міндетті ме? Сіз оқыту бары</w:t>
            </w:r>
            <w:r w:rsidR="007A75C4" w:rsidRPr="00774C27">
              <w:rPr>
                <w:rFonts w:ascii="Times New Roman" w:eastAsia="Times New Roman" w:hAnsi="Times New Roman"/>
                <w:sz w:val="24"/>
                <w:szCs w:val="24"/>
                <w:lang w:val="kk-KZ"/>
              </w:rPr>
              <w:t xml:space="preserve"> </w:t>
            </w:r>
            <w:r w:rsidRPr="00774C27">
              <w:rPr>
                <w:rFonts w:ascii="Times New Roman" w:eastAsia="Times New Roman" w:hAnsi="Times New Roman"/>
                <w:sz w:val="24"/>
                <w:szCs w:val="24"/>
                <w:lang w:val="kk-KZ"/>
              </w:rPr>
              <w:t>сында қандай қосым</w:t>
            </w:r>
            <w:r w:rsidR="007A75C4" w:rsidRPr="00774C27">
              <w:rPr>
                <w:rFonts w:ascii="Times New Roman" w:eastAsia="Times New Roman" w:hAnsi="Times New Roman"/>
                <w:sz w:val="24"/>
                <w:szCs w:val="24"/>
                <w:lang w:val="kk-KZ"/>
              </w:rPr>
              <w:t xml:space="preserve"> </w:t>
            </w:r>
            <w:r w:rsidRPr="00774C27">
              <w:rPr>
                <w:rFonts w:ascii="Times New Roman" w:eastAsia="Times New Roman" w:hAnsi="Times New Roman"/>
                <w:sz w:val="24"/>
                <w:szCs w:val="24"/>
                <w:lang w:val="kk-KZ"/>
              </w:rPr>
              <w:t>ша материалдарды пайдаланасыз?»</w:t>
            </w:r>
          </w:p>
        </w:tc>
        <w:tc>
          <w:tcPr>
            <w:tcW w:w="7263" w:type="dxa"/>
          </w:tcPr>
          <w:p w:rsidR="00D072F4" w:rsidRPr="00774C27" w:rsidRDefault="00D072F4" w:rsidP="00411D12">
            <w:pPr>
              <w:jc w:val="both"/>
              <w:textAlignment w:val="baseline"/>
              <w:rPr>
                <w:rFonts w:ascii="Times New Roman" w:eastAsia="Times New Roman" w:hAnsi="Times New Roman"/>
                <w:i/>
                <w:sz w:val="24"/>
                <w:szCs w:val="24"/>
                <w:lang w:val="kk-KZ"/>
              </w:rPr>
            </w:pPr>
            <w:r w:rsidRPr="00774C27">
              <w:rPr>
                <w:rFonts w:ascii="Times New Roman" w:eastAsia="Times New Roman" w:hAnsi="Times New Roman"/>
                <w:i/>
                <w:sz w:val="24"/>
                <w:szCs w:val="24"/>
                <w:lang w:val="kk-KZ"/>
              </w:rPr>
              <w:lastRenderedPageBreak/>
              <w:t xml:space="preserve">- Шетелдік кітаптар тілді оқытқанға өте тиімді. Қазақстандық компонеттерді қолдануға міндеттіміз. </w:t>
            </w:r>
          </w:p>
          <w:p w:rsidR="00D072F4" w:rsidRPr="00774C27" w:rsidRDefault="00D072F4" w:rsidP="00411D12">
            <w:pPr>
              <w:jc w:val="both"/>
              <w:textAlignment w:val="baseline"/>
              <w:rPr>
                <w:rStyle w:val="None"/>
                <w:rFonts w:ascii="Times New Roman" w:hAnsi="Times New Roman"/>
                <w:i/>
                <w:sz w:val="24"/>
                <w:szCs w:val="24"/>
                <w:lang w:val="kk-KZ"/>
              </w:rPr>
            </w:pPr>
            <w:r w:rsidRPr="00774C27">
              <w:rPr>
                <w:rFonts w:ascii="Times New Roman" w:eastAsia="Times New Roman" w:hAnsi="Times New Roman"/>
                <w:i/>
                <w:sz w:val="24"/>
                <w:szCs w:val="24"/>
                <w:lang w:val="kk-KZ"/>
              </w:rPr>
              <w:t>- Түрлі қосымша жұмыстарды интернеттен немесе басқа кітаптардан қолданамыз,.</w:t>
            </w:r>
            <w:r w:rsidRPr="00774C27">
              <w:rPr>
                <w:rStyle w:val="None"/>
                <w:rFonts w:ascii="Times New Roman" w:hAnsi="Times New Roman"/>
                <w:i/>
                <w:sz w:val="24"/>
                <w:szCs w:val="24"/>
                <w:lang w:val="kk-KZ"/>
              </w:rPr>
              <w:t xml:space="preserve"> </w:t>
            </w:r>
          </w:p>
          <w:p w:rsidR="00D072F4" w:rsidRPr="00774C27" w:rsidRDefault="00D072F4" w:rsidP="00411D12">
            <w:pPr>
              <w:jc w:val="both"/>
              <w:textAlignment w:val="baseline"/>
              <w:rPr>
                <w:rStyle w:val="None"/>
                <w:rFonts w:ascii="Times New Roman" w:hAnsi="Times New Roman"/>
                <w:i/>
                <w:sz w:val="24"/>
                <w:szCs w:val="24"/>
                <w:lang w:val="kk-KZ"/>
              </w:rPr>
            </w:pPr>
            <w:r w:rsidRPr="00774C27">
              <w:rPr>
                <w:rStyle w:val="None"/>
                <w:rFonts w:ascii="Times New Roman" w:hAnsi="Times New Roman"/>
                <w:i/>
                <w:sz w:val="24"/>
                <w:szCs w:val="24"/>
                <w:lang w:val="kk-KZ"/>
              </w:rPr>
              <w:lastRenderedPageBreak/>
              <w:t xml:space="preserve">- Оқытуда ұлттық компонентке негізделген материал тиімді, өкінішке орай шетелдік дайын материалдарды қолдануға тура келеді. </w:t>
            </w:r>
          </w:p>
          <w:p w:rsidR="00D072F4" w:rsidRPr="00774C27" w:rsidRDefault="00D072F4" w:rsidP="00411D12">
            <w:pPr>
              <w:jc w:val="both"/>
              <w:textAlignment w:val="baseline"/>
              <w:rPr>
                <w:rStyle w:val="None"/>
                <w:rFonts w:ascii="Times New Roman" w:hAnsi="Times New Roman"/>
                <w:i/>
                <w:sz w:val="24"/>
                <w:szCs w:val="24"/>
                <w:lang w:val="kk-KZ"/>
              </w:rPr>
            </w:pPr>
            <w:r w:rsidRPr="00774C27">
              <w:rPr>
                <w:rStyle w:val="None"/>
                <w:rFonts w:ascii="Times New Roman" w:hAnsi="Times New Roman"/>
                <w:i/>
                <w:sz w:val="24"/>
                <w:szCs w:val="24"/>
                <w:lang w:val="kk-KZ"/>
              </w:rPr>
              <w:t xml:space="preserve">- Оқу орны ұсынған материалды пайдалану оқытушының жұмысын жеңілдетеді, сондықтан соны қолдануға бейімбіз. </w:t>
            </w:r>
          </w:p>
          <w:p w:rsidR="00D072F4" w:rsidRPr="00774C27" w:rsidRDefault="00D072F4" w:rsidP="00411D12">
            <w:pPr>
              <w:jc w:val="both"/>
              <w:textAlignment w:val="baseline"/>
              <w:rPr>
                <w:rStyle w:val="None"/>
                <w:rFonts w:ascii="Times New Roman" w:hAnsi="Times New Roman"/>
                <w:i/>
                <w:sz w:val="24"/>
                <w:szCs w:val="24"/>
                <w:lang w:val="kk-KZ"/>
              </w:rPr>
            </w:pPr>
            <w:r w:rsidRPr="00774C27">
              <w:rPr>
                <w:rStyle w:val="None"/>
                <w:rFonts w:ascii="Times New Roman" w:hAnsi="Times New Roman"/>
                <w:i/>
                <w:sz w:val="24"/>
                <w:szCs w:val="24"/>
                <w:lang w:val="kk-KZ"/>
              </w:rPr>
              <w:t xml:space="preserve">- Оқыту барысында интернет жүйесінен видео, подкаст, тедталк материалдарын қолданамын. </w:t>
            </w:r>
          </w:p>
          <w:p w:rsidR="00D072F4" w:rsidRPr="00774C27" w:rsidRDefault="00D072F4" w:rsidP="00411D12">
            <w:pPr>
              <w:jc w:val="both"/>
              <w:textAlignment w:val="baseline"/>
              <w:rPr>
                <w:rFonts w:ascii="Times New Roman" w:hAnsi="Times New Roman"/>
                <w:color w:val="000000"/>
                <w:sz w:val="24"/>
                <w:szCs w:val="24"/>
                <w:lang w:val="kk-KZ"/>
              </w:rPr>
            </w:pPr>
            <w:r w:rsidRPr="00774C27">
              <w:rPr>
                <w:rStyle w:val="None"/>
                <w:rFonts w:ascii="Times New Roman" w:hAnsi="Times New Roman"/>
                <w:i/>
                <w:sz w:val="24"/>
                <w:szCs w:val="24"/>
                <w:lang w:val="kk-KZ"/>
              </w:rPr>
              <w:t xml:space="preserve">- Ұлттық компонентке негізделген материалдар бар, бірақ көп емес, түрлі емес, </w:t>
            </w:r>
            <w:r w:rsidRPr="00774C27">
              <w:rPr>
                <w:rFonts w:ascii="Times New Roman" w:eastAsia="Times New Roman" w:hAnsi="Times New Roman"/>
                <w:i/>
                <w:sz w:val="24"/>
                <w:szCs w:val="24"/>
                <w:lang w:val="kk-KZ"/>
              </w:rPr>
              <w:t>Оқыту барысында кафедраның шешімімен бекітілген нақты оқулықтар мен оқу-әдістемелік құралдарды пайдаланамын. Бірақ өзімде тиімдірек басқа материал болса, оны пайдалануға тыйым салынбайды. Бастысы – силлабуста көрсетілген тақырыптардан ауытқымауым керек</w:t>
            </w:r>
          </w:p>
        </w:tc>
      </w:tr>
      <w:tr w:rsidR="00D072F4" w:rsidRPr="0098390B" w:rsidTr="00C80CCE">
        <w:tc>
          <w:tcPr>
            <w:tcW w:w="2382" w:type="dxa"/>
          </w:tcPr>
          <w:p w:rsidR="00D072F4" w:rsidRPr="00774C27" w:rsidRDefault="00D072F4" w:rsidP="00C80CCE">
            <w:pPr>
              <w:jc w:val="both"/>
              <w:rPr>
                <w:rStyle w:val="None"/>
                <w:rFonts w:ascii="Times New Roman" w:hAnsi="Times New Roman"/>
                <w:sz w:val="24"/>
                <w:szCs w:val="24"/>
                <w:lang w:val="kk-KZ"/>
              </w:rPr>
            </w:pPr>
            <w:r w:rsidRPr="00774C27">
              <w:rPr>
                <w:rFonts w:ascii="Times New Roman" w:eastAsia="Times New Roman" w:hAnsi="Times New Roman"/>
                <w:sz w:val="24"/>
                <w:szCs w:val="24"/>
                <w:lang w:val="kk-KZ"/>
              </w:rPr>
              <w:lastRenderedPageBreak/>
              <w:t>«Оқулықтарыңызда аймақтың (жергілік</w:t>
            </w:r>
            <w:r w:rsidR="00C80CCE" w:rsidRPr="00774C27">
              <w:rPr>
                <w:rFonts w:ascii="Times New Roman" w:eastAsia="Times New Roman" w:hAnsi="Times New Roman"/>
                <w:sz w:val="24"/>
                <w:szCs w:val="24"/>
                <w:lang w:val="kk-KZ"/>
              </w:rPr>
              <w:t xml:space="preserve"> </w:t>
            </w:r>
            <w:r w:rsidRPr="00774C27">
              <w:rPr>
                <w:rFonts w:ascii="Times New Roman" w:eastAsia="Times New Roman" w:hAnsi="Times New Roman"/>
                <w:sz w:val="24"/>
                <w:szCs w:val="24"/>
                <w:lang w:val="kk-KZ"/>
              </w:rPr>
              <w:t>ті) тарихына, мәде</w:t>
            </w:r>
            <w:r w:rsidR="00C80CCE" w:rsidRPr="00774C27">
              <w:rPr>
                <w:rFonts w:ascii="Times New Roman" w:eastAsia="Times New Roman" w:hAnsi="Times New Roman"/>
                <w:sz w:val="24"/>
                <w:szCs w:val="24"/>
                <w:lang w:val="kk-KZ"/>
              </w:rPr>
              <w:t xml:space="preserve"> </w:t>
            </w:r>
            <w:r w:rsidRPr="00774C27">
              <w:rPr>
                <w:rFonts w:ascii="Times New Roman" w:eastAsia="Times New Roman" w:hAnsi="Times New Roman"/>
                <w:sz w:val="24"/>
                <w:szCs w:val="24"/>
                <w:lang w:val="kk-KZ"/>
              </w:rPr>
              <w:t>ниетіне, аймақтық  туризмге байла</w:t>
            </w:r>
            <w:r w:rsidR="00C80CCE" w:rsidRPr="00774C27">
              <w:rPr>
                <w:rFonts w:ascii="Times New Roman" w:eastAsia="Times New Roman" w:hAnsi="Times New Roman"/>
                <w:sz w:val="24"/>
                <w:szCs w:val="24"/>
                <w:lang w:val="kk-KZ"/>
              </w:rPr>
              <w:t xml:space="preserve"> </w:t>
            </w:r>
            <w:r w:rsidRPr="00774C27">
              <w:rPr>
                <w:rFonts w:ascii="Times New Roman" w:eastAsia="Times New Roman" w:hAnsi="Times New Roman"/>
                <w:sz w:val="24"/>
                <w:szCs w:val="24"/>
                <w:lang w:val="kk-KZ"/>
              </w:rPr>
              <w:t xml:space="preserve">нысты материалдар,  арнайы тапсырмалар бар ма? </w:t>
            </w:r>
            <w:r w:rsidRPr="00774C27">
              <w:rPr>
                <w:rFonts w:ascii="Times New Roman" w:hAnsi="Times New Roman"/>
                <w:sz w:val="24"/>
                <w:szCs w:val="24"/>
                <w:lang w:val="kk-KZ"/>
              </w:rPr>
              <w:t>Егер бар болса, олар жеткі</w:t>
            </w:r>
            <w:r w:rsidR="00C80CCE" w:rsidRPr="00774C27">
              <w:rPr>
                <w:rFonts w:ascii="Times New Roman" w:hAnsi="Times New Roman"/>
                <w:sz w:val="24"/>
                <w:szCs w:val="24"/>
                <w:lang w:val="kk-KZ"/>
              </w:rPr>
              <w:t xml:space="preserve"> </w:t>
            </w:r>
            <w:r w:rsidRPr="00774C27">
              <w:rPr>
                <w:rFonts w:ascii="Times New Roman" w:hAnsi="Times New Roman"/>
                <w:sz w:val="24"/>
                <w:szCs w:val="24"/>
                <w:lang w:val="kk-KZ"/>
              </w:rPr>
              <w:t>лікті деп ойлайсыз ба?»</w:t>
            </w:r>
          </w:p>
        </w:tc>
        <w:tc>
          <w:tcPr>
            <w:tcW w:w="7263" w:type="dxa"/>
          </w:tcPr>
          <w:p w:rsidR="00D072F4" w:rsidRPr="00774C27" w:rsidRDefault="00D072F4" w:rsidP="00411D12">
            <w:pPr>
              <w:jc w:val="both"/>
              <w:rPr>
                <w:rFonts w:ascii="Times New Roman" w:hAnsi="Times New Roman"/>
                <w:i/>
                <w:sz w:val="24"/>
                <w:szCs w:val="24"/>
                <w:lang w:val="kk-KZ"/>
              </w:rPr>
            </w:pPr>
            <w:r w:rsidRPr="00774C27">
              <w:rPr>
                <w:rFonts w:ascii="Times New Roman" w:eastAsia="Times New Roman" w:hAnsi="Times New Roman"/>
                <w:sz w:val="24"/>
                <w:szCs w:val="24"/>
                <w:lang w:val="kk-KZ"/>
              </w:rPr>
              <w:t xml:space="preserve">- </w:t>
            </w:r>
            <w:r w:rsidRPr="00774C27">
              <w:rPr>
                <w:rFonts w:ascii="Times New Roman" w:eastAsia="Times New Roman" w:hAnsi="Times New Roman"/>
                <w:i/>
                <w:sz w:val="24"/>
                <w:szCs w:val="24"/>
                <w:lang w:val="kk-KZ"/>
              </w:rPr>
              <w:t>Шынын айтсам, шетел тілін оқытуға арналған аймақтық материалдар өте аз. Өкінішке орай, аймақтық оқулықтарды өте сирек қолданамын. Олардың сапасы мен ішкі мазмұнын жақсарту керек, материалдар а</w:t>
            </w:r>
            <w:r w:rsidRPr="00774C27">
              <w:rPr>
                <w:rFonts w:ascii="Times New Roman" w:hAnsi="Times New Roman"/>
                <w:i/>
                <w:sz w:val="24"/>
                <w:szCs w:val="24"/>
                <w:lang w:val="kk-KZ"/>
              </w:rPr>
              <w:t xml:space="preserve">з. </w:t>
            </w:r>
          </w:p>
          <w:p w:rsidR="00D072F4" w:rsidRPr="00774C27" w:rsidRDefault="00D072F4" w:rsidP="00411D12">
            <w:pPr>
              <w:jc w:val="both"/>
              <w:rPr>
                <w:rFonts w:ascii="Times New Roman" w:hAnsi="Times New Roman"/>
                <w:i/>
                <w:sz w:val="24"/>
                <w:szCs w:val="24"/>
                <w:lang w:val="kk-KZ"/>
              </w:rPr>
            </w:pPr>
            <w:r w:rsidRPr="00774C27">
              <w:rPr>
                <w:rFonts w:ascii="Times New Roman" w:hAnsi="Times New Roman"/>
                <w:i/>
                <w:sz w:val="24"/>
                <w:szCs w:val="24"/>
                <w:lang w:val="kk-KZ"/>
              </w:rPr>
              <w:t>- Негізі, біздің студенттерге бейімделіп жасалған аймақтық оқулықтың болғанын қалар едім. Ондай оқулықты жазу үшін оқытушыларға арнайы грант, еңбекақысын сақтай отырып жүктемені азайту және техникалық қолдау қажет. Бізге осылар ауадай қажет.</w:t>
            </w:r>
          </w:p>
          <w:p w:rsidR="00D072F4" w:rsidRPr="00774C27" w:rsidRDefault="00D072F4" w:rsidP="00411D12">
            <w:pPr>
              <w:jc w:val="both"/>
              <w:rPr>
                <w:rFonts w:ascii="Times New Roman" w:hAnsi="Times New Roman"/>
                <w:i/>
                <w:sz w:val="24"/>
                <w:szCs w:val="24"/>
                <w:lang w:val="kk-KZ"/>
              </w:rPr>
            </w:pPr>
            <w:r w:rsidRPr="00774C27">
              <w:rPr>
                <w:rFonts w:ascii="Times New Roman" w:hAnsi="Times New Roman"/>
                <w:i/>
                <w:sz w:val="24"/>
                <w:szCs w:val="24"/>
                <w:lang w:val="kk-KZ"/>
              </w:rPr>
              <w:t xml:space="preserve"> - Алдымен аймақтың </w:t>
            </w:r>
            <w:r w:rsidRPr="00774C27">
              <w:rPr>
                <w:rFonts w:ascii="Times New Roman" w:eastAsia="Times New Roman" w:hAnsi="Times New Roman"/>
                <w:i/>
                <w:sz w:val="24"/>
                <w:szCs w:val="24"/>
                <w:lang w:val="kk-KZ"/>
              </w:rPr>
              <w:t>тарихына, табиғатына, байтақ даласына, мәдениетіне, өнеріне тоқталар едім,</w:t>
            </w:r>
            <w:r w:rsidRPr="00774C27">
              <w:rPr>
                <w:rStyle w:val="None"/>
                <w:rFonts w:ascii="Times New Roman" w:hAnsi="Times New Roman"/>
                <w:i/>
                <w:sz w:val="24"/>
                <w:szCs w:val="24"/>
                <w:lang w:val="kk-KZ"/>
              </w:rPr>
              <w:t xml:space="preserve"> Аймақтық ақпарат, сурет, видео қосар едім,</w:t>
            </w:r>
            <w:r w:rsidRPr="00774C27">
              <w:rPr>
                <w:rFonts w:ascii="Times New Roman" w:hAnsi="Times New Roman"/>
                <w:i/>
                <w:sz w:val="24"/>
                <w:szCs w:val="24"/>
                <w:lang w:val="kk-KZ"/>
              </w:rPr>
              <w:t xml:space="preserve"> жеткілікті деп айта алмаймын</w:t>
            </w:r>
          </w:p>
          <w:p w:rsidR="00D072F4" w:rsidRPr="00774C27" w:rsidRDefault="00D072F4" w:rsidP="00411D12">
            <w:pPr>
              <w:jc w:val="both"/>
              <w:rPr>
                <w:rStyle w:val="None"/>
                <w:rFonts w:ascii="Times New Roman" w:hAnsi="Times New Roman"/>
                <w:sz w:val="24"/>
                <w:szCs w:val="24"/>
                <w:lang w:val="kk-KZ"/>
              </w:rPr>
            </w:pPr>
            <w:r w:rsidRPr="00774C27">
              <w:rPr>
                <w:rFonts w:ascii="Times New Roman" w:hAnsi="Times New Roman"/>
                <w:i/>
                <w:sz w:val="24"/>
                <w:szCs w:val="24"/>
                <w:lang w:val="kk-KZ"/>
              </w:rPr>
              <w:t>- Олардың не қажеті бар? Студенттер шетелдік кітаптармен оқығанды жақсы көреді.</w:t>
            </w:r>
          </w:p>
        </w:tc>
      </w:tr>
      <w:tr w:rsidR="00D072F4" w:rsidRPr="00774C27" w:rsidTr="00C80CCE">
        <w:tc>
          <w:tcPr>
            <w:tcW w:w="2382" w:type="dxa"/>
          </w:tcPr>
          <w:p w:rsidR="00D072F4" w:rsidRPr="00774C27" w:rsidRDefault="00D072F4" w:rsidP="00411D12">
            <w:pPr>
              <w:jc w:val="both"/>
              <w:textAlignment w:val="baseline"/>
              <w:rPr>
                <w:rStyle w:val="None"/>
                <w:rFonts w:ascii="Times New Roman" w:hAnsi="Times New Roman"/>
                <w:sz w:val="24"/>
                <w:szCs w:val="24"/>
                <w:lang w:val="kk-KZ"/>
              </w:rPr>
            </w:pPr>
            <w:r w:rsidRPr="00774C27">
              <w:rPr>
                <w:rFonts w:ascii="Times New Roman" w:eastAsia="Times New Roman" w:hAnsi="Times New Roman"/>
                <w:sz w:val="24"/>
                <w:szCs w:val="24"/>
                <w:lang w:val="kk-KZ"/>
              </w:rPr>
              <w:t>«Ағылшын тілінде жазылған аймақтық материалдарға қол жеткізе аласыз ба? Оларға дидактика</w:t>
            </w:r>
            <w:r w:rsidR="00C80CCE" w:rsidRPr="00774C27">
              <w:rPr>
                <w:rFonts w:ascii="Times New Roman" w:eastAsia="Times New Roman" w:hAnsi="Times New Roman"/>
                <w:sz w:val="24"/>
                <w:szCs w:val="24"/>
                <w:lang w:val="kk-KZ"/>
              </w:rPr>
              <w:t xml:space="preserve"> </w:t>
            </w:r>
            <w:r w:rsidRPr="00774C27">
              <w:rPr>
                <w:rFonts w:ascii="Times New Roman" w:eastAsia="Times New Roman" w:hAnsi="Times New Roman"/>
                <w:sz w:val="24"/>
                <w:szCs w:val="24"/>
                <w:lang w:val="kk-KZ"/>
              </w:rPr>
              <w:t>лық материалдар құрастырылған  ба?»</w:t>
            </w:r>
          </w:p>
        </w:tc>
        <w:tc>
          <w:tcPr>
            <w:tcW w:w="7263" w:type="dxa"/>
          </w:tcPr>
          <w:p w:rsidR="00D072F4" w:rsidRPr="00774C27" w:rsidRDefault="00D072F4" w:rsidP="00411D12">
            <w:pPr>
              <w:jc w:val="both"/>
              <w:textAlignment w:val="baseline"/>
              <w:rPr>
                <w:rFonts w:ascii="Times New Roman" w:eastAsia="Times New Roman" w:hAnsi="Times New Roman"/>
                <w:i/>
                <w:sz w:val="24"/>
                <w:szCs w:val="24"/>
                <w:lang w:val="kk-KZ"/>
              </w:rPr>
            </w:pPr>
            <w:r w:rsidRPr="00774C27">
              <w:rPr>
                <w:rFonts w:ascii="Times New Roman" w:eastAsia="Times New Roman" w:hAnsi="Times New Roman"/>
                <w:i/>
                <w:sz w:val="24"/>
                <w:szCs w:val="24"/>
                <w:lang w:val="kk-KZ"/>
              </w:rPr>
              <w:t>- Қиындықпен қол жеткіземіз. Аудармаға жүгінеміз, ағылшынша жазылған аймақтық материалдар жоқ.</w:t>
            </w:r>
          </w:p>
          <w:p w:rsidR="00D072F4" w:rsidRPr="00774C27" w:rsidRDefault="00D072F4" w:rsidP="00411D12">
            <w:pPr>
              <w:jc w:val="both"/>
              <w:textAlignment w:val="baseline"/>
              <w:rPr>
                <w:rFonts w:ascii="Times New Roman" w:eastAsia="Times New Roman" w:hAnsi="Times New Roman"/>
                <w:i/>
                <w:sz w:val="24"/>
                <w:szCs w:val="24"/>
                <w:lang w:val="kk-KZ"/>
              </w:rPr>
            </w:pPr>
            <w:r w:rsidRPr="00774C27">
              <w:rPr>
                <w:rFonts w:ascii="Times New Roman" w:eastAsia="Times New Roman" w:hAnsi="Times New Roman"/>
                <w:i/>
                <w:sz w:val="24"/>
                <w:szCs w:val="24"/>
                <w:lang w:val="kk-KZ"/>
              </w:rPr>
              <w:t xml:space="preserve">- Интернеттен толып жатқан материалдардың ішінен сабақтарыма қажетті материалдарды тауып, бейімдеп ала аламын, бірақ дайын материалды бейімдеудің өзіне көп уақыт кетеді, онсыз да уақыт тапшы. </w:t>
            </w:r>
          </w:p>
          <w:p w:rsidR="00D072F4" w:rsidRPr="00774C27" w:rsidRDefault="00D072F4" w:rsidP="00411D12">
            <w:pPr>
              <w:jc w:val="both"/>
              <w:textAlignment w:val="baseline"/>
              <w:rPr>
                <w:rFonts w:ascii="Times New Roman" w:eastAsia="Times New Roman" w:hAnsi="Times New Roman"/>
                <w:i/>
                <w:sz w:val="24"/>
                <w:szCs w:val="24"/>
                <w:lang w:val="kk-KZ"/>
              </w:rPr>
            </w:pPr>
            <w:r w:rsidRPr="00774C27">
              <w:rPr>
                <w:rFonts w:ascii="Times New Roman" w:eastAsia="Times New Roman" w:hAnsi="Times New Roman"/>
                <w:i/>
                <w:sz w:val="24"/>
                <w:szCs w:val="24"/>
                <w:lang w:val="kk-KZ"/>
              </w:rPr>
              <w:t>-</w:t>
            </w:r>
            <w:r w:rsidR="00C80CCE" w:rsidRPr="00774C27">
              <w:rPr>
                <w:rFonts w:ascii="Times New Roman" w:eastAsia="Times New Roman" w:hAnsi="Times New Roman"/>
                <w:i/>
                <w:sz w:val="24"/>
                <w:szCs w:val="24"/>
                <w:lang w:val="kk-KZ"/>
              </w:rPr>
              <w:t xml:space="preserve"> </w:t>
            </w:r>
            <w:r w:rsidRPr="00774C27">
              <w:rPr>
                <w:rFonts w:ascii="Times New Roman" w:eastAsia="Times New Roman" w:hAnsi="Times New Roman"/>
                <w:i/>
                <w:sz w:val="24"/>
                <w:szCs w:val="24"/>
                <w:lang w:val="kk-KZ"/>
              </w:rPr>
              <w:t xml:space="preserve">Мәтіндер, мақалалар бар, алайда оларға дидактикалық тапсырмалар жоқ, </w:t>
            </w:r>
          </w:p>
          <w:p w:rsidR="00D072F4" w:rsidRPr="00774C27" w:rsidRDefault="00D072F4" w:rsidP="00411D12">
            <w:pPr>
              <w:jc w:val="both"/>
              <w:textAlignment w:val="baseline"/>
              <w:rPr>
                <w:rFonts w:ascii="Times New Roman" w:eastAsia="Times New Roman" w:hAnsi="Times New Roman"/>
                <w:i/>
                <w:sz w:val="24"/>
                <w:szCs w:val="24"/>
                <w:lang w:val="kk-KZ"/>
              </w:rPr>
            </w:pPr>
            <w:r w:rsidRPr="00774C27">
              <w:rPr>
                <w:rFonts w:ascii="Times New Roman" w:eastAsia="Times New Roman" w:hAnsi="Times New Roman"/>
                <w:i/>
                <w:sz w:val="24"/>
                <w:szCs w:val="24"/>
                <w:lang w:val="kk-KZ"/>
              </w:rPr>
              <w:t>-</w:t>
            </w:r>
            <w:r w:rsidR="00C80CCE" w:rsidRPr="00774C27">
              <w:rPr>
                <w:rFonts w:ascii="Times New Roman" w:eastAsia="Times New Roman" w:hAnsi="Times New Roman"/>
                <w:i/>
                <w:sz w:val="24"/>
                <w:szCs w:val="24"/>
                <w:lang w:val="kk-KZ"/>
              </w:rPr>
              <w:t xml:space="preserve"> </w:t>
            </w:r>
            <w:r w:rsidRPr="00774C27">
              <w:rPr>
                <w:rFonts w:ascii="Times New Roman" w:eastAsia="Times New Roman" w:hAnsi="Times New Roman"/>
                <w:i/>
                <w:sz w:val="24"/>
                <w:szCs w:val="24"/>
                <w:lang w:val="kk-KZ"/>
              </w:rPr>
              <w:t xml:space="preserve">Өкінішке орай, ағылшын тілінде аймақтық материалдар табу қиын. </w:t>
            </w:r>
          </w:p>
          <w:p w:rsidR="00D072F4" w:rsidRPr="00774C27" w:rsidRDefault="00D072F4" w:rsidP="00411D12">
            <w:pPr>
              <w:jc w:val="both"/>
              <w:textAlignment w:val="baseline"/>
              <w:rPr>
                <w:rStyle w:val="None"/>
                <w:rFonts w:ascii="Times New Roman" w:hAnsi="Times New Roman"/>
                <w:sz w:val="24"/>
                <w:szCs w:val="24"/>
                <w:lang w:val="ru-RU"/>
              </w:rPr>
            </w:pPr>
            <w:r w:rsidRPr="00774C27">
              <w:rPr>
                <w:rFonts w:ascii="Times New Roman" w:eastAsia="Times New Roman" w:hAnsi="Times New Roman"/>
                <w:i/>
                <w:sz w:val="24"/>
                <w:szCs w:val="24"/>
              </w:rPr>
              <w:t>-</w:t>
            </w:r>
            <w:r w:rsidR="00C80CCE" w:rsidRPr="00774C27">
              <w:rPr>
                <w:rFonts w:ascii="Times New Roman" w:eastAsia="Times New Roman" w:hAnsi="Times New Roman"/>
                <w:i/>
                <w:sz w:val="24"/>
                <w:szCs w:val="24"/>
                <w:lang w:val="kk-KZ"/>
              </w:rPr>
              <w:t xml:space="preserve"> </w:t>
            </w:r>
            <w:r w:rsidRPr="00774C27">
              <w:rPr>
                <w:rFonts w:ascii="Times New Roman" w:eastAsia="Times New Roman" w:hAnsi="Times New Roman"/>
                <w:i/>
                <w:sz w:val="24"/>
                <w:szCs w:val="24"/>
                <w:lang w:val="kk-KZ"/>
              </w:rPr>
              <w:t>Интернетте де мәліметтер аз және оқулықтар да тапшы. Бар болса да, сапасы толығымен қанағаттандырмайды</w:t>
            </w:r>
            <w:r w:rsidRPr="00774C27">
              <w:rPr>
                <w:rFonts w:ascii="Times New Roman" w:eastAsia="Times New Roman" w:hAnsi="Times New Roman"/>
                <w:sz w:val="24"/>
                <w:szCs w:val="24"/>
              </w:rPr>
              <w:t>.</w:t>
            </w:r>
          </w:p>
        </w:tc>
      </w:tr>
      <w:tr w:rsidR="00C80CCE" w:rsidRPr="00774C27" w:rsidTr="0014451E">
        <w:tc>
          <w:tcPr>
            <w:tcW w:w="9645" w:type="dxa"/>
            <w:gridSpan w:val="2"/>
          </w:tcPr>
          <w:p w:rsidR="00C80CCE" w:rsidRPr="00774C27" w:rsidRDefault="00AE6736" w:rsidP="00C80CCE">
            <w:pPr>
              <w:ind w:firstLine="578"/>
              <w:jc w:val="both"/>
              <w:textAlignment w:val="baseline"/>
              <w:rPr>
                <w:rFonts w:ascii="Times New Roman" w:eastAsia="Times New Roman" w:hAnsi="Times New Roman"/>
                <w:i/>
                <w:sz w:val="24"/>
                <w:szCs w:val="24"/>
                <w:lang w:val="kk-KZ"/>
              </w:rPr>
            </w:pPr>
            <w:r>
              <w:rPr>
                <w:rFonts w:ascii="Times New Roman" w:eastAsia="Times New Roman" w:hAnsi="Times New Roman"/>
                <w:sz w:val="24"/>
                <w:szCs w:val="24"/>
                <w:lang w:val="kk-KZ"/>
              </w:rPr>
              <w:t xml:space="preserve">Ескерту </w:t>
            </w:r>
            <w:r w:rsidR="006D48D6">
              <w:rPr>
                <w:rFonts w:ascii="Times New Roman" w:eastAsia="Times New Roman" w:hAnsi="Times New Roman"/>
                <w:sz w:val="24"/>
                <w:szCs w:val="24"/>
              </w:rPr>
              <w:t>–</w:t>
            </w:r>
            <w:r>
              <w:rPr>
                <w:rFonts w:ascii="Times New Roman" w:eastAsia="Times New Roman" w:hAnsi="Times New Roman"/>
                <w:sz w:val="24"/>
                <w:szCs w:val="24"/>
              </w:rPr>
              <w:t xml:space="preserve"> </w:t>
            </w:r>
            <w:r w:rsidR="00C80CCE" w:rsidRPr="00774C27">
              <w:rPr>
                <w:rFonts w:ascii="Times New Roman" w:eastAsia="Times New Roman" w:hAnsi="Times New Roman"/>
                <w:sz w:val="24"/>
                <w:szCs w:val="24"/>
                <w:lang w:val="kk-KZ"/>
              </w:rPr>
              <w:t>Авторлық құрастыру</w:t>
            </w:r>
          </w:p>
        </w:tc>
      </w:tr>
    </w:tbl>
    <w:p w:rsidR="00F25147" w:rsidRPr="00774C27" w:rsidRDefault="00D072F4" w:rsidP="00176581">
      <w:pPr>
        <w:spacing w:after="0" w:line="240" w:lineRule="auto"/>
        <w:ind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 </w:t>
      </w:r>
    </w:p>
    <w:p w:rsidR="00D072F4" w:rsidRPr="00774C27" w:rsidRDefault="00D072F4" w:rsidP="00176581">
      <w:pPr>
        <w:spacing w:after="0" w:line="240" w:lineRule="auto"/>
        <w:ind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«Оқыту үдерісінде сіз шыққан немесе тұрып жатқан аймағыңыз туралы қандай нақты жергілікті материалдар пайдалы болар еді?» деген сұраққа төмендегідей жауаптарға қол жеткіздік. Алынған жауаптарды топтастырдық</w:t>
      </w:r>
      <w:r w:rsidR="00667D67" w:rsidRPr="00774C27">
        <w:rPr>
          <w:rFonts w:ascii="Times New Roman" w:eastAsia="Times New Roman" w:hAnsi="Times New Roman"/>
          <w:sz w:val="28"/>
          <w:szCs w:val="28"/>
          <w:lang w:val="kk-KZ"/>
        </w:rPr>
        <w:t xml:space="preserve"> (17-сурет)</w:t>
      </w:r>
      <w:r w:rsidRPr="00774C27">
        <w:rPr>
          <w:rFonts w:ascii="Times New Roman" w:eastAsia="Times New Roman" w:hAnsi="Times New Roman"/>
          <w:sz w:val="28"/>
          <w:szCs w:val="28"/>
          <w:lang w:val="kk-KZ"/>
        </w:rPr>
        <w:t>.</w:t>
      </w:r>
    </w:p>
    <w:p w:rsidR="00D072F4" w:rsidRPr="00774C27" w:rsidRDefault="00D072F4" w:rsidP="00176581">
      <w:pPr>
        <w:spacing w:after="0" w:line="240" w:lineRule="auto"/>
        <w:ind w:firstLine="709"/>
        <w:jc w:val="both"/>
        <w:textAlignment w:val="baseline"/>
        <w:rPr>
          <w:rFonts w:ascii="Times New Roman" w:eastAsia="Times New Roman" w:hAnsi="Times New Roman"/>
          <w:sz w:val="28"/>
          <w:szCs w:val="28"/>
          <w:lang w:val="kk-KZ"/>
        </w:rPr>
      </w:pPr>
    </w:p>
    <w:p w:rsidR="00D072F4" w:rsidRPr="00774C27" w:rsidRDefault="00D072F4" w:rsidP="00176581">
      <w:pPr>
        <w:spacing w:after="0" w:line="240" w:lineRule="auto"/>
        <w:ind w:firstLine="709"/>
        <w:jc w:val="both"/>
        <w:textAlignment w:val="baseline"/>
        <w:rPr>
          <w:rFonts w:ascii="Times New Roman" w:eastAsia="Times New Roman" w:hAnsi="Times New Roman"/>
          <w:color w:val="FF0000"/>
          <w:sz w:val="28"/>
          <w:szCs w:val="28"/>
          <w:lang w:val="kk-KZ"/>
        </w:rPr>
      </w:pPr>
      <w:r w:rsidRPr="00774C27">
        <w:rPr>
          <w:rFonts w:ascii="Times New Roman" w:eastAsia="Times New Roman" w:hAnsi="Times New Roman"/>
          <w:noProof/>
          <w:color w:val="FF0000"/>
          <w:sz w:val="28"/>
          <w:szCs w:val="28"/>
        </w:rPr>
        <w:lastRenderedPageBreak/>
        <w:drawing>
          <wp:inline distT="0" distB="0" distL="0" distR="0">
            <wp:extent cx="5486400" cy="3200400"/>
            <wp:effectExtent l="19050" t="76200" r="0" b="0"/>
            <wp:docPr id="5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D072F4" w:rsidRPr="00774C27" w:rsidRDefault="00D072F4" w:rsidP="00176581">
      <w:pPr>
        <w:spacing w:after="0" w:line="240" w:lineRule="auto"/>
        <w:ind w:firstLine="709"/>
        <w:jc w:val="both"/>
        <w:textAlignment w:val="baseline"/>
        <w:rPr>
          <w:rFonts w:ascii="Times New Roman" w:eastAsia="Times New Roman" w:hAnsi="Times New Roman"/>
          <w:color w:val="FF0000"/>
          <w:sz w:val="16"/>
          <w:szCs w:val="16"/>
          <w:lang w:val="kk-KZ"/>
        </w:rPr>
      </w:pPr>
    </w:p>
    <w:p w:rsidR="007A75C4" w:rsidRPr="00774C27" w:rsidRDefault="007A75C4" w:rsidP="00411D12">
      <w:pPr>
        <w:spacing w:after="0" w:line="240" w:lineRule="auto"/>
        <w:jc w:val="center"/>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Сурет</w:t>
      </w:r>
      <w:r w:rsidR="00411D12" w:rsidRPr="00774C27">
        <w:rPr>
          <w:rFonts w:ascii="Times New Roman" w:eastAsia="Times New Roman" w:hAnsi="Times New Roman"/>
          <w:sz w:val="28"/>
          <w:szCs w:val="28"/>
          <w:lang w:val="kk-KZ"/>
        </w:rPr>
        <w:t xml:space="preserve"> 17 </w:t>
      </w:r>
      <w:r w:rsidRPr="00774C27">
        <w:rPr>
          <w:rFonts w:ascii="Times New Roman" w:eastAsia="Times New Roman" w:hAnsi="Times New Roman"/>
          <w:sz w:val="28"/>
          <w:szCs w:val="28"/>
          <w:lang w:val="kk-KZ"/>
        </w:rPr>
        <w:t>–</w:t>
      </w:r>
      <w:r w:rsidR="00411D12" w:rsidRPr="00774C27">
        <w:rPr>
          <w:rFonts w:ascii="Times New Roman" w:eastAsia="Times New Roman" w:hAnsi="Times New Roman"/>
          <w:sz w:val="28"/>
          <w:szCs w:val="28"/>
          <w:lang w:val="kk-KZ"/>
        </w:rPr>
        <w:t xml:space="preserve"> Оқу үдерісінде қандай аймақтық материалдар қолдануға болады деген сұраққа оқытушылардың берген жауаптары</w:t>
      </w:r>
    </w:p>
    <w:p w:rsidR="007A75C4" w:rsidRPr="00774C27" w:rsidRDefault="007A75C4" w:rsidP="00411D12">
      <w:pPr>
        <w:spacing w:after="0" w:line="240" w:lineRule="auto"/>
        <w:jc w:val="center"/>
        <w:textAlignment w:val="baseline"/>
        <w:rPr>
          <w:rFonts w:ascii="Times New Roman" w:eastAsia="Times New Roman" w:hAnsi="Times New Roman"/>
          <w:sz w:val="16"/>
          <w:szCs w:val="16"/>
          <w:lang w:val="kk-KZ"/>
        </w:rPr>
      </w:pPr>
    </w:p>
    <w:p w:rsidR="00411D12" w:rsidRPr="00774C27" w:rsidRDefault="007A75C4" w:rsidP="007A75C4">
      <w:pPr>
        <w:spacing w:after="0" w:line="240" w:lineRule="auto"/>
        <w:ind w:firstLine="709"/>
        <w:jc w:val="both"/>
        <w:textAlignment w:val="baseline"/>
        <w:rPr>
          <w:rFonts w:ascii="Times New Roman" w:eastAsia="Times New Roman" w:hAnsi="Times New Roman"/>
          <w:sz w:val="24"/>
          <w:szCs w:val="24"/>
          <w:lang w:val="kk-KZ"/>
        </w:rPr>
      </w:pPr>
      <w:r w:rsidRPr="00774C27">
        <w:rPr>
          <w:rFonts w:ascii="Times New Roman" w:eastAsia="Times New Roman" w:hAnsi="Times New Roman"/>
          <w:sz w:val="24"/>
          <w:szCs w:val="24"/>
          <w:lang w:val="kk-KZ"/>
        </w:rPr>
        <w:t xml:space="preserve">Ескерту – </w:t>
      </w:r>
      <w:r w:rsidR="00411D12" w:rsidRPr="00774C27">
        <w:rPr>
          <w:rFonts w:ascii="Times New Roman" w:eastAsia="Times New Roman" w:hAnsi="Times New Roman"/>
          <w:sz w:val="24"/>
          <w:szCs w:val="24"/>
          <w:lang w:val="kk-KZ"/>
        </w:rPr>
        <w:t>Авторлық құрастыру</w:t>
      </w:r>
    </w:p>
    <w:p w:rsidR="00411D12" w:rsidRPr="00774C27" w:rsidRDefault="00411D12" w:rsidP="00176581">
      <w:pPr>
        <w:spacing w:after="0" w:line="240" w:lineRule="auto"/>
        <w:ind w:firstLine="709"/>
        <w:jc w:val="both"/>
        <w:textAlignment w:val="baseline"/>
        <w:rPr>
          <w:rFonts w:ascii="Times New Roman" w:eastAsia="Times New Roman" w:hAnsi="Times New Roman"/>
          <w:sz w:val="28"/>
          <w:szCs w:val="28"/>
          <w:lang w:val="kk-KZ"/>
        </w:rPr>
      </w:pPr>
    </w:p>
    <w:p w:rsidR="00D072F4" w:rsidRPr="00774C27" w:rsidRDefault="00D072F4" w:rsidP="00176581">
      <w:pPr>
        <w:spacing w:after="0" w:line="240" w:lineRule="auto"/>
        <w:ind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«Оқу үдерісінде аймақтық материалдарды пайдалану білім алушыларға қалай әсер етеді?» деген сұраққа төмендегідей жауаптар алдық. </w:t>
      </w:r>
    </w:p>
    <w:p w:rsidR="00D072F4" w:rsidRPr="00774C27" w:rsidRDefault="00D072F4" w:rsidP="00176581">
      <w:pPr>
        <w:pStyle w:val="aa"/>
        <w:ind w:firstLine="709"/>
        <w:jc w:val="both"/>
        <w:rPr>
          <w:rFonts w:ascii="Times New Roman" w:eastAsia="Times New Roman" w:hAnsi="Times New Roman" w:cs="Times New Roman"/>
          <w:i/>
          <w:sz w:val="28"/>
          <w:szCs w:val="28"/>
          <w:lang w:val="kk-KZ"/>
        </w:rPr>
      </w:pPr>
      <w:r w:rsidRPr="00774C27">
        <w:rPr>
          <w:rFonts w:ascii="Times New Roman" w:eastAsia="Times New Roman" w:hAnsi="Times New Roman" w:cs="Times New Roman"/>
          <w:i/>
          <w:sz w:val="28"/>
          <w:szCs w:val="28"/>
          <w:lang w:val="kk-KZ"/>
        </w:rPr>
        <w:t>- Қызығушылық танытып, жоғары ынтамен жұмыс істейді.</w:t>
      </w:r>
    </w:p>
    <w:p w:rsidR="00D072F4" w:rsidRPr="00774C27" w:rsidRDefault="00D072F4" w:rsidP="00176581">
      <w:pPr>
        <w:pStyle w:val="aa"/>
        <w:ind w:firstLine="709"/>
        <w:jc w:val="both"/>
        <w:rPr>
          <w:rFonts w:ascii="Times New Roman" w:eastAsia="Times New Roman" w:hAnsi="Times New Roman" w:cs="Times New Roman"/>
          <w:i/>
          <w:sz w:val="28"/>
          <w:szCs w:val="28"/>
          <w:lang w:val="kk-KZ"/>
        </w:rPr>
      </w:pPr>
      <w:r w:rsidRPr="00774C27">
        <w:rPr>
          <w:rFonts w:ascii="Times New Roman" w:eastAsia="Times New Roman" w:hAnsi="Times New Roman" w:cs="Times New Roman"/>
          <w:i/>
          <w:sz w:val="28"/>
          <w:szCs w:val="28"/>
          <w:lang w:val="kk-KZ"/>
        </w:rPr>
        <w:t>- Оқу үдерісінде аймақтық материалдарды пайдалану студенттердің тек шетел тілінде сөйлейтін елдер ғана емес, сонымен қатар өз елі жайында да қосымша білім алуларына ықпал етеді. Өзі жайлы, өзінің өмірі мен елі жайлы сөйлеп үйренеді. Шетел тілінде өзінің елі және онда болып жатқан өзгерістер жайлы айта алмаса, шетел тілін оқудың қажетт</w:t>
      </w:r>
      <w:r w:rsidR="00FE1975">
        <w:rPr>
          <w:rFonts w:ascii="Times New Roman" w:eastAsia="Times New Roman" w:hAnsi="Times New Roman" w:cs="Times New Roman"/>
          <w:i/>
          <w:sz w:val="28"/>
          <w:szCs w:val="28"/>
          <w:lang w:val="kk-KZ"/>
        </w:rPr>
        <w:t>ілігі тек қарапайым тілдік дағды</w:t>
      </w:r>
      <w:r w:rsidRPr="00774C27">
        <w:rPr>
          <w:rFonts w:ascii="Times New Roman" w:eastAsia="Times New Roman" w:hAnsi="Times New Roman" w:cs="Times New Roman"/>
          <w:i/>
          <w:sz w:val="28"/>
          <w:szCs w:val="28"/>
          <w:lang w:val="kk-KZ"/>
        </w:rPr>
        <w:t>ларды үйренумен ғана шектеліп қалады. Аймақтық материалдарды пайдалану шетел тілінде жоғары деңгейде ойлауды қамтамасыз етеді, мысалы, салыстыру, сыни пікір айту, қарсы пікір білдіру, жаңадан контент құрастыру, т.с.с.</w:t>
      </w:r>
    </w:p>
    <w:p w:rsidR="00D072F4" w:rsidRPr="00774C27" w:rsidRDefault="00D072F4" w:rsidP="00176581">
      <w:pPr>
        <w:spacing w:after="0" w:line="240" w:lineRule="auto"/>
        <w:ind w:firstLine="709"/>
        <w:jc w:val="both"/>
        <w:textAlignment w:val="baseline"/>
        <w:rPr>
          <w:rStyle w:val="tlid-translation"/>
          <w:rFonts w:ascii="Times New Roman" w:hAnsi="Times New Roman"/>
          <w:i/>
          <w:sz w:val="28"/>
          <w:szCs w:val="28"/>
          <w:lang w:val="kk-KZ"/>
        </w:rPr>
      </w:pPr>
      <w:r w:rsidRPr="00774C27">
        <w:rPr>
          <w:rStyle w:val="tlid-translation"/>
          <w:i/>
          <w:sz w:val="28"/>
          <w:szCs w:val="28"/>
          <w:lang w:val="kk-KZ"/>
        </w:rPr>
        <w:t xml:space="preserve">- </w:t>
      </w:r>
      <w:r w:rsidRPr="00774C27">
        <w:rPr>
          <w:rStyle w:val="tlid-translation"/>
          <w:rFonts w:ascii="Times New Roman" w:hAnsi="Times New Roman"/>
          <w:i/>
          <w:sz w:val="28"/>
          <w:szCs w:val="28"/>
          <w:lang w:val="kk-KZ"/>
        </w:rPr>
        <w:t xml:space="preserve">Орташа. Оларды тек тілін оқып жатқан ел ғана қызықтырады. </w:t>
      </w:r>
    </w:p>
    <w:p w:rsidR="00D072F4" w:rsidRPr="00774C27" w:rsidRDefault="00D072F4" w:rsidP="00176581">
      <w:pPr>
        <w:spacing w:after="0" w:line="240" w:lineRule="auto"/>
        <w:ind w:firstLine="709"/>
        <w:jc w:val="both"/>
        <w:textAlignment w:val="baseline"/>
        <w:rPr>
          <w:rFonts w:ascii="Times New Roman" w:hAnsi="Times New Roman"/>
          <w:i/>
          <w:sz w:val="28"/>
          <w:szCs w:val="28"/>
          <w:lang w:val="kk-KZ"/>
        </w:rPr>
      </w:pPr>
      <w:r w:rsidRPr="00774C27">
        <w:rPr>
          <w:rFonts w:ascii="Times New Roman" w:eastAsia="Times New Roman" w:hAnsi="Times New Roman"/>
          <w:i/>
          <w:sz w:val="28"/>
          <w:szCs w:val="28"/>
          <w:lang w:val="kk-KZ"/>
        </w:rPr>
        <w:t>- Жағымды әсер қалдыратыны сөзсіз. Өзі үйреніп жатқан тілдің жетістіктерін, ұлы тұлғаларын, тарихын оқиды, талқылайды.</w:t>
      </w:r>
    </w:p>
    <w:p w:rsidR="00D072F4" w:rsidRPr="00774C27" w:rsidRDefault="00D072F4" w:rsidP="00176581">
      <w:pPr>
        <w:spacing w:after="0" w:line="240" w:lineRule="auto"/>
        <w:ind w:firstLine="709"/>
        <w:jc w:val="both"/>
        <w:textAlignment w:val="baseline"/>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 Оң әсерін береді. Өйткені туған жер немесе өз аймағы туралы ақпарат тез қабылданады деп ойлаймын.</w:t>
      </w:r>
    </w:p>
    <w:p w:rsidR="00D072F4" w:rsidRPr="00774C27" w:rsidRDefault="00D072F4" w:rsidP="00176581">
      <w:pPr>
        <w:pBdr>
          <w:top w:val="nil"/>
          <w:left w:val="nil"/>
          <w:bottom w:val="nil"/>
          <w:right w:val="nil"/>
          <w:between w:val="nil"/>
          <w:bar w:val="nil"/>
        </w:pBdr>
        <w:spacing w:after="0" w:line="240" w:lineRule="auto"/>
        <w:ind w:firstLine="709"/>
        <w:jc w:val="both"/>
        <w:rPr>
          <w:rStyle w:val="None"/>
          <w:rFonts w:ascii="Times New Roman" w:hAnsi="Times New Roman"/>
          <w:i/>
          <w:sz w:val="28"/>
          <w:szCs w:val="28"/>
          <w:lang w:val="kk-KZ"/>
        </w:rPr>
      </w:pPr>
      <w:r w:rsidRPr="00774C27">
        <w:rPr>
          <w:rStyle w:val="None"/>
          <w:rFonts w:ascii="Times New Roman" w:hAnsi="Times New Roman"/>
          <w:i/>
          <w:sz w:val="28"/>
          <w:szCs w:val="28"/>
          <w:lang w:val="kk-KZ"/>
        </w:rPr>
        <w:t>- Шетелдік ақпаратты тіл үйренген соң онсыз да оқиды, көреді. Қалыптасып келе жатқан тұлға үшін, бірінші орында өз мәдениеті, өз әлемі тұру керек, одан кейін, тіл үйренген соң, ақпараттық ағын заманында онсыз да оқиды.</w:t>
      </w:r>
    </w:p>
    <w:p w:rsidR="00D072F4" w:rsidRPr="00774C27" w:rsidRDefault="00D072F4" w:rsidP="00176581">
      <w:pPr>
        <w:pBdr>
          <w:top w:val="nil"/>
          <w:left w:val="nil"/>
          <w:bottom w:val="nil"/>
          <w:right w:val="nil"/>
          <w:between w:val="nil"/>
          <w:bar w:val="nil"/>
        </w:pBdr>
        <w:spacing w:after="0" w:line="240" w:lineRule="auto"/>
        <w:ind w:firstLine="709"/>
        <w:jc w:val="both"/>
        <w:rPr>
          <w:rStyle w:val="None"/>
          <w:rFonts w:ascii="Times New Roman" w:hAnsi="Times New Roman"/>
          <w:i/>
          <w:sz w:val="28"/>
          <w:szCs w:val="28"/>
          <w:lang w:val="kk-KZ"/>
        </w:rPr>
      </w:pPr>
      <w:r w:rsidRPr="00774C27">
        <w:rPr>
          <w:rStyle w:val="None"/>
          <w:rFonts w:ascii="Times New Roman" w:hAnsi="Times New Roman"/>
          <w:i/>
          <w:sz w:val="28"/>
          <w:szCs w:val="28"/>
          <w:lang w:val="kk-KZ"/>
        </w:rPr>
        <w:t>- Маңызды деп ойламаймын, оқыту сапасын дамыту үшін маңызды емес</w:t>
      </w:r>
    </w:p>
    <w:p w:rsidR="00D072F4" w:rsidRPr="00774C27" w:rsidRDefault="00D072F4" w:rsidP="00176581">
      <w:pPr>
        <w:spacing w:after="0" w:line="240" w:lineRule="auto"/>
        <w:ind w:firstLine="709"/>
        <w:jc w:val="both"/>
        <w:textAlignment w:val="baseline"/>
        <w:rPr>
          <w:rStyle w:val="af7"/>
          <w:rFonts w:ascii="Times New Roman" w:eastAsia="Times New Roman" w:hAnsi="Times New Roman"/>
          <w:b w:val="0"/>
          <w:bCs w:val="0"/>
          <w:sz w:val="28"/>
          <w:szCs w:val="28"/>
          <w:lang w:val="kk-KZ"/>
        </w:rPr>
      </w:pPr>
      <w:r w:rsidRPr="00774C27">
        <w:rPr>
          <w:rStyle w:val="af7"/>
          <w:rFonts w:ascii="Times New Roman" w:hAnsi="Times New Roman"/>
          <w:b w:val="0"/>
          <w:i/>
          <w:sz w:val="28"/>
          <w:szCs w:val="28"/>
          <w:lang w:val="kk-KZ"/>
        </w:rPr>
        <w:t xml:space="preserve">- Аймақтық білім студенттердің қызығушылығын тудырады. Өздеріне жақын және түсінікті ақпаратпен тіл үйрену оларға көптеген табысты </w:t>
      </w:r>
      <w:r w:rsidRPr="00774C27">
        <w:rPr>
          <w:rStyle w:val="af7"/>
          <w:rFonts w:ascii="Times New Roman" w:hAnsi="Times New Roman"/>
          <w:b w:val="0"/>
          <w:i/>
          <w:sz w:val="28"/>
          <w:szCs w:val="28"/>
          <w:lang w:val="kk-KZ"/>
        </w:rPr>
        <w:lastRenderedPageBreak/>
        <w:t>болуыларына көмектеседі. Өз елдері жайлы таныс ақпаратты шет тілінде жеткізе алу олардың мақтаныш сезімдерін оятады.</w:t>
      </w:r>
    </w:p>
    <w:p w:rsidR="00D072F4" w:rsidRPr="00774C27" w:rsidRDefault="00D072F4" w:rsidP="00411D12">
      <w:pPr>
        <w:tabs>
          <w:tab w:val="left" w:pos="993"/>
        </w:tabs>
        <w:spacing w:after="0" w:line="240" w:lineRule="auto"/>
        <w:ind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«Аймақтық материалдарды университеттердің оқу үдерісіне енгізуде қиындықтар/кемшіліктер бар ма?» деген сұраққа алынған жауаптар.</w:t>
      </w:r>
    </w:p>
    <w:p w:rsidR="00D072F4" w:rsidRPr="00774C27" w:rsidRDefault="00D072F4" w:rsidP="00411D12">
      <w:pPr>
        <w:pStyle w:val="a3"/>
        <w:numPr>
          <w:ilvl w:val="0"/>
          <w:numId w:val="4"/>
        </w:numPr>
        <w:tabs>
          <w:tab w:val="left" w:pos="993"/>
        </w:tabs>
        <w:spacing w:after="0" w:line="240" w:lineRule="auto"/>
        <w:ind w:left="0" w:firstLine="709"/>
        <w:jc w:val="both"/>
        <w:textAlignment w:val="baseline"/>
        <w:rPr>
          <w:rFonts w:ascii="Times New Roman" w:eastAsia="Times New Roman" w:hAnsi="Times New Roman"/>
          <w:i/>
          <w:sz w:val="28"/>
          <w:szCs w:val="28"/>
        </w:rPr>
      </w:pPr>
      <w:r w:rsidRPr="00774C27">
        <w:rPr>
          <w:rFonts w:ascii="Times New Roman" w:eastAsia="Times New Roman" w:hAnsi="Times New Roman"/>
          <w:i/>
          <w:sz w:val="28"/>
          <w:szCs w:val="28"/>
          <w:lang w:val="kk-KZ"/>
        </w:rPr>
        <w:t xml:space="preserve">Болады, сабақта берілетін материалды мөлшерлеп беру керек, себебі тілін оқитын материал да болу керек. </w:t>
      </w:r>
      <w:r w:rsidRPr="00774C27">
        <w:rPr>
          <w:rFonts w:ascii="Times New Roman" w:eastAsia="Times New Roman" w:hAnsi="Times New Roman"/>
          <w:i/>
          <w:sz w:val="28"/>
          <w:szCs w:val="28"/>
        </w:rPr>
        <w:t xml:space="preserve"> </w:t>
      </w:r>
    </w:p>
    <w:p w:rsidR="00D072F4" w:rsidRPr="00774C27" w:rsidRDefault="00D072F4" w:rsidP="00411D12">
      <w:pPr>
        <w:pStyle w:val="a3"/>
        <w:numPr>
          <w:ilvl w:val="0"/>
          <w:numId w:val="4"/>
        </w:numPr>
        <w:tabs>
          <w:tab w:val="left" w:pos="993"/>
        </w:tabs>
        <w:spacing w:after="0" w:line="240" w:lineRule="auto"/>
        <w:ind w:left="0" w:firstLine="709"/>
        <w:jc w:val="both"/>
        <w:textAlignment w:val="baseline"/>
        <w:rPr>
          <w:rFonts w:ascii="Times New Roman" w:eastAsia="Times New Roman" w:hAnsi="Times New Roman"/>
          <w:i/>
          <w:sz w:val="28"/>
          <w:szCs w:val="28"/>
        </w:rPr>
      </w:pPr>
      <w:r w:rsidRPr="00774C27">
        <w:rPr>
          <w:rFonts w:ascii="Times New Roman" w:eastAsia="Times New Roman" w:hAnsi="Times New Roman"/>
          <w:i/>
          <w:sz w:val="28"/>
          <w:szCs w:val="28"/>
          <w:lang w:val="kk-KZ"/>
        </w:rPr>
        <w:t>Материалдардың тапшылығы, шетел тілін аймақтық материал негізінде оқуға тілектің болмауы.</w:t>
      </w:r>
    </w:p>
    <w:p w:rsidR="00D072F4" w:rsidRPr="00774C27" w:rsidRDefault="00D072F4" w:rsidP="00411D12">
      <w:pPr>
        <w:pStyle w:val="a3"/>
        <w:numPr>
          <w:ilvl w:val="0"/>
          <w:numId w:val="4"/>
        </w:numPr>
        <w:tabs>
          <w:tab w:val="left" w:pos="993"/>
        </w:tabs>
        <w:spacing w:after="0" w:line="240" w:lineRule="auto"/>
        <w:ind w:left="0" w:firstLine="709"/>
        <w:jc w:val="both"/>
        <w:textAlignment w:val="baseline"/>
        <w:rPr>
          <w:rFonts w:ascii="Times New Roman" w:eastAsia="Times New Roman" w:hAnsi="Times New Roman"/>
          <w:i/>
          <w:sz w:val="28"/>
          <w:szCs w:val="28"/>
        </w:rPr>
      </w:pPr>
      <w:r w:rsidRPr="00774C27">
        <w:rPr>
          <w:rFonts w:ascii="Times New Roman" w:eastAsia="Times New Roman" w:hAnsi="Times New Roman"/>
          <w:i/>
          <w:sz w:val="28"/>
          <w:szCs w:val="28"/>
          <w:lang w:val="kk-KZ"/>
        </w:rPr>
        <w:t>Белгілі бір жүйе жоқ, әр оқытушы өз бетінше ізденіп материалдар табады, қолданады.</w:t>
      </w:r>
    </w:p>
    <w:p w:rsidR="00D072F4" w:rsidRPr="00774C27" w:rsidRDefault="00D072F4" w:rsidP="00411D12">
      <w:pPr>
        <w:pStyle w:val="a3"/>
        <w:numPr>
          <w:ilvl w:val="0"/>
          <w:numId w:val="4"/>
        </w:numPr>
        <w:tabs>
          <w:tab w:val="left" w:pos="993"/>
        </w:tabs>
        <w:spacing w:after="0" w:line="240" w:lineRule="auto"/>
        <w:ind w:left="0" w:firstLine="709"/>
        <w:jc w:val="both"/>
        <w:textAlignment w:val="baseline"/>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 xml:space="preserve">Дайын аймақтық материалдар бар болса, құпталады. Бірақ жаңа оқулықтар құрастыру үшін оқытушыларға жағдай жасалмаған. </w:t>
      </w:r>
    </w:p>
    <w:p w:rsidR="00D072F4" w:rsidRPr="00774C27" w:rsidRDefault="00D072F4" w:rsidP="00411D12">
      <w:pPr>
        <w:pStyle w:val="a3"/>
        <w:numPr>
          <w:ilvl w:val="0"/>
          <w:numId w:val="4"/>
        </w:numPr>
        <w:tabs>
          <w:tab w:val="left" w:pos="993"/>
        </w:tabs>
        <w:spacing w:after="0" w:line="240" w:lineRule="auto"/>
        <w:ind w:left="0" w:firstLine="709"/>
        <w:jc w:val="both"/>
        <w:textAlignment w:val="baseline"/>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 xml:space="preserve"> Оқу үдерісіне ендіруде  болуы мүмкін. Анық жауап бере алмаймын,  ол про проблеманы әзірге ойламаппын.</w:t>
      </w:r>
    </w:p>
    <w:p w:rsidR="00D072F4" w:rsidRPr="00774C27" w:rsidRDefault="00D072F4" w:rsidP="00411D12">
      <w:pPr>
        <w:pStyle w:val="a3"/>
        <w:numPr>
          <w:ilvl w:val="0"/>
          <w:numId w:val="4"/>
        </w:numPr>
        <w:tabs>
          <w:tab w:val="left" w:pos="993"/>
        </w:tabs>
        <w:spacing w:after="0" w:line="240" w:lineRule="auto"/>
        <w:ind w:left="0" w:firstLine="709"/>
        <w:jc w:val="both"/>
        <w:textAlignment w:val="baseline"/>
        <w:rPr>
          <w:rStyle w:val="tlid-translation"/>
          <w:rFonts w:ascii="Times New Roman" w:hAnsi="Times New Roman"/>
          <w:i/>
          <w:sz w:val="28"/>
          <w:szCs w:val="28"/>
          <w:lang w:val="kk-KZ"/>
        </w:rPr>
      </w:pPr>
      <w:r w:rsidRPr="00774C27">
        <w:rPr>
          <w:rStyle w:val="tlid-translation"/>
          <w:rFonts w:ascii="Times New Roman" w:hAnsi="Times New Roman"/>
          <w:i/>
          <w:sz w:val="28"/>
          <w:szCs w:val="28"/>
          <w:lang w:val="kk-KZ"/>
        </w:rPr>
        <w:t>Мектептердегі оқулықтар сияқты дайын оқу құралдары болса. Әр аймаққа байланысты оқу құралдарының жоқтығы. Мыса</w:t>
      </w:r>
      <w:r w:rsidR="00BD3785">
        <w:rPr>
          <w:rStyle w:val="tlid-translation"/>
          <w:rFonts w:ascii="Times New Roman" w:hAnsi="Times New Roman"/>
          <w:i/>
          <w:sz w:val="28"/>
          <w:szCs w:val="28"/>
          <w:lang w:val="kk-KZ"/>
        </w:rPr>
        <w:t>лы, материал болса ол тек Нұр-</w:t>
      </w:r>
      <w:r w:rsidRPr="00774C27">
        <w:rPr>
          <w:rStyle w:val="tlid-translation"/>
          <w:rFonts w:ascii="Times New Roman" w:hAnsi="Times New Roman"/>
          <w:i/>
          <w:sz w:val="28"/>
          <w:szCs w:val="28"/>
          <w:lang w:val="kk-KZ"/>
        </w:rPr>
        <w:t>Сұлтан ғана туралы болады немесе Алматы туралы.</w:t>
      </w:r>
    </w:p>
    <w:p w:rsidR="00D072F4" w:rsidRPr="00774C27" w:rsidRDefault="00D072F4" w:rsidP="00411D12">
      <w:pPr>
        <w:pStyle w:val="a3"/>
        <w:numPr>
          <w:ilvl w:val="0"/>
          <w:numId w:val="4"/>
        </w:numPr>
        <w:tabs>
          <w:tab w:val="left" w:pos="993"/>
        </w:tabs>
        <w:spacing w:after="0" w:line="240" w:lineRule="auto"/>
        <w:ind w:left="0" w:firstLine="709"/>
        <w:jc w:val="both"/>
        <w:textAlignment w:val="baseline"/>
        <w:rPr>
          <w:rStyle w:val="tlid-translation"/>
          <w:rFonts w:ascii="Times New Roman" w:hAnsi="Times New Roman"/>
          <w:i/>
          <w:sz w:val="28"/>
          <w:szCs w:val="28"/>
          <w:lang w:val="kk-KZ"/>
        </w:rPr>
      </w:pPr>
      <w:r w:rsidRPr="00774C27">
        <w:rPr>
          <w:rStyle w:val="tlid-translation"/>
          <w:rFonts w:ascii="Times New Roman" w:hAnsi="Times New Roman"/>
          <w:i/>
          <w:sz w:val="28"/>
          <w:szCs w:val="28"/>
          <w:lang w:val="kk-KZ"/>
        </w:rPr>
        <w:t xml:space="preserve">Материал студенттердің оқу бағдарламасына сай келмеуі мүмкін. </w:t>
      </w:r>
    </w:p>
    <w:p w:rsidR="00D072F4" w:rsidRPr="00774C27" w:rsidRDefault="00D072F4" w:rsidP="00411D12">
      <w:pPr>
        <w:pStyle w:val="a3"/>
        <w:numPr>
          <w:ilvl w:val="0"/>
          <w:numId w:val="4"/>
        </w:numPr>
        <w:tabs>
          <w:tab w:val="left" w:pos="993"/>
        </w:tabs>
        <w:spacing w:after="0" w:line="240" w:lineRule="auto"/>
        <w:ind w:left="0" w:firstLine="709"/>
        <w:jc w:val="both"/>
        <w:textAlignment w:val="baseline"/>
        <w:rPr>
          <w:rStyle w:val="tlid-translation"/>
          <w:rFonts w:ascii="Times New Roman" w:hAnsi="Times New Roman"/>
          <w:i/>
          <w:sz w:val="28"/>
          <w:szCs w:val="28"/>
          <w:lang w:val="kk-KZ"/>
        </w:rPr>
      </w:pPr>
      <w:r w:rsidRPr="00774C27">
        <w:rPr>
          <w:rStyle w:val="tlid-translation"/>
          <w:rFonts w:ascii="Times New Roman" w:hAnsi="Times New Roman"/>
          <w:i/>
          <w:sz w:val="28"/>
          <w:szCs w:val="28"/>
          <w:lang w:val="kk-KZ"/>
        </w:rPr>
        <w:t>Аймақтық мазмұн әрдайым толықтыруды қажет етеді.</w:t>
      </w:r>
    </w:p>
    <w:p w:rsidR="00D072F4" w:rsidRPr="00774C27" w:rsidRDefault="00D072F4" w:rsidP="00411D12">
      <w:pPr>
        <w:pStyle w:val="a3"/>
        <w:tabs>
          <w:tab w:val="left" w:pos="993"/>
        </w:tabs>
        <w:spacing w:after="0" w:line="240" w:lineRule="auto"/>
        <w:ind w:left="0" w:firstLine="709"/>
        <w:jc w:val="both"/>
        <w:textAlignment w:val="baseline"/>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Аймақтық тақырыптарды типтік бағдарлам</w:t>
      </w:r>
      <w:r w:rsidR="001342DE" w:rsidRPr="00774C27">
        <w:rPr>
          <w:rFonts w:ascii="Times New Roman" w:eastAsia="Times New Roman" w:hAnsi="Times New Roman"/>
          <w:i/>
          <w:sz w:val="28"/>
          <w:szCs w:val="28"/>
          <w:lang w:val="kk-KZ"/>
        </w:rPr>
        <w:t>аға енгізуде қиындықтар болуы</w:t>
      </w:r>
      <w:r w:rsidRPr="00774C27">
        <w:rPr>
          <w:rFonts w:ascii="Times New Roman" w:eastAsia="Times New Roman" w:hAnsi="Times New Roman"/>
          <w:i/>
          <w:sz w:val="28"/>
          <w:szCs w:val="28"/>
          <w:lang w:val="kk-KZ"/>
        </w:rPr>
        <w:t xml:space="preserve"> мүмкін. Аймақтық тақырыптарды және материалдарды таңдауда кемшіліктердің болуы.</w:t>
      </w:r>
    </w:p>
    <w:p w:rsidR="00D072F4" w:rsidRPr="00774C27" w:rsidRDefault="00D072F4" w:rsidP="00176581">
      <w:pPr>
        <w:spacing w:after="0" w:line="240" w:lineRule="auto"/>
        <w:ind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«Жоғарғы оқу орындарында ағылшын тілі сабақтарында аймақтық білімді қолданудың болашағы қандай?» деген соңғы сұраққа оқытушыларымыз төмендегідей жауаптар берді. </w:t>
      </w:r>
    </w:p>
    <w:p w:rsidR="00D072F4" w:rsidRPr="00774C27" w:rsidRDefault="00D072F4" w:rsidP="00176581">
      <w:pPr>
        <w:spacing w:after="0" w:line="240" w:lineRule="auto"/>
        <w:ind w:left="-142" w:firstLine="709"/>
        <w:jc w:val="both"/>
        <w:textAlignment w:val="baseline"/>
        <w:rPr>
          <w:rFonts w:ascii="Times New Roman" w:eastAsia="Times New Roman" w:hAnsi="Times New Roman"/>
          <w:i/>
          <w:sz w:val="28"/>
          <w:szCs w:val="28"/>
          <w:lang w:val="kk-KZ"/>
        </w:rPr>
      </w:pPr>
      <w:r w:rsidRPr="00774C27">
        <w:rPr>
          <w:rFonts w:ascii="Times New Roman" w:eastAsia="Times New Roman" w:hAnsi="Times New Roman"/>
          <w:sz w:val="28"/>
          <w:szCs w:val="28"/>
          <w:lang w:val="kk-KZ"/>
        </w:rPr>
        <w:t>«</w:t>
      </w:r>
      <w:r w:rsidRPr="00774C27">
        <w:rPr>
          <w:rFonts w:ascii="Times New Roman" w:eastAsia="Times New Roman" w:hAnsi="Times New Roman"/>
          <w:i/>
          <w:sz w:val="28"/>
          <w:szCs w:val="28"/>
          <w:lang w:val="kk-KZ"/>
        </w:rPr>
        <w:t>Кредиттік жүйеге байланысты білім алушыларға бағытталған, өз бетінше ізденіп оқуға көп көңіл бөлініп жатыр, сол себепті келешекте жүйелі түрде әр тақырып қарастырылып  ағылшын тілі сабақтарында аймақтық материалдар қосылады деп ойлаймын. Міндетті түрде қолға алу керек. Аймақтық білімді қолданудың болашағы зор болар еді, Электрондық форматта, университет кітапханасында аймақтық мазмұны бар сапалы оқу құралдары болады,</w:t>
      </w:r>
      <w:r w:rsidRPr="00774C27">
        <w:rPr>
          <w:rFonts w:ascii="Times New Roman" w:eastAsia="Times New Roman" w:hAnsi="Times New Roman"/>
          <w:b/>
          <w:i/>
          <w:sz w:val="28"/>
          <w:szCs w:val="28"/>
          <w:lang w:val="kk-KZ"/>
        </w:rPr>
        <w:t xml:space="preserve"> </w:t>
      </w:r>
      <w:r w:rsidRPr="00774C27">
        <w:rPr>
          <w:rFonts w:ascii="Times New Roman" w:hAnsi="Times New Roman"/>
          <w:i/>
          <w:sz w:val="28"/>
          <w:szCs w:val="28"/>
          <w:lang w:val="kk-KZ"/>
        </w:rPr>
        <w:t>Негізі аймақтық</w:t>
      </w:r>
      <w:r w:rsidRPr="00774C27">
        <w:rPr>
          <w:rFonts w:ascii="Times New Roman" w:eastAsia="Times New Roman" w:hAnsi="Times New Roman"/>
          <w:i/>
          <w:sz w:val="28"/>
          <w:szCs w:val="28"/>
          <w:lang w:val="kk-KZ"/>
        </w:rPr>
        <w:t xml:space="preserve"> </w:t>
      </w:r>
      <w:r w:rsidRPr="00774C27">
        <w:rPr>
          <w:rFonts w:ascii="Times New Roman" w:hAnsi="Times New Roman"/>
          <w:i/>
          <w:sz w:val="28"/>
          <w:szCs w:val="28"/>
          <w:lang w:val="kk-KZ"/>
        </w:rPr>
        <w:t xml:space="preserve">компонентке білім беру мен тәрбиені енгіземіз, сондықтан тіл үйрету барысында осы компонентті қатар алу маңызды. </w:t>
      </w:r>
      <w:r w:rsidRPr="00774C27">
        <w:rPr>
          <w:rFonts w:ascii="Times New Roman" w:eastAsia="Times New Roman" w:hAnsi="Times New Roman"/>
          <w:i/>
          <w:sz w:val="28"/>
          <w:szCs w:val="28"/>
          <w:lang w:val="kk-KZ"/>
        </w:rPr>
        <w:t>Аймақтық білім беру негізінде өлкенің тарихымен және қазіргі кездегі өмірімен, экономикасымен танысады,туған өлкенің табиғи ортасының алуан түрлілігі жайлы көзқарас қалыптасады, өз елді мекенінің, ауданы мен облысының қазіргі кездегі өмірі және экономикасымен танысады,туған өлкесінің дамуы проблемаларын оқып-біледі.Тәрбиелік бағытта туған елі Қазақстанға деген патриоттық сезімі,сүйіспеншілігін тәрбиелеу;туған өлке туралы неғұрлым көп білуге деген ұмтылысты, танымдық қызығушылықты, интеллектуалдық және шығармашылық қабілетті дамыту;тақырыптық акцияларға және жобаларға, кітапханалардың, ұлттық</w:t>
      </w:r>
      <w:r w:rsidR="00AD3D44" w:rsidRPr="00774C27">
        <w:rPr>
          <w:rFonts w:ascii="Times New Roman" w:eastAsia="Times New Roman" w:hAnsi="Times New Roman"/>
          <w:i/>
          <w:sz w:val="28"/>
          <w:szCs w:val="28"/>
          <w:lang w:val="kk-KZ"/>
        </w:rPr>
        <w:t xml:space="preserve"> </w:t>
      </w:r>
      <w:r w:rsidRPr="00774C27">
        <w:rPr>
          <w:rFonts w:ascii="Times New Roman" w:eastAsia="Times New Roman" w:hAnsi="Times New Roman"/>
          <w:i/>
          <w:sz w:val="28"/>
          <w:szCs w:val="28"/>
          <w:lang w:val="kk-KZ"/>
        </w:rPr>
        <w:t>мәдени орталықтардың іс-шараларына, сайыстарға, олимпиадаларға қатысу арқылы туған өлке жайлы білімді тереңдетуге деген ұмтылысқа ынталандыру;болашақта білімді жалғастыру, мамандық және жұмыс орнын таңд</w:t>
      </w:r>
      <w:r w:rsidR="00C704AC">
        <w:rPr>
          <w:rFonts w:ascii="Times New Roman" w:eastAsia="Times New Roman" w:hAnsi="Times New Roman"/>
          <w:i/>
          <w:sz w:val="28"/>
          <w:szCs w:val="28"/>
          <w:lang w:val="kk-KZ"/>
        </w:rPr>
        <w:t>ау сұрақтарын шешуге бағыттайды</w:t>
      </w:r>
      <w:r w:rsidRPr="00774C27">
        <w:rPr>
          <w:rFonts w:ascii="Times New Roman" w:eastAsia="Times New Roman" w:hAnsi="Times New Roman"/>
          <w:i/>
          <w:sz w:val="28"/>
          <w:szCs w:val="28"/>
          <w:lang w:val="kk-KZ"/>
        </w:rPr>
        <w:t xml:space="preserve">. Зор болар еді. Өте </w:t>
      </w:r>
      <w:r w:rsidRPr="00774C27">
        <w:rPr>
          <w:rFonts w:ascii="Times New Roman" w:eastAsia="Times New Roman" w:hAnsi="Times New Roman"/>
          <w:i/>
          <w:sz w:val="28"/>
          <w:szCs w:val="28"/>
          <w:lang w:val="kk-KZ"/>
        </w:rPr>
        <w:lastRenderedPageBreak/>
        <w:t xml:space="preserve">дұрыс бағыт. Әр ЖОО өз аймағын зерттеп, оның проблемалары және оларды шешу жолдарын ұсынумен айналысса нұр болар еді. Тек тілге қатысты ғана емес, экономика, әлеуметттік, тарихи, археология т.б. салаларды қамтиды, </w:t>
      </w:r>
      <w:r w:rsidRPr="00774C27">
        <w:rPr>
          <w:rStyle w:val="tlid-translation"/>
          <w:rFonts w:ascii="Times New Roman" w:hAnsi="Times New Roman"/>
          <w:i/>
          <w:iCs/>
          <w:sz w:val="28"/>
          <w:szCs w:val="28"/>
          <w:lang w:val="kk-KZ"/>
        </w:rPr>
        <w:t xml:space="preserve">оптимистік көзқарастамын. Ағылшын тілі оқытушылары белсенді түрде өзін-өзі жетілдіреді, креативті және инновациялық технологияларды қолдануға икемді. Дегенмен, мен жоғары сапалы аймақтық материалды сарапшылар тобы дайындай алады және дайындауы керек деп есептеймін, оны өз топтарына бейімдей отырып басқа оқытушылар өз бағдарламаларына енгізе алады, </w:t>
      </w:r>
      <w:r w:rsidRPr="00774C27">
        <w:rPr>
          <w:rFonts w:ascii="Times New Roman" w:eastAsia="Times New Roman" w:hAnsi="Times New Roman"/>
          <w:i/>
          <w:sz w:val="28"/>
          <w:szCs w:val="28"/>
          <w:lang w:val="kk-KZ"/>
        </w:rPr>
        <w:t xml:space="preserve">Егер аймақ туралы сапалы материалдарды, білім беру бағдарламаларына сай, тіл деңгейіне сәйкес дұрыс әдістермен қолданса болашағы зор. </w:t>
      </w:r>
    </w:p>
    <w:p w:rsidR="00D072F4" w:rsidRPr="00774C27" w:rsidRDefault="00D072F4" w:rsidP="00176581">
      <w:pPr>
        <w:spacing w:after="0" w:line="240" w:lineRule="auto"/>
        <w:ind w:left="-142"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Жүргізілген зерттеулерден ЖОО ағылшын тілі оқытушылары оқу үдерісінде аймақтық білімді қолданылатындығын, олардың басым көпшілігінің аймақтық білімге оң көзқарасы барлығын, аймақтық материалдар қолданылса білім алушылар қандай табыстарға жетететіндіктерін жете түсінетіндіктеріне көз жеткіздік. Оқытушылар аймақтық материалдардың жетіспеушілігіне, бар болса да оларға дидактикалық әзірлемелердің, тапсырмалардың жоқтығын, берілген материалдардың сапасының төмен екендігін, білім алушылардың дайындық бағытына сәйкес келетін тапсырмалардың жоқтығын атап көрсеткен. Сұхбатқа қатысқан оқытушылардың ішінде 1 оқытушы аймақтық материалдардың оқу үдерісінде қажет емес екендігін, білім алушылардың Қазақстан туралы емес, тілін үйренетін ел туралы ақпаратты көбірек қалайтындықтарын айтқан. Бұл жауап біздің зерттеуіміздің болжамының дұрыстығына кедергі келтірмейді, себебі ол жалпы берілген жауаптардың 0,37% пайызын ғана құрайды.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Fonts w:ascii="Times New Roman" w:eastAsia="Times New Roman" w:hAnsi="Times New Roman"/>
          <w:sz w:val="28"/>
          <w:szCs w:val="28"/>
          <w:lang w:val="kk-KZ"/>
        </w:rPr>
        <w:t>Анықтаушы экспер</w:t>
      </w:r>
      <w:r w:rsidR="009C577A" w:rsidRPr="00774C27">
        <w:rPr>
          <w:rFonts w:ascii="Times New Roman" w:eastAsia="Times New Roman" w:hAnsi="Times New Roman"/>
          <w:sz w:val="28"/>
          <w:szCs w:val="28"/>
          <w:lang w:val="kk-KZ"/>
        </w:rPr>
        <w:t>и</w:t>
      </w:r>
      <w:r w:rsidRPr="00774C27">
        <w:rPr>
          <w:rFonts w:ascii="Times New Roman" w:eastAsia="Times New Roman" w:hAnsi="Times New Roman"/>
          <w:sz w:val="28"/>
          <w:szCs w:val="28"/>
          <w:lang w:val="kk-KZ"/>
        </w:rPr>
        <w:t xml:space="preserve">мент барысында білім алушылардың </w:t>
      </w:r>
      <w:r w:rsidRPr="00774C27">
        <w:rPr>
          <w:rStyle w:val="tlid-translation"/>
          <w:rFonts w:ascii="Times New Roman" w:hAnsi="Times New Roman"/>
          <w:sz w:val="28"/>
          <w:szCs w:val="28"/>
          <w:lang w:val="kk-KZ"/>
        </w:rPr>
        <w:t xml:space="preserve">аймақтық хабардарлығын бақылап, олардың оқу үдерісінде </w:t>
      </w:r>
      <w:r w:rsidR="00C704AC">
        <w:rPr>
          <w:rStyle w:val="tlid-translation"/>
          <w:rFonts w:ascii="Times New Roman" w:hAnsi="Times New Roman"/>
          <w:sz w:val="28"/>
          <w:szCs w:val="28"/>
          <w:lang w:val="kk-KZ"/>
        </w:rPr>
        <w:t xml:space="preserve">қолданылатын </w:t>
      </w:r>
      <w:r w:rsidRPr="00774C27">
        <w:rPr>
          <w:rStyle w:val="tlid-translation"/>
          <w:rFonts w:ascii="Times New Roman" w:hAnsi="Times New Roman"/>
          <w:sz w:val="28"/>
          <w:szCs w:val="28"/>
          <w:lang w:val="kk-KZ"/>
        </w:rPr>
        <w:t xml:space="preserve">аймақтық материалдарға қатынасын анықтадық. Осы мақсатта білім алушылармен Google форма арқылы рәсімделген Rotha Perkins жасаған «Мәдени хабардарлық, білім, біліктілік және қатынас» (СAKS and Attitudes) </w:t>
      </w:r>
      <w:r w:rsidR="006A173D"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деп аталатын сауалнамадан бейімдеп жасалған 13 сұрақтан тұратын сауалнама жүргіздік</w:t>
      </w:r>
      <w:r w:rsidR="008D1C4F" w:rsidRPr="00774C27">
        <w:rPr>
          <w:rStyle w:val="tlid-translation"/>
          <w:rFonts w:ascii="Times New Roman" w:hAnsi="Times New Roman"/>
          <w:sz w:val="28"/>
          <w:szCs w:val="28"/>
          <w:lang w:val="kk-KZ"/>
        </w:rPr>
        <w:t xml:space="preserve"> </w:t>
      </w:r>
      <w:r w:rsidR="006A173D" w:rsidRPr="00774C27">
        <w:rPr>
          <w:rStyle w:val="tlid-translation"/>
          <w:rFonts w:ascii="Times New Roman" w:hAnsi="Times New Roman"/>
          <w:sz w:val="28"/>
          <w:szCs w:val="28"/>
          <w:lang w:val="kk-KZ"/>
        </w:rPr>
        <w:t>(</w:t>
      </w:r>
      <w:r w:rsidR="008D1C4F" w:rsidRPr="00774C27">
        <w:rPr>
          <w:rStyle w:val="tlid-translation"/>
          <w:rFonts w:ascii="Times New Roman" w:hAnsi="Times New Roman"/>
          <w:sz w:val="28"/>
          <w:szCs w:val="28"/>
          <w:lang w:val="kk-KZ"/>
        </w:rPr>
        <w:t>Қосымша</w:t>
      </w:r>
      <w:r w:rsidR="00A5194A">
        <w:rPr>
          <w:rStyle w:val="tlid-translation"/>
          <w:rFonts w:ascii="Times New Roman" w:hAnsi="Times New Roman"/>
          <w:sz w:val="28"/>
          <w:szCs w:val="28"/>
          <w:lang w:val="kk-KZ"/>
        </w:rPr>
        <w:t xml:space="preserve"> Б</w:t>
      </w:r>
      <w:r w:rsidR="006A173D"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w:t>
      </w:r>
      <w:r w:rsidRPr="00774C27">
        <w:rPr>
          <w:rStyle w:val="tlid-translation"/>
          <w:rFonts w:ascii="Times New Roman" w:hAnsi="Times New Roman"/>
          <w:color w:val="FF0000"/>
          <w:sz w:val="28"/>
          <w:szCs w:val="28"/>
          <w:lang w:val="kk-KZ"/>
        </w:rPr>
        <w:t xml:space="preserve">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Сауалнаманың мақсаты  білім алушылардың аймақтық хабардарлығын және аймақтық білімге қатынасын анықтау болды. Сауалнамаға еліміздің түрлі ЖОО оқитын 171 респонденттер (білім алушылар) қатысты. Сауалнамаға қатысқан респонденттердің ЖОО бойынша сандық құрамын </w:t>
      </w:r>
      <w:r w:rsidR="007A75C4" w:rsidRPr="00774C27">
        <w:rPr>
          <w:rStyle w:val="tlid-translation"/>
          <w:rFonts w:ascii="Times New Roman" w:hAnsi="Times New Roman"/>
          <w:sz w:val="28"/>
          <w:szCs w:val="28"/>
          <w:lang w:val="kk-KZ"/>
        </w:rPr>
        <w:t>1</w:t>
      </w:r>
      <w:r w:rsidR="00D93145" w:rsidRPr="00774C27">
        <w:rPr>
          <w:rStyle w:val="tlid-translation"/>
          <w:rFonts w:ascii="Times New Roman" w:hAnsi="Times New Roman"/>
          <w:sz w:val="28"/>
          <w:szCs w:val="28"/>
          <w:lang w:val="kk-KZ"/>
        </w:rPr>
        <w:t>3</w:t>
      </w:r>
      <w:r w:rsidR="007A75C4"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кесте түрінде береміз.</w:t>
      </w:r>
    </w:p>
    <w:p w:rsidR="00D072F4" w:rsidRPr="00774C27" w:rsidRDefault="00D072F4" w:rsidP="00411D12">
      <w:pPr>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6C4B0C" w:rsidRPr="00774C27">
        <w:rPr>
          <w:rStyle w:val="tlid-translation"/>
          <w:rFonts w:ascii="Times New Roman" w:hAnsi="Times New Roman"/>
          <w:sz w:val="28"/>
          <w:szCs w:val="28"/>
          <w:lang w:val="kk-KZ"/>
        </w:rPr>
        <w:t>1</w:t>
      </w:r>
      <w:r w:rsidR="00D93145" w:rsidRPr="00774C27">
        <w:rPr>
          <w:rStyle w:val="tlid-translation"/>
          <w:rFonts w:ascii="Times New Roman" w:hAnsi="Times New Roman"/>
          <w:sz w:val="28"/>
          <w:szCs w:val="28"/>
          <w:lang w:val="kk-KZ"/>
        </w:rPr>
        <w:t>3</w:t>
      </w:r>
      <w:r w:rsidR="00FB72A0" w:rsidRPr="00774C27">
        <w:rPr>
          <w:rStyle w:val="tlid-translation"/>
          <w:rFonts w:ascii="Times New Roman" w:hAnsi="Times New Roman"/>
          <w:sz w:val="28"/>
          <w:szCs w:val="28"/>
          <w:lang w:val="kk-KZ"/>
        </w:rPr>
        <w:t xml:space="preserve"> </w:t>
      </w:r>
      <w:r w:rsidR="007A75C4" w:rsidRPr="00774C27">
        <w:rPr>
          <w:rStyle w:val="tlid-translation"/>
          <w:rFonts w:ascii="Times New Roman" w:hAnsi="Times New Roman" w:cs="Times New Roman"/>
          <w:sz w:val="28"/>
          <w:szCs w:val="28"/>
          <w:lang w:val="kk-KZ"/>
        </w:rPr>
        <w:t>–</w:t>
      </w:r>
      <w:r w:rsidR="003152D9"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ЖОО бойынша респонденттердің құрамы </w:t>
      </w:r>
    </w:p>
    <w:p w:rsidR="003152D9" w:rsidRPr="00774C27" w:rsidRDefault="003152D9" w:rsidP="00176581">
      <w:pPr>
        <w:spacing w:after="0" w:line="240" w:lineRule="auto"/>
        <w:ind w:firstLine="709"/>
        <w:jc w:val="both"/>
        <w:rPr>
          <w:rStyle w:val="tlid-translation"/>
          <w:rFonts w:ascii="Times New Roman" w:hAnsi="Times New Roman"/>
          <w:sz w:val="16"/>
          <w:szCs w:val="16"/>
          <w:lang w:val="kk-KZ"/>
        </w:rPr>
      </w:pPr>
    </w:p>
    <w:tbl>
      <w:tblPr>
        <w:tblStyle w:val="af"/>
        <w:tblW w:w="0" w:type="auto"/>
        <w:tblInd w:w="150" w:type="dxa"/>
        <w:tblLook w:val="04A0" w:firstRow="1" w:lastRow="0" w:firstColumn="1" w:lastColumn="0" w:noHBand="0" w:noVBand="1"/>
      </w:tblPr>
      <w:tblGrid>
        <w:gridCol w:w="6191"/>
        <w:gridCol w:w="3287"/>
      </w:tblGrid>
      <w:tr w:rsidR="001F20FF" w:rsidRPr="00774C27" w:rsidTr="001F20FF">
        <w:tc>
          <w:tcPr>
            <w:tcW w:w="6229" w:type="dxa"/>
          </w:tcPr>
          <w:p w:rsidR="001F20FF" w:rsidRPr="00774C27" w:rsidRDefault="001F20FF" w:rsidP="007A75C4">
            <w:pPr>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ЖОО</w:t>
            </w:r>
          </w:p>
        </w:tc>
        <w:tc>
          <w:tcPr>
            <w:tcW w:w="3304" w:type="dxa"/>
          </w:tcPr>
          <w:p w:rsidR="001F20FF" w:rsidRPr="00774C27" w:rsidRDefault="001F20FF" w:rsidP="007A75C4">
            <w:pPr>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Білім алушылар саны</w:t>
            </w:r>
          </w:p>
        </w:tc>
      </w:tr>
      <w:tr w:rsidR="001F20FF" w:rsidRPr="00774C27" w:rsidTr="001F20FF">
        <w:tc>
          <w:tcPr>
            <w:tcW w:w="6229" w:type="dxa"/>
          </w:tcPr>
          <w:p w:rsidR="001F20FF" w:rsidRPr="00774C27" w:rsidRDefault="001F20FF" w:rsidP="001F20FF">
            <w:pPr>
              <w:jc w:val="both"/>
              <w:rPr>
                <w:rStyle w:val="tlid-translation"/>
                <w:rFonts w:ascii="Times New Roman" w:hAnsi="Times New Roman"/>
                <w:sz w:val="24"/>
                <w:szCs w:val="24"/>
              </w:rPr>
            </w:pPr>
            <w:r w:rsidRPr="00774C27">
              <w:rPr>
                <w:rStyle w:val="tlid-translation"/>
                <w:rFonts w:ascii="Times New Roman" w:hAnsi="Times New Roman"/>
                <w:sz w:val="24"/>
                <w:szCs w:val="24"/>
                <w:lang w:val="kk-KZ"/>
              </w:rPr>
              <w:t>Л.Н.Гумилев атындағы Еурази ұлттық университеті</w:t>
            </w:r>
          </w:p>
        </w:tc>
        <w:tc>
          <w:tcPr>
            <w:tcW w:w="3304"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85</w:t>
            </w:r>
          </w:p>
        </w:tc>
      </w:tr>
      <w:tr w:rsidR="001F20FF" w:rsidRPr="00774C27" w:rsidTr="001F20FF">
        <w:tc>
          <w:tcPr>
            <w:tcW w:w="6229"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Қорқыт ата атындағы Қызылорда универитеті</w:t>
            </w:r>
          </w:p>
        </w:tc>
        <w:tc>
          <w:tcPr>
            <w:tcW w:w="3304" w:type="dxa"/>
          </w:tcPr>
          <w:p w:rsidR="001F20FF" w:rsidRPr="00774C27" w:rsidRDefault="001F20FF" w:rsidP="001F20FF">
            <w:pPr>
              <w:jc w:val="both"/>
              <w:rPr>
                <w:rStyle w:val="tlid-translation"/>
                <w:rFonts w:ascii="Times New Roman" w:hAnsi="Times New Roman"/>
                <w:sz w:val="24"/>
                <w:szCs w:val="24"/>
              </w:rPr>
            </w:pPr>
            <w:r w:rsidRPr="00774C27">
              <w:rPr>
                <w:rStyle w:val="tlid-translation"/>
                <w:rFonts w:ascii="Times New Roman" w:hAnsi="Times New Roman"/>
                <w:sz w:val="24"/>
                <w:szCs w:val="24"/>
              </w:rPr>
              <w:t>27</w:t>
            </w:r>
          </w:p>
        </w:tc>
      </w:tr>
      <w:tr w:rsidR="001F20FF" w:rsidRPr="00774C27" w:rsidTr="001F20FF">
        <w:tc>
          <w:tcPr>
            <w:tcW w:w="6229"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Қожа Ахмет Яссауи атындағы халықаралық қазақ түрік университеті </w:t>
            </w:r>
          </w:p>
        </w:tc>
        <w:tc>
          <w:tcPr>
            <w:tcW w:w="3304"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28</w:t>
            </w:r>
          </w:p>
        </w:tc>
      </w:tr>
      <w:tr w:rsidR="001F20FF" w:rsidRPr="00774C27" w:rsidTr="001F20FF">
        <w:tc>
          <w:tcPr>
            <w:tcW w:w="6229" w:type="dxa"/>
          </w:tcPr>
          <w:p w:rsidR="001F20FF" w:rsidRPr="00774C27" w:rsidRDefault="001F20FF" w:rsidP="001F20FF">
            <w:pPr>
              <w:autoSpaceDE w:val="0"/>
              <w:autoSpaceDN w:val="0"/>
              <w:adjustRightInd w:val="0"/>
              <w:jc w:val="both"/>
              <w:rPr>
                <w:rFonts w:ascii="Times New Roman" w:hAnsi="Times New Roman"/>
                <w:sz w:val="24"/>
                <w:szCs w:val="24"/>
                <w:lang w:val="kk-KZ"/>
              </w:rPr>
            </w:pPr>
            <w:r w:rsidRPr="00774C27">
              <w:rPr>
                <w:rFonts w:ascii="Times New Roman" w:hAnsi="Times New Roman"/>
                <w:sz w:val="24"/>
                <w:szCs w:val="24"/>
                <w:lang w:val="kk-KZ"/>
              </w:rPr>
              <w:t>М</w:t>
            </w:r>
            <w:r w:rsidRPr="00774C27">
              <w:rPr>
                <w:rFonts w:ascii="Times New Roman" w:hAnsi="Times New Roman"/>
                <w:sz w:val="24"/>
                <w:szCs w:val="24"/>
              </w:rPr>
              <w:t>.Х.</w:t>
            </w:r>
            <w:r w:rsidRPr="00774C27">
              <w:rPr>
                <w:rFonts w:ascii="Times New Roman" w:hAnsi="Times New Roman"/>
                <w:sz w:val="24"/>
                <w:szCs w:val="24"/>
                <w:lang w:val="kk-KZ"/>
              </w:rPr>
              <w:t>Дулати атындағы ТӨУ</w:t>
            </w:r>
          </w:p>
        </w:tc>
        <w:tc>
          <w:tcPr>
            <w:tcW w:w="3304"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8</w:t>
            </w:r>
          </w:p>
        </w:tc>
      </w:tr>
      <w:tr w:rsidR="001F20FF" w:rsidRPr="00774C27" w:rsidTr="001F20FF">
        <w:tc>
          <w:tcPr>
            <w:tcW w:w="6229" w:type="dxa"/>
          </w:tcPr>
          <w:p w:rsidR="001F20FF" w:rsidRPr="00774C27" w:rsidRDefault="001F20FF" w:rsidP="001F20FF">
            <w:pPr>
              <w:autoSpaceDE w:val="0"/>
              <w:autoSpaceDN w:val="0"/>
              <w:adjustRightInd w:val="0"/>
              <w:jc w:val="both"/>
              <w:rPr>
                <w:rFonts w:ascii="Times New Roman" w:hAnsi="Times New Roman"/>
                <w:sz w:val="24"/>
                <w:szCs w:val="24"/>
                <w:lang w:val="kk-KZ"/>
              </w:rPr>
            </w:pPr>
            <w:r w:rsidRPr="00774C27">
              <w:rPr>
                <w:rFonts w:ascii="Times New Roman" w:hAnsi="Times New Roman"/>
                <w:sz w:val="24"/>
                <w:szCs w:val="24"/>
                <w:lang w:val="kk-KZ"/>
              </w:rPr>
              <w:t>Е.А.Букетов атындағы ҚарМУ</w:t>
            </w:r>
          </w:p>
        </w:tc>
        <w:tc>
          <w:tcPr>
            <w:tcW w:w="3304" w:type="dxa"/>
          </w:tcPr>
          <w:p w:rsidR="001F20FF" w:rsidRPr="00774C27" w:rsidRDefault="001F20FF" w:rsidP="001F20FF">
            <w:pPr>
              <w:jc w:val="both"/>
              <w:rPr>
                <w:rStyle w:val="tlid-translation"/>
                <w:rFonts w:ascii="Times New Roman" w:hAnsi="Times New Roman"/>
                <w:sz w:val="24"/>
                <w:szCs w:val="24"/>
              </w:rPr>
            </w:pPr>
            <w:r w:rsidRPr="00774C27">
              <w:rPr>
                <w:rStyle w:val="tlid-translation"/>
                <w:rFonts w:ascii="Times New Roman" w:hAnsi="Times New Roman"/>
                <w:sz w:val="24"/>
                <w:szCs w:val="24"/>
              </w:rPr>
              <w:t>5</w:t>
            </w:r>
          </w:p>
        </w:tc>
      </w:tr>
      <w:tr w:rsidR="001F20FF" w:rsidRPr="00774C27" w:rsidTr="001F20FF">
        <w:tc>
          <w:tcPr>
            <w:tcW w:w="6229"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А.Байтұрсынов атындағы Қостанай өңірлік университеті</w:t>
            </w:r>
          </w:p>
        </w:tc>
        <w:tc>
          <w:tcPr>
            <w:tcW w:w="3304" w:type="dxa"/>
          </w:tcPr>
          <w:p w:rsidR="001F20FF" w:rsidRPr="00774C27" w:rsidRDefault="001F20FF" w:rsidP="001F20FF">
            <w:pPr>
              <w:jc w:val="both"/>
              <w:rPr>
                <w:rStyle w:val="tlid-translation"/>
                <w:rFonts w:ascii="Times New Roman" w:hAnsi="Times New Roman"/>
                <w:sz w:val="24"/>
                <w:szCs w:val="24"/>
              </w:rPr>
            </w:pPr>
            <w:r w:rsidRPr="00774C27">
              <w:rPr>
                <w:rStyle w:val="tlid-translation"/>
                <w:rFonts w:ascii="Times New Roman" w:hAnsi="Times New Roman"/>
                <w:sz w:val="24"/>
                <w:szCs w:val="24"/>
              </w:rPr>
              <w:t>6</w:t>
            </w:r>
          </w:p>
        </w:tc>
      </w:tr>
      <w:tr w:rsidR="001F20FF" w:rsidRPr="00774C27" w:rsidTr="001F20FF">
        <w:tc>
          <w:tcPr>
            <w:tcW w:w="6229"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О.А. Байқоңыров атындағы Жезқазған университеті</w:t>
            </w:r>
          </w:p>
        </w:tc>
        <w:tc>
          <w:tcPr>
            <w:tcW w:w="3304"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12</w:t>
            </w:r>
          </w:p>
        </w:tc>
      </w:tr>
      <w:tr w:rsidR="001F20FF" w:rsidRPr="00774C27" w:rsidTr="001F20FF">
        <w:tc>
          <w:tcPr>
            <w:tcW w:w="6229"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Барлығы</w:t>
            </w:r>
          </w:p>
        </w:tc>
        <w:tc>
          <w:tcPr>
            <w:tcW w:w="3304"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171</w:t>
            </w:r>
          </w:p>
        </w:tc>
      </w:tr>
      <w:tr w:rsidR="007A75C4" w:rsidRPr="00774C27" w:rsidTr="0014451E">
        <w:tc>
          <w:tcPr>
            <w:tcW w:w="9533" w:type="dxa"/>
            <w:gridSpan w:val="2"/>
          </w:tcPr>
          <w:p w:rsidR="007A75C4" w:rsidRPr="00774C27" w:rsidRDefault="007A75C4" w:rsidP="007A75C4">
            <w:pPr>
              <w:ind w:firstLine="559"/>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lastRenderedPageBreak/>
              <w:t>Ескерту – Авторлық құрастыру</w:t>
            </w:r>
          </w:p>
        </w:tc>
      </w:tr>
    </w:tbl>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Сауалнамаға еліміздің түрлі ЖОО әртүрлі оқу бағдарламаларында 1 курста оқитын респонденттер (білім алушылар) қатысты.</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Төмендегі кестеде сауалнамаға қатысқан респонденттердің оқу бағдарламалары бойынша сандық құрамы берілген</w:t>
      </w:r>
      <w:r w:rsidR="00D93145" w:rsidRPr="00774C27">
        <w:rPr>
          <w:rStyle w:val="tlid-translation"/>
          <w:rFonts w:ascii="Times New Roman" w:hAnsi="Times New Roman"/>
          <w:sz w:val="28"/>
          <w:szCs w:val="28"/>
          <w:lang w:val="kk-KZ"/>
        </w:rPr>
        <w:t xml:space="preserve"> (14-кесте)</w:t>
      </w:r>
      <w:r w:rsidRPr="00774C27">
        <w:rPr>
          <w:rStyle w:val="tlid-translation"/>
          <w:rFonts w:ascii="Times New Roman" w:hAnsi="Times New Roman"/>
          <w:sz w:val="28"/>
          <w:szCs w:val="28"/>
          <w:lang w:val="kk-KZ"/>
        </w:rPr>
        <w:t xml:space="preserve">. </w:t>
      </w:r>
    </w:p>
    <w:p w:rsidR="001F20FF" w:rsidRPr="00774C27" w:rsidRDefault="001F20FF"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1F20FF">
      <w:pPr>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6C4B0C" w:rsidRPr="00774C27">
        <w:rPr>
          <w:rStyle w:val="tlid-translation"/>
          <w:rFonts w:ascii="Times New Roman" w:hAnsi="Times New Roman"/>
          <w:sz w:val="28"/>
          <w:szCs w:val="28"/>
          <w:lang w:val="kk-KZ"/>
        </w:rPr>
        <w:t>1</w:t>
      </w:r>
      <w:r w:rsidR="00D93145" w:rsidRPr="00774C27">
        <w:rPr>
          <w:rStyle w:val="tlid-translation"/>
          <w:rFonts w:ascii="Times New Roman" w:hAnsi="Times New Roman"/>
          <w:sz w:val="28"/>
          <w:szCs w:val="28"/>
          <w:lang w:val="kk-KZ"/>
        </w:rPr>
        <w:t>4</w:t>
      </w:r>
      <w:r w:rsidR="003152D9" w:rsidRPr="00774C27">
        <w:rPr>
          <w:rStyle w:val="tlid-translation"/>
          <w:rFonts w:ascii="Times New Roman" w:hAnsi="Times New Roman"/>
          <w:sz w:val="28"/>
          <w:szCs w:val="28"/>
          <w:lang w:val="kk-KZ"/>
        </w:rPr>
        <w:t xml:space="preserve"> </w:t>
      </w:r>
      <w:r w:rsidR="007A75C4" w:rsidRPr="00774C27">
        <w:rPr>
          <w:rStyle w:val="tlid-translation"/>
          <w:rFonts w:ascii="Times New Roman" w:hAnsi="Times New Roman" w:cs="Times New Roman"/>
          <w:sz w:val="28"/>
          <w:szCs w:val="28"/>
          <w:lang w:val="kk-KZ"/>
        </w:rPr>
        <w:t>–</w:t>
      </w:r>
      <w:r w:rsidR="00FB72A0"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Респонденттердің мамандықтар бойынша құрамы</w:t>
      </w:r>
    </w:p>
    <w:p w:rsidR="00D072F4" w:rsidRPr="00774C27" w:rsidRDefault="00D072F4" w:rsidP="00176581">
      <w:pPr>
        <w:spacing w:after="0" w:line="240" w:lineRule="auto"/>
        <w:ind w:firstLine="709"/>
        <w:jc w:val="both"/>
        <w:rPr>
          <w:rStyle w:val="tlid-translation"/>
          <w:color w:val="9BBB59" w:themeColor="accent3"/>
          <w:sz w:val="16"/>
          <w:szCs w:val="16"/>
          <w:lang w:val="kk-KZ"/>
        </w:rPr>
      </w:pPr>
    </w:p>
    <w:tbl>
      <w:tblPr>
        <w:tblStyle w:val="af"/>
        <w:tblW w:w="0" w:type="auto"/>
        <w:tblInd w:w="164" w:type="dxa"/>
        <w:tblLook w:val="04A0" w:firstRow="1" w:lastRow="0" w:firstColumn="1" w:lastColumn="0" w:noHBand="0" w:noVBand="1"/>
      </w:tblPr>
      <w:tblGrid>
        <w:gridCol w:w="5491"/>
        <w:gridCol w:w="3973"/>
      </w:tblGrid>
      <w:tr w:rsidR="001F20FF" w:rsidRPr="00774C27" w:rsidTr="007A75C4">
        <w:tc>
          <w:tcPr>
            <w:tcW w:w="5506" w:type="dxa"/>
          </w:tcPr>
          <w:p w:rsidR="001F20FF" w:rsidRPr="00774C27" w:rsidRDefault="001F20FF" w:rsidP="007A75C4">
            <w:pPr>
              <w:jc w:val="center"/>
              <w:rPr>
                <w:rStyle w:val="tlid-translation"/>
                <w:rFonts w:ascii="Times New Roman" w:hAnsi="Times New Roman"/>
                <w:b/>
                <w:sz w:val="24"/>
                <w:szCs w:val="24"/>
                <w:lang w:val="kk-KZ"/>
              </w:rPr>
            </w:pPr>
            <w:r w:rsidRPr="00774C27">
              <w:rPr>
                <w:rStyle w:val="tlid-translation"/>
                <w:rFonts w:ascii="Times New Roman" w:hAnsi="Times New Roman"/>
                <w:sz w:val="24"/>
                <w:szCs w:val="24"/>
                <w:lang w:val="kk-KZ"/>
              </w:rPr>
              <w:t>Оқу бағдарламалары</w:t>
            </w:r>
          </w:p>
        </w:tc>
        <w:tc>
          <w:tcPr>
            <w:tcW w:w="3985" w:type="dxa"/>
          </w:tcPr>
          <w:p w:rsidR="001F20FF" w:rsidRPr="00774C27" w:rsidRDefault="001F20FF" w:rsidP="007A75C4">
            <w:pPr>
              <w:jc w:val="center"/>
              <w:rPr>
                <w:rStyle w:val="tlid-translation"/>
                <w:rFonts w:ascii="Times New Roman" w:hAnsi="Times New Roman"/>
                <w:b/>
                <w:sz w:val="24"/>
                <w:szCs w:val="24"/>
                <w:lang w:val="kk-KZ"/>
              </w:rPr>
            </w:pPr>
            <w:r w:rsidRPr="00774C27">
              <w:rPr>
                <w:rStyle w:val="tlid-translation"/>
                <w:rFonts w:ascii="Times New Roman" w:hAnsi="Times New Roman"/>
                <w:sz w:val="24"/>
                <w:szCs w:val="24"/>
                <w:lang w:val="kk-KZ"/>
              </w:rPr>
              <w:t>Білім алушылар саны</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Физика пәнінің мұғалімі</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8</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Математика пәнінің мұғалімі</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18</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Информатика пәнінің мұғалімі</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15</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Педагогика </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13</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Есеп және аудит</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18</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Мемлекеттік және жергілікті басқару</w:t>
            </w:r>
          </w:p>
        </w:tc>
        <w:tc>
          <w:tcPr>
            <w:tcW w:w="3985" w:type="dxa"/>
          </w:tcPr>
          <w:p w:rsidR="001F20FF" w:rsidRPr="00774C27" w:rsidRDefault="001F20FF" w:rsidP="001F20FF">
            <w:pPr>
              <w:jc w:val="both"/>
              <w:rPr>
                <w:rStyle w:val="tlid-translation"/>
                <w:rFonts w:ascii="Times New Roman" w:hAnsi="Times New Roman"/>
                <w:sz w:val="24"/>
                <w:szCs w:val="24"/>
              </w:rPr>
            </w:pPr>
            <w:r w:rsidRPr="00774C27">
              <w:rPr>
                <w:rStyle w:val="tlid-translation"/>
                <w:rFonts w:ascii="Times New Roman" w:hAnsi="Times New Roman"/>
                <w:sz w:val="24"/>
                <w:szCs w:val="24"/>
              </w:rPr>
              <w:t>22</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Металлургия</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13</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Менеджмент</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14</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Құрылыс</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15</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Энергетика</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10</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Сәулет</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12</w:t>
            </w:r>
          </w:p>
        </w:tc>
      </w:tr>
      <w:tr w:rsidR="001F20FF" w:rsidRPr="00774C27" w:rsidTr="007A75C4">
        <w:tc>
          <w:tcPr>
            <w:tcW w:w="5506"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Көлік энергетикасы</w:t>
            </w:r>
          </w:p>
        </w:tc>
        <w:tc>
          <w:tcPr>
            <w:tcW w:w="3985" w:type="dxa"/>
          </w:tcPr>
          <w:p w:rsidR="001F20FF" w:rsidRPr="00774C27" w:rsidRDefault="001F20FF" w:rsidP="001F20FF">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13</w:t>
            </w:r>
          </w:p>
        </w:tc>
      </w:tr>
      <w:tr w:rsidR="006D48D6" w:rsidRPr="00774C27" w:rsidTr="007A75C4">
        <w:tc>
          <w:tcPr>
            <w:tcW w:w="5506" w:type="dxa"/>
          </w:tcPr>
          <w:p w:rsidR="006D48D6" w:rsidRPr="006D48D6" w:rsidRDefault="006D48D6" w:rsidP="001F20FF">
            <w:pPr>
              <w:jc w:val="both"/>
              <w:rPr>
                <w:rStyle w:val="tlid-translation"/>
                <w:rFonts w:ascii="Times New Roman" w:hAnsi="Times New Roman"/>
                <w:sz w:val="24"/>
                <w:szCs w:val="24"/>
                <w:lang w:val="kk-KZ"/>
              </w:rPr>
            </w:pPr>
            <w:r>
              <w:rPr>
                <w:rStyle w:val="tlid-translation"/>
                <w:rFonts w:ascii="Times New Roman" w:hAnsi="Times New Roman"/>
                <w:sz w:val="24"/>
                <w:szCs w:val="24"/>
                <w:lang w:val="kk-KZ"/>
              </w:rPr>
              <w:t>Барлығы</w:t>
            </w:r>
          </w:p>
        </w:tc>
        <w:tc>
          <w:tcPr>
            <w:tcW w:w="3985" w:type="dxa"/>
          </w:tcPr>
          <w:p w:rsidR="006D48D6" w:rsidRPr="006D48D6" w:rsidRDefault="006D48D6" w:rsidP="001F20FF">
            <w:pPr>
              <w:jc w:val="both"/>
              <w:rPr>
                <w:rStyle w:val="tlid-translation"/>
                <w:rFonts w:ascii="Times New Roman" w:hAnsi="Times New Roman"/>
                <w:sz w:val="24"/>
                <w:szCs w:val="24"/>
              </w:rPr>
            </w:pPr>
            <w:r>
              <w:rPr>
                <w:rStyle w:val="tlid-translation"/>
                <w:rFonts w:ascii="Times New Roman" w:hAnsi="Times New Roman"/>
                <w:sz w:val="24"/>
                <w:szCs w:val="24"/>
              </w:rPr>
              <w:t>171</w:t>
            </w:r>
          </w:p>
        </w:tc>
      </w:tr>
      <w:tr w:rsidR="007A75C4" w:rsidRPr="00774C27" w:rsidTr="0014451E">
        <w:tc>
          <w:tcPr>
            <w:tcW w:w="9491" w:type="dxa"/>
            <w:gridSpan w:val="2"/>
          </w:tcPr>
          <w:p w:rsidR="007A75C4" w:rsidRPr="00774C27" w:rsidRDefault="007A75C4" w:rsidP="007A75C4">
            <w:pPr>
              <w:ind w:firstLine="508"/>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Ескерту – Авторлық құрастыру</w:t>
            </w:r>
          </w:p>
        </w:tc>
      </w:tr>
    </w:tbl>
    <w:p w:rsidR="001F20FF" w:rsidRPr="00774C27" w:rsidRDefault="001F20FF"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Жүргізілген сауалнамадағы жалпы сіздің аймақтық тарихқа, мәдениетке, танымал тұлғаларға деген қатынасыңыз қандай деген сұрақтардың жауаптарын </w:t>
      </w:r>
      <w:r w:rsidR="00050AB8" w:rsidRPr="00774C27">
        <w:rPr>
          <w:rStyle w:val="tlid-translation"/>
          <w:rFonts w:ascii="Times New Roman" w:hAnsi="Times New Roman"/>
          <w:sz w:val="28"/>
          <w:szCs w:val="28"/>
          <w:lang w:val="kk-KZ"/>
        </w:rPr>
        <w:t>1</w:t>
      </w:r>
      <w:r w:rsidR="00667D67" w:rsidRPr="00774C27">
        <w:rPr>
          <w:rStyle w:val="tlid-translation"/>
          <w:rFonts w:ascii="Times New Roman" w:hAnsi="Times New Roman"/>
          <w:sz w:val="28"/>
          <w:szCs w:val="28"/>
          <w:lang w:val="kk-KZ"/>
        </w:rPr>
        <w:t>8-</w:t>
      </w:r>
      <w:r w:rsidRPr="00774C27">
        <w:rPr>
          <w:rStyle w:val="tlid-translation"/>
          <w:rFonts w:ascii="Times New Roman" w:hAnsi="Times New Roman"/>
          <w:sz w:val="28"/>
          <w:szCs w:val="28"/>
          <w:lang w:val="kk-KZ"/>
        </w:rPr>
        <w:t xml:space="preserve"> суретте көрсеттік. </w:t>
      </w:r>
    </w:p>
    <w:p w:rsidR="001F20FF" w:rsidRPr="00774C27" w:rsidRDefault="001F20FF" w:rsidP="00176581">
      <w:pPr>
        <w:spacing w:after="0" w:line="240" w:lineRule="auto"/>
        <w:ind w:firstLine="709"/>
        <w:jc w:val="both"/>
        <w:rPr>
          <w:rStyle w:val="tlid-translation"/>
          <w:rFonts w:ascii="Times New Roman" w:hAnsi="Times New Roman"/>
          <w:sz w:val="28"/>
          <w:szCs w:val="28"/>
          <w:lang w:val="kk-KZ"/>
        </w:rPr>
      </w:pPr>
    </w:p>
    <w:p w:rsidR="001F20FF" w:rsidRPr="00774C27" w:rsidRDefault="001F20FF" w:rsidP="00176581">
      <w:pPr>
        <w:spacing w:after="0" w:line="240" w:lineRule="auto"/>
        <w:ind w:firstLine="709"/>
        <w:jc w:val="both"/>
        <w:rPr>
          <w:rStyle w:val="tlid-translation"/>
          <w:rFonts w:ascii="Times New Roman" w:hAnsi="Times New Roman"/>
          <w:sz w:val="28"/>
          <w:szCs w:val="28"/>
          <w:lang w:val="kk-KZ"/>
        </w:rPr>
      </w:pPr>
    </w:p>
    <w:p w:rsidR="001F20FF" w:rsidRPr="00774C27" w:rsidRDefault="001F20FF" w:rsidP="00176581">
      <w:pPr>
        <w:spacing w:after="0" w:line="240" w:lineRule="auto"/>
        <w:ind w:firstLine="709"/>
        <w:jc w:val="both"/>
        <w:rPr>
          <w:rStyle w:val="tlid-translation"/>
          <w:rFonts w:ascii="Times New Roman" w:hAnsi="Times New Roman"/>
          <w:sz w:val="28"/>
          <w:szCs w:val="28"/>
          <w:lang w:val="kk-KZ"/>
        </w:rPr>
      </w:pPr>
    </w:p>
    <w:p w:rsidR="001F20FF" w:rsidRPr="00774C27" w:rsidRDefault="001F20FF"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7A75C4" w:rsidP="007A75C4">
      <w:pPr>
        <w:spacing w:after="0" w:line="240" w:lineRule="auto"/>
        <w:jc w:val="both"/>
        <w:rPr>
          <w:rStyle w:val="tlid-translation"/>
          <w:rFonts w:ascii="Times New Roman" w:hAnsi="Times New Roman"/>
          <w:noProof/>
          <w:sz w:val="28"/>
          <w:szCs w:val="28"/>
          <w:lang w:val="kk-KZ"/>
        </w:rPr>
      </w:pPr>
      <w:r w:rsidRPr="00774C27">
        <w:rPr>
          <w:rStyle w:val="tlid-translation"/>
          <w:rFonts w:ascii="Times New Roman" w:hAnsi="Times New Roman"/>
          <w:noProof/>
          <w:sz w:val="28"/>
          <w:szCs w:val="28"/>
        </w:rPr>
        <w:drawing>
          <wp:inline distT="0" distB="0" distL="0" distR="0">
            <wp:extent cx="2066925" cy="1990725"/>
            <wp:effectExtent l="0" t="0" r="0" b="0"/>
            <wp:docPr id="6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774C27">
        <w:rPr>
          <w:rStyle w:val="tlid-translation"/>
          <w:rFonts w:ascii="Times New Roman" w:hAnsi="Times New Roman"/>
          <w:noProof/>
          <w:sz w:val="28"/>
          <w:szCs w:val="28"/>
          <w:lang w:val="kk-KZ"/>
        </w:rPr>
        <w:t xml:space="preserve"> </w:t>
      </w:r>
      <w:r w:rsidRPr="00774C27">
        <w:rPr>
          <w:rStyle w:val="tlid-translation"/>
          <w:rFonts w:ascii="Times New Roman" w:hAnsi="Times New Roman"/>
          <w:noProof/>
          <w:sz w:val="28"/>
          <w:szCs w:val="28"/>
        </w:rPr>
        <w:drawing>
          <wp:inline distT="0" distB="0" distL="0" distR="0">
            <wp:extent cx="1914525" cy="1990725"/>
            <wp:effectExtent l="0" t="0" r="0" b="0"/>
            <wp:docPr id="6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774C27">
        <w:rPr>
          <w:rStyle w:val="tlid-translation"/>
          <w:rFonts w:ascii="Times New Roman" w:hAnsi="Times New Roman"/>
          <w:noProof/>
          <w:sz w:val="28"/>
          <w:szCs w:val="28"/>
          <w:lang w:val="kk-KZ"/>
        </w:rPr>
        <w:t xml:space="preserve"> </w:t>
      </w:r>
      <w:r w:rsidRPr="00774C27">
        <w:rPr>
          <w:rStyle w:val="tlid-translation"/>
          <w:rFonts w:ascii="Times New Roman" w:hAnsi="Times New Roman"/>
          <w:noProof/>
          <w:sz w:val="28"/>
          <w:szCs w:val="28"/>
        </w:rPr>
        <w:drawing>
          <wp:inline distT="0" distB="0" distL="0" distR="0">
            <wp:extent cx="1905000" cy="1990725"/>
            <wp:effectExtent l="0" t="0" r="0" b="0"/>
            <wp:docPr id="6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A75C4" w:rsidRPr="00774C27" w:rsidRDefault="007A75C4" w:rsidP="007A75C4">
      <w:pPr>
        <w:spacing w:after="0" w:line="240" w:lineRule="auto"/>
        <w:ind w:firstLine="1276"/>
        <w:jc w:val="both"/>
        <w:rPr>
          <w:rStyle w:val="tlid-translation"/>
          <w:rFonts w:ascii="Times New Roman" w:hAnsi="Times New Roman"/>
          <w:noProof/>
          <w:sz w:val="24"/>
          <w:szCs w:val="24"/>
          <w:lang w:val="kk-KZ"/>
        </w:rPr>
      </w:pPr>
      <w:r w:rsidRPr="00774C27">
        <w:rPr>
          <w:rStyle w:val="tlid-translation"/>
          <w:rFonts w:ascii="Times New Roman" w:hAnsi="Times New Roman"/>
          <w:noProof/>
          <w:sz w:val="24"/>
          <w:szCs w:val="24"/>
          <w:lang w:val="kk-KZ"/>
        </w:rPr>
        <w:t>а                                                    ә                                                   б</w:t>
      </w:r>
    </w:p>
    <w:p w:rsidR="007A75C4" w:rsidRPr="00774C27" w:rsidRDefault="007A75C4" w:rsidP="007A75C4">
      <w:pPr>
        <w:spacing w:after="0" w:line="240" w:lineRule="auto"/>
        <w:jc w:val="both"/>
        <w:rPr>
          <w:rStyle w:val="tlid-translation"/>
          <w:rFonts w:ascii="Times New Roman" w:hAnsi="Times New Roman"/>
          <w:noProof/>
          <w:sz w:val="16"/>
          <w:szCs w:val="16"/>
          <w:lang w:val="kk-KZ"/>
        </w:rPr>
      </w:pPr>
    </w:p>
    <w:p w:rsidR="007A75C4" w:rsidRPr="00774C27" w:rsidRDefault="007A75C4" w:rsidP="00F019BC">
      <w:pPr>
        <w:spacing w:after="0" w:line="240" w:lineRule="auto"/>
        <w:ind w:firstLine="709"/>
        <w:jc w:val="both"/>
        <w:rPr>
          <w:rStyle w:val="tlid-translation"/>
          <w:rFonts w:ascii="Times New Roman" w:hAnsi="Times New Roman"/>
          <w:noProof/>
          <w:sz w:val="24"/>
          <w:szCs w:val="24"/>
          <w:lang w:val="kk-KZ"/>
        </w:rPr>
      </w:pPr>
      <w:r w:rsidRPr="00774C27">
        <w:rPr>
          <w:rStyle w:val="tlid-translation"/>
          <w:rFonts w:ascii="Times New Roman" w:hAnsi="Times New Roman"/>
          <w:sz w:val="24"/>
          <w:szCs w:val="24"/>
          <w:lang w:val="kk-KZ"/>
        </w:rPr>
        <w:t>а – мәдениет: Берілген сұраққа төмендегі жауаптар алдық; - қызықтырмайды 3,5% (6); - немқұрайдылық 4.1% (7); - дәстүрді жалғастыруға ұмтылыс 25.7% (44);</w:t>
      </w:r>
      <w:r w:rsidR="00F019BC" w:rsidRPr="00774C27">
        <w:rPr>
          <w:rStyle w:val="tlid-translation"/>
          <w:rFonts w:ascii="Times New Roman" w:hAnsi="Times New Roman"/>
          <w:sz w:val="24"/>
          <w:szCs w:val="24"/>
          <w:lang w:val="kk-KZ"/>
        </w:rPr>
        <w:t xml:space="preserve"> </w:t>
      </w:r>
      <w:r w:rsidRPr="00774C27">
        <w:rPr>
          <w:rStyle w:val="tlid-translation"/>
          <w:rFonts w:ascii="Times New Roman" w:hAnsi="Times New Roman"/>
          <w:sz w:val="24"/>
          <w:szCs w:val="24"/>
          <w:lang w:val="kk-KZ"/>
        </w:rPr>
        <w:t>- үнемі толықтырамын 26, 9% (46)</w:t>
      </w:r>
      <w:r w:rsidR="00F019BC" w:rsidRPr="00774C27">
        <w:rPr>
          <w:rStyle w:val="tlid-translation"/>
          <w:rFonts w:ascii="Times New Roman" w:hAnsi="Times New Roman"/>
          <w:sz w:val="24"/>
          <w:szCs w:val="24"/>
          <w:lang w:val="kk-KZ"/>
        </w:rPr>
        <w:t xml:space="preserve">; </w:t>
      </w:r>
      <w:r w:rsidRPr="00774C27">
        <w:rPr>
          <w:rStyle w:val="tlid-translation"/>
          <w:rFonts w:ascii="Times New Roman" w:hAnsi="Times New Roman"/>
          <w:sz w:val="24"/>
          <w:szCs w:val="24"/>
          <w:lang w:val="kk-KZ"/>
        </w:rPr>
        <w:t>- сыйлаймын 39,8% (68)</w:t>
      </w:r>
      <w:r w:rsidR="00F019BC" w:rsidRPr="00774C27">
        <w:rPr>
          <w:rStyle w:val="tlid-translation"/>
          <w:rFonts w:ascii="Times New Roman" w:hAnsi="Times New Roman"/>
          <w:sz w:val="24"/>
          <w:szCs w:val="24"/>
          <w:lang w:val="kk-KZ"/>
        </w:rPr>
        <w:t xml:space="preserve"> ә – тарих: Берілген сұраққа төмендегі жауаптар алдық - немқұрайдылық 2,3% (3); - қатысы жоқ 3,5% (5); - қызығушылығым жоғары </w:t>
      </w:r>
      <w:r w:rsidR="00F019BC" w:rsidRPr="00774C27">
        <w:rPr>
          <w:rStyle w:val="tlid-translation"/>
          <w:rFonts w:ascii="Times New Roman" w:hAnsi="Times New Roman"/>
          <w:sz w:val="24"/>
          <w:szCs w:val="24"/>
          <w:lang w:val="kk-KZ"/>
        </w:rPr>
        <w:lastRenderedPageBreak/>
        <w:t xml:space="preserve">24% (41); - тәжірибе аламын 25, 8% (46); - сыйлаймын 44,4% (76); </w:t>
      </w:r>
      <w:r w:rsidR="00F019BC" w:rsidRPr="00774C27">
        <w:rPr>
          <w:rStyle w:val="tlid-translation"/>
          <w:rFonts w:ascii="Times New Roman" w:hAnsi="Times New Roman"/>
          <w:noProof/>
          <w:sz w:val="24"/>
          <w:szCs w:val="24"/>
          <w:lang w:val="kk-KZ"/>
        </w:rPr>
        <w:t xml:space="preserve">б – </w:t>
      </w:r>
      <w:r w:rsidR="00F019BC" w:rsidRPr="00774C27">
        <w:rPr>
          <w:rStyle w:val="tlid-translation"/>
          <w:rFonts w:ascii="Times New Roman" w:hAnsi="Times New Roman"/>
          <w:sz w:val="24"/>
          <w:szCs w:val="24"/>
          <w:lang w:val="kk-KZ"/>
        </w:rPr>
        <w:t>танымал тұлғалар: Берілген сұраққа төмендегі жауаптар алдық. - немқұрайдылық 4.1% (7) - қызығушылығым жоғары 12,3% (21) - олардын үйренгім келеді 15,2% (26) - олар туралы көбірек білгім келеді 23.4% (40) - сыйлаймын 45% (77)</w:t>
      </w:r>
    </w:p>
    <w:p w:rsidR="00D072F4" w:rsidRPr="00774C27" w:rsidRDefault="00D072F4" w:rsidP="00176581">
      <w:pPr>
        <w:spacing w:after="0" w:line="240" w:lineRule="auto"/>
        <w:ind w:firstLine="709"/>
        <w:jc w:val="both"/>
        <w:rPr>
          <w:rStyle w:val="tlid-translation"/>
          <w:rFonts w:ascii="Times New Roman" w:hAnsi="Times New Roman"/>
          <w:sz w:val="16"/>
          <w:szCs w:val="16"/>
          <w:lang w:val="kk-KZ"/>
        </w:rPr>
      </w:pPr>
    </w:p>
    <w:p w:rsidR="007A75C4" w:rsidRPr="00774C27" w:rsidRDefault="007A75C4" w:rsidP="007A75C4">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Сурет 1</w:t>
      </w:r>
      <w:r w:rsidR="00667D67" w:rsidRPr="00774C27">
        <w:rPr>
          <w:rStyle w:val="tlid-translation"/>
          <w:rFonts w:ascii="Times New Roman" w:hAnsi="Times New Roman"/>
          <w:sz w:val="28"/>
          <w:szCs w:val="28"/>
          <w:lang w:val="kk-KZ"/>
        </w:rPr>
        <w:t>8</w:t>
      </w:r>
      <w:r w:rsidRPr="00774C27">
        <w:rPr>
          <w:rStyle w:val="tlid-translation"/>
          <w:rFonts w:ascii="Times New Roman" w:hAnsi="Times New Roman"/>
          <w:sz w:val="28"/>
          <w:szCs w:val="28"/>
          <w:lang w:val="kk-KZ"/>
        </w:rPr>
        <w:t xml:space="preserve"> </w:t>
      </w: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Сауалнама нәтижелері</w:t>
      </w:r>
    </w:p>
    <w:p w:rsidR="007A75C4" w:rsidRPr="00774C27" w:rsidRDefault="007A75C4" w:rsidP="00176581">
      <w:pPr>
        <w:spacing w:after="0" w:line="240" w:lineRule="auto"/>
        <w:ind w:firstLine="709"/>
        <w:jc w:val="both"/>
        <w:rPr>
          <w:rStyle w:val="tlid-translation"/>
          <w:rFonts w:ascii="Times New Roman" w:hAnsi="Times New Roman"/>
          <w:sz w:val="16"/>
          <w:szCs w:val="16"/>
          <w:lang w:val="kk-KZ"/>
        </w:rPr>
      </w:pPr>
    </w:p>
    <w:p w:rsidR="007A75C4" w:rsidRPr="00774C27" w:rsidRDefault="007A75C4" w:rsidP="00176581">
      <w:pPr>
        <w:spacing w:after="0" w:line="240" w:lineRule="auto"/>
        <w:ind w:firstLine="709"/>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Ескерту – Авторлық құрастыру</w:t>
      </w:r>
    </w:p>
    <w:p w:rsidR="007A75C4" w:rsidRPr="00774C27" w:rsidRDefault="007A75C4"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Сауалнама барысында алынған жауаптардан респонденттердің басым көпшілігі аймақтық мәдениетті, тарихты және аймақтың танымал тұлғаларын сыйлайтындықтарын білдірген.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Сауалнамада берілген басқа сұрақтардың нәтижелерін төмендегі кестеде бердік</w:t>
      </w:r>
      <w:r w:rsidR="00667D67" w:rsidRPr="00774C27">
        <w:rPr>
          <w:rStyle w:val="tlid-translation"/>
          <w:rFonts w:ascii="Times New Roman" w:hAnsi="Times New Roman"/>
          <w:sz w:val="28"/>
          <w:szCs w:val="28"/>
          <w:lang w:val="kk-KZ"/>
        </w:rPr>
        <w:t xml:space="preserve"> (19-суретте)</w:t>
      </w:r>
      <w:r w:rsidRPr="00774C27">
        <w:rPr>
          <w:rStyle w:val="tlid-translation"/>
          <w:rFonts w:ascii="Times New Roman" w:hAnsi="Times New Roman"/>
          <w:sz w:val="28"/>
          <w:szCs w:val="28"/>
          <w:lang w:val="kk-KZ"/>
        </w:rPr>
        <w:t xml:space="preserve">.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p>
    <w:p w:rsidR="00F019BC" w:rsidRPr="00774C27" w:rsidRDefault="00F019BC" w:rsidP="00F019BC">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noProof/>
          <w:sz w:val="28"/>
          <w:szCs w:val="28"/>
        </w:rPr>
        <w:drawing>
          <wp:inline distT="0" distB="0" distL="0" distR="0">
            <wp:extent cx="3257550" cy="2171700"/>
            <wp:effectExtent l="0" t="0" r="0" b="0"/>
            <wp:docPr id="6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019BC" w:rsidRPr="00774C27" w:rsidRDefault="00F019BC" w:rsidP="00F019BC">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а</w:t>
      </w:r>
    </w:p>
    <w:p w:rsidR="0014451E" w:rsidRPr="00774C27" w:rsidRDefault="0014451E" w:rsidP="00F019BC">
      <w:pPr>
        <w:spacing w:after="0" w:line="240" w:lineRule="auto"/>
        <w:ind w:firstLine="709"/>
        <w:jc w:val="both"/>
        <w:rPr>
          <w:rFonts w:ascii="Times New Roman" w:hAnsi="Times New Roman"/>
          <w:sz w:val="16"/>
          <w:szCs w:val="16"/>
          <w:lang w:val="kk-KZ"/>
        </w:rPr>
      </w:pPr>
    </w:p>
    <w:p w:rsidR="00F019BC" w:rsidRPr="00774C27" w:rsidRDefault="00F27A4F" w:rsidP="00F019BC">
      <w:pPr>
        <w:spacing w:after="0" w:line="240" w:lineRule="auto"/>
        <w:ind w:firstLine="709"/>
        <w:jc w:val="both"/>
        <w:rPr>
          <w:rFonts w:ascii="Times New Roman" w:hAnsi="Times New Roman"/>
          <w:sz w:val="24"/>
          <w:szCs w:val="24"/>
          <w:lang w:val="kk-KZ"/>
        </w:rPr>
      </w:pPr>
      <w:r w:rsidRPr="00774C27">
        <w:rPr>
          <w:rFonts w:ascii="Times New Roman" w:hAnsi="Times New Roman"/>
          <w:sz w:val="24"/>
          <w:szCs w:val="24"/>
          <w:lang w:val="kk-KZ"/>
        </w:rPr>
        <w:t xml:space="preserve">а – </w:t>
      </w:r>
      <w:r w:rsidR="00F019BC" w:rsidRPr="00774C27">
        <w:rPr>
          <w:rFonts w:ascii="Times New Roman" w:hAnsi="Times New Roman"/>
          <w:sz w:val="24"/>
          <w:szCs w:val="24"/>
          <w:lang w:val="kk-KZ"/>
        </w:rPr>
        <w:t>«Сіз үшін аймақ нені білдіреді» деген сұраққа 52,6% (90) өмір сүретін орта, 18,1% (</w:t>
      </w:r>
      <w:r w:rsidRPr="00774C27">
        <w:rPr>
          <w:rFonts w:ascii="Times New Roman" w:hAnsi="Times New Roman"/>
          <w:sz w:val="24"/>
          <w:szCs w:val="24"/>
          <w:lang w:val="kk-KZ"/>
        </w:rPr>
        <w:t xml:space="preserve">31) үй, ауыл, қала, 19,9% (34) </w:t>
      </w:r>
      <w:r w:rsidR="00F019BC" w:rsidRPr="00774C27">
        <w:rPr>
          <w:rFonts w:ascii="Times New Roman" w:hAnsi="Times New Roman"/>
          <w:sz w:val="24"/>
          <w:szCs w:val="24"/>
          <w:lang w:val="kk-KZ"/>
        </w:rPr>
        <w:t>картада белгіленген жер, 9,4% (1</w:t>
      </w:r>
      <w:r w:rsidRPr="00774C27">
        <w:rPr>
          <w:rFonts w:ascii="Times New Roman" w:hAnsi="Times New Roman"/>
          <w:sz w:val="24"/>
          <w:szCs w:val="24"/>
          <w:lang w:val="kk-KZ"/>
        </w:rPr>
        <w:t>6) табиғи орта деп жауап берген</w:t>
      </w:r>
    </w:p>
    <w:p w:rsidR="0014451E" w:rsidRPr="00774C27" w:rsidRDefault="0014451E" w:rsidP="00F019BC">
      <w:pPr>
        <w:spacing w:after="0" w:line="240" w:lineRule="auto"/>
        <w:ind w:firstLine="709"/>
        <w:jc w:val="both"/>
        <w:rPr>
          <w:rFonts w:ascii="Times New Roman" w:hAnsi="Times New Roman"/>
          <w:sz w:val="24"/>
          <w:szCs w:val="24"/>
          <w:lang w:val="kk-KZ"/>
        </w:rPr>
      </w:pPr>
    </w:p>
    <w:p w:rsidR="0014451E" w:rsidRPr="00774C27" w:rsidRDefault="0014451E" w:rsidP="0014451E">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8"/>
          <w:szCs w:val="28"/>
          <w:lang w:val="kk-KZ"/>
        </w:rPr>
        <w:t>Сурет 1</w:t>
      </w:r>
      <w:r w:rsidR="00667D67" w:rsidRPr="00774C27">
        <w:rPr>
          <w:rStyle w:val="tlid-translation"/>
          <w:rFonts w:ascii="Times New Roman" w:hAnsi="Times New Roman"/>
          <w:sz w:val="28"/>
          <w:szCs w:val="28"/>
          <w:lang w:val="kk-KZ"/>
        </w:rPr>
        <w:t>9</w:t>
      </w:r>
      <w:r w:rsidRPr="00774C27">
        <w:rPr>
          <w:rStyle w:val="tlid-translation"/>
          <w:rFonts w:ascii="Times New Roman" w:hAnsi="Times New Roman"/>
          <w:sz w:val="28"/>
          <w:szCs w:val="28"/>
          <w:lang w:val="kk-KZ"/>
        </w:rPr>
        <w:t xml:space="preserve"> </w:t>
      </w: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Сауалнама нәтижелері, парақ 1</w:t>
      </w:r>
    </w:p>
    <w:p w:rsidR="00F019BC" w:rsidRPr="00774C27" w:rsidRDefault="00F019BC" w:rsidP="00B2674E">
      <w:pPr>
        <w:spacing w:after="0" w:line="240" w:lineRule="auto"/>
        <w:rPr>
          <w:rStyle w:val="tlid-translation"/>
          <w:rFonts w:ascii="Times New Roman" w:hAnsi="Times New Roman"/>
          <w:sz w:val="28"/>
          <w:szCs w:val="28"/>
          <w:lang w:val="kk-KZ"/>
        </w:rPr>
      </w:pPr>
      <w:r w:rsidRPr="00774C27">
        <w:rPr>
          <w:rStyle w:val="tlid-translation"/>
          <w:rFonts w:ascii="Times New Roman" w:hAnsi="Times New Roman"/>
          <w:noProof/>
          <w:sz w:val="28"/>
          <w:szCs w:val="28"/>
        </w:rPr>
        <w:drawing>
          <wp:anchor distT="0" distB="0" distL="114300" distR="114300" simplePos="0" relativeHeight="251747328" behindDoc="0" locked="0" layoutInCell="1" allowOverlap="1">
            <wp:simplePos x="0" y="0"/>
            <wp:positionH relativeFrom="column">
              <wp:posOffset>1711200</wp:posOffset>
            </wp:positionH>
            <wp:positionV relativeFrom="paragraph">
              <wp:align>top</wp:align>
            </wp:positionV>
            <wp:extent cx="3335628" cy="2054270"/>
            <wp:effectExtent l="0" t="0" r="0" b="0"/>
            <wp:wrapSquare wrapText="bothSides"/>
            <wp:docPr id="6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sidR="00B2674E" w:rsidRPr="00774C27">
        <w:rPr>
          <w:rStyle w:val="tlid-translation"/>
          <w:rFonts w:ascii="Times New Roman" w:hAnsi="Times New Roman"/>
          <w:sz w:val="28"/>
          <w:szCs w:val="28"/>
          <w:lang w:val="kk-KZ"/>
        </w:rPr>
        <w:br w:type="textWrapping" w:clear="all"/>
      </w:r>
    </w:p>
    <w:p w:rsidR="00F019BC" w:rsidRPr="00774C27" w:rsidRDefault="00F019BC" w:rsidP="00F019BC">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ә</w:t>
      </w:r>
    </w:p>
    <w:p w:rsidR="00F019BC" w:rsidRPr="00774C27" w:rsidRDefault="00F019BC" w:rsidP="00F019BC">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noProof/>
          <w:sz w:val="28"/>
          <w:szCs w:val="28"/>
        </w:rPr>
        <w:lastRenderedPageBreak/>
        <w:drawing>
          <wp:inline distT="0" distB="0" distL="0" distR="0">
            <wp:extent cx="3339547" cy="1844703"/>
            <wp:effectExtent l="0" t="0" r="0" b="3175"/>
            <wp:docPr id="6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019BC" w:rsidRPr="00774C27" w:rsidRDefault="00F019BC" w:rsidP="00F019BC">
      <w:pPr>
        <w:spacing w:after="0" w:line="240" w:lineRule="auto"/>
        <w:jc w:val="center"/>
        <w:rPr>
          <w:rStyle w:val="tlid-translation"/>
          <w:rFonts w:ascii="Times New Roman" w:hAnsi="Times New Roman"/>
          <w:sz w:val="16"/>
          <w:szCs w:val="16"/>
          <w:lang w:val="kk-KZ"/>
        </w:rPr>
      </w:pPr>
    </w:p>
    <w:p w:rsidR="00F019BC" w:rsidRPr="00774C27" w:rsidRDefault="00F019BC" w:rsidP="00F019BC">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w:t>
      </w:r>
    </w:p>
    <w:p w:rsidR="00F019BC" w:rsidRPr="00774C27" w:rsidRDefault="00F019BC" w:rsidP="00F019BC">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noProof/>
          <w:sz w:val="28"/>
          <w:szCs w:val="28"/>
        </w:rPr>
        <w:drawing>
          <wp:inline distT="0" distB="0" distL="0" distR="0">
            <wp:extent cx="3339547" cy="2321781"/>
            <wp:effectExtent l="0" t="0" r="0" b="2540"/>
            <wp:docPr id="66"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019BC" w:rsidRPr="00774C27" w:rsidRDefault="00F019BC" w:rsidP="00F019BC">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в</w:t>
      </w:r>
    </w:p>
    <w:p w:rsidR="00F27A4F" w:rsidRPr="00774C27" w:rsidRDefault="00F27A4F" w:rsidP="00F27A4F">
      <w:pPr>
        <w:spacing w:after="0" w:line="240" w:lineRule="auto"/>
        <w:ind w:firstLine="709"/>
        <w:jc w:val="both"/>
        <w:rPr>
          <w:rStyle w:val="tlid-translation"/>
          <w:rFonts w:ascii="Times New Roman" w:hAnsi="Times New Roman"/>
          <w:sz w:val="16"/>
          <w:szCs w:val="16"/>
          <w:lang w:val="kk-KZ"/>
        </w:rPr>
      </w:pPr>
    </w:p>
    <w:p w:rsidR="00F019BC" w:rsidRPr="00774C27" w:rsidRDefault="00F27A4F" w:rsidP="00F27A4F">
      <w:pPr>
        <w:spacing w:after="0" w:line="240" w:lineRule="auto"/>
        <w:ind w:firstLine="709"/>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ә </w:t>
      </w:r>
      <w:r w:rsidRPr="00774C27">
        <w:rPr>
          <w:rStyle w:val="tlid-translation"/>
          <w:rFonts w:ascii="Times New Roman" w:hAnsi="Times New Roman" w:cs="Times New Roman"/>
          <w:sz w:val="24"/>
          <w:szCs w:val="24"/>
          <w:lang w:val="kk-KZ"/>
        </w:rPr>
        <w:t>–</w:t>
      </w:r>
      <w:r w:rsidRPr="00774C27">
        <w:rPr>
          <w:rStyle w:val="tlid-translation"/>
          <w:rFonts w:ascii="Times New Roman" w:hAnsi="Times New Roman"/>
          <w:sz w:val="24"/>
          <w:szCs w:val="24"/>
          <w:lang w:val="kk-KZ"/>
        </w:rPr>
        <w:t xml:space="preserve"> «Сіз үшін аймақтық білім» деген сұраққа респонденттердің 24% (41) мәдениет, 11,2% (19)</w:t>
      </w:r>
      <w:r w:rsidR="006D48D6">
        <w:rPr>
          <w:rStyle w:val="tlid-translation"/>
          <w:rFonts w:ascii="Times New Roman" w:hAnsi="Times New Roman"/>
          <w:sz w:val="24"/>
          <w:szCs w:val="24"/>
          <w:lang w:val="kk-KZ"/>
        </w:rPr>
        <w:t xml:space="preserve"> </w:t>
      </w:r>
      <w:r w:rsidRPr="00774C27">
        <w:rPr>
          <w:rStyle w:val="tlid-translation"/>
          <w:rFonts w:ascii="Times New Roman" w:hAnsi="Times New Roman"/>
          <w:sz w:val="24"/>
          <w:szCs w:val="24"/>
          <w:lang w:val="kk-KZ"/>
        </w:rPr>
        <w:t>география, 2,8% (5) мерекелер, 4,5% (8) музыка, 3,1% (5) өнер, 5</w:t>
      </w:r>
      <w:r w:rsidR="006D48D6">
        <w:rPr>
          <w:rStyle w:val="tlid-translation"/>
          <w:rFonts w:ascii="Times New Roman" w:hAnsi="Times New Roman"/>
          <w:sz w:val="24"/>
          <w:szCs w:val="24"/>
          <w:lang w:val="kk-KZ"/>
        </w:rPr>
        <w:t>,4% (9) ескерткіштер, 20,8% (36</w:t>
      </w:r>
      <w:r w:rsidRPr="00774C27">
        <w:rPr>
          <w:rStyle w:val="tlid-translation"/>
          <w:rFonts w:ascii="Times New Roman" w:hAnsi="Times New Roman"/>
          <w:sz w:val="24"/>
          <w:szCs w:val="24"/>
          <w:lang w:val="kk-KZ"/>
        </w:rPr>
        <w:t>)</w:t>
      </w:r>
      <w:r w:rsidR="006D48D6">
        <w:rPr>
          <w:rStyle w:val="tlid-translation"/>
          <w:rFonts w:ascii="Times New Roman" w:hAnsi="Times New Roman"/>
          <w:sz w:val="24"/>
          <w:szCs w:val="24"/>
          <w:lang w:val="kk-KZ"/>
        </w:rPr>
        <w:t xml:space="preserve"> </w:t>
      </w:r>
      <w:r w:rsidRPr="00774C27">
        <w:rPr>
          <w:rStyle w:val="tlid-translation"/>
          <w:rFonts w:ascii="Times New Roman" w:hAnsi="Times New Roman"/>
          <w:sz w:val="24"/>
          <w:szCs w:val="24"/>
          <w:lang w:val="kk-KZ"/>
        </w:rPr>
        <w:t>тарих, 8,6% (15) танымал тұлғалар, 11%</w:t>
      </w:r>
      <w:r w:rsidR="006D48D6">
        <w:rPr>
          <w:rStyle w:val="tlid-translation"/>
          <w:rFonts w:ascii="Times New Roman" w:hAnsi="Times New Roman"/>
          <w:sz w:val="24"/>
          <w:szCs w:val="24"/>
          <w:lang w:val="kk-KZ"/>
        </w:rPr>
        <w:t xml:space="preserve"> </w:t>
      </w:r>
      <w:r w:rsidRPr="00774C27">
        <w:rPr>
          <w:rStyle w:val="tlid-translation"/>
          <w:rFonts w:ascii="Times New Roman" w:hAnsi="Times New Roman"/>
          <w:sz w:val="24"/>
          <w:szCs w:val="24"/>
          <w:lang w:val="kk-KZ"/>
        </w:rPr>
        <w:t>(18) отбасылық құндылықтар, 8,60 % (15) салт – дәстүр деп жауап берген; б – «Аймақтық білімді қайдан аласыз</w:t>
      </w:r>
      <w:r w:rsidR="00705417">
        <w:rPr>
          <w:rStyle w:val="tlid-translation"/>
          <w:rFonts w:ascii="Times New Roman" w:hAnsi="Times New Roman"/>
          <w:sz w:val="24"/>
          <w:szCs w:val="24"/>
          <w:lang w:val="kk-KZ"/>
        </w:rPr>
        <w:t>?</w:t>
      </w:r>
      <w:r w:rsidRPr="00774C27">
        <w:rPr>
          <w:rStyle w:val="tlid-translation"/>
          <w:rFonts w:ascii="Times New Roman" w:hAnsi="Times New Roman"/>
          <w:sz w:val="24"/>
          <w:szCs w:val="24"/>
          <w:lang w:val="kk-KZ"/>
        </w:rPr>
        <w:t xml:space="preserve">» деген сұраққа респонденттердің 3,1% (5) жалпы білім, 23,4% (41) әлеуметтік желі, 7,8% (13) арнайы курс, 18% (31) газет, журналдар, 31,5% (54) оқу орны, 16,2% (27) отбасы деп жауап берген; в – </w:t>
      </w:r>
      <w:r w:rsidR="00F019BC" w:rsidRPr="00774C27">
        <w:rPr>
          <w:rStyle w:val="tlid-translation"/>
          <w:rFonts w:ascii="Times New Roman" w:hAnsi="Times New Roman"/>
          <w:sz w:val="24"/>
          <w:szCs w:val="24"/>
          <w:lang w:val="kk-KZ"/>
        </w:rPr>
        <w:t>«Сабақтарда аймақтық мәселелерді талқылауға қалай қарайсыз</w:t>
      </w:r>
      <w:r w:rsidR="00705417">
        <w:rPr>
          <w:rStyle w:val="tlid-translation"/>
          <w:rFonts w:ascii="Times New Roman" w:hAnsi="Times New Roman"/>
          <w:sz w:val="24"/>
          <w:szCs w:val="24"/>
          <w:lang w:val="kk-KZ"/>
        </w:rPr>
        <w:t>?</w:t>
      </w:r>
      <w:r w:rsidR="00F019BC" w:rsidRPr="00774C27">
        <w:rPr>
          <w:rStyle w:val="tlid-translation"/>
          <w:rFonts w:ascii="Times New Roman" w:hAnsi="Times New Roman"/>
          <w:sz w:val="24"/>
          <w:szCs w:val="24"/>
          <w:lang w:val="kk-KZ"/>
        </w:rPr>
        <w:t>»</w:t>
      </w:r>
      <w:r w:rsidR="00705417">
        <w:rPr>
          <w:rStyle w:val="tlid-translation"/>
          <w:rFonts w:ascii="Times New Roman" w:hAnsi="Times New Roman"/>
          <w:sz w:val="24"/>
          <w:szCs w:val="24"/>
          <w:lang w:val="kk-KZ"/>
        </w:rPr>
        <w:t xml:space="preserve"> деген сұраққа төмендегі жауапта</w:t>
      </w:r>
      <w:r w:rsidR="00F019BC" w:rsidRPr="00774C27">
        <w:rPr>
          <w:rStyle w:val="tlid-translation"/>
          <w:rFonts w:ascii="Times New Roman" w:hAnsi="Times New Roman"/>
          <w:sz w:val="24"/>
          <w:szCs w:val="24"/>
          <w:lang w:val="kk-KZ"/>
        </w:rPr>
        <w:t xml:space="preserve">р берілген. 38,6% (66) бұл менің жақсы көретін тақырыбым,  23,4% (40) бұл тақырып туралы білімім аз, сондықтан жауап беруге қиналамын, 8,2% (14) не үшін қажет екендігін білмеймін, 28,7% (49) әрбір азаматтың жақсы көретін тақырыбы болуы тиіс, 1,1% (2) осы </w:t>
      </w:r>
      <w:r w:rsidRPr="00774C27">
        <w:rPr>
          <w:rStyle w:val="tlid-translation"/>
          <w:rFonts w:ascii="Times New Roman" w:hAnsi="Times New Roman"/>
          <w:sz w:val="24"/>
          <w:szCs w:val="24"/>
          <w:lang w:val="kk-KZ"/>
        </w:rPr>
        <w:t>тақырыпты ұнатпаймын деп жазған</w:t>
      </w:r>
      <w:r w:rsidR="00BD3785">
        <w:rPr>
          <w:rStyle w:val="tlid-translation"/>
          <w:rFonts w:ascii="Times New Roman" w:hAnsi="Times New Roman"/>
          <w:sz w:val="24"/>
          <w:szCs w:val="24"/>
          <w:lang w:val="kk-KZ"/>
        </w:rPr>
        <w:t>.</w:t>
      </w:r>
    </w:p>
    <w:p w:rsidR="00F27A4F" w:rsidRPr="00774C27" w:rsidRDefault="00F27A4F" w:rsidP="00F27A4F">
      <w:pPr>
        <w:spacing w:after="0" w:line="240" w:lineRule="auto"/>
        <w:jc w:val="center"/>
        <w:rPr>
          <w:rStyle w:val="tlid-translation"/>
          <w:rFonts w:ascii="Times New Roman" w:hAnsi="Times New Roman"/>
          <w:sz w:val="16"/>
          <w:szCs w:val="16"/>
          <w:lang w:val="kk-KZ"/>
        </w:rPr>
      </w:pPr>
    </w:p>
    <w:p w:rsidR="00F019BC" w:rsidRPr="00774C27" w:rsidRDefault="00F27A4F" w:rsidP="00F27A4F">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Сурет 1</w:t>
      </w:r>
      <w:r w:rsidR="00667D67" w:rsidRPr="00774C27">
        <w:rPr>
          <w:rStyle w:val="tlid-translation"/>
          <w:rFonts w:ascii="Times New Roman" w:hAnsi="Times New Roman"/>
          <w:sz w:val="28"/>
          <w:szCs w:val="28"/>
          <w:lang w:val="kk-KZ"/>
        </w:rPr>
        <w:t>9</w:t>
      </w:r>
      <w:r w:rsidRPr="00774C27">
        <w:rPr>
          <w:rStyle w:val="tlid-translation"/>
          <w:rFonts w:ascii="Times New Roman" w:hAnsi="Times New Roman"/>
          <w:sz w:val="28"/>
          <w:szCs w:val="28"/>
          <w:lang w:val="kk-KZ"/>
        </w:rPr>
        <w:t>, парақ 2</w:t>
      </w:r>
    </w:p>
    <w:p w:rsidR="00F019BC" w:rsidRPr="00774C27" w:rsidRDefault="0014451E" w:rsidP="00F019BC">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noProof/>
          <w:sz w:val="28"/>
          <w:szCs w:val="28"/>
        </w:rPr>
        <w:drawing>
          <wp:inline distT="0" distB="0" distL="0" distR="0">
            <wp:extent cx="3466769" cy="1924215"/>
            <wp:effectExtent l="0" t="0" r="635" b="0"/>
            <wp:docPr id="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4451E" w:rsidRPr="00774C27" w:rsidRDefault="00F27A4F" w:rsidP="00F019BC">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г</w:t>
      </w:r>
    </w:p>
    <w:p w:rsidR="0014451E" w:rsidRPr="00774C27" w:rsidRDefault="0014451E" w:rsidP="00F019BC">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noProof/>
          <w:sz w:val="28"/>
          <w:szCs w:val="28"/>
        </w:rPr>
        <w:lastRenderedPageBreak/>
        <w:drawing>
          <wp:inline distT="0" distB="0" distL="0" distR="0">
            <wp:extent cx="3466769" cy="2154804"/>
            <wp:effectExtent l="0" t="0" r="635" b="0"/>
            <wp:docPr id="6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4451E" w:rsidRPr="00774C27" w:rsidRDefault="00F27A4F" w:rsidP="00F019BC">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д</w:t>
      </w:r>
    </w:p>
    <w:p w:rsidR="0014451E" w:rsidRPr="00774C27" w:rsidRDefault="0014451E" w:rsidP="00F019BC">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noProof/>
          <w:sz w:val="28"/>
          <w:szCs w:val="28"/>
        </w:rPr>
        <w:drawing>
          <wp:inline distT="0" distB="0" distL="0" distR="0">
            <wp:extent cx="3466769" cy="2067339"/>
            <wp:effectExtent l="0" t="0" r="635" b="0"/>
            <wp:docPr id="6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4451E" w:rsidRPr="00774C27" w:rsidRDefault="00F27A4F" w:rsidP="00F019BC">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е</w:t>
      </w:r>
    </w:p>
    <w:p w:rsidR="0014451E" w:rsidRPr="00774C27" w:rsidRDefault="0014451E" w:rsidP="00F27A4F">
      <w:pPr>
        <w:spacing w:after="0" w:line="240" w:lineRule="auto"/>
        <w:ind w:firstLine="709"/>
        <w:jc w:val="both"/>
        <w:rPr>
          <w:rStyle w:val="tlid-translation"/>
          <w:rFonts w:ascii="Times New Roman" w:hAnsi="Times New Roman"/>
          <w:sz w:val="16"/>
          <w:szCs w:val="16"/>
          <w:lang w:val="kk-KZ"/>
        </w:rPr>
      </w:pPr>
    </w:p>
    <w:p w:rsidR="00F27A4F" w:rsidRPr="00774C27" w:rsidRDefault="00F27A4F" w:rsidP="00F27A4F">
      <w:pPr>
        <w:spacing w:after="0" w:line="240" w:lineRule="auto"/>
        <w:ind w:firstLine="709"/>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г – «ЖОО оқыту үдерісінде қандай аймақтық ақпараттың болғанын қалайсыз</w:t>
      </w:r>
      <w:r w:rsidR="00705417">
        <w:rPr>
          <w:rStyle w:val="tlid-translation"/>
          <w:rFonts w:ascii="Times New Roman" w:hAnsi="Times New Roman"/>
          <w:sz w:val="24"/>
          <w:szCs w:val="24"/>
          <w:lang w:val="kk-KZ"/>
        </w:rPr>
        <w:t>?</w:t>
      </w:r>
      <w:r w:rsidRPr="00774C27">
        <w:rPr>
          <w:rStyle w:val="tlid-translation"/>
          <w:rFonts w:ascii="Times New Roman" w:hAnsi="Times New Roman"/>
          <w:sz w:val="24"/>
          <w:szCs w:val="24"/>
          <w:lang w:val="kk-KZ"/>
        </w:rPr>
        <w:t>» деген сұраққа болашақ мамандыққа байланысты 42,1% (72), аймақ туралы жалпы ақпарат 26,90% (46), аймақтың өнері3,5% (6), танымал тұлғалар 5,8% (10), аймақтың тарихы 13,5% (23), аймақтың мәдениеті 8,2% (14); д – «Сіздің ойыңызша аймақтық білімнің жағымды жақтары қандай</w:t>
      </w:r>
      <w:r w:rsidR="00705417">
        <w:rPr>
          <w:rStyle w:val="tlid-translation"/>
          <w:rFonts w:ascii="Times New Roman" w:hAnsi="Times New Roman"/>
          <w:sz w:val="24"/>
          <w:szCs w:val="24"/>
          <w:lang w:val="kk-KZ"/>
        </w:rPr>
        <w:t>?</w:t>
      </w:r>
      <w:r w:rsidRPr="00774C27">
        <w:rPr>
          <w:rStyle w:val="tlid-translation"/>
          <w:rFonts w:ascii="Times New Roman" w:hAnsi="Times New Roman"/>
          <w:sz w:val="24"/>
          <w:szCs w:val="24"/>
          <w:lang w:val="kk-KZ"/>
        </w:rPr>
        <w:t>» деген сұраққа респонденттер оқуға деген мотивациямызды көтереміз 24% (41), бұл тақырып бойынша көп сөйлей аламыз, себебі өз өңіріміз туралы көп білеміз 26,9% (46), аймақтық білімімізді арттырамыз 33,3% (57), басқа елдердің адамдарымен өз еліміз туралы сөйлесеміз 15,8% (27), деп жауап берген; е – «Аймақтық материалдармен жұмыста қандай қиыншылықтар болуы мүмкін?» 8% (14) шамадан тыс ақпараттың болуы, 31.6% (54) осы тақырыпта талқылаулардың болмауы, 28,7% (49) жеткілікті оқытылмайды, қандай ақпараттың маңызды екенін ажырата алмаймын, 8,4% (14) назар аудармаймын, себебі өзінен өзі түсінікті ретінде қабылдаймын, 23,3% (40) деген жауаптар алдық</w:t>
      </w:r>
    </w:p>
    <w:p w:rsidR="00F27A4F" w:rsidRPr="00774C27" w:rsidRDefault="00F27A4F" w:rsidP="00F27A4F">
      <w:pPr>
        <w:spacing w:after="0" w:line="240" w:lineRule="auto"/>
        <w:ind w:firstLine="709"/>
        <w:jc w:val="both"/>
        <w:rPr>
          <w:rStyle w:val="tlid-translation"/>
          <w:rFonts w:ascii="Times New Roman" w:hAnsi="Times New Roman"/>
          <w:sz w:val="16"/>
          <w:szCs w:val="16"/>
          <w:lang w:val="kk-KZ"/>
        </w:rPr>
      </w:pPr>
    </w:p>
    <w:p w:rsidR="00F27A4F" w:rsidRPr="00774C27" w:rsidRDefault="00F27A4F" w:rsidP="00F27A4F">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Сурет 1</w:t>
      </w:r>
      <w:r w:rsidR="00667D67" w:rsidRPr="00774C27">
        <w:rPr>
          <w:rStyle w:val="tlid-translation"/>
          <w:rFonts w:ascii="Times New Roman" w:hAnsi="Times New Roman"/>
          <w:sz w:val="28"/>
          <w:szCs w:val="28"/>
          <w:lang w:val="kk-KZ"/>
        </w:rPr>
        <w:t>9</w:t>
      </w:r>
      <w:r w:rsidRPr="00774C27">
        <w:rPr>
          <w:rStyle w:val="tlid-translation"/>
          <w:rFonts w:ascii="Times New Roman" w:hAnsi="Times New Roman"/>
          <w:sz w:val="28"/>
          <w:szCs w:val="28"/>
          <w:lang w:val="kk-KZ"/>
        </w:rPr>
        <w:t>, парақ 3</w:t>
      </w:r>
    </w:p>
    <w:p w:rsidR="0014451E" w:rsidRPr="00774C27" w:rsidRDefault="0014451E" w:rsidP="00F019BC">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noProof/>
          <w:sz w:val="28"/>
          <w:szCs w:val="28"/>
        </w:rPr>
        <w:lastRenderedPageBreak/>
        <w:drawing>
          <wp:inline distT="0" distB="0" distL="0" distR="0">
            <wp:extent cx="3467100" cy="2219325"/>
            <wp:effectExtent l="0" t="0" r="0" b="0"/>
            <wp:docPr id="7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27A4F" w:rsidRPr="00774C27" w:rsidRDefault="00F27A4F" w:rsidP="00F019BC">
      <w:pPr>
        <w:spacing w:after="0" w:line="240" w:lineRule="auto"/>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w:t>
      </w:r>
    </w:p>
    <w:p w:rsidR="00F27A4F" w:rsidRPr="00774C27" w:rsidRDefault="00F27A4F" w:rsidP="00F019BC">
      <w:pPr>
        <w:spacing w:after="0" w:line="240" w:lineRule="auto"/>
        <w:jc w:val="center"/>
        <w:rPr>
          <w:rStyle w:val="tlid-translation"/>
          <w:rFonts w:ascii="Times New Roman" w:hAnsi="Times New Roman"/>
          <w:sz w:val="16"/>
          <w:szCs w:val="16"/>
          <w:lang w:val="kk-KZ"/>
        </w:rPr>
      </w:pPr>
    </w:p>
    <w:p w:rsidR="0014451E" w:rsidRPr="00774C27" w:rsidRDefault="00F27A4F" w:rsidP="00F27A4F">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4"/>
          <w:szCs w:val="24"/>
          <w:lang w:val="kk-KZ"/>
        </w:rPr>
        <w:t xml:space="preserve">ж </w:t>
      </w:r>
      <w:r w:rsidRPr="00774C27">
        <w:rPr>
          <w:rStyle w:val="tlid-translation"/>
          <w:rFonts w:ascii="Times New Roman" w:hAnsi="Times New Roman" w:cs="Times New Roman"/>
          <w:sz w:val="24"/>
          <w:szCs w:val="24"/>
          <w:lang w:val="kk-KZ"/>
        </w:rPr>
        <w:t>–</w:t>
      </w:r>
      <w:r w:rsidRPr="00774C27">
        <w:rPr>
          <w:rStyle w:val="tlid-translation"/>
          <w:rFonts w:ascii="Times New Roman" w:hAnsi="Times New Roman"/>
          <w:sz w:val="24"/>
          <w:szCs w:val="24"/>
          <w:lang w:val="kk-KZ"/>
        </w:rPr>
        <w:t xml:space="preserve"> </w:t>
      </w:r>
      <w:r w:rsidR="0014451E" w:rsidRPr="00774C27">
        <w:rPr>
          <w:rStyle w:val="tlid-translation"/>
          <w:rFonts w:ascii="Times New Roman" w:hAnsi="Times New Roman"/>
          <w:sz w:val="24"/>
          <w:szCs w:val="24"/>
          <w:lang w:val="kk-KZ"/>
        </w:rPr>
        <w:t>«Аймақтық білім сіздің жалпы дамуыңызға қалай әсер етеді?» деген сұраққа  32,7% (56) аймақтық білім келешек кәсіби қызметіме пайдалануға қажет болады, 15,8% (27) білімім жақсарады, 28,7% (49) аймақта қандай құндылықтар бар екенін білетін боламын, 22,8% (39) оқуға қызығушылығым артады деп жауап берген.</w:t>
      </w:r>
    </w:p>
    <w:p w:rsidR="0014451E" w:rsidRPr="00774C27" w:rsidRDefault="0014451E" w:rsidP="00F019BC">
      <w:pPr>
        <w:spacing w:after="0" w:line="240" w:lineRule="auto"/>
        <w:jc w:val="center"/>
        <w:rPr>
          <w:rStyle w:val="tlid-translation"/>
          <w:rFonts w:ascii="Times New Roman" w:hAnsi="Times New Roman"/>
          <w:sz w:val="16"/>
          <w:szCs w:val="16"/>
          <w:lang w:val="kk-KZ"/>
        </w:rPr>
      </w:pPr>
    </w:p>
    <w:p w:rsidR="0014451E" w:rsidRPr="00774C27" w:rsidRDefault="0014451E" w:rsidP="00F019BC">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Сурет </w:t>
      </w:r>
      <w:r w:rsidR="00F27A4F" w:rsidRPr="00774C27">
        <w:rPr>
          <w:rStyle w:val="tlid-translation"/>
          <w:rFonts w:ascii="Times New Roman" w:hAnsi="Times New Roman"/>
          <w:sz w:val="28"/>
          <w:szCs w:val="28"/>
          <w:lang w:val="kk-KZ"/>
        </w:rPr>
        <w:t>1</w:t>
      </w:r>
      <w:r w:rsidR="00667D67" w:rsidRPr="00774C27">
        <w:rPr>
          <w:rStyle w:val="tlid-translation"/>
          <w:rFonts w:ascii="Times New Roman" w:hAnsi="Times New Roman"/>
          <w:sz w:val="28"/>
          <w:szCs w:val="28"/>
          <w:lang w:val="kk-KZ"/>
        </w:rPr>
        <w:t>9</w:t>
      </w:r>
      <w:r w:rsidR="00F27A4F" w:rsidRPr="00774C27">
        <w:rPr>
          <w:rStyle w:val="tlid-translation"/>
          <w:rFonts w:ascii="Times New Roman" w:hAnsi="Times New Roman"/>
          <w:sz w:val="28"/>
          <w:szCs w:val="28"/>
          <w:lang w:val="kk-KZ"/>
        </w:rPr>
        <w:t>, парақ 4</w:t>
      </w:r>
    </w:p>
    <w:p w:rsidR="00F27A4F" w:rsidRPr="00774C27" w:rsidRDefault="00F27A4F" w:rsidP="00F27A4F">
      <w:pPr>
        <w:spacing w:after="0" w:line="240" w:lineRule="auto"/>
        <w:ind w:firstLine="709"/>
        <w:jc w:val="both"/>
        <w:rPr>
          <w:rStyle w:val="tlid-translation"/>
          <w:rFonts w:ascii="Times New Roman" w:hAnsi="Times New Roman"/>
          <w:noProof/>
          <w:sz w:val="16"/>
          <w:szCs w:val="16"/>
          <w:lang w:val="kk-KZ"/>
        </w:rPr>
      </w:pPr>
    </w:p>
    <w:p w:rsidR="00F27A4F" w:rsidRPr="00774C27" w:rsidRDefault="00F27A4F" w:rsidP="00F27A4F">
      <w:pPr>
        <w:spacing w:after="0" w:line="240" w:lineRule="auto"/>
        <w:ind w:firstLine="709"/>
        <w:jc w:val="both"/>
        <w:rPr>
          <w:rStyle w:val="tlid-translation"/>
          <w:rFonts w:ascii="Times New Roman" w:hAnsi="Times New Roman"/>
          <w:sz w:val="24"/>
          <w:szCs w:val="24"/>
          <w:lang w:val="kk-KZ"/>
        </w:rPr>
      </w:pPr>
      <w:r w:rsidRPr="00774C27">
        <w:rPr>
          <w:rStyle w:val="tlid-translation"/>
          <w:rFonts w:ascii="Times New Roman" w:hAnsi="Times New Roman"/>
          <w:noProof/>
          <w:sz w:val="24"/>
          <w:szCs w:val="24"/>
          <w:lang w:val="kk-KZ"/>
        </w:rPr>
        <w:t>Ескерту – Авторлық құрастыру</w:t>
      </w:r>
    </w:p>
    <w:p w:rsidR="00FE61E6" w:rsidRPr="00774C27" w:rsidRDefault="00FE61E6"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spacing w:after="0" w:line="240" w:lineRule="auto"/>
        <w:ind w:firstLine="709"/>
        <w:jc w:val="both"/>
        <w:rPr>
          <w:rStyle w:val="tlid-translation"/>
          <w:sz w:val="28"/>
          <w:szCs w:val="28"/>
          <w:lang w:val="kk-KZ"/>
        </w:rPr>
      </w:pPr>
      <w:r w:rsidRPr="00774C27">
        <w:rPr>
          <w:rStyle w:val="tlid-translation"/>
          <w:rFonts w:ascii="Times New Roman" w:hAnsi="Times New Roman"/>
          <w:sz w:val="28"/>
          <w:szCs w:val="28"/>
          <w:lang w:val="kk-KZ"/>
        </w:rPr>
        <w:t xml:space="preserve">Жүргізілген зерттеулерден респонденттердің көпшілігі аймақты өмір сүретін орта (52,6%), аймақтық білім ретінде аймақтық мәдениет (24%) пен аймақтық тарих (20,8%) деп есептейді. Аймақтық білімді оқу орнынан (31,5%) алатындықтарын, сабақтарда аймақтық мәселелерді талқылауға басқаларына қарағанда «бұл менің жақсы көретін тақырыбым» деп респонденттердің ең көбі (38,6%) жауап берген. Біздің ойымызша, бұл респонденттердің сабақтарда аймақтық материалдардың болғанын қалайтындықтарын көрсетеді. Сабақтарда қандай ақпараттың болғанын қалайсыз деген сұраққа респонденттердің көпшілігі (42,1%) болашақ мамандық туралы және аймақ туралы жалпы ақпаратты (26,90%) қалайтындықтарын білдірген. Аймақтық білімнің жағымды жақтары қандай деген сұраққа аймақтық </w:t>
      </w:r>
      <w:r w:rsidR="003237AD" w:rsidRPr="00774C27">
        <w:rPr>
          <w:rStyle w:val="tlid-translation"/>
          <w:rFonts w:ascii="Times New Roman" w:hAnsi="Times New Roman"/>
          <w:sz w:val="28"/>
          <w:szCs w:val="28"/>
          <w:lang w:val="kk-KZ"/>
        </w:rPr>
        <w:t xml:space="preserve">білімімізді арттырамыз (33,3%) </w:t>
      </w:r>
      <w:r w:rsidRPr="00774C27">
        <w:rPr>
          <w:rStyle w:val="tlid-translation"/>
          <w:rFonts w:ascii="Times New Roman" w:hAnsi="Times New Roman"/>
          <w:sz w:val="28"/>
          <w:szCs w:val="28"/>
          <w:lang w:val="kk-KZ"/>
        </w:rPr>
        <w:t>және ол сіздің дамуыңызға қалай әсер етеді деген сұраққа аймақтық білім келешек мамандығыма қажет болады (3</w:t>
      </w:r>
      <w:r w:rsidR="003237AD" w:rsidRPr="00774C27">
        <w:rPr>
          <w:rStyle w:val="tlid-translation"/>
          <w:rFonts w:ascii="Times New Roman" w:hAnsi="Times New Roman"/>
          <w:sz w:val="28"/>
          <w:szCs w:val="28"/>
          <w:lang w:val="kk-KZ"/>
        </w:rPr>
        <w:t xml:space="preserve">2,7) </w:t>
      </w:r>
      <w:r w:rsidRPr="00774C27">
        <w:rPr>
          <w:rStyle w:val="tlid-translation"/>
          <w:rFonts w:ascii="Times New Roman" w:hAnsi="Times New Roman"/>
          <w:sz w:val="28"/>
          <w:szCs w:val="28"/>
          <w:lang w:val="kk-KZ"/>
        </w:rPr>
        <w:t>деп жауап берген. Бұл респонденттердің аймақтық білімді қажетті деп есептеп, олардың болашақ мамандықтарына жағымды әсері бар екендігін білдіреді. Сонымен қатар, респонденттер аймақтық материалдармен жұмыста кезедесетін қиыншылыққа көбісі  осы тақырыпта талқылаулардың болмауы (31,6%) және жеткілікті оқытылмайды (28,7%) деп жауап берген. Бұл деректерден аймақтық материалдармен жұмыстың жеткіліксіз екендігіне көз жеткіземіз</w:t>
      </w:r>
      <w:r w:rsidRPr="00774C27">
        <w:rPr>
          <w:rStyle w:val="tlid-translation"/>
          <w:sz w:val="28"/>
          <w:szCs w:val="28"/>
          <w:lang w:val="kk-KZ"/>
        </w:rPr>
        <w:t xml:space="preserve">. </w:t>
      </w:r>
    </w:p>
    <w:p w:rsidR="00D072F4" w:rsidRPr="001017FA" w:rsidRDefault="00705417" w:rsidP="00176581">
      <w:pPr>
        <w:autoSpaceDE w:val="0"/>
        <w:autoSpaceDN w:val="0"/>
        <w:adjustRightInd w:val="0"/>
        <w:spacing w:after="0" w:line="240" w:lineRule="auto"/>
        <w:ind w:firstLine="709"/>
        <w:jc w:val="both"/>
        <w:rPr>
          <w:rStyle w:val="tlid-translation"/>
          <w:rFonts w:ascii="Times New Roman" w:hAnsi="Times New Roman"/>
          <w:color w:val="FF0000"/>
          <w:sz w:val="28"/>
          <w:szCs w:val="28"/>
          <w:lang w:val="kk-KZ"/>
        </w:rPr>
      </w:pPr>
      <w:r>
        <w:rPr>
          <w:rStyle w:val="tlid-translation"/>
          <w:rFonts w:ascii="Times New Roman" w:hAnsi="Times New Roman"/>
          <w:sz w:val="28"/>
          <w:szCs w:val="28"/>
          <w:lang w:val="kk-KZ"/>
        </w:rPr>
        <w:t>Сонымен қатар</w:t>
      </w:r>
      <w:r w:rsidR="00D072F4" w:rsidRPr="00774C27">
        <w:rPr>
          <w:rStyle w:val="tlid-translation"/>
          <w:rFonts w:ascii="Times New Roman" w:hAnsi="Times New Roman"/>
          <w:sz w:val="28"/>
          <w:szCs w:val="28"/>
          <w:lang w:val="kk-KZ"/>
        </w:rPr>
        <w:t xml:space="preserve"> аймақтық білімді меңгеруде білім алушылардың ынталандырушы – құндылықтық, когнитивтік және</w:t>
      </w:r>
      <w:r w:rsidR="00D072F4" w:rsidRPr="00774C27">
        <w:rPr>
          <w:rStyle w:val="tlid-translation"/>
          <w:rFonts w:ascii="Times New Roman" w:hAnsi="Times New Roman"/>
          <w:color w:val="FF0000"/>
          <w:sz w:val="28"/>
          <w:szCs w:val="28"/>
          <w:lang w:val="kk-KZ"/>
        </w:rPr>
        <w:t xml:space="preserve"> </w:t>
      </w:r>
      <w:r w:rsidR="00D072F4" w:rsidRPr="00774C27">
        <w:rPr>
          <w:rStyle w:val="tlid-translation"/>
          <w:rFonts w:ascii="Times New Roman" w:hAnsi="Times New Roman"/>
          <w:sz w:val="28"/>
          <w:szCs w:val="28"/>
          <w:lang w:val="kk-KZ"/>
        </w:rPr>
        <w:t>коммуникативтік к</w:t>
      </w:r>
      <w:r w:rsidR="00E113BC" w:rsidRPr="00774C27">
        <w:rPr>
          <w:rStyle w:val="tlid-translation"/>
          <w:rFonts w:ascii="Times New Roman" w:hAnsi="Times New Roman"/>
          <w:sz w:val="28"/>
          <w:szCs w:val="28"/>
          <w:lang w:val="kk-KZ"/>
        </w:rPr>
        <w:t>омпоненттерін</w:t>
      </w:r>
      <w:r w:rsidR="00D072F4" w:rsidRPr="00774C27">
        <w:rPr>
          <w:rStyle w:val="tlid-translation"/>
          <w:rFonts w:ascii="Times New Roman" w:hAnsi="Times New Roman"/>
          <w:sz w:val="28"/>
          <w:szCs w:val="28"/>
          <w:lang w:val="kk-KZ"/>
        </w:rPr>
        <w:t xml:space="preserve"> анықтау мақсатында эксперименттік топ (ЭТ) және бақылау тобы (БТ) алынды. Эксперименттік топ ретінде Л.Н.</w:t>
      </w:r>
      <w:r w:rsidR="006A173D" w:rsidRPr="00774C27">
        <w:rPr>
          <w:rStyle w:val="tlid-translation"/>
          <w:rFonts w:ascii="Times New Roman" w:hAnsi="Times New Roman"/>
          <w:sz w:val="28"/>
          <w:szCs w:val="28"/>
          <w:lang w:val="kk-KZ"/>
        </w:rPr>
        <w:t xml:space="preserve"> </w:t>
      </w:r>
      <w:r w:rsidR="00D072F4" w:rsidRPr="00774C27">
        <w:rPr>
          <w:rStyle w:val="tlid-translation"/>
          <w:rFonts w:ascii="Times New Roman" w:hAnsi="Times New Roman"/>
          <w:sz w:val="28"/>
          <w:szCs w:val="28"/>
          <w:lang w:val="kk-KZ"/>
        </w:rPr>
        <w:t xml:space="preserve">Гумилев атындағы Еуразия ұлттық университетінің </w:t>
      </w:r>
      <w:r w:rsidR="005A2C98" w:rsidRPr="00774C27">
        <w:rPr>
          <w:rStyle w:val="tlid-translation"/>
          <w:rFonts w:ascii="Times New Roman" w:hAnsi="Times New Roman"/>
          <w:sz w:val="28"/>
          <w:szCs w:val="28"/>
          <w:lang w:val="kk-KZ"/>
        </w:rPr>
        <w:t xml:space="preserve">жаратылыстану ғылымдар </w:t>
      </w:r>
      <w:r w:rsidR="00D072F4" w:rsidRPr="00774C27">
        <w:rPr>
          <w:rStyle w:val="tlid-translation"/>
          <w:rFonts w:ascii="Times New Roman" w:hAnsi="Times New Roman"/>
          <w:sz w:val="28"/>
          <w:szCs w:val="28"/>
          <w:lang w:val="kk-KZ"/>
        </w:rPr>
        <w:t xml:space="preserve">факультетінің </w:t>
      </w:r>
      <w:r w:rsidR="003B7431" w:rsidRPr="00774C27">
        <w:rPr>
          <w:rStyle w:val="tlid-translation"/>
          <w:rFonts w:ascii="Times New Roman" w:hAnsi="Times New Roman"/>
          <w:sz w:val="28"/>
          <w:szCs w:val="28"/>
          <w:lang w:val="kk-KZ"/>
        </w:rPr>
        <w:t xml:space="preserve">6B01524 </w:t>
      </w:r>
      <w:r w:rsidR="00D072F4" w:rsidRPr="00774C27">
        <w:rPr>
          <w:rStyle w:val="tlid-translation"/>
          <w:rFonts w:ascii="Times New Roman" w:hAnsi="Times New Roman"/>
          <w:sz w:val="28"/>
          <w:szCs w:val="28"/>
          <w:lang w:val="kk-KZ"/>
        </w:rPr>
        <w:t>«</w:t>
      </w:r>
      <w:r w:rsidR="003B7431" w:rsidRPr="00774C27">
        <w:rPr>
          <w:rStyle w:val="tlid-translation"/>
          <w:rFonts w:ascii="Times New Roman" w:hAnsi="Times New Roman"/>
          <w:sz w:val="28"/>
          <w:szCs w:val="28"/>
          <w:lang w:val="kk-KZ"/>
        </w:rPr>
        <w:t>География педагогтерін даярлау</w:t>
      </w:r>
      <w:r w:rsidR="00D072F4" w:rsidRPr="00774C27">
        <w:rPr>
          <w:rStyle w:val="tlid-translation"/>
          <w:rFonts w:ascii="Times New Roman" w:hAnsi="Times New Roman"/>
          <w:sz w:val="28"/>
          <w:szCs w:val="28"/>
          <w:lang w:val="kk-KZ"/>
        </w:rPr>
        <w:t>»</w:t>
      </w:r>
      <w:r w:rsidR="00D71A42" w:rsidRPr="00774C27">
        <w:rPr>
          <w:rStyle w:val="tlid-translation"/>
          <w:rFonts w:ascii="Times New Roman" w:hAnsi="Times New Roman"/>
          <w:sz w:val="28"/>
          <w:szCs w:val="28"/>
          <w:lang w:val="kk-KZ"/>
        </w:rPr>
        <w:t xml:space="preserve">, </w:t>
      </w:r>
      <w:r w:rsidR="00C2071B" w:rsidRPr="00774C27">
        <w:rPr>
          <w:rStyle w:val="tlid-translation"/>
          <w:rFonts w:ascii="Times New Roman" w:hAnsi="Times New Roman"/>
          <w:sz w:val="28"/>
          <w:szCs w:val="28"/>
          <w:lang w:val="kk-KZ"/>
        </w:rPr>
        <w:t>6B01510</w:t>
      </w:r>
      <w:r w:rsidR="00D71A42" w:rsidRPr="00774C27">
        <w:rPr>
          <w:rStyle w:val="tlid-translation"/>
          <w:rFonts w:ascii="Times New Roman" w:hAnsi="Times New Roman"/>
          <w:sz w:val="28"/>
          <w:szCs w:val="28"/>
          <w:lang w:val="kk-KZ"/>
        </w:rPr>
        <w:t xml:space="preserve"> </w:t>
      </w:r>
      <w:r w:rsidR="006B0307" w:rsidRPr="00774C27">
        <w:rPr>
          <w:rStyle w:val="tlid-translation"/>
          <w:rFonts w:ascii="Times New Roman" w:hAnsi="Times New Roman"/>
          <w:sz w:val="28"/>
          <w:szCs w:val="28"/>
          <w:lang w:val="kk-KZ"/>
        </w:rPr>
        <w:t>«Физика педагогтерін дайындау</w:t>
      </w:r>
      <w:r w:rsidR="00D71A42" w:rsidRPr="00774C27">
        <w:rPr>
          <w:rStyle w:val="tlid-translation"/>
          <w:rFonts w:ascii="Times New Roman" w:hAnsi="Times New Roman"/>
          <w:sz w:val="28"/>
          <w:szCs w:val="28"/>
          <w:lang w:val="kk-KZ"/>
        </w:rPr>
        <w:t xml:space="preserve">» </w:t>
      </w:r>
      <w:r w:rsidR="00D71A42" w:rsidRPr="00774C27">
        <w:rPr>
          <w:rStyle w:val="tlid-translation"/>
          <w:rFonts w:ascii="Times New Roman" w:hAnsi="Times New Roman"/>
          <w:sz w:val="28"/>
          <w:szCs w:val="28"/>
          <w:lang w:val="kk-KZ"/>
        </w:rPr>
        <w:lastRenderedPageBreak/>
        <w:t>оқу бағдарламалар</w:t>
      </w:r>
      <w:r w:rsidR="00D072F4" w:rsidRPr="00774C27">
        <w:rPr>
          <w:rStyle w:val="tlid-translation"/>
          <w:rFonts w:ascii="Times New Roman" w:hAnsi="Times New Roman"/>
          <w:sz w:val="28"/>
          <w:szCs w:val="28"/>
          <w:lang w:val="kk-KZ"/>
        </w:rPr>
        <w:t xml:space="preserve">ының, бақылау тобына </w:t>
      </w:r>
      <w:r w:rsidR="005A2C98" w:rsidRPr="00774C27">
        <w:rPr>
          <w:rStyle w:val="tlid-translation"/>
          <w:rFonts w:ascii="Times New Roman" w:hAnsi="Times New Roman"/>
          <w:sz w:val="28"/>
          <w:szCs w:val="28"/>
          <w:lang w:val="kk-KZ"/>
        </w:rPr>
        <w:t xml:space="preserve">экономика факультетінің </w:t>
      </w:r>
      <w:r w:rsidR="00D71A42" w:rsidRPr="00774C27">
        <w:rPr>
          <w:rStyle w:val="tlid-translation"/>
          <w:rFonts w:ascii="Times New Roman" w:hAnsi="Times New Roman"/>
          <w:sz w:val="28"/>
          <w:szCs w:val="28"/>
          <w:lang w:val="kk-KZ"/>
        </w:rPr>
        <w:t xml:space="preserve">6B04101 </w:t>
      </w:r>
      <w:r w:rsidR="00D072F4" w:rsidRPr="00774C27">
        <w:rPr>
          <w:rStyle w:val="tlid-translation"/>
          <w:rFonts w:ascii="Times New Roman" w:hAnsi="Times New Roman"/>
          <w:sz w:val="28"/>
          <w:szCs w:val="28"/>
          <w:lang w:val="kk-KZ"/>
        </w:rPr>
        <w:t xml:space="preserve">«Менеджмент» </w:t>
      </w:r>
      <w:r w:rsidR="00D71A42" w:rsidRPr="00774C27">
        <w:rPr>
          <w:rStyle w:val="tlid-translation"/>
          <w:rFonts w:ascii="Times New Roman" w:hAnsi="Times New Roman"/>
          <w:sz w:val="28"/>
          <w:szCs w:val="28"/>
          <w:lang w:val="kk-KZ"/>
        </w:rPr>
        <w:t>және 6B04103</w:t>
      </w:r>
      <w:r w:rsidR="008D1C4F" w:rsidRPr="00774C27">
        <w:rPr>
          <w:rStyle w:val="tlid-translation"/>
          <w:rFonts w:ascii="Times New Roman" w:hAnsi="Times New Roman"/>
          <w:sz w:val="28"/>
          <w:szCs w:val="28"/>
          <w:lang w:val="kk-KZ"/>
        </w:rPr>
        <w:t xml:space="preserve"> </w:t>
      </w:r>
      <w:r w:rsidR="000A538C" w:rsidRPr="00774C27">
        <w:rPr>
          <w:rStyle w:val="tlid-translation"/>
          <w:rFonts w:ascii="Times New Roman" w:hAnsi="Times New Roman"/>
          <w:sz w:val="28"/>
          <w:szCs w:val="28"/>
          <w:lang w:val="kk-KZ"/>
        </w:rPr>
        <w:t>«Адам ресурстарын баcқ</w:t>
      </w:r>
      <w:r w:rsidR="00D71A42" w:rsidRPr="00774C27">
        <w:rPr>
          <w:rStyle w:val="tlid-translation"/>
          <w:rFonts w:ascii="Times New Roman" w:hAnsi="Times New Roman"/>
          <w:sz w:val="28"/>
          <w:szCs w:val="28"/>
          <w:lang w:val="kk-KZ"/>
        </w:rPr>
        <w:t>а</w:t>
      </w:r>
      <w:r w:rsidR="000A538C" w:rsidRPr="00774C27">
        <w:rPr>
          <w:rStyle w:val="tlid-translation"/>
          <w:rFonts w:ascii="Times New Roman" w:hAnsi="Times New Roman"/>
          <w:sz w:val="28"/>
          <w:szCs w:val="28"/>
          <w:lang w:val="kk-KZ"/>
        </w:rPr>
        <w:t>р</w:t>
      </w:r>
      <w:r w:rsidR="00D71A42" w:rsidRPr="00774C27">
        <w:rPr>
          <w:rStyle w:val="tlid-translation"/>
          <w:rFonts w:ascii="Times New Roman" w:hAnsi="Times New Roman"/>
          <w:sz w:val="28"/>
          <w:szCs w:val="28"/>
          <w:lang w:val="kk-KZ"/>
        </w:rPr>
        <w:t>у» оқу бағдарламалар</w:t>
      </w:r>
      <w:r w:rsidR="00D072F4" w:rsidRPr="00774C27">
        <w:rPr>
          <w:rStyle w:val="tlid-translation"/>
          <w:rFonts w:ascii="Times New Roman" w:hAnsi="Times New Roman"/>
          <w:sz w:val="28"/>
          <w:szCs w:val="28"/>
          <w:lang w:val="kk-KZ"/>
        </w:rPr>
        <w:t xml:space="preserve">ының 1 курс білім алушылары алынды. ЭТ білім алушылар саны – 32, БТ білім алушылардың саны да – 32.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Білім алушылардың аймақтық білімді меңгеруде </w:t>
      </w:r>
      <w:r w:rsidRPr="00774C27">
        <w:rPr>
          <w:rStyle w:val="tlid-translation"/>
          <w:rFonts w:ascii="Times New Roman" w:hAnsi="Times New Roman"/>
          <w:i/>
          <w:sz w:val="28"/>
          <w:szCs w:val="28"/>
          <w:lang w:val="kk-KZ"/>
        </w:rPr>
        <w:t>ынталандырушы – құндылықтық, когнитивтік</w:t>
      </w:r>
      <w:r w:rsidRPr="00774C27">
        <w:rPr>
          <w:rStyle w:val="tlid-translation"/>
          <w:rFonts w:ascii="Times New Roman" w:hAnsi="Times New Roman"/>
          <w:sz w:val="28"/>
          <w:szCs w:val="28"/>
          <w:lang w:val="kk-KZ"/>
        </w:rPr>
        <w:t xml:space="preserve"> және </w:t>
      </w:r>
      <w:r w:rsidRPr="00774C27">
        <w:rPr>
          <w:rStyle w:val="tlid-translation"/>
          <w:rFonts w:ascii="Times New Roman" w:hAnsi="Times New Roman"/>
          <w:i/>
          <w:sz w:val="28"/>
          <w:szCs w:val="28"/>
          <w:lang w:val="kk-KZ"/>
        </w:rPr>
        <w:t xml:space="preserve">коммуникативтік </w:t>
      </w:r>
      <w:r w:rsidR="008D1C4F" w:rsidRPr="00774C27">
        <w:rPr>
          <w:rStyle w:val="tlid-translation"/>
          <w:rFonts w:ascii="Times New Roman" w:hAnsi="Times New Roman"/>
          <w:sz w:val="28"/>
          <w:szCs w:val="28"/>
          <w:lang w:val="kk-KZ"/>
        </w:rPr>
        <w:t xml:space="preserve">компоненттерінің </w:t>
      </w:r>
      <w:r w:rsidRPr="00774C27">
        <w:rPr>
          <w:rStyle w:val="tlid-translation"/>
          <w:rFonts w:ascii="Times New Roman" w:hAnsi="Times New Roman"/>
          <w:sz w:val="28"/>
          <w:szCs w:val="28"/>
          <w:lang w:val="kk-KZ"/>
        </w:rPr>
        <w:t xml:space="preserve">критерийлері мен деңгейлік өлшемдері анықталды. </w:t>
      </w:r>
    </w:p>
    <w:p w:rsidR="00D072F4" w:rsidRPr="00774C27" w:rsidRDefault="00BD3785" w:rsidP="00176581">
      <w:pPr>
        <w:spacing w:after="0" w:line="240" w:lineRule="auto"/>
        <w:ind w:firstLine="709"/>
        <w:jc w:val="both"/>
        <w:rPr>
          <w:rFonts w:ascii="Times New Roman" w:hAnsi="Times New Roman"/>
          <w:sz w:val="28"/>
          <w:szCs w:val="28"/>
          <w:lang w:val="kk-KZ"/>
        </w:rPr>
      </w:pPr>
      <w:r>
        <w:rPr>
          <w:rStyle w:val="tlid-translation"/>
          <w:rFonts w:ascii="Times New Roman" w:hAnsi="Times New Roman"/>
          <w:i/>
          <w:sz w:val="28"/>
          <w:szCs w:val="28"/>
          <w:lang w:val="kk-KZ"/>
        </w:rPr>
        <w:t>Ынталандырушы-</w:t>
      </w:r>
      <w:r w:rsidR="00D072F4" w:rsidRPr="00774C27">
        <w:rPr>
          <w:rStyle w:val="tlid-translation"/>
          <w:rFonts w:ascii="Times New Roman" w:hAnsi="Times New Roman"/>
          <w:i/>
          <w:sz w:val="28"/>
          <w:szCs w:val="28"/>
          <w:lang w:val="kk-KZ"/>
        </w:rPr>
        <w:t>құндылықтық</w:t>
      </w:r>
      <w:r w:rsidR="008D1C4F" w:rsidRPr="00774C27">
        <w:rPr>
          <w:rStyle w:val="tlid-translation"/>
          <w:rFonts w:ascii="Times New Roman" w:hAnsi="Times New Roman"/>
          <w:sz w:val="28"/>
          <w:szCs w:val="28"/>
          <w:lang w:val="kk-KZ"/>
        </w:rPr>
        <w:t xml:space="preserve"> </w:t>
      </w:r>
      <w:r w:rsidR="008D1C4F" w:rsidRPr="00774C27">
        <w:rPr>
          <w:rStyle w:val="tlid-translation"/>
          <w:rFonts w:ascii="Times New Roman" w:hAnsi="Times New Roman"/>
          <w:i/>
          <w:sz w:val="28"/>
          <w:szCs w:val="28"/>
          <w:lang w:val="kk-KZ"/>
        </w:rPr>
        <w:t>компонент</w:t>
      </w:r>
      <w:r w:rsidR="00D072F4" w:rsidRPr="00774C27">
        <w:rPr>
          <w:rStyle w:val="tlid-translation"/>
          <w:rFonts w:ascii="Times New Roman" w:hAnsi="Times New Roman"/>
          <w:sz w:val="28"/>
          <w:szCs w:val="28"/>
          <w:lang w:val="kk-KZ"/>
        </w:rPr>
        <w:t xml:space="preserve"> ретінде білім алушылардың </w:t>
      </w:r>
      <w:r w:rsidR="00D072F4" w:rsidRPr="00774C27">
        <w:rPr>
          <w:rFonts w:ascii="Times New Roman" w:hAnsi="Times New Roman"/>
          <w:sz w:val="28"/>
          <w:szCs w:val="28"/>
          <w:lang w:val="kk-KZ"/>
        </w:rPr>
        <w:t>аймақтық білімді дамытуға қызығушылықтарының болуын, аймақтық құндылықтарды жадында ұстауға, дәріптеуге ынтасының болуы.</w:t>
      </w:r>
    </w:p>
    <w:p w:rsidR="00D072F4" w:rsidRPr="00774C27" w:rsidRDefault="008D1C4F" w:rsidP="00176581">
      <w:pPr>
        <w:pStyle w:val="aa"/>
        <w:ind w:firstLine="709"/>
        <w:jc w:val="both"/>
        <w:rPr>
          <w:rFonts w:ascii="Times New Roman" w:hAnsi="Times New Roman" w:cs="Times New Roman"/>
          <w:sz w:val="28"/>
          <w:szCs w:val="28"/>
          <w:lang w:val="kk-KZ"/>
        </w:rPr>
      </w:pPr>
      <w:r w:rsidRPr="00774C27">
        <w:rPr>
          <w:rFonts w:ascii="Times New Roman" w:hAnsi="Times New Roman" w:cs="Times New Roman"/>
          <w:i/>
          <w:sz w:val="28"/>
          <w:szCs w:val="28"/>
          <w:lang w:val="kk-KZ"/>
        </w:rPr>
        <w:t>Когнитивтік компонент</w:t>
      </w:r>
      <w:r w:rsidR="00D072F4" w:rsidRPr="00774C27">
        <w:rPr>
          <w:rFonts w:ascii="Times New Roman" w:hAnsi="Times New Roman" w:cs="Times New Roman"/>
          <w:i/>
          <w:sz w:val="28"/>
          <w:szCs w:val="28"/>
          <w:lang w:val="kk-KZ"/>
        </w:rPr>
        <w:t xml:space="preserve"> </w:t>
      </w:r>
      <w:r w:rsidR="00D072F4" w:rsidRPr="00774C27">
        <w:rPr>
          <w:rFonts w:ascii="Times New Roman" w:hAnsi="Times New Roman" w:cs="Times New Roman"/>
          <w:sz w:val="28"/>
          <w:szCs w:val="28"/>
          <w:lang w:val="kk-KZ"/>
        </w:rPr>
        <w:t xml:space="preserve">– білім алушыларда </w:t>
      </w:r>
      <w:r w:rsidR="00D072F4" w:rsidRPr="00774C27">
        <w:rPr>
          <w:rFonts w:ascii="Times New Roman" w:eastAsia="Arial Unicode MS" w:hAnsi="Times New Roman" w:cs="Times New Roman"/>
          <w:color w:val="000000"/>
          <w:sz w:val="28"/>
          <w:szCs w:val="28"/>
          <w:lang w:val="kk-KZ"/>
        </w:rPr>
        <w:t xml:space="preserve">жүйелі, терең аймақтық білімнің болуы, </w:t>
      </w:r>
      <w:r w:rsidR="00D072F4" w:rsidRPr="00774C27">
        <w:rPr>
          <w:rFonts w:ascii="Times New Roman" w:hAnsi="Times New Roman" w:cs="Times New Roman"/>
          <w:sz w:val="28"/>
          <w:szCs w:val="28"/>
          <w:lang w:val="kk-KZ"/>
        </w:rPr>
        <w:t xml:space="preserve">аймақтық білім негізінде мәселені шешуге ұмтылысының болуы және аймақтық білімнің болашақ кәсіби қызметіне қажеттілігін түсінуі. </w:t>
      </w:r>
    </w:p>
    <w:p w:rsidR="00D072F4" w:rsidRPr="00774C27" w:rsidRDefault="00D072F4" w:rsidP="00176581">
      <w:pPr>
        <w:pStyle w:val="aa"/>
        <w:ind w:firstLine="709"/>
        <w:jc w:val="both"/>
        <w:rPr>
          <w:rFonts w:ascii="Times New Roman" w:eastAsia="Arial Unicode MS" w:hAnsi="Times New Roman" w:cs="Times New Roman"/>
          <w:color w:val="000000"/>
          <w:sz w:val="28"/>
          <w:szCs w:val="28"/>
          <w:lang w:val="kk-KZ"/>
        </w:rPr>
      </w:pPr>
      <w:r w:rsidRPr="00774C27">
        <w:rPr>
          <w:rFonts w:ascii="Times New Roman" w:hAnsi="Times New Roman" w:cs="Times New Roman"/>
          <w:i/>
          <w:sz w:val="28"/>
          <w:szCs w:val="28"/>
          <w:lang w:val="kk-KZ"/>
        </w:rPr>
        <w:t xml:space="preserve">Коммуникативтік </w:t>
      </w:r>
      <w:r w:rsidR="008D1C4F" w:rsidRPr="00774C27">
        <w:rPr>
          <w:rFonts w:ascii="Times New Roman" w:hAnsi="Times New Roman" w:cs="Times New Roman"/>
          <w:i/>
          <w:sz w:val="28"/>
          <w:szCs w:val="28"/>
          <w:lang w:val="kk-KZ"/>
        </w:rPr>
        <w:t>компонент</w:t>
      </w:r>
      <w:r w:rsidRPr="00774C27">
        <w:rPr>
          <w:rFonts w:ascii="Times New Roman" w:hAnsi="Times New Roman" w:cs="Times New Roman"/>
          <w:sz w:val="28"/>
          <w:szCs w:val="28"/>
          <w:lang w:val="kk-KZ"/>
        </w:rPr>
        <w:t xml:space="preserve"> </w:t>
      </w:r>
      <w:r w:rsidR="00F27A4F" w:rsidRPr="00774C27">
        <w:rPr>
          <w:rFonts w:ascii="Times New Roman" w:hAnsi="Times New Roman" w:cs="Times New Roman"/>
          <w:sz w:val="28"/>
          <w:szCs w:val="28"/>
          <w:lang w:val="kk-KZ"/>
        </w:rPr>
        <w:t>–</w:t>
      </w:r>
      <w:r w:rsidRPr="00774C27">
        <w:rPr>
          <w:rFonts w:ascii="Times New Roman" w:eastAsia="Arial Unicode MS" w:hAnsi="Times New Roman" w:cs="Times New Roman"/>
          <w:color w:val="000000"/>
          <w:sz w:val="28"/>
          <w:szCs w:val="28"/>
          <w:lang w:val="kk-KZ"/>
        </w:rPr>
        <w:t xml:space="preserve"> білім алушылардың а</w:t>
      </w:r>
      <w:r w:rsidR="00C704AC">
        <w:rPr>
          <w:rFonts w:ascii="Times New Roman" w:eastAsia="Arial Unicode MS" w:hAnsi="Times New Roman" w:cs="Times New Roman"/>
          <w:color w:val="000000"/>
          <w:sz w:val="28"/>
          <w:szCs w:val="28"/>
          <w:lang w:val="kk-KZ"/>
        </w:rPr>
        <w:t>ймақтық білім негізінде қарым</w:t>
      </w:r>
      <w:r w:rsidR="00C704AC" w:rsidRPr="00C704AC">
        <w:rPr>
          <w:rFonts w:ascii="Times New Roman" w:eastAsia="Arial Unicode MS" w:hAnsi="Times New Roman" w:cs="Times New Roman"/>
          <w:color w:val="000000"/>
          <w:sz w:val="28"/>
          <w:szCs w:val="28"/>
          <w:lang w:val="kk-KZ"/>
        </w:rPr>
        <w:t>-</w:t>
      </w:r>
      <w:r w:rsidRPr="00774C27">
        <w:rPr>
          <w:rFonts w:ascii="Times New Roman" w:eastAsia="Arial Unicode MS" w:hAnsi="Times New Roman" w:cs="Times New Roman"/>
          <w:color w:val="000000"/>
          <w:sz w:val="28"/>
          <w:szCs w:val="28"/>
          <w:lang w:val="kk-KZ"/>
        </w:rPr>
        <w:t>қатынас жасай алуы, яғни олардың аймақтық материалдар негізінде оқылым, тыңдалым, айтылым, жазылым дағдыларының дамуы.</w:t>
      </w:r>
    </w:p>
    <w:p w:rsidR="00D072F4" w:rsidRPr="00774C27" w:rsidRDefault="00D072F4" w:rsidP="00176581">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Сонымен қатар, бұл көрсеткіштердің </w:t>
      </w:r>
      <w:r w:rsidRPr="00774C27">
        <w:rPr>
          <w:rFonts w:ascii="Times New Roman" w:hAnsi="Times New Roman"/>
          <w:i/>
          <w:sz w:val="28"/>
          <w:szCs w:val="28"/>
          <w:lang w:val="kk-KZ"/>
        </w:rPr>
        <w:t>төмен, орташа</w:t>
      </w:r>
      <w:r w:rsidRPr="00774C27">
        <w:rPr>
          <w:rFonts w:ascii="Times New Roman" w:hAnsi="Times New Roman"/>
          <w:b/>
          <w:sz w:val="28"/>
          <w:szCs w:val="28"/>
          <w:lang w:val="kk-KZ"/>
        </w:rPr>
        <w:t xml:space="preserve"> </w:t>
      </w:r>
      <w:r w:rsidRPr="00774C27">
        <w:rPr>
          <w:rFonts w:ascii="Times New Roman" w:hAnsi="Times New Roman"/>
          <w:sz w:val="28"/>
          <w:szCs w:val="28"/>
          <w:lang w:val="kk-KZ"/>
        </w:rPr>
        <w:t xml:space="preserve">және </w:t>
      </w:r>
      <w:r w:rsidRPr="00774C27">
        <w:rPr>
          <w:rFonts w:ascii="Times New Roman" w:hAnsi="Times New Roman"/>
          <w:i/>
          <w:sz w:val="28"/>
          <w:szCs w:val="28"/>
          <w:lang w:val="kk-KZ"/>
        </w:rPr>
        <w:t>жоғары</w:t>
      </w:r>
      <w:r w:rsidRPr="00774C27">
        <w:rPr>
          <w:rFonts w:ascii="Times New Roman" w:hAnsi="Times New Roman"/>
          <w:sz w:val="28"/>
          <w:szCs w:val="28"/>
          <w:lang w:val="kk-KZ"/>
        </w:rPr>
        <w:t xml:space="preserve"> деңгейлік өлшемдерін алдық</w:t>
      </w:r>
      <w:r w:rsidR="00837143" w:rsidRPr="00774C27">
        <w:rPr>
          <w:rFonts w:ascii="Times New Roman" w:hAnsi="Times New Roman"/>
          <w:sz w:val="28"/>
          <w:szCs w:val="28"/>
          <w:lang w:val="kk-KZ"/>
        </w:rPr>
        <w:t xml:space="preserve"> (</w:t>
      </w:r>
      <w:r w:rsidR="00D93145" w:rsidRPr="00774C27">
        <w:rPr>
          <w:rFonts w:ascii="Times New Roman" w:hAnsi="Times New Roman"/>
          <w:sz w:val="28"/>
          <w:szCs w:val="28"/>
          <w:lang w:val="kk-KZ"/>
        </w:rPr>
        <w:t>15</w:t>
      </w:r>
      <w:r w:rsidR="00837143" w:rsidRPr="00774C27">
        <w:rPr>
          <w:rFonts w:ascii="Times New Roman" w:hAnsi="Times New Roman"/>
          <w:sz w:val="28"/>
          <w:szCs w:val="28"/>
          <w:lang w:val="kk-KZ"/>
        </w:rPr>
        <w:t>-кесте)</w:t>
      </w:r>
      <w:r w:rsidRPr="00774C27">
        <w:rPr>
          <w:rFonts w:ascii="Times New Roman" w:hAnsi="Times New Roman"/>
          <w:sz w:val="28"/>
          <w:szCs w:val="28"/>
          <w:lang w:val="kk-KZ"/>
        </w:rPr>
        <w:t xml:space="preserve">. </w:t>
      </w:r>
    </w:p>
    <w:p w:rsidR="001F20FF" w:rsidRPr="00774C27" w:rsidRDefault="001F20FF" w:rsidP="00176581">
      <w:pPr>
        <w:pStyle w:val="a3"/>
        <w:spacing w:after="0" w:line="240" w:lineRule="auto"/>
        <w:ind w:left="0" w:firstLine="709"/>
        <w:jc w:val="both"/>
        <w:rPr>
          <w:rFonts w:ascii="Times New Roman" w:hAnsi="Times New Roman"/>
          <w:sz w:val="28"/>
          <w:szCs w:val="28"/>
          <w:lang w:val="kk-KZ"/>
        </w:rPr>
      </w:pPr>
    </w:p>
    <w:p w:rsidR="00D072F4" w:rsidRPr="00CD7671" w:rsidRDefault="00FB72A0" w:rsidP="001F20FF">
      <w:pPr>
        <w:pStyle w:val="a3"/>
        <w:spacing w:after="0" w:line="240" w:lineRule="auto"/>
        <w:ind w:left="0"/>
        <w:jc w:val="both"/>
        <w:rPr>
          <w:rFonts w:ascii="Times New Roman" w:hAnsi="Times New Roman"/>
          <w:sz w:val="28"/>
          <w:szCs w:val="28"/>
          <w:lang w:val="kk-KZ"/>
        </w:rPr>
      </w:pPr>
      <w:r w:rsidRPr="00774C27">
        <w:rPr>
          <w:rFonts w:ascii="Times New Roman" w:hAnsi="Times New Roman"/>
          <w:sz w:val="28"/>
          <w:szCs w:val="28"/>
          <w:lang w:val="kk-KZ"/>
        </w:rPr>
        <w:t xml:space="preserve">Кесте </w:t>
      </w:r>
      <w:r w:rsidR="00D93145" w:rsidRPr="00774C27">
        <w:rPr>
          <w:rFonts w:ascii="Times New Roman" w:hAnsi="Times New Roman"/>
          <w:sz w:val="28"/>
          <w:szCs w:val="28"/>
          <w:lang w:val="kk-KZ"/>
        </w:rPr>
        <w:t>15</w:t>
      </w:r>
      <w:r w:rsidR="00D072F4" w:rsidRPr="00774C27">
        <w:rPr>
          <w:rFonts w:ascii="Times New Roman" w:hAnsi="Times New Roman"/>
          <w:sz w:val="28"/>
          <w:szCs w:val="28"/>
          <w:lang w:val="kk-KZ"/>
        </w:rPr>
        <w:t xml:space="preserve"> </w:t>
      </w:r>
      <w:r w:rsidR="00F27A4F" w:rsidRPr="00774C27">
        <w:rPr>
          <w:rFonts w:ascii="Times New Roman" w:hAnsi="Times New Roman" w:cs="Times New Roman"/>
          <w:sz w:val="28"/>
          <w:szCs w:val="28"/>
          <w:lang w:val="kk-KZ"/>
        </w:rPr>
        <w:t>–</w:t>
      </w:r>
      <w:r w:rsidR="003152D9" w:rsidRPr="00774C27">
        <w:rPr>
          <w:rFonts w:ascii="Times New Roman" w:hAnsi="Times New Roman"/>
          <w:sz w:val="28"/>
          <w:szCs w:val="28"/>
          <w:lang w:val="kk-KZ"/>
        </w:rPr>
        <w:t xml:space="preserve"> </w:t>
      </w:r>
      <w:r w:rsidR="00D072F4" w:rsidRPr="00774C27">
        <w:rPr>
          <w:rFonts w:ascii="Times New Roman" w:hAnsi="Times New Roman"/>
          <w:sz w:val="28"/>
          <w:szCs w:val="28"/>
          <w:lang w:val="kk-KZ"/>
        </w:rPr>
        <w:t xml:space="preserve">Аймақтық білімді меңгерудегі </w:t>
      </w:r>
      <w:r w:rsidR="008D1C4F" w:rsidRPr="00774C27">
        <w:rPr>
          <w:rFonts w:ascii="Times New Roman" w:hAnsi="Times New Roman"/>
          <w:sz w:val="28"/>
          <w:szCs w:val="28"/>
          <w:lang w:val="kk-KZ"/>
        </w:rPr>
        <w:t>компоненттердің</w:t>
      </w:r>
      <w:r w:rsidR="00012DDE">
        <w:rPr>
          <w:rFonts w:ascii="Times New Roman" w:hAnsi="Times New Roman"/>
          <w:sz w:val="28"/>
          <w:szCs w:val="28"/>
          <w:lang w:val="kk-KZ"/>
        </w:rPr>
        <w:t xml:space="preserve"> критерийлері</w:t>
      </w:r>
      <w:r w:rsidR="00D072F4" w:rsidRPr="00774C27">
        <w:rPr>
          <w:rFonts w:ascii="Times New Roman" w:hAnsi="Times New Roman"/>
          <w:sz w:val="28"/>
          <w:szCs w:val="28"/>
          <w:lang w:val="kk-KZ"/>
        </w:rPr>
        <w:t xml:space="preserve"> мен деңгейлік өлшемдер</w:t>
      </w:r>
      <w:r w:rsidR="006D48D6">
        <w:rPr>
          <w:rFonts w:ascii="Times New Roman" w:hAnsi="Times New Roman"/>
          <w:sz w:val="28"/>
          <w:szCs w:val="28"/>
          <w:lang w:val="kk-KZ"/>
        </w:rPr>
        <w:t>і</w:t>
      </w:r>
    </w:p>
    <w:p w:rsidR="00D072F4" w:rsidRPr="00774C27" w:rsidRDefault="00D072F4" w:rsidP="00176581">
      <w:pPr>
        <w:pStyle w:val="a3"/>
        <w:spacing w:after="0" w:line="240" w:lineRule="auto"/>
        <w:ind w:left="0" w:firstLine="709"/>
        <w:jc w:val="center"/>
        <w:rPr>
          <w:rFonts w:ascii="Times New Roman" w:hAnsi="Times New Roman"/>
          <w:sz w:val="16"/>
          <w:szCs w:val="16"/>
          <w:lang w:val="kk-KZ"/>
        </w:rPr>
      </w:pPr>
    </w:p>
    <w:tbl>
      <w:tblPr>
        <w:tblStyle w:val="af"/>
        <w:tblW w:w="0" w:type="auto"/>
        <w:tblInd w:w="108" w:type="dxa"/>
        <w:tblLook w:val="04A0" w:firstRow="1" w:lastRow="0" w:firstColumn="1" w:lastColumn="0" w:noHBand="0" w:noVBand="1"/>
      </w:tblPr>
      <w:tblGrid>
        <w:gridCol w:w="2035"/>
        <w:gridCol w:w="4776"/>
        <w:gridCol w:w="2709"/>
      </w:tblGrid>
      <w:tr w:rsidR="001F20FF" w:rsidRPr="00774C27" w:rsidTr="001F20FF">
        <w:tc>
          <w:tcPr>
            <w:tcW w:w="1990" w:type="dxa"/>
            <w:vAlign w:val="center"/>
          </w:tcPr>
          <w:p w:rsidR="001F20FF" w:rsidRPr="00774C27" w:rsidRDefault="00704AD6"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Компоненттер</w:t>
            </w:r>
          </w:p>
        </w:tc>
        <w:tc>
          <w:tcPr>
            <w:tcW w:w="4883" w:type="dxa"/>
            <w:vAlign w:val="center"/>
          </w:tcPr>
          <w:p w:rsidR="001F20FF" w:rsidRPr="00774C27" w:rsidRDefault="00582ACE" w:rsidP="001F20FF">
            <w:pPr>
              <w:pStyle w:val="a3"/>
              <w:ind w:left="0"/>
              <w:jc w:val="center"/>
              <w:rPr>
                <w:rFonts w:ascii="Times New Roman" w:hAnsi="Times New Roman"/>
                <w:sz w:val="24"/>
                <w:szCs w:val="24"/>
                <w:lang w:val="kk-KZ"/>
              </w:rPr>
            </w:pPr>
            <w:r>
              <w:rPr>
                <w:rFonts w:ascii="Times New Roman" w:hAnsi="Times New Roman"/>
                <w:sz w:val="24"/>
                <w:szCs w:val="24"/>
                <w:lang w:val="kk-KZ"/>
              </w:rPr>
              <w:t>Критерийлер</w:t>
            </w:r>
          </w:p>
        </w:tc>
        <w:tc>
          <w:tcPr>
            <w:tcW w:w="2766" w:type="dxa"/>
            <w:vAlign w:val="center"/>
          </w:tcPr>
          <w:p w:rsidR="001F20FF" w:rsidRPr="00774C27" w:rsidRDefault="001F20FF"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Деңгейлік өлшемдер</w:t>
            </w:r>
          </w:p>
        </w:tc>
      </w:tr>
      <w:tr w:rsidR="00837143" w:rsidRPr="00774C27" w:rsidTr="001F20FF">
        <w:tc>
          <w:tcPr>
            <w:tcW w:w="1990" w:type="dxa"/>
            <w:vAlign w:val="center"/>
          </w:tcPr>
          <w:p w:rsidR="00837143" w:rsidRPr="00774C27" w:rsidRDefault="00837143"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1</w:t>
            </w:r>
          </w:p>
        </w:tc>
        <w:tc>
          <w:tcPr>
            <w:tcW w:w="4883" w:type="dxa"/>
            <w:vAlign w:val="center"/>
          </w:tcPr>
          <w:p w:rsidR="00837143" w:rsidRPr="00774C27" w:rsidRDefault="00837143"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2</w:t>
            </w:r>
          </w:p>
        </w:tc>
        <w:tc>
          <w:tcPr>
            <w:tcW w:w="2766" w:type="dxa"/>
            <w:vAlign w:val="center"/>
          </w:tcPr>
          <w:p w:rsidR="00837143" w:rsidRPr="00774C27" w:rsidRDefault="00837143"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3</w:t>
            </w:r>
          </w:p>
        </w:tc>
      </w:tr>
      <w:tr w:rsidR="001F20FF" w:rsidRPr="00774C27" w:rsidTr="001F20FF">
        <w:trPr>
          <w:trHeight w:val="134"/>
        </w:trPr>
        <w:tc>
          <w:tcPr>
            <w:tcW w:w="1990" w:type="dxa"/>
            <w:vMerge w:val="restart"/>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Ынталандырушы - құндылықтық</w:t>
            </w:r>
          </w:p>
        </w:tc>
        <w:tc>
          <w:tcPr>
            <w:tcW w:w="4883" w:type="dxa"/>
          </w:tcPr>
          <w:p w:rsidR="001F20FF" w:rsidRPr="00774C27" w:rsidRDefault="00837143" w:rsidP="001F20FF">
            <w:pPr>
              <w:jc w:val="both"/>
              <w:rPr>
                <w:rFonts w:ascii="Times New Roman" w:hAnsi="Times New Roman"/>
                <w:sz w:val="24"/>
                <w:szCs w:val="24"/>
                <w:lang w:val="kk-KZ"/>
              </w:rPr>
            </w:pPr>
            <w:r w:rsidRPr="00774C27">
              <w:rPr>
                <w:rFonts w:ascii="Times New Roman" w:hAnsi="Times New Roman" w:cs="Times New Roman"/>
                <w:sz w:val="24"/>
                <w:szCs w:val="24"/>
                <w:lang w:val="kk-KZ"/>
              </w:rPr>
              <w:t>–</w:t>
            </w:r>
            <w:r w:rsidRPr="00774C27">
              <w:rPr>
                <w:rFonts w:ascii="Times New Roman" w:hAnsi="Times New Roman"/>
                <w:sz w:val="24"/>
                <w:szCs w:val="24"/>
                <w:lang w:val="kk-KZ"/>
              </w:rPr>
              <w:t xml:space="preserve"> </w:t>
            </w:r>
            <w:r w:rsidR="001F20FF" w:rsidRPr="00774C27">
              <w:rPr>
                <w:rFonts w:ascii="Times New Roman" w:hAnsi="Times New Roman"/>
                <w:sz w:val="24"/>
                <w:szCs w:val="24"/>
                <w:lang w:val="kk-KZ"/>
              </w:rPr>
              <w:t>аймақтық материалды меңгеруг</w:t>
            </w:r>
            <w:r w:rsidRPr="00774C27">
              <w:rPr>
                <w:rFonts w:ascii="Times New Roman" w:hAnsi="Times New Roman"/>
                <w:sz w:val="24"/>
                <w:szCs w:val="24"/>
                <w:lang w:val="kk-KZ"/>
              </w:rPr>
              <w:t xml:space="preserve">е қызығушылық байқалады, алайда </w:t>
            </w:r>
            <w:r w:rsidR="001F20FF" w:rsidRPr="00774C27">
              <w:rPr>
                <w:rFonts w:ascii="Times New Roman" w:hAnsi="Times New Roman"/>
                <w:sz w:val="24"/>
                <w:szCs w:val="24"/>
                <w:lang w:val="kk-KZ"/>
              </w:rPr>
              <w:t>олардың маңыздылығын жете түсінбейді, аймақтық құндылықтардың мәнін түсіндіруді, құндылықт</w:t>
            </w:r>
            <w:r w:rsidRPr="00774C27">
              <w:rPr>
                <w:rFonts w:ascii="Times New Roman" w:hAnsi="Times New Roman"/>
                <w:sz w:val="24"/>
                <w:szCs w:val="24"/>
                <w:lang w:val="kk-KZ"/>
              </w:rPr>
              <w:t>ар жүйесін дамытуды қажет етеді</w:t>
            </w:r>
            <w:r w:rsidR="0095369D">
              <w:rPr>
                <w:rFonts w:ascii="Times New Roman" w:hAnsi="Times New Roman"/>
                <w:sz w:val="24"/>
                <w:szCs w:val="24"/>
                <w:lang w:val="kk-KZ"/>
              </w:rPr>
              <w:t>.</w:t>
            </w:r>
            <w:r w:rsidR="001F20FF" w:rsidRPr="00774C27">
              <w:rPr>
                <w:rFonts w:ascii="Times New Roman" w:hAnsi="Times New Roman"/>
                <w:sz w:val="24"/>
                <w:szCs w:val="24"/>
                <w:lang w:val="kk-KZ"/>
              </w:rPr>
              <w:t xml:space="preserve">  </w:t>
            </w:r>
          </w:p>
        </w:tc>
        <w:tc>
          <w:tcPr>
            <w:tcW w:w="2766" w:type="dxa"/>
          </w:tcPr>
          <w:p w:rsidR="001F20FF" w:rsidRPr="00774C27" w:rsidRDefault="00E904A9"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Т</w:t>
            </w:r>
            <w:r w:rsidR="001F20FF" w:rsidRPr="00774C27">
              <w:rPr>
                <w:rFonts w:ascii="Times New Roman" w:hAnsi="Times New Roman"/>
                <w:sz w:val="24"/>
                <w:szCs w:val="24"/>
                <w:lang w:val="kk-KZ"/>
              </w:rPr>
              <w:t>өмен</w:t>
            </w:r>
          </w:p>
        </w:tc>
      </w:tr>
      <w:tr w:rsidR="001F20FF" w:rsidRPr="00774C27" w:rsidTr="001F20FF">
        <w:trPr>
          <w:trHeight w:val="134"/>
        </w:trPr>
        <w:tc>
          <w:tcPr>
            <w:tcW w:w="1990" w:type="dxa"/>
            <w:vMerge/>
          </w:tcPr>
          <w:p w:rsidR="001F20FF" w:rsidRPr="00774C27" w:rsidRDefault="001F20FF" w:rsidP="001F20FF">
            <w:pPr>
              <w:rPr>
                <w:rFonts w:ascii="Times New Roman" w:hAnsi="Times New Roman"/>
                <w:sz w:val="24"/>
                <w:szCs w:val="24"/>
                <w:lang w:val="kk-KZ"/>
              </w:rPr>
            </w:pPr>
          </w:p>
        </w:tc>
        <w:tc>
          <w:tcPr>
            <w:tcW w:w="4883" w:type="dxa"/>
          </w:tcPr>
          <w:p w:rsidR="001F20FF" w:rsidRPr="00774C27" w:rsidRDefault="00837143" w:rsidP="001F20FF">
            <w:pPr>
              <w:rPr>
                <w:rFonts w:ascii="Times New Roman" w:hAnsi="Times New Roman"/>
                <w:sz w:val="24"/>
                <w:szCs w:val="24"/>
                <w:lang w:val="kk-KZ"/>
              </w:rPr>
            </w:pPr>
            <w:r w:rsidRPr="00774C27">
              <w:rPr>
                <w:rFonts w:ascii="Times New Roman" w:hAnsi="Times New Roman" w:cs="Times New Roman"/>
                <w:sz w:val="24"/>
                <w:szCs w:val="24"/>
                <w:lang w:val="kk-KZ"/>
              </w:rPr>
              <w:t>–</w:t>
            </w:r>
            <w:r w:rsidRPr="00774C27">
              <w:rPr>
                <w:rFonts w:ascii="Times New Roman" w:hAnsi="Times New Roman"/>
                <w:sz w:val="24"/>
                <w:szCs w:val="24"/>
                <w:lang w:val="kk-KZ"/>
              </w:rPr>
              <w:t xml:space="preserve"> </w:t>
            </w:r>
            <w:r w:rsidR="001F20FF" w:rsidRPr="00774C27">
              <w:rPr>
                <w:rFonts w:ascii="Times New Roman" w:hAnsi="Times New Roman"/>
                <w:sz w:val="24"/>
                <w:szCs w:val="24"/>
                <w:lang w:val="kk-KZ"/>
              </w:rPr>
              <w:t xml:space="preserve">аймақтық материалдарды меңгеруге қызығушылығы бар, алайда дамытуды талап етеді, аймақтық құндылықтардың маңызын түсінгенімен толықтыруды қажет етеді. </w:t>
            </w:r>
          </w:p>
        </w:tc>
        <w:tc>
          <w:tcPr>
            <w:tcW w:w="2766" w:type="dxa"/>
          </w:tcPr>
          <w:p w:rsidR="001F20FF" w:rsidRPr="00774C27" w:rsidRDefault="00E904A9"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О</w:t>
            </w:r>
            <w:r w:rsidR="001F20FF" w:rsidRPr="00774C27">
              <w:rPr>
                <w:rFonts w:ascii="Times New Roman" w:hAnsi="Times New Roman"/>
                <w:sz w:val="24"/>
                <w:szCs w:val="24"/>
                <w:lang w:val="kk-KZ"/>
              </w:rPr>
              <w:t>рта</w:t>
            </w:r>
          </w:p>
        </w:tc>
      </w:tr>
      <w:tr w:rsidR="001F20FF" w:rsidRPr="00774C27" w:rsidTr="001F20FF">
        <w:trPr>
          <w:trHeight w:val="134"/>
        </w:trPr>
        <w:tc>
          <w:tcPr>
            <w:tcW w:w="1990" w:type="dxa"/>
            <w:vMerge/>
            <w:tcBorders>
              <w:bottom w:val="single" w:sz="4" w:space="0" w:color="auto"/>
            </w:tcBorders>
          </w:tcPr>
          <w:p w:rsidR="001F20FF" w:rsidRPr="00774C27" w:rsidRDefault="001F20FF" w:rsidP="001F20FF">
            <w:pPr>
              <w:rPr>
                <w:rFonts w:ascii="Times New Roman" w:hAnsi="Times New Roman"/>
                <w:sz w:val="24"/>
                <w:szCs w:val="24"/>
                <w:lang w:val="kk-KZ"/>
              </w:rPr>
            </w:pPr>
          </w:p>
        </w:tc>
        <w:tc>
          <w:tcPr>
            <w:tcW w:w="4883" w:type="dxa"/>
            <w:tcBorders>
              <w:bottom w:val="single" w:sz="4" w:space="0" w:color="auto"/>
            </w:tcBorders>
          </w:tcPr>
          <w:p w:rsidR="001F20FF" w:rsidRPr="00774C27" w:rsidRDefault="00837143" w:rsidP="001F20FF">
            <w:pPr>
              <w:pStyle w:val="aa"/>
              <w:jc w:val="both"/>
              <w:rPr>
                <w:rFonts w:ascii="Times New Roman" w:hAnsi="Times New Roman"/>
                <w:sz w:val="24"/>
                <w:szCs w:val="24"/>
                <w:lang w:val="kk-KZ"/>
              </w:rPr>
            </w:pPr>
            <w:r w:rsidRPr="00774C27">
              <w:rPr>
                <w:rFonts w:ascii="Times New Roman" w:hAnsi="Times New Roman" w:cs="Times New Roman"/>
                <w:sz w:val="24"/>
                <w:szCs w:val="24"/>
                <w:lang w:val="kk-KZ"/>
              </w:rPr>
              <w:t xml:space="preserve">– </w:t>
            </w:r>
            <w:r w:rsidR="001F20FF" w:rsidRPr="00774C27">
              <w:rPr>
                <w:rFonts w:ascii="Times New Roman" w:hAnsi="Times New Roman" w:cs="Times New Roman"/>
                <w:sz w:val="24"/>
                <w:szCs w:val="24"/>
                <w:lang w:val="kk-KZ"/>
              </w:rPr>
              <w:t>аймақтық материалдарды меңгеруге, жетіл</w:t>
            </w:r>
            <w:r w:rsidRPr="00774C27">
              <w:rPr>
                <w:rFonts w:ascii="Times New Roman" w:hAnsi="Times New Roman" w:cs="Times New Roman"/>
                <w:sz w:val="24"/>
                <w:szCs w:val="24"/>
                <w:lang w:val="kk-KZ"/>
              </w:rPr>
              <w:t xml:space="preserve"> </w:t>
            </w:r>
            <w:r w:rsidR="001F20FF" w:rsidRPr="00774C27">
              <w:rPr>
                <w:rFonts w:ascii="Times New Roman" w:hAnsi="Times New Roman" w:cs="Times New Roman"/>
                <w:sz w:val="24"/>
                <w:szCs w:val="24"/>
                <w:lang w:val="kk-KZ"/>
              </w:rPr>
              <w:t>ді</w:t>
            </w:r>
            <w:r w:rsidRPr="00774C27">
              <w:rPr>
                <w:rFonts w:ascii="Times New Roman" w:hAnsi="Times New Roman" w:cs="Times New Roman"/>
                <w:sz w:val="24"/>
                <w:szCs w:val="24"/>
                <w:lang w:val="kk-KZ"/>
              </w:rPr>
              <w:t xml:space="preserve"> </w:t>
            </w:r>
            <w:r w:rsidR="001F20FF" w:rsidRPr="00774C27">
              <w:rPr>
                <w:rFonts w:ascii="Times New Roman" w:hAnsi="Times New Roman" w:cs="Times New Roman"/>
                <w:sz w:val="24"/>
                <w:szCs w:val="24"/>
                <w:lang w:val="kk-KZ"/>
              </w:rPr>
              <w:t>руге қызығушылығы айқын, аймақтық құн</w:t>
            </w:r>
            <w:r w:rsidRPr="00774C27">
              <w:rPr>
                <w:rFonts w:ascii="Times New Roman" w:hAnsi="Times New Roman" w:cs="Times New Roman"/>
                <w:sz w:val="24"/>
                <w:szCs w:val="24"/>
                <w:lang w:val="kk-KZ"/>
              </w:rPr>
              <w:t xml:space="preserve"> </w:t>
            </w:r>
            <w:r w:rsidR="001F20FF" w:rsidRPr="00774C27">
              <w:rPr>
                <w:rFonts w:ascii="Times New Roman" w:hAnsi="Times New Roman" w:cs="Times New Roman"/>
                <w:sz w:val="24"/>
                <w:szCs w:val="24"/>
                <w:lang w:val="kk-KZ"/>
              </w:rPr>
              <w:t>ды</w:t>
            </w:r>
            <w:r w:rsidRPr="00774C27">
              <w:rPr>
                <w:rFonts w:ascii="Times New Roman" w:hAnsi="Times New Roman" w:cs="Times New Roman"/>
                <w:sz w:val="24"/>
                <w:szCs w:val="24"/>
                <w:lang w:val="kk-KZ"/>
              </w:rPr>
              <w:t xml:space="preserve"> </w:t>
            </w:r>
            <w:r w:rsidR="001F20FF" w:rsidRPr="00774C27">
              <w:rPr>
                <w:rFonts w:ascii="Times New Roman" w:hAnsi="Times New Roman" w:cs="Times New Roman"/>
                <w:sz w:val="24"/>
                <w:szCs w:val="24"/>
                <w:lang w:val="kk-KZ"/>
              </w:rPr>
              <w:t>лықтардың</w:t>
            </w:r>
            <w:r w:rsidRPr="00774C27">
              <w:rPr>
                <w:rFonts w:ascii="Times New Roman" w:hAnsi="Times New Roman" w:cs="Times New Roman"/>
                <w:sz w:val="24"/>
                <w:szCs w:val="24"/>
                <w:lang w:val="kk-KZ"/>
              </w:rPr>
              <w:t xml:space="preserve"> маңыздылығын жете түсінеді</w:t>
            </w:r>
            <w:r w:rsidR="0095369D">
              <w:rPr>
                <w:rFonts w:ascii="Times New Roman" w:hAnsi="Times New Roman" w:cs="Times New Roman"/>
                <w:sz w:val="24"/>
                <w:szCs w:val="24"/>
                <w:lang w:val="kk-KZ"/>
              </w:rPr>
              <w:t>.</w:t>
            </w:r>
          </w:p>
        </w:tc>
        <w:tc>
          <w:tcPr>
            <w:tcW w:w="2766" w:type="dxa"/>
            <w:tcBorders>
              <w:bottom w:val="single" w:sz="4" w:space="0" w:color="auto"/>
            </w:tcBorders>
          </w:tcPr>
          <w:p w:rsidR="001F20FF" w:rsidRPr="00774C27" w:rsidRDefault="00E904A9"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Ж</w:t>
            </w:r>
            <w:r w:rsidR="001F20FF" w:rsidRPr="00774C27">
              <w:rPr>
                <w:rFonts w:ascii="Times New Roman" w:hAnsi="Times New Roman"/>
                <w:sz w:val="24"/>
                <w:szCs w:val="24"/>
                <w:lang w:val="kk-KZ"/>
              </w:rPr>
              <w:t>оғары</w:t>
            </w:r>
          </w:p>
        </w:tc>
      </w:tr>
      <w:tr w:rsidR="00837143" w:rsidRPr="00774C27" w:rsidTr="001F20FF">
        <w:trPr>
          <w:trHeight w:val="134"/>
        </w:trPr>
        <w:tc>
          <w:tcPr>
            <w:tcW w:w="1990" w:type="dxa"/>
            <w:vMerge w:val="restart"/>
          </w:tcPr>
          <w:p w:rsidR="00837143" w:rsidRPr="00774C27" w:rsidRDefault="00837143" w:rsidP="001F20FF">
            <w:pPr>
              <w:rPr>
                <w:rFonts w:ascii="Times New Roman" w:hAnsi="Times New Roman"/>
                <w:sz w:val="24"/>
                <w:szCs w:val="24"/>
                <w:lang w:val="kk-KZ"/>
              </w:rPr>
            </w:pPr>
            <w:r w:rsidRPr="00774C27">
              <w:rPr>
                <w:rFonts w:ascii="Times New Roman" w:hAnsi="Times New Roman"/>
                <w:sz w:val="24"/>
                <w:szCs w:val="24"/>
                <w:lang w:val="kk-KZ"/>
              </w:rPr>
              <w:t>Когнитивтік</w:t>
            </w:r>
          </w:p>
        </w:tc>
        <w:tc>
          <w:tcPr>
            <w:tcW w:w="4883" w:type="dxa"/>
          </w:tcPr>
          <w:p w:rsidR="00837143" w:rsidRPr="00774C27" w:rsidRDefault="00837143" w:rsidP="001F20FF">
            <w:pPr>
              <w:jc w:val="both"/>
              <w:rPr>
                <w:rFonts w:ascii="Times New Roman" w:hAnsi="Times New Roman"/>
                <w:sz w:val="24"/>
                <w:szCs w:val="24"/>
                <w:lang w:val="kk-KZ"/>
              </w:rPr>
            </w:pPr>
            <w:r w:rsidRPr="00774C27">
              <w:rPr>
                <w:rFonts w:ascii="Times New Roman" w:hAnsi="Times New Roman" w:cs="Times New Roman"/>
                <w:sz w:val="24"/>
                <w:szCs w:val="24"/>
                <w:lang w:val="kk-KZ"/>
              </w:rPr>
              <w:t>–</w:t>
            </w:r>
            <w:r w:rsidRPr="00774C27">
              <w:rPr>
                <w:rFonts w:ascii="Times New Roman" w:hAnsi="Times New Roman"/>
                <w:sz w:val="24"/>
                <w:szCs w:val="24"/>
                <w:lang w:val="kk-KZ"/>
              </w:rPr>
              <w:t xml:space="preserve"> аймақтық білімінде олқылықтар бар, аймақ тық материалдарды меңгеруге ынтасын көте руді қажет етеді, аймақтық білімнің қажет тілігін түсіндіруді және аймақтық білімін жақсартуды талап етеді. </w:t>
            </w:r>
          </w:p>
        </w:tc>
        <w:tc>
          <w:tcPr>
            <w:tcW w:w="2766" w:type="dxa"/>
          </w:tcPr>
          <w:p w:rsidR="00837143" w:rsidRPr="00774C27" w:rsidRDefault="00E904A9"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Т</w:t>
            </w:r>
            <w:r w:rsidR="00837143" w:rsidRPr="00774C27">
              <w:rPr>
                <w:rFonts w:ascii="Times New Roman" w:hAnsi="Times New Roman"/>
                <w:sz w:val="24"/>
                <w:szCs w:val="24"/>
                <w:lang w:val="kk-KZ"/>
              </w:rPr>
              <w:t>өмен</w:t>
            </w:r>
          </w:p>
        </w:tc>
      </w:tr>
      <w:tr w:rsidR="00837143" w:rsidRPr="00774C27" w:rsidTr="00837143">
        <w:trPr>
          <w:trHeight w:val="1414"/>
        </w:trPr>
        <w:tc>
          <w:tcPr>
            <w:tcW w:w="1990" w:type="dxa"/>
            <w:vMerge/>
            <w:tcBorders>
              <w:bottom w:val="nil"/>
            </w:tcBorders>
          </w:tcPr>
          <w:p w:rsidR="00837143" w:rsidRPr="00774C27" w:rsidRDefault="00837143" w:rsidP="001F20FF">
            <w:pPr>
              <w:rPr>
                <w:rFonts w:ascii="Times New Roman" w:hAnsi="Times New Roman"/>
                <w:sz w:val="24"/>
                <w:szCs w:val="24"/>
                <w:lang w:val="kk-KZ"/>
              </w:rPr>
            </w:pPr>
          </w:p>
        </w:tc>
        <w:tc>
          <w:tcPr>
            <w:tcW w:w="4883" w:type="dxa"/>
            <w:tcBorders>
              <w:bottom w:val="nil"/>
            </w:tcBorders>
          </w:tcPr>
          <w:p w:rsidR="00837143" w:rsidRPr="00774C27" w:rsidRDefault="00837143" w:rsidP="001F20FF">
            <w:pPr>
              <w:rPr>
                <w:rFonts w:ascii="Times New Roman" w:hAnsi="Times New Roman"/>
                <w:sz w:val="24"/>
                <w:szCs w:val="24"/>
                <w:lang w:val="kk-KZ"/>
              </w:rPr>
            </w:pPr>
            <w:r w:rsidRPr="00774C27">
              <w:rPr>
                <w:rFonts w:ascii="Times New Roman" w:hAnsi="Times New Roman" w:cs="Times New Roman"/>
                <w:sz w:val="24"/>
                <w:szCs w:val="24"/>
                <w:lang w:val="kk-KZ"/>
              </w:rPr>
              <w:t>–</w:t>
            </w:r>
            <w:r w:rsidRPr="00774C27">
              <w:rPr>
                <w:rFonts w:ascii="Times New Roman" w:hAnsi="Times New Roman"/>
                <w:sz w:val="24"/>
                <w:szCs w:val="24"/>
                <w:lang w:val="kk-KZ"/>
              </w:rPr>
              <w:t xml:space="preserve"> аймақтық білімдердің жүйесі болғанымен, толық емес, тек жалпы ақпаратты меңгерген, аймақтық білімді дамытуға ынтасы бар, бірақ тұрақты емес, жүйелі, жан - жақты, терең білім алуды қажет етеді</w:t>
            </w:r>
            <w:r w:rsidR="0095369D">
              <w:rPr>
                <w:rFonts w:ascii="Times New Roman" w:hAnsi="Times New Roman"/>
                <w:sz w:val="24"/>
                <w:szCs w:val="24"/>
                <w:lang w:val="kk-KZ"/>
              </w:rPr>
              <w:t>.</w:t>
            </w:r>
          </w:p>
        </w:tc>
        <w:tc>
          <w:tcPr>
            <w:tcW w:w="2766" w:type="dxa"/>
            <w:tcBorders>
              <w:bottom w:val="nil"/>
            </w:tcBorders>
          </w:tcPr>
          <w:p w:rsidR="00837143" w:rsidRPr="00774C27" w:rsidRDefault="0024134E"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О</w:t>
            </w:r>
            <w:r w:rsidR="00837143" w:rsidRPr="00774C27">
              <w:rPr>
                <w:rFonts w:ascii="Times New Roman" w:hAnsi="Times New Roman"/>
                <w:sz w:val="24"/>
                <w:szCs w:val="24"/>
                <w:lang w:val="kk-KZ"/>
              </w:rPr>
              <w:t>рта</w:t>
            </w:r>
          </w:p>
        </w:tc>
      </w:tr>
      <w:tr w:rsidR="00837143" w:rsidRPr="00774C27" w:rsidTr="00837143">
        <w:trPr>
          <w:trHeight w:val="134"/>
        </w:trPr>
        <w:tc>
          <w:tcPr>
            <w:tcW w:w="9639" w:type="dxa"/>
            <w:gridSpan w:val="3"/>
            <w:tcBorders>
              <w:top w:val="nil"/>
              <w:left w:val="nil"/>
              <w:right w:val="nil"/>
            </w:tcBorders>
          </w:tcPr>
          <w:p w:rsidR="00875D8E" w:rsidRDefault="00875D8E" w:rsidP="00837143">
            <w:pPr>
              <w:pStyle w:val="a3"/>
              <w:ind w:left="0" w:hanging="94"/>
              <w:jc w:val="both"/>
              <w:rPr>
                <w:rFonts w:ascii="Times New Roman" w:hAnsi="Times New Roman"/>
                <w:sz w:val="28"/>
                <w:szCs w:val="28"/>
                <w:lang w:val="kk-KZ"/>
              </w:rPr>
            </w:pPr>
          </w:p>
          <w:p w:rsidR="00837143" w:rsidRPr="00774C27" w:rsidRDefault="00D93145" w:rsidP="00837143">
            <w:pPr>
              <w:pStyle w:val="a3"/>
              <w:ind w:left="0" w:hanging="94"/>
              <w:jc w:val="both"/>
              <w:rPr>
                <w:rFonts w:ascii="Times New Roman" w:hAnsi="Times New Roman"/>
                <w:sz w:val="28"/>
                <w:szCs w:val="28"/>
                <w:lang w:val="kk-KZ"/>
              </w:rPr>
            </w:pPr>
            <w:r w:rsidRPr="00774C27">
              <w:rPr>
                <w:rFonts w:ascii="Times New Roman" w:hAnsi="Times New Roman"/>
                <w:sz w:val="28"/>
                <w:szCs w:val="28"/>
                <w:lang w:val="kk-KZ"/>
              </w:rPr>
              <w:t>15</w:t>
            </w:r>
            <w:r w:rsidR="00837143" w:rsidRPr="00774C27">
              <w:rPr>
                <w:rFonts w:ascii="Times New Roman" w:hAnsi="Times New Roman"/>
                <w:sz w:val="28"/>
                <w:szCs w:val="28"/>
                <w:lang w:val="kk-KZ"/>
              </w:rPr>
              <w:t>-кестенің жалғасы</w:t>
            </w:r>
          </w:p>
          <w:p w:rsidR="00837143" w:rsidRPr="00774C27" w:rsidRDefault="00837143" w:rsidP="00837143">
            <w:pPr>
              <w:pStyle w:val="a3"/>
              <w:ind w:left="0" w:hanging="94"/>
              <w:jc w:val="both"/>
              <w:rPr>
                <w:rFonts w:ascii="Times New Roman" w:hAnsi="Times New Roman"/>
                <w:sz w:val="16"/>
                <w:szCs w:val="16"/>
                <w:lang w:val="kk-KZ"/>
              </w:rPr>
            </w:pPr>
          </w:p>
        </w:tc>
      </w:tr>
      <w:tr w:rsidR="00837143" w:rsidRPr="00774C27" w:rsidTr="00837143">
        <w:trPr>
          <w:trHeight w:val="134"/>
        </w:trPr>
        <w:tc>
          <w:tcPr>
            <w:tcW w:w="1990" w:type="dxa"/>
            <w:vAlign w:val="center"/>
          </w:tcPr>
          <w:p w:rsidR="00837143" w:rsidRPr="00774C27" w:rsidRDefault="00837143" w:rsidP="00837143">
            <w:pPr>
              <w:jc w:val="center"/>
              <w:rPr>
                <w:rFonts w:ascii="Times New Roman" w:hAnsi="Times New Roman"/>
                <w:sz w:val="24"/>
                <w:szCs w:val="24"/>
                <w:lang w:val="kk-KZ"/>
              </w:rPr>
            </w:pPr>
            <w:r w:rsidRPr="00774C27">
              <w:rPr>
                <w:rFonts w:ascii="Times New Roman" w:hAnsi="Times New Roman"/>
                <w:sz w:val="24"/>
                <w:szCs w:val="24"/>
                <w:lang w:val="kk-KZ"/>
              </w:rPr>
              <w:t>1</w:t>
            </w:r>
          </w:p>
        </w:tc>
        <w:tc>
          <w:tcPr>
            <w:tcW w:w="4883" w:type="dxa"/>
            <w:vAlign w:val="center"/>
          </w:tcPr>
          <w:p w:rsidR="00837143" w:rsidRPr="00774C27" w:rsidRDefault="00837143" w:rsidP="00837143">
            <w:pPr>
              <w:jc w:val="center"/>
              <w:rPr>
                <w:rFonts w:ascii="Times New Roman" w:hAnsi="Times New Roman"/>
                <w:sz w:val="24"/>
                <w:szCs w:val="24"/>
                <w:lang w:val="kk-KZ"/>
              </w:rPr>
            </w:pPr>
            <w:r w:rsidRPr="00774C27">
              <w:rPr>
                <w:rFonts w:ascii="Times New Roman" w:hAnsi="Times New Roman"/>
                <w:sz w:val="24"/>
                <w:szCs w:val="24"/>
                <w:lang w:val="kk-KZ"/>
              </w:rPr>
              <w:t>2</w:t>
            </w:r>
          </w:p>
        </w:tc>
        <w:tc>
          <w:tcPr>
            <w:tcW w:w="2766" w:type="dxa"/>
            <w:vAlign w:val="center"/>
          </w:tcPr>
          <w:p w:rsidR="00837143" w:rsidRPr="00774C27" w:rsidRDefault="00837143" w:rsidP="00837143">
            <w:pPr>
              <w:pStyle w:val="a3"/>
              <w:ind w:left="0"/>
              <w:jc w:val="center"/>
              <w:rPr>
                <w:rFonts w:ascii="Times New Roman" w:hAnsi="Times New Roman"/>
                <w:sz w:val="24"/>
                <w:szCs w:val="24"/>
                <w:lang w:val="kk-KZ"/>
              </w:rPr>
            </w:pPr>
            <w:r w:rsidRPr="00774C27">
              <w:rPr>
                <w:rFonts w:ascii="Times New Roman" w:hAnsi="Times New Roman"/>
                <w:sz w:val="24"/>
                <w:szCs w:val="24"/>
                <w:lang w:val="kk-KZ"/>
              </w:rPr>
              <w:t>3</w:t>
            </w:r>
          </w:p>
        </w:tc>
      </w:tr>
      <w:tr w:rsidR="001F20FF" w:rsidRPr="00774C27" w:rsidTr="001F20FF">
        <w:trPr>
          <w:trHeight w:val="134"/>
        </w:trPr>
        <w:tc>
          <w:tcPr>
            <w:tcW w:w="1990" w:type="dxa"/>
          </w:tcPr>
          <w:p w:rsidR="001F20FF" w:rsidRPr="00774C27" w:rsidRDefault="001F20FF" w:rsidP="001F20FF">
            <w:pPr>
              <w:rPr>
                <w:rFonts w:ascii="Times New Roman" w:hAnsi="Times New Roman"/>
                <w:sz w:val="24"/>
                <w:szCs w:val="24"/>
                <w:lang w:val="kk-KZ"/>
              </w:rPr>
            </w:pPr>
          </w:p>
        </w:tc>
        <w:tc>
          <w:tcPr>
            <w:tcW w:w="4883" w:type="dxa"/>
          </w:tcPr>
          <w:p w:rsidR="001F20FF" w:rsidRPr="00774C27" w:rsidRDefault="00837143" w:rsidP="00837143">
            <w:pPr>
              <w:jc w:val="both"/>
              <w:rPr>
                <w:rFonts w:ascii="Times New Roman" w:hAnsi="Times New Roman"/>
                <w:sz w:val="24"/>
                <w:szCs w:val="24"/>
                <w:lang w:val="kk-KZ"/>
              </w:rPr>
            </w:pPr>
            <w:r w:rsidRPr="00774C27">
              <w:rPr>
                <w:rFonts w:ascii="Times New Roman" w:hAnsi="Times New Roman" w:cs="Times New Roman"/>
                <w:sz w:val="24"/>
                <w:szCs w:val="24"/>
                <w:lang w:val="kk-KZ"/>
              </w:rPr>
              <w:t>–</w:t>
            </w:r>
            <w:r w:rsidRPr="00774C27">
              <w:rPr>
                <w:rFonts w:ascii="Times New Roman" w:hAnsi="Times New Roman"/>
                <w:sz w:val="24"/>
                <w:szCs w:val="24"/>
                <w:lang w:val="kk-KZ"/>
              </w:rPr>
              <w:t xml:space="preserve"> </w:t>
            </w:r>
            <w:r w:rsidR="001F20FF" w:rsidRPr="00774C27">
              <w:rPr>
                <w:rFonts w:ascii="Times New Roman" w:hAnsi="Times New Roman"/>
                <w:sz w:val="24"/>
                <w:szCs w:val="24"/>
                <w:lang w:val="kk-KZ"/>
              </w:rPr>
              <w:t>аймақтық білімдері жүйелі, жан-жақты, аймақтың тарихи, мәдени ерекшеліктерін жақсы біледі, аймақтық білімнің болашақ мамандығына қажеттілігін, маңыздылығын же</w:t>
            </w:r>
            <w:r w:rsidRPr="00774C27">
              <w:rPr>
                <w:rFonts w:ascii="Times New Roman" w:hAnsi="Times New Roman"/>
                <w:sz w:val="24"/>
                <w:szCs w:val="24"/>
                <w:lang w:val="kk-KZ"/>
              </w:rPr>
              <w:t>те түсінеді</w:t>
            </w:r>
            <w:r w:rsidR="0095369D">
              <w:rPr>
                <w:rFonts w:ascii="Times New Roman" w:hAnsi="Times New Roman"/>
                <w:sz w:val="24"/>
                <w:szCs w:val="24"/>
                <w:lang w:val="kk-KZ"/>
              </w:rPr>
              <w:t>.</w:t>
            </w:r>
          </w:p>
        </w:tc>
        <w:tc>
          <w:tcPr>
            <w:tcW w:w="2766" w:type="dxa"/>
          </w:tcPr>
          <w:p w:rsidR="001F20FF" w:rsidRPr="00774C27" w:rsidRDefault="0024134E"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Ж</w:t>
            </w:r>
            <w:r w:rsidR="001F20FF" w:rsidRPr="00774C27">
              <w:rPr>
                <w:rFonts w:ascii="Times New Roman" w:hAnsi="Times New Roman"/>
                <w:sz w:val="24"/>
                <w:szCs w:val="24"/>
                <w:lang w:val="kk-KZ"/>
              </w:rPr>
              <w:t>оғары</w:t>
            </w:r>
          </w:p>
        </w:tc>
      </w:tr>
      <w:tr w:rsidR="001F20FF" w:rsidRPr="00774C27" w:rsidTr="001F20FF">
        <w:trPr>
          <w:trHeight w:val="134"/>
        </w:trPr>
        <w:tc>
          <w:tcPr>
            <w:tcW w:w="1990" w:type="dxa"/>
            <w:vMerge w:val="restart"/>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Ком</w:t>
            </w:r>
            <w:r w:rsidR="005A1922">
              <w:rPr>
                <w:rFonts w:ascii="Times New Roman" w:hAnsi="Times New Roman"/>
                <w:sz w:val="24"/>
                <w:szCs w:val="24"/>
                <w:lang w:val="kk-KZ"/>
              </w:rPr>
              <w:t>м</w:t>
            </w:r>
            <w:r w:rsidRPr="00774C27">
              <w:rPr>
                <w:rFonts w:ascii="Times New Roman" w:hAnsi="Times New Roman"/>
                <w:sz w:val="24"/>
                <w:szCs w:val="24"/>
                <w:lang w:val="kk-KZ"/>
              </w:rPr>
              <w:t>уникативтік</w:t>
            </w:r>
          </w:p>
        </w:tc>
        <w:tc>
          <w:tcPr>
            <w:tcW w:w="4883" w:type="dxa"/>
          </w:tcPr>
          <w:p w:rsidR="001F20FF" w:rsidRPr="00774C27" w:rsidRDefault="00837143" w:rsidP="001F20FF">
            <w:pPr>
              <w:autoSpaceDE w:val="0"/>
              <w:autoSpaceDN w:val="0"/>
              <w:adjustRightInd w:val="0"/>
              <w:jc w:val="both"/>
              <w:rPr>
                <w:rFonts w:ascii="Times New Roman" w:hAnsi="Times New Roman"/>
                <w:sz w:val="24"/>
                <w:szCs w:val="24"/>
                <w:lang w:val="kk-KZ"/>
              </w:rPr>
            </w:pPr>
            <w:r w:rsidRPr="00774C27">
              <w:rPr>
                <w:rFonts w:ascii="Times New Roman" w:hAnsi="Times New Roman" w:cs="Times New Roman"/>
                <w:sz w:val="24"/>
                <w:szCs w:val="24"/>
                <w:lang w:val="kk-KZ"/>
              </w:rPr>
              <w:t>–</w:t>
            </w:r>
            <w:r w:rsidRPr="00774C27">
              <w:rPr>
                <w:rFonts w:ascii="Times New Roman" w:hAnsi="Times New Roman"/>
                <w:sz w:val="24"/>
                <w:szCs w:val="24"/>
                <w:lang w:val="kk-KZ"/>
              </w:rPr>
              <w:t xml:space="preserve"> </w:t>
            </w:r>
            <w:r w:rsidR="001F20FF" w:rsidRPr="00774C27">
              <w:rPr>
                <w:rFonts w:ascii="Times New Roman" w:hAnsi="Times New Roman"/>
                <w:sz w:val="24"/>
                <w:szCs w:val="24"/>
                <w:lang w:val="kk-KZ"/>
              </w:rPr>
              <w:t>аймақтық материалдарды қолданып өз бетімен жұмыс істеуге әлеуеті нашар,  оқылым, тыңдалым дағдылары көтеруді қажет етеді, жазылым, айтылым дағдылары қалыптаспаған. Мәселені</w:t>
            </w:r>
            <w:r w:rsidRPr="00774C27">
              <w:rPr>
                <w:rFonts w:ascii="Times New Roman" w:hAnsi="Times New Roman"/>
                <w:sz w:val="24"/>
                <w:szCs w:val="24"/>
                <w:lang w:val="kk-KZ"/>
              </w:rPr>
              <w:t xml:space="preserve"> өздігімен шешуге ұмтылысы жоқ</w:t>
            </w:r>
            <w:r w:rsidR="0095369D">
              <w:rPr>
                <w:rFonts w:ascii="Times New Roman" w:hAnsi="Times New Roman"/>
                <w:sz w:val="24"/>
                <w:szCs w:val="24"/>
                <w:lang w:val="kk-KZ"/>
              </w:rPr>
              <w:t>.</w:t>
            </w:r>
          </w:p>
        </w:tc>
        <w:tc>
          <w:tcPr>
            <w:tcW w:w="2766" w:type="dxa"/>
          </w:tcPr>
          <w:p w:rsidR="001F20FF" w:rsidRPr="00774C27" w:rsidRDefault="0024134E"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Т</w:t>
            </w:r>
            <w:r w:rsidR="001F20FF" w:rsidRPr="00774C27">
              <w:rPr>
                <w:rFonts w:ascii="Times New Roman" w:hAnsi="Times New Roman"/>
                <w:sz w:val="24"/>
                <w:szCs w:val="24"/>
                <w:lang w:val="kk-KZ"/>
              </w:rPr>
              <w:t>өмен</w:t>
            </w:r>
          </w:p>
        </w:tc>
      </w:tr>
      <w:tr w:rsidR="001F20FF" w:rsidRPr="00774C27" w:rsidTr="001F20FF">
        <w:trPr>
          <w:trHeight w:val="134"/>
        </w:trPr>
        <w:tc>
          <w:tcPr>
            <w:tcW w:w="1990" w:type="dxa"/>
            <w:vMerge/>
          </w:tcPr>
          <w:p w:rsidR="001F20FF" w:rsidRPr="00774C27" w:rsidRDefault="001F20FF" w:rsidP="001F20FF">
            <w:pPr>
              <w:rPr>
                <w:rFonts w:ascii="Times New Roman" w:hAnsi="Times New Roman"/>
                <w:sz w:val="24"/>
                <w:szCs w:val="24"/>
                <w:lang w:val="kk-KZ"/>
              </w:rPr>
            </w:pPr>
          </w:p>
        </w:tc>
        <w:tc>
          <w:tcPr>
            <w:tcW w:w="4883" w:type="dxa"/>
          </w:tcPr>
          <w:p w:rsidR="001F20FF" w:rsidRPr="00774C27" w:rsidRDefault="00837143" w:rsidP="001F20FF">
            <w:pPr>
              <w:jc w:val="both"/>
              <w:rPr>
                <w:rFonts w:ascii="Times New Roman" w:hAnsi="Times New Roman"/>
                <w:sz w:val="24"/>
                <w:szCs w:val="24"/>
                <w:lang w:val="kk-KZ"/>
              </w:rPr>
            </w:pPr>
            <w:r w:rsidRPr="00774C27">
              <w:rPr>
                <w:rFonts w:ascii="Times New Roman" w:hAnsi="Times New Roman" w:cs="Times New Roman"/>
                <w:sz w:val="24"/>
                <w:szCs w:val="24"/>
                <w:lang w:val="kk-KZ"/>
              </w:rPr>
              <w:t>–</w:t>
            </w:r>
            <w:r w:rsidRPr="00774C27">
              <w:rPr>
                <w:rFonts w:ascii="Times New Roman" w:hAnsi="Times New Roman"/>
                <w:sz w:val="24"/>
                <w:szCs w:val="24"/>
                <w:lang w:val="kk-KZ"/>
              </w:rPr>
              <w:t xml:space="preserve"> </w:t>
            </w:r>
            <w:r w:rsidR="001F20FF" w:rsidRPr="00774C27">
              <w:rPr>
                <w:rFonts w:ascii="Times New Roman" w:hAnsi="Times New Roman"/>
                <w:sz w:val="24"/>
                <w:szCs w:val="24"/>
                <w:lang w:val="kk-KZ"/>
              </w:rPr>
              <w:t>аймақтық материалдар негізінде оқу міндеттерін шешуде белсенділік көрсетеді, алайда, өз алдымен жұмыс істеуге қабілеті жетіспейді, өз бетімен шешім қабылдауда қиындықтары бар, оқылым, тыңдалым дағдылары әжептәуір жақсы болғанымен, жазылым, айтылым дағдылары дам</w:t>
            </w:r>
            <w:r w:rsidRPr="00774C27">
              <w:rPr>
                <w:rFonts w:ascii="Times New Roman" w:hAnsi="Times New Roman"/>
                <w:sz w:val="24"/>
                <w:szCs w:val="24"/>
                <w:lang w:val="kk-KZ"/>
              </w:rPr>
              <w:t>ытуды қажет етеді</w:t>
            </w:r>
            <w:r w:rsidR="0095369D">
              <w:rPr>
                <w:rFonts w:ascii="Times New Roman" w:hAnsi="Times New Roman"/>
                <w:sz w:val="24"/>
                <w:szCs w:val="24"/>
                <w:lang w:val="kk-KZ"/>
              </w:rPr>
              <w:t>.</w:t>
            </w:r>
          </w:p>
        </w:tc>
        <w:tc>
          <w:tcPr>
            <w:tcW w:w="2766" w:type="dxa"/>
          </w:tcPr>
          <w:p w:rsidR="001F20FF" w:rsidRPr="00774C27" w:rsidRDefault="0024134E"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О</w:t>
            </w:r>
            <w:r w:rsidR="001F20FF" w:rsidRPr="00774C27">
              <w:rPr>
                <w:rFonts w:ascii="Times New Roman" w:hAnsi="Times New Roman"/>
                <w:sz w:val="24"/>
                <w:szCs w:val="24"/>
                <w:lang w:val="kk-KZ"/>
              </w:rPr>
              <w:t>рта</w:t>
            </w:r>
          </w:p>
        </w:tc>
      </w:tr>
      <w:tr w:rsidR="001F20FF" w:rsidRPr="00774C27" w:rsidTr="001F20FF">
        <w:trPr>
          <w:trHeight w:val="134"/>
        </w:trPr>
        <w:tc>
          <w:tcPr>
            <w:tcW w:w="1990" w:type="dxa"/>
            <w:vMerge/>
          </w:tcPr>
          <w:p w:rsidR="001F20FF" w:rsidRPr="00774C27" w:rsidRDefault="001F20FF" w:rsidP="001F20FF">
            <w:pPr>
              <w:rPr>
                <w:rFonts w:ascii="Times New Roman" w:hAnsi="Times New Roman"/>
                <w:sz w:val="24"/>
                <w:szCs w:val="24"/>
              </w:rPr>
            </w:pPr>
          </w:p>
        </w:tc>
        <w:tc>
          <w:tcPr>
            <w:tcW w:w="4883" w:type="dxa"/>
          </w:tcPr>
          <w:p w:rsidR="001F20FF" w:rsidRPr="00774C27" w:rsidRDefault="00837143" w:rsidP="00837143">
            <w:pPr>
              <w:pStyle w:val="aa"/>
              <w:jc w:val="both"/>
              <w:rPr>
                <w:rFonts w:ascii="Times New Roman" w:hAnsi="Times New Roman" w:cs="Times New Roman"/>
                <w:sz w:val="24"/>
                <w:szCs w:val="24"/>
                <w:lang w:val="kk-KZ"/>
              </w:rPr>
            </w:pPr>
            <w:r w:rsidRPr="00774C27">
              <w:rPr>
                <w:rFonts w:ascii="Times New Roman" w:hAnsi="Times New Roman" w:cs="Times New Roman"/>
                <w:sz w:val="24"/>
                <w:szCs w:val="24"/>
              </w:rPr>
              <w:t>–</w:t>
            </w:r>
            <w:r w:rsidRPr="00774C27">
              <w:rPr>
                <w:rFonts w:ascii="Times New Roman" w:hAnsi="Times New Roman" w:cs="Times New Roman"/>
                <w:sz w:val="24"/>
                <w:szCs w:val="24"/>
                <w:lang w:val="kk-KZ"/>
              </w:rPr>
              <w:t xml:space="preserve"> </w:t>
            </w:r>
            <w:r w:rsidR="001F20FF" w:rsidRPr="00774C27">
              <w:rPr>
                <w:rFonts w:ascii="Times New Roman" w:hAnsi="Times New Roman" w:cs="Times New Roman"/>
                <w:sz w:val="24"/>
                <w:szCs w:val="24"/>
                <w:lang w:val="kk-KZ"/>
              </w:rPr>
              <w:t>аймақтық материалдармен өздігінен жұмыс істей алады, шешім қабылдай алады, аймақтық білім негізінде қарым-қатынас жасай алады, аймақтық материалдар негізін</w:t>
            </w:r>
            <w:r w:rsidRPr="00774C27">
              <w:rPr>
                <w:rFonts w:ascii="Times New Roman" w:hAnsi="Times New Roman" w:cs="Times New Roman"/>
                <w:sz w:val="24"/>
                <w:szCs w:val="24"/>
                <w:lang w:val="kk-KZ"/>
              </w:rPr>
              <w:t xml:space="preserve"> </w:t>
            </w:r>
            <w:r w:rsidR="001F20FF" w:rsidRPr="00774C27">
              <w:rPr>
                <w:rFonts w:ascii="Times New Roman" w:hAnsi="Times New Roman" w:cs="Times New Roman"/>
                <w:sz w:val="24"/>
                <w:szCs w:val="24"/>
                <w:lang w:val="kk-KZ"/>
              </w:rPr>
              <w:t>дегі оқу міндеттерін жоғары деңгейде орын</w:t>
            </w:r>
            <w:r w:rsidRPr="00774C27">
              <w:rPr>
                <w:rFonts w:ascii="Times New Roman" w:hAnsi="Times New Roman" w:cs="Times New Roman"/>
                <w:sz w:val="24"/>
                <w:szCs w:val="24"/>
                <w:lang w:val="kk-KZ"/>
              </w:rPr>
              <w:t xml:space="preserve"> </w:t>
            </w:r>
            <w:r w:rsidR="001F20FF" w:rsidRPr="00774C27">
              <w:rPr>
                <w:rFonts w:ascii="Times New Roman" w:hAnsi="Times New Roman" w:cs="Times New Roman"/>
                <w:sz w:val="24"/>
                <w:szCs w:val="24"/>
                <w:lang w:val="kk-KZ"/>
              </w:rPr>
              <w:t>дай алады, оқылым, тыңдалым дағдыла</w:t>
            </w:r>
            <w:r w:rsidRPr="00774C27">
              <w:rPr>
                <w:rFonts w:ascii="Times New Roman" w:hAnsi="Times New Roman" w:cs="Times New Roman"/>
                <w:sz w:val="24"/>
                <w:szCs w:val="24"/>
                <w:lang w:val="kk-KZ"/>
              </w:rPr>
              <w:t xml:space="preserve"> рында басымдық байқалады,</w:t>
            </w:r>
            <w:r w:rsidR="001F20FF" w:rsidRPr="00774C27">
              <w:rPr>
                <w:rFonts w:ascii="Times New Roman" w:hAnsi="Times New Roman" w:cs="Times New Roman"/>
                <w:sz w:val="24"/>
                <w:szCs w:val="24"/>
                <w:lang w:val="kk-KZ"/>
              </w:rPr>
              <w:t xml:space="preserve"> айтылым, жазы</w:t>
            </w:r>
            <w:r w:rsidRPr="00774C27">
              <w:rPr>
                <w:rFonts w:ascii="Times New Roman" w:hAnsi="Times New Roman" w:cs="Times New Roman"/>
                <w:sz w:val="24"/>
                <w:szCs w:val="24"/>
                <w:lang w:val="kk-KZ"/>
              </w:rPr>
              <w:t>лым міндеттері толық орындалады</w:t>
            </w:r>
            <w:r w:rsidR="0095369D">
              <w:rPr>
                <w:rFonts w:ascii="Times New Roman" w:hAnsi="Times New Roman" w:cs="Times New Roman"/>
                <w:sz w:val="24"/>
                <w:szCs w:val="24"/>
                <w:lang w:val="kk-KZ"/>
              </w:rPr>
              <w:t>.</w:t>
            </w:r>
          </w:p>
        </w:tc>
        <w:tc>
          <w:tcPr>
            <w:tcW w:w="2766" w:type="dxa"/>
          </w:tcPr>
          <w:p w:rsidR="001F20FF" w:rsidRPr="00774C27" w:rsidRDefault="0024134E" w:rsidP="001F20FF">
            <w:pPr>
              <w:pStyle w:val="a3"/>
              <w:ind w:left="0"/>
              <w:jc w:val="center"/>
              <w:rPr>
                <w:rFonts w:ascii="Times New Roman" w:hAnsi="Times New Roman"/>
                <w:sz w:val="24"/>
                <w:szCs w:val="24"/>
                <w:lang w:val="kk-KZ"/>
              </w:rPr>
            </w:pPr>
            <w:r w:rsidRPr="00774C27">
              <w:rPr>
                <w:rFonts w:ascii="Times New Roman" w:hAnsi="Times New Roman"/>
                <w:sz w:val="24"/>
                <w:szCs w:val="24"/>
                <w:lang w:val="kk-KZ"/>
              </w:rPr>
              <w:t>Ж</w:t>
            </w:r>
            <w:r w:rsidR="001F20FF" w:rsidRPr="00774C27">
              <w:rPr>
                <w:rFonts w:ascii="Times New Roman" w:hAnsi="Times New Roman"/>
                <w:sz w:val="24"/>
                <w:szCs w:val="24"/>
                <w:lang w:val="kk-KZ"/>
              </w:rPr>
              <w:t>оғары</w:t>
            </w:r>
          </w:p>
        </w:tc>
      </w:tr>
      <w:tr w:rsidR="00151422" w:rsidRPr="00774C27" w:rsidTr="001F20FF">
        <w:trPr>
          <w:trHeight w:val="134"/>
        </w:trPr>
        <w:tc>
          <w:tcPr>
            <w:tcW w:w="1990" w:type="dxa"/>
          </w:tcPr>
          <w:p w:rsidR="00151422" w:rsidRPr="00151422" w:rsidRDefault="005C12F5" w:rsidP="001F20FF">
            <w:pPr>
              <w:rPr>
                <w:rFonts w:ascii="Times New Roman" w:hAnsi="Times New Roman"/>
                <w:sz w:val="24"/>
                <w:szCs w:val="24"/>
                <w:lang w:val="kk-KZ"/>
              </w:rPr>
            </w:pPr>
            <w:r>
              <w:rPr>
                <w:rFonts w:ascii="Times New Roman" w:hAnsi="Times New Roman"/>
                <w:sz w:val="24"/>
                <w:szCs w:val="24"/>
                <w:lang w:val="kk-KZ"/>
              </w:rPr>
              <w:t>Авт</w:t>
            </w:r>
            <w:r w:rsidR="00151422">
              <w:rPr>
                <w:rFonts w:ascii="Times New Roman" w:hAnsi="Times New Roman"/>
                <w:sz w:val="24"/>
                <w:szCs w:val="24"/>
                <w:lang w:val="kk-KZ"/>
              </w:rPr>
              <w:t>орлық құрастыру</w:t>
            </w:r>
          </w:p>
        </w:tc>
        <w:tc>
          <w:tcPr>
            <w:tcW w:w="4883" w:type="dxa"/>
          </w:tcPr>
          <w:p w:rsidR="00151422" w:rsidRPr="00774C27" w:rsidRDefault="00151422" w:rsidP="00837143">
            <w:pPr>
              <w:pStyle w:val="aa"/>
              <w:jc w:val="both"/>
              <w:rPr>
                <w:rFonts w:ascii="Times New Roman" w:hAnsi="Times New Roman" w:cs="Times New Roman"/>
                <w:sz w:val="24"/>
                <w:szCs w:val="24"/>
              </w:rPr>
            </w:pPr>
          </w:p>
        </w:tc>
        <w:tc>
          <w:tcPr>
            <w:tcW w:w="2766" w:type="dxa"/>
          </w:tcPr>
          <w:p w:rsidR="00151422" w:rsidRPr="00774C27" w:rsidRDefault="00151422" w:rsidP="001F20FF">
            <w:pPr>
              <w:pStyle w:val="a3"/>
              <w:ind w:left="0"/>
              <w:jc w:val="center"/>
              <w:rPr>
                <w:rFonts w:ascii="Times New Roman" w:hAnsi="Times New Roman"/>
                <w:sz w:val="24"/>
                <w:szCs w:val="24"/>
                <w:lang w:val="kk-KZ"/>
              </w:rPr>
            </w:pPr>
          </w:p>
        </w:tc>
      </w:tr>
    </w:tbl>
    <w:p w:rsidR="00D072F4" w:rsidRPr="00774C27" w:rsidRDefault="00D072F4" w:rsidP="00176581">
      <w:pPr>
        <w:autoSpaceDE w:val="0"/>
        <w:autoSpaceDN w:val="0"/>
        <w:adjustRightInd w:val="0"/>
        <w:spacing w:after="0" w:line="240" w:lineRule="auto"/>
        <w:ind w:firstLine="709"/>
        <w:jc w:val="both"/>
        <w:rPr>
          <w:rFonts w:ascii="Times New Roman" w:hAnsi="Times New Roman"/>
          <w:sz w:val="28"/>
          <w:szCs w:val="28"/>
        </w:rPr>
      </w:pP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Fonts w:ascii="Times New Roman" w:hAnsi="Times New Roman"/>
          <w:color w:val="000000"/>
          <w:sz w:val="28"/>
          <w:szCs w:val="28"/>
          <w:lang w:val="kk-KZ"/>
        </w:rPr>
        <w:t xml:space="preserve">Білім алушылардың аймақтық материалдарды меңгеруге деген </w:t>
      </w:r>
      <w:r w:rsidR="00BD3785">
        <w:rPr>
          <w:rStyle w:val="tlid-translation"/>
          <w:rFonts w:ascii="Times New Roman" w:hAnsi="Times New Roman"/>
          <w:sz w:val="28"/>
          <w:szCs w:val="28"/>
          <w:lang w:val="kk-KZ"/>
        </w:rPr>
        <w:t>ынталандырушы-</w:t>
      </w:r>
      <w:r w:rsidRPr="00774C27">
        <w:rPr>
          <w:rStyle w:val="tlid-translation"/>
          <w:rFonts w:ascii="Times New Roman" w:hAnsi="Times New Roman"/>
          <w:sz w:val="28"/>
          <w:szCs w:val="28"/>
          <w:lang w:val="kk-KZ"/>
        </w:rPr>
        <w:t xml:space="preserve">құндылықтық </w:t>
      </w:r>
      <w:r w:rsidRPr="00774C27">
        <w:rPr>
          <w:rFonts w:ascii="Times New Roman" w:hAnsi="Times New Roman"/>
          <w:color w:val="000000"/>
          <w:sz w:val="28"/>
          <w:szCs w:val="28"/>
          <w:lang w:val="kk-KZ"/>
        </w:rPr>
        <w:t xml:space="preserve">және оларды меңгерулерінің </w:t>
      </w:r>
      <w:r w:rsidRPr="00774C27">
        <w:rPr>
          <w:rStyle w:val="tlid-translation"/>
          <w:rFonts w:ascii="Times New Roman" w:hAnsi="Times New Roman"/>
          <w:sz w:val="28"/>
          <w:szCs w:val="28"/>
          <w:lang w:val="kk-KZ"/>
        </w:rPr>
        <w:t xml:space="preserve">когнитивтік және коммуникативтік көрсеткіштерін анықтауда төмендегі </w:t>
      </w:r>
      <w:r w:rsidR="00D93145" w:rsidRPr="00774C27">
        <w:rPr>
          <w:rStyle w:val="tlid-translation"/>
          <w:rFonts w:ascii="Times New Roman" w:hAnsi="Times New Roman"/>
          <w:sz w:val="28"/>
          <w:szCs w:val="28"/>
          <w:lang w:val="kk-KZ"/>
        </w:rPr>
        <w:t>16</w:t>
      </w:r>
      <w:r w:rsidR="00837143" w:rsidRPr="00774C27">
        <w:rPr>
          <w:rStyle w:val="tlid-translation"/>
          <w:rFonts w:ascii="Times New Roman" w:hAnsi="Times New Roman"/>
          <w:sz w:val="28"/>
          <w:szCs w:val="28"/>
          <w:lang w:val="kk-KZ"/>
        </w:rPr>
        <w:t xml:space="preserve">-кестеде </w:t>
      </w:r>
      <w:r w:rsidRPr="00774C27">
        <w:rPr>
          <w:rStyle w:val="tlid-translation"/>
          <w:rFonts w:ascii="Times New Roman" w:hAnsi="Times New Roman"/>
          <w:sz w:val="28"/>
          <w:szCs w:val="28"/>
          <w:lang w:val="kk-KZ"/>
        </w:rPr>
        <w:t xml:space="preserve">әдістемелерді қолдандық. </w:t>
      </w:r>
    </w:p>
    <w:p w:rsidR="001F20FF" w:rsidRPr="00774C27" w:rsidRDefault="001F20FF"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1F20FF">
      <w:pPr>
        <w:autoSpaceDE w:val="0"/>
        <w:autoSpaceDN w:val="0"/>
        <w:adjustRightInd w:val="0"/>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Кесте</w:t>
      </w:r>
      <w:r w:rsidR="00FB72A0" w:rsidRPr="00774C27">
        <w:rPr>
          <w:rStyle w:val="tlid-translation"/>
          <w:rFonts w:ascii="Times New Roman" w:hAnsi="Times New Roman"/>
          <w:sz w:val="28"/>
          <w:szCs w:val="28"/>
          <w:lang w:val="kk-KZ"/>
        </w:rPr>
        <w:t xml:space="preserve"> </w:t>
      </w:r>
      <w:r w:rsidR="00D93145" w:rsidRPr="00774C27">
        <w:rPr>
          <w:rStyle w:val="tlid-translation"/>
          <w:rFonts w:ascii="Times New Roman" w:hAnsi="Times New Roman"/>
          <w:sz w:val="28"/>
          <w:szCs w:val="28"/>
          <w:lang w:val="kk-KZ"/>
        </w:rPr>
        <w:t>16</w:t>
      </w:r>
      <w:r w:rsidR="003152D9" w:rsidRPr="00774C27">
        <w:rPr>
          <w:rStyle w:val="tlid-translation"/>
          <w:rFonts w:ascii="Times New Roman" w:hAnsi="Times New Roman"/>
          <w:sz w:val="28"/>
          <w:szCs w:val="28"/>
          <w:lang w:val="kk-KZ"/>
        </w:rPr>
        <w:t xml:space="preserve"> </w:t>
      </w:r>
      <w:r w:rsidR="00837143"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Біл</w:t>
      </w:r>
      <w:r w:rsidR="00BD3785">
        <w:rPr>
          <w:rStyle w:val="tlid-translation"/>
          <w:rFonts w:ascii="Times New Roman" w:hAnsi="Times New Roman"/>
          <w:sz w:val="28"/>
          <w:szCs w:val="28"/>
          <w:lang w:val="kk-KZ"/>
        </w:rPr>
        <w:t>ім алушылардың  ынталандырушы-</w:t>
      </w:r>
      <w:r w:rsidRPr="00774C27">
        <w:rPr>
          <w:rStyle w:val="tlid-translation"/>
          <w:rFonts w:ascii="Times New Roman" w:hAnsi="Times New Roman"/>
          <w:sz w:val="28"/>
          <w:szCs w:val="28"/>
          <w:lang w:val="kk-KZ"/>
        </w:rPr>
        <w:t>құндылық, когнитивтік</w:t>
      </w:r>
      <w:r w:rsidR="008D1C4F" w:rsidRPr="00774C27">
        <w:rPr>
          <w:rStyle w:val="tlid-translation"/>
          <w:rFonts w:ascii="Times New Roman" w:hAnsi="Times New Roman"/>
          <w:sz w:val="28"/>
          <w:szCs w:val="28"/>
          <w:lang w:val="kk-KZ"/>
        </w:rPr>
        <w:t>, коммуникативтік компоненттерін</w:t>
      </w:r>
      <w:r w:rsidRPr="00774C27">
        <w:rPr>
          <w:rStyle w:val="tlid-translation"/>
          <w:rFonts w:ascii="Times New Roman" w:hAnsi="Times New Roman"/>
          <w:sz w:val="28"/>
          <w:szCs w:val="28"/>
          <w:lang w:val="kk-KZ"/>
        </w:rPr>
        <w:t xml:space="preserve"> </w:t>
      </w:r>
      <w:r w:rsidR="00AF40E1" w:rsidRPr="00774C27">
        <w:rPr>
          <w:rStyle w:val="tlid-translation"/>
          <w:rFonts w:ascii="Times New Roman" w:hAnsi="Times New Roman"/>
          <w:sz w:val="28"/>
          <w:szCs w:val="28"/>
          <w:lang w:val="kk-KZ"/>
        </w:rPr>
        <w:t>анықтауға арналған әдістемелер</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16"/>
          <w:szCs w:val="16"/>
          <w:lang w:val="kk-KZ"/>
        </w:rPr>
      </w:pPr>
    </w:p>
    <w:tbl>
      <w:tblPr>
        <w:tblStyle w:val="af"/>
        <w:tblW w:w="0" w:type="auto"/>
        <w:tblInd w:w="150" w:type="dxa"/>
        <w:tblLook w:val="04A0" w:firstRow="1" w:lastRow="0" w:firstColumn="1" w:lastColumn="0" w:noHBand="0" w:noVBand="1"/>
      </w:tblPr>
      <w:tblGrid>
        <w:gridCol w:w="2035"/>
        <w:gridCol w:w="7443"/>
      </w:tblGrid>
      <w:tr w:rsidR="001F20FF" w:rsidRPr="00774C27" w:rsidTr="00837143">
        <w:tc>
          <w:tcPr>
            <w:tcW w:w="2026" w:type="dxa"/>
          </w:tcPr>
          <w:p w:rsidR="001F20FF" w:rsidRPr="00774C27" w:rsidRDefault="001F20FF" w:rsidP="001F20FF">
            <w:pPr>
              <w:autoSpaceDE w:val="0"/>
              <w:autoSpaceDN w:val="0"/>
              <w:adjustRightInd w:val="0"/>
              <w:jc w:val="center"/>
              <w:rPr>
                <w:rFonts w:ascii="Times New Roman" w:hAnsi="Times New Roman"/>
                <w:sz w:val="24"/>
                <w:szCs w:val="24"/>
                <w:lang w:val="kk-KZ"/>
              </w:rPr>
            </w:pPr>
            <w:r w:rsidRPr="00774C27">
              <w:rPr>
                <w:rFonts w:ascii="Times New Roman" w:hAnsi="Times New Roman"/>
                <w:sz w:val="24"/>
                <w:szCs w:val="24"/>
                <w:lang w:val="kk-KZ"/>
              </w:rPr>
              <w:t>К</w:t>
            </w:r>
            <w:r w:rsidR="008D1C4F" w:rsidRPr="00774C27">
              <w:rPr>
                <w:rFonts w:ascii="Times New Roman" w:hAnsi="Times New Roman"/>
                <w:sz w:val="24"/>
                <w:szCs w:val="24"/>
                <w:lang w:val="kk-KZ"/>
              </w:rPr>
              <w:t>омпонент</w:t>
            </w:r>
          </w:p>
        </w:tc>
        <w:tc>
          <w:tcPr>
            <w:tcW w:w="7571" w:type="dxa"/>
          </w:tcPr>
          <w:p w:rsidR="001F20FF" w:rsidRPr="00774C27" w:rsidRDefault="001F20FF" w:rsidP="001F20FF">
            <w:pPr>
              <w:autoSpaceDE w:val="0"/>
              <w:autoSpaceDN w:val="0"/>
              <w:adjustRightInd w:val="0"/>
              <w:jc w:val="center"/>
              <w:rPr>
                <w:rFonts w:ascii="Times New Roman" w:hAnsi="Times New Roman"/>
                <w:sz w:val="24"/>
                <w:szCs w:val="24"/>
                <w:lang w:val="kk-KZ"/>
              </w:rPr>
            </w:pPr>
            <w:r w:rsidRPr="00774C27">
              <w:rPr>
                <w:rFonts w:ascii="Times New Roman" w:hAnsi="Times New Roman"/>
                <w:sz w:val="24"/>
                <w:szCs w:val="24"/>
                <w:lang w:val="kk-KZ"/>
              </w:rPr>
              <w:t>Әдістеме</w:t>
            </w:r>
          </w:p>
        </w:tc>
      </w:tr>
      <w:tr w:rsidR="001F20FF" w:rsidRPr="00BD3785" w:rsidTr="00837143">
        <w:tc>
          <w:tcPr>
            <w:tcW w:w="2026" w:type="dxa"/>
          </w:tcPr>
          <w:p w:rsidR="001F20FF" w:rsidRPr="00774C27" w:rsidRDefault="001F20FF" w:rsidP="001F20FF">
            <w:pPr>
              <w:autoSpaceDE w:val="0"/>
              <w:autoSpaceDN w:val="0"/>
              <w:adjustRightInd w:val="0"/>
              <w:jc w:val="both"/>
              <w:rPr>
                <w:rFonts w:ascii="Times New Roman" w:hAnsi="Times New Roman"/>
                <w:sz w:val="24"/>
                <w:szCs w:val="24"/>
                <w:lang w:val="kk-KZ"/>
              </w:rPr>
            </w:pPr>
            <w:r w:rsidRPr="00774C27">
              <w:rPr>
                <w:rStyle w:val="tlid-translation"/>
                <w:rFonts w:ascii="Times New Roman" w:hAnsi="Times New Roman"/>
                <w:sz w:val="24"/>
                <w:szCs w:val="24"/>
                <w:lang w:val="kk-KZ"/>
              </w:rPr>
              <w:t xml:space="preserve">Ынталандырушы </w:t>
            </w:r>
            <w:r w:rsidRPr="00774C27">
              <w:rPr>
                <w:rStyle w:val="tlid-translation"/>
                <w:rFonts w:ascii="Times New Roman" w:hAnsi="Times New Roman"/>
                <w:sz w:val="24"/>
                <w:szCs w:val="24"/>
              </w:rPr>
              <w:t>-</w:t>
            </w:r>
            <w:r w:rsidRPr="00774C27">
              <w:rPr>
                <w:rStyle w:val="tlid-translation"/>
                <w:rFonts w:ascii="Times New Roman" w:hAnsi="Times New Roman"/>
                <w:sz w:val="24"/>
                <w:szCs w:val="24"/>
                <w:lang w:val="kk-KZ"/>
              </w:rPr>
              <w:t xml:space="preserve"> құндылықтық</w:t>
            </w:r>
          </w:p>
        </w:tc>
        <w:tc>
          <w:tcPr>
            <w:tcW w:w="7571" w:type="dxa"/>
          </w:tcPr>
          <w:p w:rsidR="001F20FF" w:rsidRPr="00774C27" w:rsidRDefault="001F20FF" w:rsidP="001F20FF">
            <w:pPr>
              <w:autoSpaceDE w:val="0"/>
              <w:autoSpaceDN w:val="0"/>
              <w:adjustRightInd w:val="0"/>
              <w:jc w:val="both"/>
              <w:rPr>
                <w:rFonts w:ascii="Times New Roman" w:hAnsi="Times New Roman"/>
                <w:sz w:val="24"/>
                <w:szCs w:val="24"/>
                <w:lang w:val="kk-KZ"/>
              </w:rPr>
            </w:pPr>
            <w:r w:rsidRPr="00774C27">
              <w:rPr>
                <w:rFonts w:ascii="Times New Roman" w:hAnsi="Times New Roman"/>
                <w:sz w:val="24"/>
                <w:szCs w:val="24"/>
                <w:lang w:val="kk-KZ"/>
              </w:rPr>
              <w:t xml:space="preserve">Білім алушылардың </w:t>
            </w:r>
            <w:r w:rsidR="00BD3785">
              <w:rPr>
                <w:rStyle w:val="tlid-translation"/>
                <w:rFonts w:ascii="Times New Roman" w:hAnsi="Times New Roman"/>
                <w:sz w:val="24"/>
                <w:szCs w:val="24"/>
                <w:lang w:val="kk-KZ"/>
              </w:rPr>
              <w:t>ынталандырушы-</w:t>
            </w:r>
            <w:r w:rsidRPr="00774C27">
              <w:rPr>
                <w:rStyle w:val="tlid-translation"/>
                <w:rFonts w:ascii="Times New Roman" w:hAnsi="Times New Roman"/>
                <w:sz w:val="24"/>
                <w:szCs w:val="24"/>
                <w:lang w:val="kk-KZ"/>
              </w:rPr>
              <w:t>құндылықтық деңгейін анықтауға арналған сауалнама. (Л.Н. Белоногованың авторлық әдістемесі)</w:t>
            </w:r>
          </w:p>
        </w:tc>
      </w:tr>
      <w:tr w:rsidR="001F20FF" w:rsidRPr="00774C27" w:rsidTr="00837143">
        <w:tc>
          <w:tcPr>
            <w:tcW w:w="2026" w:type="dxa"/>
          </w:tcPr>
          <w:p w:rsidR="001F20FF" w:rsidRPr="00774C27" w:rsidRDefault="001F20FF" w:rsidP="001F20FF">
            <w:pPr>
              <w:autoSpaceDE w:val="0"/>
              <w:autoSpaceDN w:val="0"/>
              <w:adjustRightInd w:val="0"/>
              <w:jc w:val="both"/>
              <w:rPr>
                <w:rFonts w:ascii="Times New Roman" w:hAnsi="Times New Roman"/>
                <w:sz w:val="24"/>
                <w:szCs w:val="24"/>
                <w:lang w:val="kk-KZ"/>
              </w:rPr>
            </w:pPr>
            <w:r w:rsidRPr="00774C27">
              <w:rPr>
                <w:rStyle w:val="tlid-translation"/>
                <w:rFonts w:ascii="Times New Roman" w:hAnsi="Times New Roman"/>
                <w:sz w:val="24"/>
                <w:szCs w:val="24"/>
                <w:lang w:val="kk-KZ"/>
              </w:rPr>
              <w:t>Когнитивтік</w:t>
            </w:r>
          </w:p>
        </w:tc>
        <w:tc>
          <w:tcPr>
            <w:tcW w:w="7571" w:type="dxa"/>
          </w:tcPr>
          <w:p w:rsidR="001F20FF" w:rsidRPr="00774C27" w:rsidRDefault="001F20FF" w:rsidP="001F20FF">
            <w:pPr>
              <w:autoSpaceDE w:val="0"/>
              <w:autoSpaceDN w:val="0"/>
              <w:adjustRightInd w:val="0"/>
              <w:jc w:val="both"/>
              <w:rPr>
                <w:rFonts w:ascii="Times New Roman" w:hAnsi="Times New Roman"/>
                <w:sz w:val="24"/>
                <w:szCs w:val="24"/>
                <w:lang w:val="kk-KZ"/>
              </w:rPr>
            </w:pPr>
            <w:r w:rsidRPr="00774C27">
              <w:rPr>
                <w:rFonts w:ascii="Times New Roman" w:hAnsi="Times New Roman"/>
                <w:sz w:val="24"/>
                <w:szCs w:val="24"/>
                <w:lang w:val="kk-KZ"/>
              </w:rPr>
              <w:t>Білім алушылардың аймақтық білімдерін анықтайтын тест.</w:t>
            </w:r>
          </w:p>
          <w:p w:rsidR="001F20FF" w:rsidRPr="00774C27" w:rsidRDefault="001F20FF" w:rsidP="001F20FF">
            <w:pPr>
              <w:autoSpaceDE w:val="0"/>
              <w:autoSpaceDN w:val="0"/>
              <w:adjustRightInd w:val="0"/>
              <w:jc w:val="both"/>
              <w:rPr>
                <w:rFonts w:ascii="Times New Roman" w:hAnsi="Times New Roman"/>
                <w:sz w:val="24"/>
                <w:szCs w:val="24"/>
                <w:lang w:val="kk-KZ"/>
              </w:rPr>
            </w:pPr>
            <w:r w:rsidRPr="00774C27">
              <w:rPr>
                <w:rFonts w:ascii="Times New Roman" w:hAnsi="Times New Roman"/>
                <w:sz w:val="24"/>
                <w:szCs w:val="24"/>
                <w:lang w:val="kk-KZ"/>
              </w:rPr>
              <w:t>(Авторлық құрастыру)</w:t>
            </w:r>
          </w:p>
        </w:tc>
      </w:tr>
      <w:tr w:rsidR="001F20FF" w:rsidRPr="0098390B" w:rsidTr="00837143">
        <w:tc>
          <w:tcPr>
            <w:tcW w:w="2026" w:type="dxa"/>
          </w:tcPr>
          <w:p w:rsidR="001F20FF" w:rsidRPr="00774C27" w:rsidRDefault="001F20FF" w:rsidP="001F20FF">
            <w:pPr>
              <w:autoSpaceDE w:val="0"/>
              <w:autoSpaceDN w:val="0"/>
              <w:adjustRightInd w:val="0"/>
              <w:jc w:val="both"/>
              <w:rPr>
                <w:rFonts w:ascii="Times New Roman" w:hAnsi="Times New Roman"/>
                <w:sz w:val="24"/>
                <w:szCs w:val="24"/>
                <w:lang w:val="kk-KZ"/>
              </w:rPr>
            </w:pPr>
            <w:r w:rsidRPr="00774C27">
              <w:rPr>
                <w:rStyle w:val="tlid-translation"/>
                <w:rFonts w:ascii="Times New Roman" w:hAnsi="Times New Roman"/>
                <w:sz w:val="24"/>
                <w:szCs w:val="24"/>
                <w:lang w:val="kk-KZ"/>
              </w:rPr>
              <w:t>Коммуникативтік</w:t>
            </w:r>
          </w:p>
        </w:tc>
        <w:tc>
          <w:tcPr>
            <w:tcW w:w="7571" w:type="dxa"/>
          </w:tcPr>
          <w:p w:rsidR="001F20FF" w:rsidRPr="00774C27" w:rsidRDefault="001F20FF" w:rsidP="001F20FF">
            <w:pPr>
              <w:autoSpaceDE w:val="0"/>
              <w:autoSpaceDN w:val="0"/>
              <w:adjustRightInd w:val="0"/>
              <w:jc w:val="both"/>
              <w:rPr>
                <w:rFonts w:ascii="Times New Roman" w:hAnsi="Times New Roman"/>
                <w:sz w:val="24"/>
                <w:szCs w:val="24"/>
                <w:lang w:val="kk-KZ"/>
              </w:rPr>
            </w:pPr>
            <w:r w:rsidRPr="00774C27">
              <w:rPr>
                <w:rFonts w:ascii="Times New Roman" w:hAnsi="Times New Roman"/>
                <w:sz w:val="24"/>
                <w:szCs w:val="24"/>
                <w:lang w:val="kk-KZ"/>
              </w:rPr>
              <w:t>Білім алушылардың аймақтық негізде коммуникативтік дағдыларын анықтайтын тест.</w:t>
            </w:r>
          </w:p>
          <w:p w:rsidR="001F20FF" w:rsidRPr="00774C27" w:rsidRDefault="001F20FF" w:rsidP="001F20FF">
            <w:pPr>
              <w:autoSpaceDE w:val="0"/>
              <w:autoSpaceDN w:val="0"/>
              <w:adjustRightInd w:val="0"/>
              <w:jc w:val="both"/>
              <w:rPr>
                <w:rFonts w:ascii="Times New Roman" w:hAnsi="Times New Roman"/>
                <w:sz w:val="24"/>
                <w:szCs w:val="24"/>
                <w:lang w:val="kk-KZ"/>
              </w:rPr>
            </w:pPr>
            <w:r w:rsidRPr="00774C27">
              <w:rPr>
                <w:rFonts w:ascii="Times New Roman" w:hAnsi="Times New Roman"/>
                <w:sz w:val="24"/>
                <w:szCs w:val="24"/>
                <w:lang w:val="kk-KZ"/>
              </w:rPr>
              <w:t xml:space="preserve">(IELTS халықаралық тест жүйесіне негізделген авторлық құрастыру) </w:t>
            </w:r>
          </w:p>
        </w:tc>
      </w:tr>
    </w:tbl>
    <w:p w:rsidR="00D072F4" w:rsidRPr="00774C27" w:rsidRDefault="00D072F4" w:rsidP="00176581">
      <w:pPr>
        <w:autoSpaceDE w:val="0"/>
        <w:autoSpaceDN w:val="0"/>
        <w:adjustRightInd w:val="0"/>
        <w:spacing w:after="0" w:line="240" w:lineRule="auto"/>
        <w:ind w:firstLine="709"/>
        <w:jc w:val="both"/>
        <w:rPr>
          <w:rFonts w:ascii="Times New Roman" w:hAnsi="Times New Roman"/>
          <w:color w:val="FF0000"/>
          <w:sz w:val="28"/>
          <w:szCs w:val="28"/>
          <w:lang w:val="kk-KZ"/>
        </w:rPr>
      </w:pP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color w:val="FF0000"/>
          <w:sz w:val="28"/>
          <w:szCs w:val="28"/>
          <w:lang w:val="kk-KZ"/>
        </w:rPr>
      </w:pPr>
      <w:r w:rsidRPr="00774C27">
        <w:rPr>
          <w:rStyle w:val="tlid-translation"/>
          <w:rFonts w:ascii="Times New Roman" w:hAnsi="Times New Roman"/>
          <w:sz w:val="28"/>
          <w:szCs w:val="28"/>
          <w:lang w:val="kk-KZ"/>
        </w:rPr>
        <w:t xml:space="preserve">ЭТ және БТ </w:t>
      </w:r>
      <w:r w:rsidRPr="00774C27">
        <w:rPr>
          <w:rFonts w:ascii="Times New Roman" w:hAnsi="Times New Roman"/>
          <w:color w:val="000000"/>
          <w:sz w:val="28"/>
          <w:szCs w:val="28"/>
          <w:lang w:val="kk-KZ"/>
        </w:rPr>
        <w:t>білім алушылардың аймақт</w:t>
      </w:r>
      <w:r w:rsidR="00AF40E1" w:rsidRPr="00774C27">
        <w:rPr>
          <w:rFonts w:ascii="Times New Roman" w:hAnsi="Times New Roman"/>
          <w:color w:val="000000"/>
          <w:sz w:val="28"/>
          <w:szCs w:val="28"/>
          <w:lang w:val="kk-KZ"/>
        </w:rPr>
        <w:t xml:space="preserve">ық негізде білім алуларындағы </w:t>
      </w:r>
      <w:r w:rsidR="00BD3785">
        <w:rPr>
          <w:rStyle w:val="tlid-translation"/>
          <w:rFonts w:ascii="Times New Roman" w:hAnsi="Times New Roman"/>
          <w:sz w:val="28"/>
          <w:szCs w:val="28"/>
          <w:lang w:val="kk-KZ"/>
        </w:rPr>
        <w:t>ынталандырушы-</w:t>
      </w:r>
      <w:r w:rsidRPr="00774C27">
        <w:rPr>
          <w:rStyle w:val="tlid-translation"/>
          <w:rFonts w:ascii="Times New Roman" w:hAnsi="Times New Roman"/>
          <w:sz w:val="28"/>
          <w:szCs w:val="28"/>
          <w:lang w:val="kk-KZ"/>
        </w:rPr>
        <w:t>құндылық деңгейлерін анықтауға Л.Н. Белоногованың авторлық әдістемесіне негізделген сауалнама өткіздік</w:t>
      </w:r>
      <w:r w:rsidR="007A1B8A">
        <w:rPr>
          <w:rStyle w:val="tlid-translation"/>
          <w:rFonts w:ascii="Times New Roman" w:hAnsi="Times New Roman"/>
          <w:sz w:val="28"/>
          <w:szCs w:val="28"/>
          <w:lang w:val="kk-KZ"/>
        </w:rPr>
        <w:t xml:space="preserve"> [2</w:t>
      </w:r>
      <w:r w:rsidR="001017FA" w:rsidRPr="001017FA">
        <w:rPr>
          <w:rStyle w:val="tlid-translation"/>
          <w:rFonts w:ascii="Times New Roman" w:hAnsi="Times New Roman"/>
          <w:sz w:val="28"/>
          <w:szCs w:val="28"/>
          <w:lang w:val="kk-KZ"/>
        </w:rPr>
        <w:t>19</w:t>
      </w:r>
      <w:r w:rsidR="0000442C" w:rsidRPr="00774C27">
        <w:rPr>
          <w:rStyle w:val="tlid-translation"/>
          <w:rFonts w:ascii="Times New Roman" w:hAnsi="Times New Roman"/>
          <w:sz w:val="28"/>
          <w:szCs w:val="28"/>
          <w:lang w:val="kk-KZ"/>
        </w:rPr>
        <w:t>].</w:t>
      </w:r>
      <w:r w:rsidRPr="00774C27">
        <w:rPr>
          <w:rStyle w:val="tlid-translation"/>
          <w:rFonts w:ascii="Times New Roman" w:hAnsi="Times New Roman"/>
          <w:color w:val="C0504D" w:themeColor="accent2"/>
          <w:sz w:val="28"/>
          <w:szCs w:val="28"/>
          <w:lang w:val="kk-KZ"/>
        </w:rPr>
        <w:t xml:space="preserve">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Сауалнама 18 жабық cұрақтан тұрды. Сауалнамада білім алушылар берілген сұрақтарға үш нұсқадан 1 нұсқа (өт</w:t>
      </w:r>
      <w:r w:rsidR="00AF40E1" w:rsidRPr="00774C27">
        <w:rPr>
          <w:rStyle w:val="tlid-translation"/>
          <w:rFonts w:ascii="Times New Roman" w:hAnsi="Times New Roman"/>
          <w:sz w:val="28"/>
          <w:szCs w:val="28"/>
          <w:lang w:val="kk-KZ"/>
        </w:rPr>
        <w:t xml:space="preserve">е маңызды), 2 нұсқа (маңызды), </w:t>
      </w:r>
      <w:r w:rsidRPr="00774C27">
        <w:rPr>
          <w:rStyle w:val="tlid-translation"/>
          <w:rFonts w:ascii="Times New Roman" w:hAnsi="Times New Roman"/>
          <w:sz w:val="28"/>
          <w:szCs w:val="28"/>
          <w:lang w:val="kk-KZ"/>
        </w:rPr>
        <w:t>3 нұсқа (маңызды емес) деген жауаптардың біреуін таңдаулары қажет болды</w:t>
      </w:r>
      <w:r w:rsidR="008D1C4F" w:rsidRPr="00774C27">
        <w:rPr>
          <w:rStyle w:val="tlid-translation"/>
          <w:rFonts w:ascii="Times New Roman" w:hAnsi="Times New Roman"/>
          <w:sz w:val="28"/>
          <w:szCs w:val="28"/>
          <w:lang w:val="kk-KZ"/>
        </w:rPr>
        <w:t xml:space="preserve"> </w:t>
      </w:r>
      <w:r w:rsidR="006A173D" w:rsidRPr="00774C27">
        <w:rPr>
          <w:rStyle w:val="tlid-translation"/>
          <w:rFonts w:ascii="Times New Roman" w:hAnsi="Times New Roman"/>
          <w:sz w:val="28"/>
          <w:szCs w:val="28"/>
          <w:lang w:val="kk-KZ"/>
        </w:rPr>
        <w:t>(</w:t>
      </w:r>
      <w:r w:rsidR="008D1C4F" w:rsidRPr="00774C27">
        <w:rPr>
          <w:rStyle w:val="tlid-translation"/>
          <w:rFonts w:ascii="Times New Roman" w:hAnsi="Times New Roman"/>
          <w:sz w:val="28"/>
          <w:szCs w:val="28"/>
          <w:lang w:val="kk-KZ"/>
        </w:rPr>
        <w:t>Қосымша</w:t>
      </w:r>
      <w:r w:rsidR="00A5194A">
        <w:rPr>
          <w:rStyle w:val="tlid-translation"/>
          <w:rFonts w:ascii="Times New Roman" w:hAnsi="Times New Roman"/>
          <w:sz w:val="28"/>
          <w:szCs w:val="28"/>
          <w:lang w:val="kk-KZ"/>
        </w:rPr>
        <w:t xml:space="preserve"> </w:t>
      </w:r>
      <w:r w:rsidR="00C95CCF">
        <w:rPr>
          <w:rStyle w:val="tlid-translation"/>
          <w:rFonts w:ascii="Times New Roman" w:hAnsi="Times New Roman"/>
          <w:sz w:val="28"/>
          <w:szCs w:val="28"/>
          <w:lang w:val="kk-KZ"/>
        </w:rPr>
        <w:t>Г</w:t>
      </w:r>
      <w:r w:rsidR="006A173D"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Маңыздылық деңгейі білім алушылардың аймақтық негізде біл</w:t>
      </w:r>
      <w:r w:rsidR="00BD3785">
        <w:rPr>
          <w:rStyle w:val="tlid-translation"/>
          <w:rFonts w:ascii="Times New Roman" w:hAnsi="Times New Roman"/>
          <w:sz w:val="28"/>
          <w:szCs w:val="28"/>
          <w:lang w:val="kk-KZ"/>
        </w:rPr>
        <w:t>ім алуларындағы ынталандырушы-</w:t>
      </w:r>
      <w:r w:rsidRPr="00774C27">
        <w:rPr>
          <w:rStyle w:val="tlid-translation"/>
          <w:rFonts w:ascii="Times New Roman" w:hAnsi="Times New Roman"/>
          <w:sz w:val="28"/>
          <w:szCs w:val="28"/>
          <w:lang w:val="kk-KZ"/>
        </w:rPr>
        <w:t xml:space="preserve">құндылықтық деңгейлерін анықтауға мүмкіндік береді.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Сауалнамада аймақтық тарихқа, мәдениетке, аймақтағы ұлы тұлғаларға қатысты, білім алушылардың аймақтық қызығушылықтарына</w:t>
      </w:r>
      <w:r w:rsidR="00AF40E1" w:rsidRPr="00774C27">
        <w:rPr>
          <w:rStyle w:val="tlid-translation"/>
          <w:rFonts w:ascii="Times New Roman" w:hAnsi="Times New Roman"/>
          <w:sz w:val="28"/>
          <w:szCs w:val="28"/>
          <w:lang w:val="kk-KZ"/>
        </w:rPr>
        <w:t xml:space="preserve"> байланысты сұрақтар қамтылды. Жауаптарға өте маңызды - 3, </w:t>
      </w:r>
      <w:r w:rsidRPr="00774C27">
        <w:rPr>
          <w:rStyle w:val="tlid-translation"/>
          <w:rFonts w:ascii="Times New Roman" w:hAnsi="Times New Roman"/>
          <w:sz w:val="28"/>
          <w:szCs w:val="28"/>
          <w:lang w:val="kk-KZ"/>
        </w:rPr>
        <w:t>маңызды - 2, маңызды емес - 1 ұпай берілді. Яғни сауалнама нәтижесінде білім алушы ең төмен ұпай 18, ең жоғары ұпай 54 алды. Бұл әрб</w:t>
      </w:r>
      <w:r w:rsidR="00705417">
        <w:rPr>
          <w:rStyle w:val="tlid-translation"/>
          <w:rFonts w:ascii="Times New Roman" w:hAnsi="Times New Roman"/>
          <w:sz w:val="28"/>
          <w:szCs w:val="28"/>
          <w:lang w:val="kk-KZ"/>
        </w:rPr>
        <w:t>ір білім алушының ынталандырушы</w:t>
      </w:r>
      <w:r w:rsidR="00705417" w:rsidRPr="0070541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құндылықтық көрсеткішінің жоғары, орташа, төмен деңгейлерін анықтауға мүмкіндік берді. Аталған деңгейлерді белгілеу үшін сауалнама нәтижесі бойынша төмендегі топтастыру аралықтарын анықтадық</w:t>
      </w:r>
      <w:r w:rsidR="00837143"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w:t>
      </w:r>
    </w:p>
    <w:p w:rsidR="00D072F4" w:rsidRPr="00774C27" w:rsidRDefault="00837143"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1. </w:t>
      </w:r>
      <w:r w:rsidR="00A80B27">
        <w:rPr>
          <w:rStyle w:val="tlid-translation"/>
          <w:rFonts w:ascii="Times New Roman" w:hAnsi="Times New Roman"/>
          <w:sz w:val="28"/>
          <w:szCs w:val="28"/>
          <w:lang w:val="kk-KZ"/>
        </w:rPr>
        <w:t>Төмен 18</w:t>
      </w:r>
      <w:r w:rsidR="00C65E48">
        <w:rPr>
          <w:rStyle w:val="tlid-translation"/>
          <w:rFonts w:ascii="Times New Roman" w:hAnsi="Times New Roman"/>
          <w:sz w:val="28"/>
          <w:szCs w:val="28"/>
        </w:rPr>
        <w:t>-</w:t>
      </w:r>
      <w:r w:rsidR="00D072F4" w:rsidRPr="00774C27">
        <w:rPr>
          <w:rStyle w:val="tlid-translation"/>
          <w:rFonts w:ascii="Times New Roman" w:hAnsi="Times New Roman"/>
          <w:sz w:val="28"/>
          <w:szCs w:val="28"/>
          <w:lang w:val="kk-KZ"/>
        </w:rPr>
        <w:t>ден – 26</w:t>
      </w:r>
      <w:r w:rsidRPr="00774C27">
        <w:rPr>
          <w:rStyle w:val="tlid-translation"/>
          <w:rFonts w:ascii="Times New Roman" w:hAnsi="Times New Roman"/>
          <w:sz w:val="28"/>
          <w:szCs w:val="28"/>
          <w:lang w:val="kk-KZ"/>
        </w:rPr>
        <w:t>-</w:t>
      </w:r>
      <w:r w:rsidR="00D072F4" w:rsidRPr="00774C27">
        <w:rPr>
          <w:rStyle w:val="tlid-translation"/>
          <w:rFonts w:ascii="Times New Roman" w:hAnsi="Times New Roman"/>
          <w:sz w:val="28"/>
          <w:szCs w:val="28"/>
          <w:lang w:val="kk-KZ"/>
        </w:rPr>
        <w:t>ға дейін</w:t>
      </w:r>
      <w:r w:rsidRPr="00774C27">
        <w:rPr>
          <w:rStyle w:val="tlid-translation"/>
          <w:rFonts w:ascii="Times New Roman" w:hAnsi="Times New Roman"/>
          <w:sz w:val="28"/>
          <w:szCs w:val="28"/>
          <w:lang w:val="kk-KZ"/>
        </w:rPr>
        <w:t>.</w:t>
      </w:r>
    </w:p>
    <w:p w:rsidR="00D072F4" w:rsidRPr="00774C27" w:rsidRDefault="00837143"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2. </w:t>
      </w:r>
      <w:r w:rsidR="00A80B27">
        <w:rPr>
          <w:rStyle w:val="tlid-translation"/>
          <w:rFonts w:ascii="Times New Roman" w:hAnsi="Times New Roman"/>
          <w:sz w:val="28"/>
          <w:szCs w:val="28"/>
          <w:lang w:val="kk-KZ"/>
        </w:rPr>
        <w:t>Орта 27</w:t>
      </w:r>
      <w:r w:rsidR="00C65E48">
        <w:rPr>
          <w:rStyle w:val="tlid-translation"/>
          <w:rFonts w:ascii="Times New Roman" w:hAnsi="Times New Roman"/>
          <w:sz w:val="28"/>
          <w:szCs w:val="28"/>
          <w:lang w:val="kk-KZ"/>
        </w:rPr>
        <w:t>-</w:t>
      </w:r>
      <w:r w:rsidR="00D072F4" w:rsidRPr="00774C27">
        <w:rPr>
          <w:rStyle w:val="tlid-translation"/>
          <w:rFonts w:ascii="Times New Roman" w:hAnsi="Times New Roman"/>
          <w:sz w:val="28"/>
          <w:szCs w:val="28"/>
          <w:lang w:val="kk-KZ"/>
        </w:rPr>
        <w:t>ден – 45</w:t>
      </w:r>
      <w:r w:rsidRPr="00774C27">
        <w:rPr>
          <w:rStyle w:val="tlid-translation"/>
          <w:rFonts w:ascii="Times New Roman" w:hAnsi="Times New Roman"/>
          <w:sz w:val="28"/>
          <w:szCs w:val="28"/>
          <w:lang w:val="kk-KZ"/>
        </w:rPr>
        <w:t>-</w:t>
      </w:r>
      <w:r w:rsidR="00D072F4" w:rsidRPr="00774C27">
        <w:rPr>
          <w:rStyle w:val="tlid-translation"/>
          <w:rFonts w:ascii="Times New Roman" w:hAnsi="Times New Roman"/>
          <w:sz w:val="28"/>
          <w:szCs w:val="28"/>
          <w:lang w:val="kk-KZ"/>
        </w:rPr>
        <w:t>ке дейін</w:t>
      </w:r>
      <w:r w:rsidRPr="00774C27">
        <w:rPr>
          <w:rStyle w:val="tlid-translation"/>
          <w:rFonts w:ascii="Times New Roman" w:hAnsi="Times New Roman"/>
          <w:sz w:val="28"/>
          <w:szCs w:val="28"/>
          <w:lang w:val="kk-KZ"/>
        </w:rPr>
        <w:t>.</w:t>
      </w:r>
    </w:p>
    <w:p w:rsidR="00D072F4" w:rsidRPr="00774C27" w:rsidRDefault="00837143"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3. </w:t>
      </w:r>
      <w:r w:rsidR="00D072F4" w:rsidRPr="00774C27">
        <w:rPr>
          <w:rStyle w:val="tlid-translation"/>
          <w:rFonts w:ascii="Times New Roman" w:hAnsi="Times New Roman"/>
          <w:sz w:val="28"/>
          <w:szCs w:val="28"/>
          <w:lang w:val="kk-KZ"/>
        </w:rPr>
        <w:t>Жоғары 46</w:t>
      </w:r>
      <w:r w:rsidR="00C65E48">
        <w:rPr>
          <w:rStyle w:val="tlid-translation"/>
          <w:rFonts w:ascii="Times New Roman" w:hAnsi="Times New Roman"/>
          <w:sz w:val="28"/>
          <w:szCs w:val="28"/>
          <w:lang w:val="kk-KZ"/>
        </w:rPr>
        <w:t>-</w:t>
      </w:r>
      <w:r w:rsidR="00D072F4" w:rsidRPr="00774C27">
        <w:rPr>
          <w:rStyle w:val="tlid-translation"/>
          <w:rFonts w:ascii="Times New Roman" w:hAnsi="Times New Roman"/>
          <w:sz w:val="28"/>
          <w:szCs w:val="28"/>
          <w:lang w:val="kk-KZ"/>
        </w:rPr>
        <w:t>дан – 54</w:t>
      </w:r>
      <w:r w:rsidRPr="00774C27">
        <w:rPr>
          <w:rStyle w:val="tlid-translation"/>
          <w:rFonts w:ascii="Times New Roman" w:hAnsi="Times New Roman"/>
          <w:sz w:val="28"/>
          <w:szCs w:val="28"/>
          <w:lang w:val="kk-KZ"/>
        </w:rPr>
        <w:t>-</w:t>
      </w:r>
      <w:r w:rsidR="00D072F4" w:rsidRPr="00774C27">
        <w:rPr>
          <w:rStyle w:val="tlid-translation"/>
          <w:rFonts w:ascii="Times New Roman" w:hAnsi="Times New Roman"/>
          <w:sz w:val="28"/>
          <w:szCs w:val="28"/>
          <w:lang w:val="kk-KZ"/>
        </w:rPr>
        <w:t>ке дейін</w:t>
      </w:r>
      <w:r w:rsidRPr="00774C27">
        <w:rPr>
          <w:rStyle w:val="tlid-translation"/>
          <w:rFonts w:ascii="Times New Roman" w:hAnsi="Times New Roman"/>
          <w:sz w:val="28"/>
          <w:szCs w:val="28"/>
          <w:lang w:val="kk-KZ"/>
        </w:rPr>
        <w:t>.</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Бұл деңгейлерді анықтауда А.А.</w:t>
      </w:r>
      <w:r w:rsidR="00837143"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Кыверялг ұсынған топтастыру мәндерінің біркелкі емес аралықтарының әдістемесіне сүйендік. Бұл әдістемеге сәйкес орта деңгей бағалары орта диапазонына байланысты анықталады және аралықтардың ең төменгі (Rmin) және ең жоғарысының (Rmax) орта есебінен алынады</w:t>
      </w:r>
      <w:r w:rsidR="007A1B8A">
        <w:rPr>
          <w:rStyle w:val="tlid-translation"/>
          <w:rFonts w:ascii="Times New Roman" w:hAnsi="Times New Roman"/>
          <w:sz w:val="28"/>
          <w:szCs w:val="28"/>
          <w:lang w:val="kk-KZ"/>
        </w:rPr>
        <w:t xml:space="preserve"> [2</w:t>
      </w:r>
      <w:r w:rsidR="001017FA">
        <w:rPr>
          <w:rStyle w:val="tlid-translation"/>
          <w:rFonts w:ascii="Times New Roman" w:hAnsi="Times New Roman"/>
          <w:sz w:val="28"/>
          <w:szCs w:val="28"/>
          <w:lang w:val="kk-KZ"/>
        </w:rPr>
        <w:t>20</w:t>
      </w:r>
      <w:r w:rsidR="003237AD" w:rsidRPr="00774C27">
        <w:rPr>
          <w:rStyle w:val="tlid-translation"/>
          <w:rFonts w:ascii="Times New Roman" w:hAnsi="Times New Roman"/>
          <w:sz w:val="28"/>
          <w:szCs w:val="28"/>
          <w:lang w:val="kk-KZ"/>
        </w:rPr>
        <w:t>, с.</w:t>
      </w:r>
      <w:r w:rsidR="006A173D" w:rsidRPr="00774C27">
        <w:rPr>
          <w:rStyle w:val="tlid-translation"/>
          <w:rFonts w:ascii="Times New Roman" w:hAnsi="Times New Roman"/>
          <w:sz w:val="28"/>
          <w:szCs w:val="28"/>
          <w:lang w:val="kk-KZ"/>
        </w:rPr>
        <w:t xml:space="preserve"> </w:t>
      </w:r>
      <w:r w:rsidR="00704AD6" w:rsidRPr="00774C27">
        <w:rPr>
          <w:rStyle w:val="tlid-translation"/>
          <w:rFonts w:ascii="Times New Roman" w:hAnsi="Times New Roman"/>
          <w:sz w:val="28"/>
          <w:szCs w:val="28"/>
          <w:lang w:val="kk-KZ"/>
        </w:rPr>
        <w:t>255</w:t>
      </w:r>
      <w:r w:rsidR="0000442C"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Сауалнама нәтижесі бойынша білім алушылардың ынталандырушы – құндылықтық деңгейі (сандық және пайыздық көрсеткіштері) төмендегі </w:t>
      </w:r>
      <w:r w:rsidR="00D93145" w:rsidRPr="00774C27">
        <w:rPr>
          <w:rStyle w:val="tlid-translation"/>
          <w:rFonts w:ascii="Times New Roman" w:hAnsi="Times New Roman"/>
          <w:sz w:val="28"/>
          <w:szCs w:val="28"/>
          <w:lang w:val="kk-KZ"/>
        </w:rPr>
        <w:t>17</w:t>
      </w:r>
      <w:r w:rsidR="00837143"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кестеде берілген. </w:t>
      </w:r>
    </w:p>
    <w:p w:rsidR="001F20FF" w:rsidRPr="00774C27" w:rsidRDefault="001F20FF"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1F20FF">
      <w:pPr>
        <w:autoSpaceDE w:val="0"/>
        <w:autoSpaceDN w:val="0"/>
        <w:adjustRightInd w:val="0"/>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D93145" w:rsidRPr="00774C27">
        <w:rPr>
          <w:rStyle w:val="tlid-translation"/>
          <w:rFonts w:ascii="Times New Roman" w:hAnsi="Times New Roman"/>
          <w:sz w:val="28"/>
          <w:szCs w:val="28"/>
          <w:lang w:val="kk-KZ"/>
        </w:rPr>
        <w:t>17</w:t>
      </w:r>
      <w:r w:rsidR="00FB72A0" w:rsidRPr="00774C27">
        <w:rPr>
          <w:rStyle w:val="tlid-translation"/>
          <w:rFonts w:ascii="Times New Roman" w:hAnsi="Times New Roman"/>
          <w:sz w:val="28"/>
          <w:szCs w:val="28"/>
          <w:lang w:val="kk-KZ"/>
        </w:rPr>
        <w:t xml:space="preserve"> </w:t>
      </w:r>
      <w:r w:rsidR="00837143" w:rsidRPr="00774C27">
        <w:rPr>
          <w:rStyle w:val="tlid-translation"/>
          <w:rFonts w:ascii="Times New Roman" w:hAnsi="Times New Roman" w:cs="Times New Roman"/>
          <w:sz w:val="28"/>
          <w:szCs w:val="28"/>
          <w:lang w:val="kk-KZ"/>
        </w:rPr>
        <w:t>–</w:t>
      </w:r>
      <w:r w:rsidR="00837143"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ЭТ және БТ білім алушыларының аймақтық негізде білім алуларының ынталандырушы – құндылықтық к</w:t>
      </w:r>
      <w:r w:rsidR="00C53627" w:rsidRPr="00774C27">
        <w:rPr>
          <w:rStyle w:val="tlid-translation"/>
          <w:rFonts w:ascii="Times New Roman" w:hAnsi="Times New Roman"/>
          <w:sz w:val="28"/>
          <w:szCs w:val="28"/>
          <w:lang w:val="kk-KZ"/>
        </w:rPr>
        <w:t>омпонентінің</w:t>
      </w:r>
      <w:r w:rsidRPr="00774C27">
        <w:rPr>
          <w:rStyle w:val="tlid-translation"/>
          <w:rFonts w:ascii="Times New Roman" w:hAnsi="Times New Roman"/>
          <w:sz w:val="28"/>
          <w:szCs w:val="28"/>
          <w:lang w:val="kk-KZ"/>
        </w:rPr>
        <w:t xml:space="preserve"> бастапқы деңгейі</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16"/>
          <w:szCs w:val="16"/>
          <w:lang w:val="kk-KZ"/>
        </w:rPr>
      </w:pPr>
    </w:p>
    <w:tbl>
      <w:tblPr>
        <w:tblStyle w:val="af"/>
        <w:tblW w:w="0" w:type="auto"/>
        <w:tblInd w:w="108" w:type="dxa"/>
        <w:tblLayout w:type="fixed"/>
        <w:tblLook w:val="04A0" w:firstRow="1" w:lastRow="0" w:firstColumn="1" w:lastColumn="0" w:noHBand="0" w:noVBand="1"/>
      </w:tblPr>
      <w:tblGrid>
        <w:gridCol w:w="1560"/>
        <w:gridCol w:w="1701"/>
        <w:gridCol w:w="1701"/>
        <w:gridCol w:w="2409"/>
        <w:gridCol w:w="1134"/>
        <w:gridCol w:w="1134"/>
      </w:tblGrid>
      <w:tr w:rsidR="00837143" w:rsidRPr="00774C27" w:rsidTr="00837143">
        <w:trPr>
          <w:trHeight w:val="165"/>
        </w:trPr>
        <w:tc>
          <w:tcPr>
            <w:tcW w:w="1560" w:type="dxa"/>
            <w:vMerge w:val="restart"/>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Топтар</w:t>
            </w:r>
          </w:p>
        </w:tc>
        <w:tc>
          <w:tcPr>
            <w:tcW w:w="1701" w:type="dxa"/>
            <w:vMerge w:val="restart"/>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rPr>
              <w:t>К</w:t>
            </w:r>
            <w:r w:rsidRPr="00774C27">
              <w:rPr>
                <w:rStyle w:val="tlid-translation"/>
                <w:rFonts w:ascii="Times New Roman" w:hAnsi="Times New Roman"/>
                <w:sz w:val="24"/>
                <w:szCs w:val="24"/>
                <w:lang w:val="kk-KZ"/>
              </w:rPr>
              <w:t>өрсеткіш</w:t>
            </w:r>
          </w:p>
        </w:tc>
        <w:tc>
          <w:tcPr>
            <w:tcW w:w="5244" w:type="dxa"/>
            <w:gridSpan w:val="3"/>
            <w:tcBorders>
              <w:bottom w:val="single" w:sz="4" w:space="0" w:color="auto"/>
              <w:right w:val="single" w:sz="4" w:space="0" w:color="auto"/>
            </w:tcBorders>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Деңгейлер</w:t>
            </w:r>
          </w:p>
        </w:tc>
        <w:tc>
          <w:tcPr>
            <w:tcW w:w="1134" w:type="dxa"/>
            <w:vMerge w:val="restart"/>
            <w:tcBorders>
              <w:left w:val="single" w:sz="4" w:space="0" w:color="auto"/>
            </w:tcBorders>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Барлығы</w:t>
            </w:r>
          </w:p>
        </w:tc>
      </w:tr>
      <w:tr w:rsidR="00837143" w:rsidRPr="00774C27" w:rsidTr="00837143">
        <w:trPr>
          <w:trHeight w:val="150"/>
        </w:trPr>
        <w:tc>
          <w:tcPr>
            <w:tcW w:w="1560" w:type="dxa"/>
            <w:vMerge/>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p>
        </w:tc>
        <w:tc>
          <w:tcPr>
            <w:tcW w:w="1701" w:type="dxa"/>
            <w:vMerge/>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rPr>
            </w:pPr>
          </w:p>
        </w:tc>
        <w:tc>
          <w:tcPr>
            <w:tcW w:w="1701" w:type="dxa"/>
            <w:tcBorders>
              <w:top w:val="single" w:sz="4" w:space="0" w:color="auto"/>
            </w:tcBorders>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төмен</w:t>
            </w:r>
          </w:p>
        </w:tc>
        <w:tc>
          <w:tcPr>
            <w:tcW w:w="2409" w:type="dxa"/>
            <w:tcBorders>
              <w:top w:val="single" w:sz="4" w:space="0" w:color="auto"/>
            </w:tcBorders>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орташа</w:t>
            </w:r>
          </w:p>
        </w:tc>
        <w:tc>
          <w:tcPr>
            <w:tcW w:w="1134" w:type="dxa"/>
            <w:tcBorders>
              <w:top w:val="single" w:sz="4" w:space="0" w:color="auto"/>
              <w:right w:val="single" w:sz="4" w:space="0" w:color="auto"/>
            </w:tcBorders>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жоғары</w:t>
            </w:r>
          </w:p>
        </w:tc>
        <w:tc>
          <w:tcPr>
            <w:tcW w:w="1134" w:type="dxa"/>
            <w:vMerge/>
            <w:tcBorders>
              <w:left w:val="single" w:sz="4" w:space="0" w:color="auto"/>
            </w:tcBorders>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p>
        </w:tc>
      </w:tr>
      <w:tr w:rsidR="00D072F4" w:rsidRPr="00774C27" w:rsidTr="00837143">
        <w:trPr>
          <w:trHeight w:val="165"/>
        </w:trPr>
        <w:tc>
          <w:tcPr>
            <w:tcW w:w="1560" w:type="dxa"/>
            <w:vMerge w:val="restart"/>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ЭТ</w:t>
            </w:r>
          </w:p>
        </w:tc>
        <w:tc>
          <w:tcPr>
            <w:tcW w:w="1701"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701"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15</w:t>
            </w:r>
          </w:p>
        </w:tc>
        <w:tc>
          <w:tcPr>
            <w:tcW w:w="2409"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16</w:t>
            </w:r>
          </w:p>
        </w:tc>
        <w:tc>
          <w:tcPr>
            <w:tcW w:w="1134" w:type="dxa"/>
            <w:tcBorders>
              <w:bottom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w:t>
            </w:r>
          </w:p>
        </w:tc>
        <w:tc>
          <w:tcPr>
            <w:tcW w:w="1134" w:type="dxa"/>
            <w:tcBorders>
              <w:left w:val="single" w:sz="4" w:space="0" w:color="auto"/>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837143">
        <w:trPr>
          <w:trHeight w:val="150"/>
        </w:trPr>
        <w:tc>
          <w:tcPr>
            <w:tcW w:w="1560" w:type="dxa"/>
            <w:vMerge/>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tc>
        <w:tc>
          <w:tcPr>
            <w:tcW w:w="1701"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1701"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46,88</w:t>
            </w:r>
          </w:p>
        </w:tc>
        <w:tc>
          <w:tcPr>
            <w:tcW w:w="2409"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50</w:t>
            </w:r>
          </w:p>
        </w:tc>
        <w:tc>
          <w:tcPr>
            <w:tcW w:w="1134" w:type="dxa"/>
            <w:tcBorders>
              <w:top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3,12</w:t>
            </w:r>
          </w:p>
        </w:tc>
        <w:tc>
          <w:tcPr>
            <w:tcW w:w="1134" w:type="dxa"/>
            <w:tcBorders>
              <w:top w:val="single" w:sz="4" w:space="0" w:color="auto"/>
              <w:lef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100</w:t>
            </w:r>
          </w:p>
        </w:tc>
      </w:tr>
      <w:tr w:rsidR="00D072F4" w:rsidRPr="00774C27" w:rsidTr="00837143">
        <w:trPr>
          <w:trHeight w:val="195"/>
        </w:trPr>
        <w:tc>
          <w:tcPr>
            <w:tcW w:w="1560" w:type="dxa"/>
            <w:vMerge w:val="restart"/>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БТ</w:t>
            </w:r>
          </w:p>
        </w:tc>
        <w:tc>
          <w:tcPr>
            <w:tcW w:w="1701"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701"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10</w:t>
            </w:r>
          </w:p>
        </w:tc>
        <w:tc>
          <w:tcPr>
            <w:tcW w:w="2409"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21</w:t>
            </w:r>
          </w:p>
        </w:tc>
        <w:tc>
          <w:tcPr>
            <w:tcW w:w="1134" w:type="dxa"/>
            <w:tcBorders>
              <w:bottom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w:t>
            </w:r>
          </w:p>
        </w:tc>
        <w:tc>
          <w:tcPr>
            <w:tcW w:w="1134" w:type="dxa"/>
            <w:tcBorders>
              <w:left w:val="single" w:sz="4" w:space="0" w:color="auto"/>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32</w:t>
            </w:r>
          </w:p>
        </w:tc>
      </w:tr>
      <w:tr w:rsidR="00D072F4" w:rsidRPr="00774C27" w:rsidTr="00837143">
        <w:trPr>
          <w:trHeight w:val="135"/>
        </w:trPr>
        <w:tc>
          <w:tcPr>
            <w:tcW w:w="1560" w:type="dxa"/>
            <w:vMerge/>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tc>
        <w:tc>
          <w:tcPr>
            <w:tcW w:w="1701"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    %</w:t>
            </w:r>
          </w:p>
        </w:tc>
        <w:tc>
          <w:tcPr>
            <w:tcW w:w="1701"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31,25</w:t>
            </w:r>
          </w:p>
        </w:tc>
        <w:tc>
          <w:tcPr>
            <w:tcW w:w="2409"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65,63</w:t>
            </w:r>
          </w:p>
        </w:tc>
        <w:tc>
          <w:tcPr>
            <w:tcW w:w="1134" w:type="dxa"/>
            <w:tcBorders>
              <w:top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3,12</w:t>
            </w:r>
          </w:p>
        </w:tc>
        <w:tc>
          <w:tcPr>
            <w:tcW w:w="1134" w:type="dxa"/>
            <w:tcBorders>
              <w:top w:val="single" w:sz="4" w:space="0" w:color="auto"/>
              <w:lef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100</w:t>
            </w:r>
          </w:p>
        </w:tc>
      </w:tr>
    </w:tbl>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cs="Times New Roman"/>
          <w:sz w:val="28"/>
          <w:szCs w:val="28"/>
          <w:lang w:val="kk-KZ"/>
        </w:rPr>
      </w:pPr>
    </w:p>
    <w:p w:rsidR="00D072F4" w:rsidRPr="00774C27" w:rsidRDefault="00837143"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Төмендегі </w:t>
      </w:r>
      <w:r w:rsidR="00667D67" w:rsidRPr="00774C27">
        <w:rPr>
          <w:rStyle w:val="tlid-translation"/>
          <w:rFonts w:ascii="Times New Roman" w:hAnsi="Times New Roman"/>
          <w:sz w:val="28"/>
          <w:szCs w:val="28"/>
          <w:lang w:val="kk-KZ"/>
        </w:rPr>
        <w:t>20</w:t>
      </w:r>
      <w:r w:rsidRPr="00774C27">
        <w:rPr>
          <w:rStyle w:val="tlid-translation"/>
          <w:rFonts w:ascii="Times New Roman" w:hAnsi="Times New Roman"/>
          <w:sz w:val="28"/>
          <w:szCs w:val="28"/>
          <w:lang w:val="kk-KZ"/>
        </w:rPr>
        <w:t>-суретте білім алушылардың бастапқы ынталандырушы – құндылықтық деңгейлері.</w:t>
      </w:r>
    </w:p>
    <w:p w:rsidR="00D072F4" w:rsidRPr="00774C27" w:rsidRDefault="00D072F4" w:rsidP="00837143">
      <w:pPr>
        <w:autoSpaceDE w:val="0"/>
        <w:autoSpaceDN w:val="0"/>
        <w:adjustRightInd w:val="0"/>
        <w:spacing w:after="0" w:line="240" w:lineRule="auto"/>
        <w:jc w:val="center"/>
        <w:rPr>
          <w:rStyle w:val="tlid-translation"/>
          <w:color w:val="C0504D" w:themeColor="accent2"/>
          <w:sz w:val="28"/>
          <w:szCs w:val="28"/>
          <w:lang w:val="en-US"/>
        </w:rPr>
      </w:pPr>
      <w:r w:rsidRPr="00774C27">
        <w:rPr>
          <w:rStyle w:val="tlid-translation"/>
          <w:noProof/>
          <w:color w:val="C0504D" w:themeColor="accent2"/>
          <w:sz w:val="28"/>
          <w:szCs w:val="28"/>
        </w:rPr>
        <w:lastRenderedPageBreak/>
        <w:drawing>
          <wp:inline distT="0" distB="0" distL="0" distR="0">
            <wp:extent cx="4540194" cy="2949934"/>
            <wp:effectExtent l="0" t="0" r="0" b="0"/>
            <wp:docPr id="7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072F4" w:rsidRPr="00774C27" w:rsidRDefault="00D072F4" w:rsidP="00176581">
      <w:pPr>
        <w:autoSpaceDE w:val="0"/>
        <w:autoSpaceDN w:val="0"/>
        <w:adjustRightInd w:val="0"/>
        <w:spacing w:after="0" w:line="240" w:lineRule="auto"/>
        <w:ind w:firstLine="709"/>
        <w:jc w:val="both"/>
        <w:rPr>
          <w:rStyle w:val="tlid-translation"/>
          <w:color w:val="9BBB59" w:themeColor="accent3"/>
          <w:sz w:val="16"/>
          <w:szCs w:val="16"/>
          <w:lang w:val="en-US"/>
        </w:rPr>
      </w:pPr>
    </w:p>
    <w:p w:rsidR="001F20FF" w:rsidRPr="00774C27" w:rsidRDefault="001F20FF" w:rsidP="001F20FF">
      <w:pPr>
        <w:autoSpaceDE w:val="0"/>
        <w:autoSpaceDN w:val="0"/>
        <w:adjustRightInd w:val="0"/>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Сурет </w:t>
      </w:r>
      <w:r w:rsidR="00667D67" w:rsidRPr="00774C27">
        <w:rPr>
          <w:rStyle w:val="tlid-translation"/>
          <w:rFonts w:ascii="Times New Roman" w:hAnsi="Times New Roman"/>
          <w:sz w:val="28"/>
          <w:szCs w:val="28"/>
          <w:lang w:val="kk-KZ"/>
        </w:rPr>
        <w:t>20</w:t>
      </w:r>
      <w:r w:rsidRPr="00774C27">
        <w:rPr>
          <w:rStyle w:val="tlid-translation"/>
          <w:rFonts w:ascii="Times New Roman" w:hAnsi="Times New Roman"/>
          <w:sz w:val="28"/>
          <w:szCs w:val="28"/>
          <w:lang w:val="kk-KZ"/>
        </w:rPr>
        <w:t xml:space="preserve"> </w:t>
      </w:r>
      <w:r w:rsidR="00837143"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w:t>
      </w:r>
      <w:r w:rsidR="00AF40E1" w:rsidRPr="00774C27">
        <w:rPr>
          <w:rStyle w:val="tlid-translation"/>
          <w:rFonts w:ascii="Times New Roman" w:hAnsi="Times New Roman"/>
          <w:sz w:val="28"/>
          <w:szCs w:val="28"/>
          <w:lang w:val="kk-KZ"/>
        </w:rPr>
        <w:t>Білім алушылардың бастапқы ынталандырушы – құндылықтық деңгейлері</w:t>
      </w:r>
    </w:p>
    <w:p w:rsidR="001F20FF" w:rsidRPr="00774C27" w:rsidRDefault="001F20FF"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837143">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Бі</w:t>
      </w:r>
      <w:r w:rsidR="00A80B27">
        <w:rPr>
          <w:rStyle w:val="tlid-translation"/>
          <w:rFonts w:ascii="Times New Roman" w:hAnsi="Times New Roman"/>
          <w:sz w:val="28"/>
          <w:szCs w:val="28"/>
          <w:lang w:val="kk-KZ"/>
        </w:rPr>
        <w:t>лім алушылардың ынталандырушы-</w:t>
      </w:r>
      <w:r w:rsidRPr="00774C27">
        <w:rPr>
          <w:rStyle w:val="tlid-translation"/>
          <w:rFonts w:ascii="Times New Roman" w:hAnsi="Times New Roman"/>
          <w:sz w:val="28"/>
          <w:szCs w:val="28"/>
          <w:lang w:val="kk-KZ"/>
        </w:rPr>
        <w:t xml:space="preserve">құндылықтық деңгейін анықтауға байланысты жүргізілген сауалнама нәтижесінен байқағанымыз БТ білім алушылардың басым қөпшілігінің (65,63%) деңгейі орта және ЭТ тең жартысы (50%) орта деңгейде. Жоғары деңгей екі топта бірдей, яғни 3,12%. ЭТ білім алушыларының 46,88%, БТ білім алушыларының 31,25% төмен деңгейде.  </w:t>
      </w:r>
    </w:p>
    <w:p w:rsidR="00D072F4" w:rsidRPr="00774C27" w:rsidRDefault="00D072F4" w:rsidP="00837143">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ЭТ және БТ білім алушыларының аймақтық материалдарды меңгеруінің когнитивтік көрсеткішін анықтау мақсатында тест жүргізілді</w:t>
      </w:r>
      <w:r w:rsidR="008D1C4F" w:rsidRPr="00774C27">
        <w:rPr>
          <w:rStyle w:val="tlid-translation"/>
          <w:rFonts w:ascii="Times New Roman" w:hAnsi="Times New Roman"/>
          <w:sz w:val="28"/>
          <w:szCs w:val="28"/>
          <w:lang w:val="kk-KZ"/>
        </w:rPr>
        <w:t xml:space="preserve"> </w:t>
      </w:r>
      <w:r w:rsidR="006A173D" w:rsidRPr="00774C27">
        <w:rPr>
          <w:rStyle w:val="tlid-translation"/>
          <w:rFonts w:ascii="Times New Roman" w:hAnsi="Times New Roman"/>
          <w:sz w:val="28"/>
          <w:szCs w:val="28"/>
          <w:lang w:val="kk-KZ"/>
        </w:rPr>
        <w:t>(</w:t>
      </w:r>
      <w:r w:rsidR="008D1C4F" w:rsidRPr="00774C27">
        <w:rPr>
          <w:rStyle w:val="tlid-translation"/>
          <w:rFonts w:ascii="Times New Roman" w:hAnsi="Times New Roman"/>
          <w:sz w:val="28"/>
          <w:szCs w:val="28"/>
          <w:lang w:val="kk-KZ"/>
        </w:rPr>
        <w:t>Қосымша</w:t>
      </w:r>
      <w:r w:rsidR="00A5194A">
        <w:rPr>
          <w:rStyle w:val="tlid-translation"/>
          <w:rFonts w:ascii="Times New Roman" w:hAnsi="Times New Roman"/>
          <w:sz w:val="28"/>
          <w:szCs w:val="28"/>
          <w:lang w:val="kk-KZ"/>
        </w:rPr>
        <w:t xml:space="preserve"> </w:t>
      </w:r>
      <w:r w:rsidR="00C95CCF">
        <w:rPr>
          <w:rStyle w:val="tlid-translation"/>
          <w:rFonts w:ascii="Times New Roman" w:hAnsi="Times New Roman"/>
          <w:sz w:val="28"/>
          <w:szCs w:val="28"/>
          <w:lang w:val="kk-KZ"/>
        </w:rPr>
        <w:t>Ғ</w:t>
      </w:r>
      <w:r w:rsidR="006A173D"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w:t>
      </w:r>
    </w:p>
    <w:p w:rsidR="00D072F4" w:rsidRPr="00774C27" w:rsidRDefault="00D072F4" w:rsidP="00837143">
      <w:pPr>
        <w:spacing w:after="0" w:line="240" w:lineRule="auto"/>
        <w:ind w:firstLine="709"/>
        <w:jc w:val="both"/>
        <w:rPr>
          <w:rFonts w:ascii="Times New Roman" w:hAnsi="Times New Roman"/>
          <w:color w:val="FF0000"/>
          <w:sz w:val="28"/>
          <w:szCs w:val="28"/>
          <w:lang w:val="kk-KZ"/>
        </w:rPr>
      </w:pPr>
      <w:r w:rsidRPr="00774C27">
        <w:rPr>
          <w:rStyle w:val="tlid-translation"/>
          <w:rFonts w:ascii="Times New Roman" w:hAnsi="Times New Roman"/>
          <w:sz w:val="28"/>
          <w:szCs w:val="28"/>
          <w:lang w:val="kk-KZ"/>
        </w:rPr>
        <w:t>«Тестілеу» дегеніміз білім алушылардың белгілі бір білімін, дағдысын өлшейтін құрал, бақылау жұмыстарының жүйесі</w:t>
      </w:r>
      <w:r w:rsidR="0000442C" w:rsidRPr="00774C27">
        <w:rPr>
          <w:rStyle w:val="tlid-translation"/>
          <w:rFonts w:ascii="Times New Roman" w:hAnsi="Times New Roman"/>
          <w:sz w:val="28"/>
          <w:szCs w:val="28"/>
          <w:lang w:val="kk-KZ"/>
        </w:rPr>
        <w:t>.</w:t>
      </w:r>
    </w:p>
    <w:p w:rsidR="00D072F4" w:rsidRPr="00774C27" w:rsidRDefault="00D072F4" w:rsidP="00837143">
      <w:pPr>
        <w:spacing w:after="0" w:line="240" w:lineRule="auto"/>
        <w:ind w:firstLine="709"/>
        <w:jc w:val="both"/>
        <w:rPr>
          <w:rFonts w:ascii="Times New Roman" w:eastAsiaTheme="minorHAnsi" w:hAnsi="Times New Roman"/>
          <w:color w:val="FF0000"/>
          <w:sz w:val="28"/>
          <w:szCs w:val="28"/>
          <w:lang w:val="kk-KZ" w:eastAsia="en-US"/>
        </w:rPr>
      </w:pPr>
      <w:r w:rsidRPr="00774C27">
        <w:rPr>
          <w:rFonts w:ascii="Times New Roman" w:hAnsi="Times New Roman"/>
          <w:sz w:val="28"/>
          <w:szCs w:val="28"/>
          <w:lang w:val="kk-KZ"/>
        </w:rPr>
        <w:t>Зерттеу жұмыстарын жүргізуде ғалымдар тесттің білім алушылардың  басым көпшілігінің қамтылуы, уақытты үнемдейтіндігі, нәтижелердің шынайылығы сияқты артықшылықтарын атап көрсеткен</w:t>
      </w:r>
      <w:r w:rsidR="0000442C" w:rsidRPr="00774C27">
        <w:rPr>
          <w:rFonts w:ascii="Times New Roman" w:hAnsi="Times New Roman"/>
          <w:color w:val="C0504D" w:themeColor="accent2"/>
          <w:sz w:val="28"/>
          <w:szCs w:val="28"/>
          <w:lang w:val="kk-KZ"/>
        </w:rPr>
        <w:t xml:space="preserve">. </w:t>
      </w:r>
      <w:r w:rsidRPr="00774C27">
        <w:rPr>
          <w:rFonts w:ascii="Times New Roman" w:hAnsi="Times New Roman"/>
          <w:sz w:val="28"/>
          <w:szCs w:val="28"/>
          <w:lang w:val="kk-KZ"/>
        </w:rPr>
        <w:t>Сонымен қатар, ғылыми әдебиеттерде тест құрастыруда белгілі бір қағидалардың, талаптардың ескерілуі қарастырылған. Біз тест құрастыруда К.</w:t>
      </w:r>
      <w:r w:rsidR="00AF40E1" w:rsidRPr="00774C27">
        <w:rPr>
          <w:rFonts w:ascii="Times New Roman" w:hAnsi="Times New Roman"/>
          <w:sz w:val="28"/>
          <w:szCs w:val="28"/>
          <w:lang w:val="kk-KZ"/>
        </w:rPr>
        <w:t xml:space="preserve"> </w:t>
      </w:r>
      <w:r w:rsidRPr="00774C27">
        <w:rPr>
          <w:rFonts w:ascii="Times New Roman" w:hAnsi="Times New Roman"/>
          <w:sz w:val="28"/>
          <w:szCs w:val="28"/>
          <w:lang w:val="kk-KZ"/>
        </w:rPr>
        <w:t xml:space="preserve">Швайцер ұсынған төмендегі </w:t>
      </w:r>
      <w:r w:rsidR="00D93145" w:rsidRPr="00774C27">
        <w:rPr>
          <w:rFonts w:ascii="Times New Roman" w:hAnsi="Times New Roman"/>
          <w:sz w:val="28"/>
          <w:szCs w:val="28"/>
          <w:lang w:val="kk-KZ"/>
        </w:rPr>
        <w:t xml:space="preserve">18-кестеде </w:t>
      </w:r>
      <w:r w:rsidRPr="00774C27">
        <w:rPr>
          <w:rFonts w:ascii="Times New Roman" w:hAnsi="Times New Roman"/>
          <w:sz w:val="28"/>
          <w:szCs w:val="28"/>
          <w:lang w:val="kk-KZ"/>
        </w:rPr>
        <w:t>қағидаларды ескердік</w:t>
      </w:r>
      <w:r w:rsidR="007A1B8A">
        <w:rPr>
          <w:rFonts w:ascii="Times New Roman" w:hAnsi="Times New Roman"/>
          <w:sz w:val="28"/>
          <w:szCs w:val="28"/>
          <w:lang w:val="kk-KZ"/>
        </w:rPr>
        <w:t xml:space="preserve"> [2</w:t>
      </w:r>
      <w:r w:rsidR="007A1B8A" w:rsidRPr="007A1B8A">
        <w:rPr>
          <w:rFonts w:ascii="Times New Roman" w:hAnsi="Times New Roman"/>
          <w:sz w:val="28"/>
          <w:szCs w:val="28"/>
          <w:lang w:val="kk-KZ"/>
        </w:rPr>
        <w:t>21</w:t>
      </w:r>
      <w:r w:rsidR="0000442C" w:rsidRPr="00774C27">
        <w:rPr>
          <w:rFonts w:ascii="Times New Roman" w:hAnsi="Times New Roman"/>
          <w:sz w:val="28"/>
          <w:szCs w:val="28"/>
          <w:lang w:val="kk-KZ"/>
        </w:rPr>
        <w:t>]</w:t>
      </w:r>
      <w:r w:rsidRPr="00774C27">
        <w:rPr>
          <w:rFonts w:ascii="Times New Roman" w:hAnsi="Times New Roman"/>
          <w:sz w:val="28"/>
          <w:szCs w:val="28"/>
          <w:lang w:val="kk-KZ"/>
        </w:rPr>
        <w:t>.</w:t>
      </w:r>
      <w:r w:rsidRPr="00774C27">
        <w:rPr>
          <w:rFonts w:ascii="Times New Roman" w:eastAsiaTheme="minorHAnsi" w:hAnsi="Times New Roman"/>
          <w:b/>
          <w:bCs/>
          <w:sz w:val="28"/>
          <w:szCs w:val="28"/>
          <w:lang w:val="kk-KZ" w:eastAsia="en-US"/>
        </w:rPr>
        <w:t xml:space="preserve"> </w:t>
      </w:r>
    </w:p>
    <w:p w:rsidR="001F20FF" w:rsidRPr="00774C27" w:rsidRDefault="001F20FF" w:rsidP="00176581">
      <w:pPr>
        <w:spacing w:after="0" w:line="240" w:lineRule="auto"/>
        <w:ind w:firstLine="709"/>
        <w:jc w:val="both"/>
        <w:rPr>
          <w:rFonts w:ascii="Times New Roman" w:eastAsiaTheme="minorHAnsi" w:hAnsi="Times New Roman"/>
          <w:sz w:val="28"/>
          <w:szCs w:val="28"/>
          <w:lang w:val="kk-KZ" w:eastAsia="en-US"/>
        </w:rPr>
      </w:pPr>
    </w:p>
    <w:p w:rsidR="00D072F4" w:rsidRPr="00774C27" w:rsidRDefault="00D072F4" w:rsidP="001F20FF">
      <w:pPr>
        <w:spacing w:after="0" w:line="240" w:lineRule="auto"/>
        <w:jc w:val="both"/>
        <w:rPr>
          <w:rFonts w:ascii="Times New Roman" w:eastAsiaTheme="minorHAnsi" w:hAnsi="Times New Roman"/>
          <w:sz w:val="28"/>
          <w:szCs w:val="28"/>
          <w:lang w:val="kk-KZ" w:eastAsia="en-US"/>
        </w:rPr>
      </w:pPr>
      <w:r w:rsidRPr="00774C27">
        <w:rPr>
          <w:rFonts w:ascii="Times New Roman" w:eastAsiaTheme="minorHAnsi" w:hAnsi="Times New Roman"/>
          <w:sz w:val="28"/>
          <w:szCs w:val="28"/>
          <w:lang w:val="kk-KZ" w:eastAsia="en-US"/>
        </w:rPr>
        <w:t xml:space="preserve">Кесте </w:t>
      </w:r>
      <w:r w:rsidR="00D93145" w:rsidRPr="00774C27">
        <w:rPr>
          <w:rFonts w:ascii="Times New Roman" w:eastAsiaTheme="minorHAnsi" w:hAnsi="Times New Roman"/>
          <w:sz w:val="28"/>
          <w:szCs w:val="28"/>
          <w:lang w:val="kk-KZ" w:eastAsia="en-US"/>
        </w:rPr>
        <w:t>18</w:t>
      </w:r>
      <w:r w:rsidR="003152D9" w:rsidRPr="00774C27">
        <w:rPr>
          <w:rFonts w:ascii="Times New Roman" w:eastAsiaTheme="minorHAnsi" w:hAnsi="Times New Roman"/>
          <w:sz w:val="28"/>
          <w:szCs w:val="28"/>
          <w:lang w:val="kk-KZ" w:eastAsia="en-US"/>
        </w:rPr>
        <w:t xml:space="preserve"> </w:t>
      </w:r>
      <w:r w:rsidR="00837143" w:rsidRPr="00774C27">
        <w:rPr>
          <w:rFonts w:ascii="Times New Roman" w:eastAsiaTheme="minorHAnsi" w:hAnsi="Times New Roman" w:cs="Times New Roman"/>
          <w:sz w:val="28"/>
          <w:szCs w:val="28"/>
          <w:lang w:val="kk-KZ" w:eastAsia="en-US"/>
        </w:rPr>
        <w:t>–</w:t>
      </w:r>
      <w:r w:rsidR="00837143" w:rsidRPr="00774C27">
        <w:rPr>
          <w:rFonts w:ascii="Times New Roman" w:eastAsiaTheme="minorHAnsi" w:hAnsi="Times New Roman"/>
          <w:sz w:val="28"/>
          <w:szCs w:val="28"/>
          <w:lang w:val="kk-KZ" w:eastAsia="en-US"/>
        </w:rPr>
        <w:t xml:space="preserve"> </w:t>
      </w:r>
      <w:r w:rsidR="005E48BB">
        <w:rPr>
          <w:rFonts w:ascii="Times New Roman" w:eastAsiaTheme="minorHAnsi" w:hAnsi="Times New Roman"/>
          <w:sz w:val="28"/>
          <w:szCs w:val="28"/>
          <w:lang w:val="kk-KZ" w:eastAsia="en-US"/>
        </w:rPr>
        <w:t>К. Швайцер бойынша т</w:t>
      </w:r>
      <w:r w:rsidRPr="00774C27">
        <w:rPr>
          <w:rFonts w:ascii="Times New Roman" w:eastAsiaTheme="minorHAnsi" w:hAnsi="Times New Roman"/>
          <w:sz w:val="28"/>
          <w:szCs w:val="28"/>
          <w:lang w:val="kk-KZ" w:eastAsia="en-US"/>
        </w:rPr>
        <w:t xml:space="preserve">ест тапсырмаларын құрастыруда ескерілген қағидалар </w:t>
      </w:r>
    </w:p>
    <w:p w:rsidR="00F37291" w:rsidRPr="00774C27" w:rsidRDefault="00F37291" w:rsidP="00176581">
      <w:pPr>
        <w:spacing w:after="0" w:line="240" w:lineRule="auto"/>
        <w:ind w:firstLine="709"/>
        <w:jc w:val="both"/>
        <w:rPr>
          <w:rFonts w:ascii="Times New Roman" w:eastAsiaTheme="minorHAnsi" w:hAnsi="Times New Roman"/>
          <w:sz w:val="16"/>
          <w:szCs w:val="16"/>
          <w:lang w:val="kk-KZ" w:eastAsia="en-US"/>
        </w:rPr>
      </w:pPr>
    </w:p>
    <w:tbl>
      <w:tblPr>
        <w:tblStyle w:val="af"/>
        <w:tblW w:w="0" w:type="auto"/>
        <w:tblInd w:w="136" w:type="dxa"/>
        <w:tblLook w:val="04A0" w:firstRow="1" w:lastRow="0" w:firstColumn="1" w:lastColumn="0" w:noHBand="0" w:noVBand="1"/>
      </w:tblPr>
      <w:tblGrid>
        <w:gridCol w:w="3071"/>
        <w:gridCol w:w="6421"/>
      </w:tblGrid>
      <w:tr w:rsidR="001F20FF" w:rsidRPr="0098390B" w:rsidTr="00AF40E1">
        <w:tc>
          <w:tcPr>
            <w:tcW w:w="3091" w:type="dxa"/>
          </w:tcPr>
          <w:p w:rsidR="001F20FF" w:rsidRPr="00774C27" w:rsidRDefault="001F20FF" w:rsidP="00837143">
            <w:pPr>
              <w:autoSpaceDE w:val="0"/>
              <w:autoSpaceDN w:val="0"/>
              <w:adjustRightInd w:val="0"/>
              <w:jc w:val="center"/>
              <w:rPr>
                <w:rFonts w:ascii="Times New Roman" w:eastAsiaTheme="minorHAnsi" w:hAnsi="Times New Roman"/>
                <w:sz w:val="24"/>
                <w:szCs w:val="24"/>
                <w:lang w:val="kk-KZ" w:eastAsia="en-US"/>
              </w:rPr>
            </w:pPr>
            <w:r w:rsidRPr="00774C27">
              <w:rPr>
                <w:rFonts w:ascii="Times New Roman" w:eastAsiaTheme="minorHAnsi" w:hAnsi="Times New Roman"/>
                <w:sz w:val="24"/>
                <w:szCs w:val="24"/>
                <w:lang w:val="kk-KZ" w:eastAsia="en-US"/>
              </w:rPr>
              <w:t>Қағидалар</w:t>
            </w:r>
          </w:p>
        </w:tc>
        <w:tc>
          <w:tcPr>
            <w:tcW w:w="6512" w:type="dxa"/>
          </w:tcPr>
          <w:p w:rsidR="001F20FF" w:rsidRPr="00774C27" w:rsidRDefault="001F20FF" w:rsidP="00837143">
            <w:pPr>
              <w:autoSpaceDE w:val="0"/>
              <w:autoSpaceDN w:val="0"/>
              <w:adjustRightInd w:val="0"/>
              <w:jc w:val="center"/>
              <w:rPr>
                <w:rFonts w:ascii="Times New Roman" w:eastAsiaTheme="minorHAnsi" w:hAnsi="Times New Roman"/>
                <w:sz w:val="24"/>
                <w:szCs w:val="24"/>
                <w:lang w:val="kk-KZ" w:eastAsia="en-US"/>
              </w:rPr>
            </w:pPr>
            <w:r w:rsidRPr="00774C27">
              <w:rPr>
                <w:rFonts w:ascii="Times New Roman" w:eastAsiaTheme="minorHAnsi" w:hAnsi="Times New Roman"/>
                <w:sz w:val="24"/>
                <w:szCs w:val="24"/>
                <w:lang w:val="kk-KZ" w:eastAsia="en-US"/>
              </w:rPr>
              <w:t>Біз құрастырған тест тапсырмаларында жүзеге асуы</w:t>
            </w:r>
            <w:r w:rsidR="0095369D">
              <w:rPr>
                <w:rFonts w:ascii="Times New Roman" w:eastAsiaTheme="minorHAnsi" w:hAnsi="Times New Roman"/>
                <w:sz w:val="24"/>
                <w:szCs w:val="24"/>
                <w:lang w:val="kk-KZ" w:eastAsia="en-US"/>
              </w:rPr>
              <w:t>.</w:t>
            </w:r>
          </w:p>
        </w:tc>
      </w:tr>
      <w:tr w:rsidR="001F20FF" w:rsidRPr="0098390B" w:rsidTr="00AF40E1">
        <w:tc>
          <w:tcPr>
            <w:tcW w:w="3091" w:type="dxa"/>
          </w:tcPr>
          <w:p w:rsidR="001F20FF" w:rsidRPr="00774C27" w:rsidRDefault="001F20FF" w:rsidP="001F20FF">
            <w:pPr>
              <w:autoSpaceDE w:val="0"/>
              <w:autoSpaceDN w:val="0"/>
              <w:adjustRightInd w:val="0"/>
              <w:rPr>
                <w:rFonts w:ascii="Times New Roman" w:eastAsiaTheme="minorHAnsi" w:hAnsi="Times New Roman"/>
                <w:sz w:val="24"/>
                <w:szCs w:val="24"/>
                <w:lang w:val="kk-KZ" w:eastAsia="en-US"/>
              </w:rPr>
            </w:pPr>
            <w:r w:rsidRPr="00774C27">
              <w:rPr>
                <w:rFonts w:ascii="Times New Roman" w:eastAsiaTheme="minorHAnsi" w:hAnsi="Times New Roman"/>
                <w:sz w:val="24"/>
                <w:szCs w:val="24"/>
                <w:lang w:val="kk-KZ" w:eastAsia="en-US"/>
              </w:rPr>
              <w:t>Тест мазмұнының тест мақсатына сай болуы</w:t>
            </w:r>
          </w:p>
        </w:tc>
        <w:tc>
          <w:tcPr>
            <w:tcW w:w="6512" w:type="dxa"/>
          </w:tcPr>
          <w:p w:rsidR="001F20FF" w:rsidRPr="00774C27" w:rsidRDefault="001F20FF" w:rsidP="001F20FF">
            <w:pPr>
              <w:autoSpaceDE w:val="0"/>
              <w:autoSpaceDN w:val="0"/>
              <w:adjustRightInd w:val="0"/>
              <w:rPr>
                <w:rFonts w:ascii="Times New Roman" w:eastAsiaTheme="minorHAnsi" w:hAnsi="Times New Roman"/>
                <w:sz w:val="24"/>
                <w:szCs w:val="24"/>
                <w:lang w:val="kk-KZ" w:eastAsia="en-US"/>
              </w:rPr>
            </w:pPr>
            <w:r w:rsidRPr="00774C27">
              <w:rPr>
                <w:rFonts w:ascii="Times New Roman" w:eastAsiaTheme="minorHAnsi" w:hAnsi="Times New Roman"/>
                <w:sz w:val="24"/>
                <w:szCs w:val="24"/>
                <w:lang w:val="kk-KZ" w:eastAsia="en-US"/>
              </w:rPr>
              <w:t>Біз құрастырған тесттің мақсаты білім алушылардың аймақтық білімдерін анықтау, сондықтан аймақтық мазмұндағы тапсырмалар алынды.</w:t>
            </w:r>
          </w:p>
        </w:tc>
      </w:tr>
      <w:tr w:rsidR="001F20FF" w:rsidRPr="0098390B" w:rsidTr="00AF40E1">
        <w:tc>
          <w:tcPr>
            <w:tcW w:w="3091" w:type="dxa"/>
          </w:tcPr>
          <w:p w:rsidR="001F20FF" w:rsidRPr="00774C27" w:rsidRDefault="001F20FF" w:rsidP="001F20FF">
            <w:pPr>
              <w:autoSpaceDE w:val="0"/>
              <w:autoSpaceDN w:val="0"/>
              <w:adjustRightInd w:val="0"/>
              <w:rPr>
                <w:rFonts w:ascii="Times New Roman" w:eastAsiaTheme="minorHAnsi" w:hAnsi="Times New Roman"/>
                <w:sz w:val="24"/>
                <w:szCs w:val="24"/>
                <w:lang w:val="kk-KZ" w:eastAsia="en-US"/>
              </w:rPr>
            </w:pPr>
            <w:r w:rsidRPr="00774C27">
              <w:rPr>
                <w:rFonts w:ascii="Times New Roman" w:eastAsiaTheme="minorHAnsi" w:hAnsi="Times New Roman"/>
                <w:sz w:val="24"/>
                <w:szCs w:val="24"/>
                <w:lang w:eastAsia="en-US"/>
              </w:rPr>
              <w:t>Тест тапсырмаларына тек ма</w:t>
            </w:r>
            <w:r w:rsidRPr="00774C27">
              <w:rPr>
                <w:rFonts w:ascii="Times New Roman" w:eastAsiaTheme="minorHAnsi" w:hAnsi="Times New Roman"/>
                <w:sz w:val="24"/>
                <w:szCs w:val="24"/>
                <w:lang w:val="kk-KZ" w:eastAsia="en-US"/>
              </w:rPr>
              <w:t>ңызды ақпаратты енгізу</w:t>
            </w:r>
          </w:p>
        </w:tc>
        <w:tc>
          <w:tcPr>
            <w:tcW w:w="6512" w:type="dxa"/>
          </w:tcPr>
          <w:p w:rsidR="001F20FF" w:rsidRPr="00774C27" w:rsidRDefault="001F20FF" w:rsidP="001F20FF">
            <w:pPr>
              <w:autoSpaceDE w:val="0"/>
              <w:autoSpaceDN w:val="0"/>
              <w:adjustRightInd w:val="0"/>
              <w:rPr>
                <w:rFonts w:ascii="Times New Roman" w:eastAsiaTheme="minorHAnsi" w:hAnsi="Times New Roman"/>
                <w:sz w:val="24"/>
                <w:szCs w:val="24"/>
                <w:lang w:val="kk-KZ" w:eastAsia="en-US"/>
              </w:rPr>
            </w:pPr>
            <w:r w:rsidRPr="00774C27">
              <w:rPr>
                <w:rFonts w:ascii="Times New Roman" w:eastAsiaTheme="minorHAnsi" w:hAnsi="Times New Roman"/>
                <w:sz w:val="24"/>
                <w:szCs w:val="24"/>
                <w:lang w:val="kk-KZ" w:eastAsia="en-US"/>
              </w:rPr>
              <w:t xml:space="preserve">Тест тапсырмаларына аймақтық </w:t>
            </w:r>
            <w:r w:rsidR="00AF40E1" w:rsidRPr="00774C27">
              <w:rPr>
                <w:rFonts w:ascii="Times New Roman" w:eastAsiaTheme="minorHAnsi" w:hAnsi="Times New Roman"/>
                <w:sz w:val="24"/>
                <w:szCs w:val="24"/>
                <w:lang w:val="kk-KZ" w:eastAsia="en-US"/>
              </w:rPr>
              <w:t>маңызы бар элементтер енгізілді</w:t>
            </w:r>
            <w:r w:rsidR="0095369D">
              <w:rPr>
                <w:rFonts w:ascii="Times New Roman" w:eastAsiaTheme="minorHAnsi" w:hAnsi="Times New Roman"/>
                <w:sz w:val="24"/>
                <w:szCs w:val="24"/>
                <w:lang w:val="kk-KZ" w:eastAsia="en-US"/>
              </w:rPr>
              <w:t>.</w:t>
            </w:r>
          </w:p>
        </w:tc>
      </w:tr>
      <w:tr w:rsidR="001F20FF" w:rsidRPr="0098390B" w:rsidTr="00AF40E1">
        <w:tc>
          <w:tcPr>
            <w:tcW w:w="3091" w:type="dxa"/>
          </w:tcPr>
          <w:p w:rsidR="001F20FF" w:rsidRPr="00774C27" w:rsidRDefault="001F20FF" w:rsidP="001F20FF">
            <w:pPr>
              <w:autoSpaceDE w:val="0"/>
              <w:autoSpaceDN w:val="0"/>
              <w:adjustRightInd w:val="0"/>
              <w:rPr>
                <w:rFonts w:ascii="Times New Roman" w:eastAsiaTheme="minorHAnsi" w:hAnsi="Times New Roman"/>
                <w:sz w:val="24"/>
                <w:szCs w:val="24"/>
                <w:lang w:val="kk-KZ" w:eastAsia="en-US"/>
              </w:rPr>
            </w:pPr>
            <w:r w:rsidRPr="00774C27">
              <w:rPr>
                <w:rFonts w:ascii="Times New Roman" w:eastAsiaTheme="minorHAnsi" w:hAnsi="Times New Roman"/>
                <w:sz w:val="24"/>
                <w:szCs w:val="24"/>
                <w:lang w:val="kk-KZ" w:eastAsia="en-US"/>
              </w:rPr>
              <w:t>Тест тапсырмаларының мазмұнының шынайылығы.</w:t>
            </w:r>
          </w:p>
        </w:tc>
        <w:tc>
          <w:tcPr>
            <w:tcW w:w="6512" w:type="dxa"/>
          </w:tcPr>
          <w:p w:rsidR="001F20FF" w:rsidRPr="00774C27" w:rsidRDefault="001F20FF" w:rsidP="001F20FF">
            <w:pPr>
              <w:autoSpaceDE w:val="0"/>
              <w:autoSpaceDN w:val="0"/>
              <w:adjustRightInd w:val="0"/>
              <w:rPr>
                <w:rFonts w:ascii="Times New Roman" w:eastAsiaTheme="minorHAnsi" w:hAnsi="Times New Roman"/>
                <w:sz w:val="24"/>
                <w:szCs w:val="24"/>
                <w:lang w:val="kk-KZ" w:eastAsia="en-US"/>
              </w:rPr>
            </w:pPr>
            <w:r w:rsidRPr="00774C27">
              <w:rPr>
                <w:rFonts w:ascii="Times New Roman" w:eastAsiaTheme="minorHAnsi" w:hAnsi="Times New Roman"/>
                <w:sz w:val="24"/>
                <w:szCs w:val="24"/>
                <w:lang w:val="kk-KZ" w:eastAsia="en-US"/>
              </w:rPr>
              <w:t>Тест мазмұнына тек шынайы ақпарат енгізілді.</w:t>
            </w:r>
          </w:p>
        </w:tc>
      </w:tr>
      <w:tr w:rsidR="001F20FF" w:rsidRPr="0098390B" w:rsidTr="00AF40E1">
        <w:tc>
          <w:tcPr>
            <w:tcW w:w="3091" w:type="dxa"/>
          </w:tcPr>
          <w:p w:rsidR="001F20FF" w:rsidRPr="00774C27" w:rsidRDefault="001F20FF" w:rsidP="001F20FF">
            <w:pPr>
              <w:autoSpaceDE w:val="0"/>
              <w:autoSpaceDN w:val="0"/>
              <w:adjustRightInd w:val="0"/>
              <w:rPr>
                <w:rFonts w:ascii="Times New Roman" w:eastAsiaTheme="minorHAnsi" w:hAnsi="Times New Roman"/>
                <w:sz w:val="24"/>
                <w:szCs w:val="24"/>
                <w:lang w:val="kk-KZ" w:eastAsia="en-US"/>
              </w:rPr>
            </w:pPr>
            <w:r w:rsidRPr="00774C27">
              <w:rPr>
                <w:rFonts w:ascii="Times New Roman" w:eastAsiaTheme="minorHAnsi" w:hAnsi="Times New Roman"/>
                <w:sz w:val="24"/>
                <w:szCs w:val="24"/>
                <w:lang w:val="kk-KZ" w:eastAsia="en-US"/>
              </w:rPr>
              <w:lastRenderedPageBreak/>
              <w:t xml:space="preserve">Тест тапсырмаларының </w:t>
            </w:r>
            <w:r w:rsidR="00837143" w:rsidRPr="00774C27">
              <w:rPr>
                <w:rFonts w:ascii="Times New Roman" w:eastAsiaTheme="minorHAnsi" w:hAnsi="Times New Roman"/>
                <w:sz w:val="24"/>
                <w:szCs w:val="24"/>
                <w:lang w:val="kk-KZ" w:eastAsia="en-US"/>
              </w:rPr>
              <w:t>жүйелі түрде берілуі</w:t>
            </w:r>
          </w:p>
        </w:tc>
        <w:tc>
          <w:tcPr>
            <w:tcW w:w="6512" w:type="dxa"/>
          </w:tcPr>
          <w:p w:rsidR="001F20FF" w:rsidRPr="00774C27" w:rsidRDefault="001F20FF" w:rsidP="001F20FF">
            <w:pPr>
              <w:autoSpaceDE w:val="0"/>
              <w:autoSpaceDN w:val="0"/>
              <w:adjustRightInd w:val="0"/>
              <w:rPr>
                <w:rFonts w:ascii="Times New Roman" w:eastAsiaTheme="minorHAnsi" w:hAnsi="Times New Roman"/>
                <w:sz w:val="24"/>
                <w:szCs w:val="24"/>
                <w:lang w:val="kk-KZ" w:eastAsia="en-US"/>
              </w:rPr>
            </w:pPr>
            <w:r w:rsidRPr="00774C27">
              <w:rPr>
                <w:rFonts w:ascii="Times New Roman" w:eastAsiaTheme="minorHAnsi" w:hAnsi="Times New Roman"/>
                <w:sz w:val="24"/>
                <w:szCs w:val="24"/>
                <w:lang w:val="kk-KZ" w:eastAsia="en-US"/>
              </w:rPr>
              <w:t>Тест тапсырмалары қиындық деңгейлеріне байланысты құрастырылды</w:t>
            </w:r>
            <w:r w:rsidR="0095369D">
              <w:rPr>
                <w:rFonts w:ascii="Times New Roman" w:eastAsiaTheme="minorHAnsi" w:hAnsi="Times New Roman"/>
                <w:sz w:val="24"/>
                <w:szCs w:val="24"/>
                <w:lang w:val="kk-KZ" w:eastAsia="en-US"/>
              </w:rPr>
              <w:t>.</w:t>
            </w:r>
          </w:p>
        </w:tc>
      </w:tr>
      <w:tr w:rsidR="00837143" w:rsidRPr="00774C27" w:rsidTr="009717E1">
        <w:tc>
          <w:tcPr>
            <w:tcW w:w="9603" w:type="dxa"/>
            <w:gridSpan w:val="2"/>
          </w:tcPr>
          <w:p w:rsidR="00837143" w:rsidRPr="00774C27" w:rsidRDefault="00837143" w:rsidP="00837143">
            <w:pPr>
              <w:autoSpaceDE w:val="0"/>
              <w:autoSpaceDN w:val="0"/>
              <w:adjustRightInd w:val="0"/>
              <w:ind w:firstLine="573"/>
              <w:rPr>
                <w:rFonts w:ascii="Times New Roman" w:eastAsiaTheme="minorHAnsi" w:hAnsi="Times New Roman"/>
                <w:sz w:val="24"/>
                <w:szCs w:val="24"/>
                <w:lang w:val="kk-KZ" w:eastAsia="en-US"/>
              </w:rPr>
            </w:pPr>
            <w:r w:rsidRPr="00774C27">
              <w:rPr>
                <w:rFonts w:ascii="Times New Roman" w:eastAsiaTheme="minorHAnsi" w:hAnsi="Times New Roman"/>
                <w:sz w:val="24"/>
                <w:szCs w:val="24"/>
                <w:lang w:val="kk-KZ" w:eastAsia="en-US"/>
              </w:rPr>
              <w:t>Ескерту – Авторлық құрастыру</w:t>
            </w:r>
          </w:p>
        </w:tc>
      </w:tr>
    </w:tbl>
    <w:p w:rsidR="00BD39C7" w:rsidRDefault="00BD39C7" w:rsidP="00176581">
      <w:pPr>
        <w:spacing w:after="0" w:line="240" w:lineRule="auto"/>
        <w:ind w:firstLine="709"/>
        <w:jc w:val="both"/>
        <w:rPr>
          <w:rStyle w:val="tlid-translation"/>
          <w:rFonts w:ascii="Times New Roman" w:hAnsi="Times New Roman"/>
          <w:sz w:val="28"/>
          <w:szCs w:val="28"/>
          <w:lang w:val="kk-KZ"/>
        </w:rPr>
      </w:pPr>
    </w:p>
    <w:p w:rsidR="0000442C" w:rsidRPr="00774C27" w:rsidRDefault="00D072F4" w:rsidP="00176581">
      <w:pPr>
        <w:spacing w:after="0" w:line="240" w:lineRule="auto"/>
        <w:ind w:firstLine="709"/>
        <w:jc w:val="both"/>
        <w:rPr>
          <w:rFonts w:ascii="Times New Roman" w:hAnsi="Times New Roman"/>
          <w:color w:val="FF0000"/>
          <w:sz w:val="28"/>
          <w:szCs w:val="28"/>
          <w:lang w:val="kk-KZ"/>
        </w:rPr>
      </w:pPr>
      <w:r w:rsidRPr="00774C27">
        <w:rPr>
          <w:rStyle w:val="tlid-translation"/>
          <w:rFonts w:ascii="Times New Roman" w:hAnsi="Times New Roman"/>
          <w:sz w:val="28"/>
          <w:szCs w:val="28"/>
          <w:lang w:val="kk-KZ"/>
        </w:rPr>
        <w:t>БТ мен ЭТ білім алушыларының аймақтық білімін анықтауға арналған тест аймақтық мазмұнды қамтитын ағылшын тіліндегі 30 жабық тест тапсырмасынан құралды. Тест тапсырмалары қиындық деңгейінің (жеңіл – 10 сұрақ, орташа – 10 сұрақ, қиын – 10 сұрақ) өсуіне байланысты құрастырылды.</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Әр тест сұрағына төрт жауап нұсқасы беріліп, дұрыс бір жауап таңдалды.  Тест сұрақтары еліміздің түрлі аймақтарында орналасқан тарихи ескерткіштер, қалалар, мәдени нысандар және басқа да аймақтық құнды ақпараттарды қамтыды. Тест нәтижелері</w:t>
      </w:r>
      <w:r w:rsidRPr="00774C27">
        <w:rPr>
          <w:rFonts w:ascii="Times New Roman" w:hAnsi="Times New Roman"/>
          <w:sz w:val="28"/>
          <w:szCs w:val="28"/>
          <w:lang w:val="kk-KZ"/>
        </w:rPr>
        <w:t xml:space="preserve"> </w:t>
      </w:r>
      <w:r w:rsidRPr="00774C27">
        <w:rPr>
          <w:rStyle w:val="tlid-translation"/>
          <w:rFonts w:ascii="Times New Roman" w:hAnsi="Times New Roman"/>
          <w:sz w:val="28"/>
          <w:szCs w:val="28"/>
          <w:lang w:val="kk-KZ"/>
        </w:rPr>
        <w:t>қатынас шкаласы бойынша өлшенді. Педагогикалық зерттеулерде қатынас шкаласы дұрыс және бұрыс жауаптарды өлшеуде қолданылады</w:t>
      </w:r>
      <w:r w:rsidR="00D67A59">
        <w:rPr>
          <w:rStyle w:val="tlid-translation"/>
          <w:rFonts w:ascii="Times New Roman" w:hAnsi="Times New Roman"/>
          <w:sz w:val="28"/>
          <w:szCs w:val="28"/>
          <w:lang w:val="kk-KZ"/>
        </w:rPr>
        <w:t xml:space="preserve"> [2</w:t>
      </w:r>
      <w:r w:rsidR="00D67A59" w:rsidRPr="00D67A59">
        <w:rPr>
          <w:rStyle w:val="tlid-translation"/>
          <w:rFonts w:ascii="Times New Roman" w:hAnsi="Times New Roman"/>
          <w:sz w:val="28"/>
          <w:szCs w:val="28"/>
          <w:lang w:val="kk-KZ"/>
        </w:rPr>
        <w:t>2</w:t>
      </w:r>
      <w:r w:rsidR="001017FA">
        <w:rPr>
          <w:rStyle w:val="tlid-translation"/>
          <w:rFonts w:ascii="Times New Roman" w:hAnsi="Times New Roman"/>
          <w:sz w:val="28"/>
          <w:szCs w:val="28"/>
          <w:lang w:val="kk-KZ"/>
        </w:rPr>
        <w:t>2</w:t>
      </w:r>
      <w:r w:rsidR="003237AD" w:rsidRPr="00774C27">
        <w:rPr>
          <w:rStyle w:val="tlid-translation"/>
          <w:rFonts w:ascii="Times New Roman" w:hAnsi="Times New Roman"/>
          <w:sz w:val="28"/>
          <w:szCs w:val="28"/>
          <w:lang w:val="kk-KZ"/>
        </w:rPr>
        <w:t>, с.</w:t>
      </w:r>
      <w:r w:rsidR="006A173D" w:rsidRPr="00774C27">
        <w:rPr>
          <w:rStyle w:val="tlid-translation"/>
          <w:rFonts w:ascii="Times New Roman" w:hAnsi="Times New Roman"/>
          <w:sz w:val="28"/>
          <w:szCs w:val="28"/>
          <w:lang w:val="kk-KZ"/>
        </w:rPr>
        <w:t xml:space="preserve"> </w:t>
      </w:r>
      <w:r w:rsidR="00704AD6" w:rsidRPr="00774C27">
        <w:rPr>
          <w:rStyle w:val="tlid-translation"/>
          <w:rFonts w:ascii="Times New Roman" w:hAnsi="Times New Roman"/>
          <w:sz w:val="28"/>
          <w:szCs w:val="28"/>
          <w:lang w:val="kk-KZ"/>
        </w:rPr>
        <w:t>113</w:t>
      </w:r>
      <w:r w:rsidR="0000442C"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Әрбір дұрыс белгіленген жеңіл сұраққа 2 ұпай, орташа сұраққа 3, қиын сұраққа 5 ұпай берілді, ұпайлардың жалпы саны </w:t>
      </w:r>
      <w:r w:rsidR="00AF40E1"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100. </w:t>
      </w:r>
    </w:p>
    <w:p w:rsidR="00D072F4" w:rsidRPr="00774C27" w:rsidRDefault="00D072F4" w:rsidP="00176581">
      <w:pPr>
        <w:spacing w:after="0" w:line="240" w:lineRule="auto"/>
        <w:ind w:firstLine="709"/>
        <w:jc w:val="both"/>
        <w:rPr>
          <w:rFonts w:ascii="Times New Roman" w:eastAsiaTheme="minorHAnsi" w:hAnsi="Times New Roman"/>
          <w:sz w:val="28"/>
          <w:szCs w:val="28"/>
          <w:lang w:val="kk-KZ" w:eastAsia="en-US"/>
        </w:rPr>
      </w:pPr>
      <w:r w:rsidRPr="00774C27">
        <w:rPr>
          <w:rStyle w:val="tlid-translation"/>
          <w:rFonts w:ascii="Times New Roman" w:hAnsi="Times New Roman"/>
          <w:sz w:val="28"/>
          <w:szCs w:val="28"/>
          <w:lang w:val="kk-KZ"/>
        </w:rPr>
        <w:t>Осылайша, алынған деректерді қатынас шкаласынан реттік шкалаға ауыстырдық, себебі реттік шкала өлшенетін нысандарға деңгейлер тағайындайды</w:t>
      </w:r>
      <w:r w:rsidR="0000442C"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w:t>
      </w:r>
      <w:r w:rsidRPr="00774C27">
        <w:rPr>
          <w:rFonts w:ascii="Times New Roman" w:eastAsiaTheme="minorHAnsi" w:hAnsi="Times New Roman"/>
          <w:sz w:val="28"/>
          <w:szCs w:val="28"/>
          <w:lang w:val="kk-KZ" w:eastAsia="en-US"/>
        </w:rPr>
        <w:t xml:space="preserve">Сондықтан, білім алушылардың аймақтық білімдерінің деңгейлері төмендегі шкала бойынша анықталды. </w:t>
      </w:r>
    </w:p>
    <w:p w:rsidR="00D072F4" w:rsidRPr="00774C27" w:rsidRDefault="00AF40E1"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w:t>
      </w:r>
      <w:r w:rsidR="00D072F4" w:rsidRPr="00774C27">
        <w:rPr>
          <w:rStyle w:val="tlid-translation"/>
          <w:rFonts w:ascii="Times New Roman" w:hAnsi="Times New Roman"/>
          <w:sz w:val="28"/>
          <w:szCs w:val="28"/>
          <w:lang w:val="kk-KZ"/>
        </w:rPr>
        <w:t>40</w:t>
      </w:r>
      <w:r w:rsidRPr="00774C27">
        <w:rPr>
          <w:rStyle w:val="tlid-translation"/>
          <w:rFonts w:ascii="Times New Roman" w:hAnsi="Times New Roman"/>
          <w:sz w:val="28"/>
          <w:szCs w:val="28"/>
          <w:lang w:val="kk-KZ"/>
        </w:rPr>
        <w:t>-</w:t>
      </w:r>
      <w:r w:rsidR="00D072F4" w:rsidRPr="00774C27">
        <w:rPr>
          <w:rStyle w:val="tlid-translation"/>
          <w:rFonts w:ascii="Times New Roman" w:hAnsi="Times New Roman"/>
          <w:sz w:val="28"/>
          <w:szCs w:val="28"/>
          <w:lang w:val="kk-KZ"/>
        </w:rPr>
        <w:t>тан аз төмен деңгей</w:t>
      </w:r>
      <w:r w:rsidRPr="00774C27">
        <w:rPr>
          <w:rStyle w:val="tlid-translation"/>
          <w:rFonts w:ascii="Times New Roman" w:hAnsi="Times New Roman"/>
          <w:sz w:val="28"/>
          <w:szCs w:val="28"/>
          <w:lang w:val="kk-KZ"/>
        </w:rPr>
        <w:t>;</w:t>
      </w:r>
    </w:p>
    <w:p w:rsidR="00D072F4" w:rsidRPr="00774C27" w:rsidRDefault="00AF40E1"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w:t>
      </w:r>
      <w:r w:rsidR="00D072F4" w:rsidRPr="00774C27">
        <w:rPr>
          <w:rStyle w:val="tlid-translation"/>
          <w:rFonts w:ascii="Times New Roman" w:hAnsi="Times New Roman"/>
          <w:sz w:val="28"/>
          <w:szCs w:val="28"/>
        </w:rPr>
        <w:t>41</w:t>
      </w:r>
      <w:r w:rsidR="00D072F4" w:rsidRPr="00774C27">
        <w:rPr>
          <w:rStyle w:val="tlid-translation"/>
          <w:rFonts w:ascii="Times New Roman" w:hAnsi="Times New Roman"/>
          <w:sz w:val="28"/>
          <w:szCs w:val="28"/>
          <w:lang w:val="kk-KZ"/>
        </w:rPr>
        <w:t>-70 орта деңгей</w:t>
      </w:r>
      <w:r w:rsidRPr="00774C27">
        <w:rPr>
          <w:rStyle w:val="tlid-translation"/>
          <w:rFonts w:ascii="Times New Roman" w:hAnsi="Times New Roman"/>
          <w:sz w:val="28"/>
          <w:szCs w:val="28"/>
          <w:lang w:val="kk-KZ"/>
        </w:rPr>
        <w:t>;</w:t>
      </w:r>
    </w:p>
    <w:p w:rsidR="00D072F4" w:rsidRPr="00774C27" w:rsidRDefault="00AF40E1"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w:t>
      </w:r>
      <w:r w:rsidR="00D072F4" w:rsidRPr="00774C27">
        <w:rPr>
          <w:rStyle w:val="tlid-translation"/>
          <w:rFonts w:ascii="Times New Roman" w:hAnsi="Times New Roman"/>
          <w:sz w:val="28"/>
          <w:szCs w:val="28"/>
          <w:lang w:val="kk-KZ"/>
        </w:rPr>
        <w:t>71-100 жоғары деңгей</w:t>
      </w:r>
      <w:r w:rsidRPr="00774C27">
        <w:rPr>
          <w:rStyle w:val="tlid-translation"/>
          <w:rFonts w:ascii="Times New Roman" w:hAnsi="Times New Roman"/>
          <w:sz w:val="28"/>
          <w:szCs w:val="28"/>
          <w:lang w:val="kk-KZ"/>
        </w:rPr>
        <w:t>.</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БТ мен ЭТ білім алушылардың аймақтық білімдерінің бастапқы нәтижелері </w:t>
      </w:r>
      <w:r w:rsidR="00D93145" w:rsidRPr="00774C27">
        <w:rPr>
          <w:rStyle w:val="tlid-translation"/>
          <w:rFonts w:ascii="Times New Roman" w:hAnsi="Times New Roman"/>
          <w:sz w:val="28"/>
          <w:szCs w:val="28"/>
          <w:lang w:val="kk-KZ"/>
        </w:rPr>
        <w:t>19</w:t>
      </w:r>
      <w:r w:rsidR="001D133A"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кестеде берілген.</w:t>
      </w:r>
    </w:p>
    <w:p w:rsidR="001F20FF" w:rsidRPr="00774C27" w:rsidRDefault="001F20FF" w:rsidP="001F20FF">
      <w:pPr>
        <w:autoSpaceDE w:val="0"/>
        <w:autoSpaceDN w:val="0"/>
        <w:adjustRightInd w:val="0"/>
        <w:spacing w:after="0" w:line="240" w:lineRule="auto"/>
        <w:jc w:val="both"/>
        <w:rPr>
          <w:rStyle w:val="tlid-translation"/>
          <w:rFonts w:ascii="Times New Roman" w:hAnsi="Times New Roman"/>
          <w:sz w:val="28"/>
          <w:szCs w:val="28"/>
          <w:lang w:val="kk-KZ"/>
        </w:rPr>
      </w:pPr>
    </w:p>
    <w:p w:rsidR="00D072F4" w:rsidRPr="00774C27" w:rsidRDefault="00D072F4" w:rsidP="001F20FF">
      <w:pPr>
        <w:autoSpaceDE w:val="0"/>
        <w:autoSpaceDN w:val="0"/>
        <w:adjustRightInd w:val="0"/>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D93145" w:rsidRPr="00774C27">
        <w:rPr>
          <w:rStyle w:val="tlid-translation"/>
          <w:rFonts w:ascii="Times New Roman" w:hAnsi="Times New Roman"/>
          <w:sz w:val="28"/>
          <w:szCs w:val="28"/>
          <w:lang w:val="kk-KZ"/>
        </w:rPr>
        <w:t>19</w:t>
      </w:r>
      <w:r w:rsidR="003152D9" w:rsidRPr="00774C27">
        <w:rPr>
          <w:rStyle w:val="tlid-translation"/>
          <w:rFonts w:ascii="Times New Roman" w:hAnsi="Times New Roman"/>
          <w:sz w:val="28"/>
          <w:szCs w:val="28"/>
          <w:lang w:val="kk-KZ"/>
        </w:rPr>
        <w:t xml:space="preserve"> </w:t>
      </w:r>
      <w:r w:rsidR="001D133A" w:rsidRPr="00774C27">
        <w:rPr>
          <w:rStyle w:val="tlid-translation"/>
          <w:rFonts w:ascii="Times New Roman" w:hAnsi="Times New Roman" w:cs="Times New Roman"/>
          <w:sz w:val="28"/>
          <w:szCs w:val="28"/>
          <w:lang w:val="kk-KZ"/>
        </w:rPr>
        <w:t>–</w:t>
      </w:r>
      <w:r w:rsidR="002F4FBE"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БТ мен ЭТ білім алушылардың аймақтық білімдерінің нәтижелері</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16"/>
          <w:szCs w:val="16"/>
          <w:lang w:val="kk-KZ"/>
        </w:rPr>
      </w:pPr>
    </w:p>
    <w:tbl>
      <w:tblPr>
        <w:tblStyle w:val="af"/>
        <w:tblW w:w="0" w:type="auto"/>
        <w:tblInd w:w="108" w:type="dxa"/>
        <w:tblLook w:val="04A0" w:firstRow="1" w:lastRow="0" w:firstColumn="1" w:lastColumn="0" w:noHBand="0" w:noVBand="1"/>
      </w:tblPr>
      <w:tblGrid>
        <w:gridCol w:w="1133"/>
        <w:gridCol w:w="1559"/>
        <w:gridCol w:w="2263"/>
        <w:gridCol w:w="1824"/>
        <w:gridCol w:w="1468"/>
        <w:gridCol w:w="1273"/>
      </w:tblGrid>
      <w:tr w:rsidR="00837143" w:rsidRPr="00774C27" w:rsidTr="00AF40E1">
        <w:trPr>
          <w:trHeight w:val="165"/>
        </w:trPr>
        <w:tc>
          <w:tcPr>
            <w:tcW w:w="1134" w:type="dxa"/>
            <w:vMerge w:val="restart"/>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Топтар</w:t>
            </w:r>
          </w:p>
        </w:tc>
        <w:tc>
          <w:tcPr>
            <w:tcW w:w="1560" w:type="dxa"/>
            <w:vMerge w:val="restart"/>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rPr>
              <w:t>К</w:t>
            </w:r>
            <w:r w:rsidRPr="00774C27">
              <w:rPr>
                <w:rStyle w:val="tlid-translation"/>
                <w:rFonts w:ascii="Times New Roman" w:hAnsi="Times New Roman"/>
                <w:sz w:val="24"/>
                <w:szCs w:val="24"/>
                <w:lang w:val="kk-KZ"/>
              </w:rPr>
              <w:t>өрсеткіш</w:t>
            </w:r>
          </w:p>
        </w:tc>
        <w:tc>
          <w:tcPr>
            <w:tcW w:w="5565" w:type="dxa"/>
            <w:gridSpan w:val="3"/>
            <w:tcBorders>
              <w:bottom w:val="single" w:sz="4" w:space="0" w:color="auto"/>
              <w:right w:val="single" w:sz="4" w:space="0" w:color="auto"/>
            </w:tcBorders>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Деңгейлер</w:t>
            </w:r>
          </w:p>
        </w:tc>
        <w:tc>
          <w:tcPr>
            <w:tcW w:w="1274" w:type="dxa"/>
            <w:vMerge w:val="restart"/>
            <w:tcBorders>
              <w:left w:val="single" w:sz="4" w:space="0" w:color="auto"/>
            </w:tcBorders>
            <w:vAlign w:val="center"/>
          </w:tcPr>
          <w:p w:rsidR="00837143" w:rsidRPr="00774C27" w:rsidRDefault="00837143"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Барлығы</w:t>
            </w:r>
          </w:p>
        </w:tc>
      </w:tr>
      <w:tr w:rsidR="00837143" w:rsidRPr="00774C27" w:rsidTr="00AF40E1">
        <w:trPr>
          <w:trHeight w:val="150"/>
        </w:trPr>
        <w:tc>
          <w:tcPr>
            <w:tcW w:w="1134" w:type="dxa"/>
            <w:vMerge/>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p>
        </w:tc>
        <w:tc>
          <w:tcPr>
            <w:tcW w:w="1560" w:type="dxa"/>
            <w:vMerge/>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rPr>
            </w:pPr>
          </w:p>
        </w:tc>
        <w:tc>
          <w:tcPr>
            <w:tcW w:w="2268" w:type="dxa"/>
            <w:tcBorders>
              <w:top w:val="single" w:sz="4" w:space="0" w:color="auto"/>
            </w:tcBorders>
            <w:vAlign w:val="center"/>
          </w:tcPr>
          <w:p w:rsidR="00837143" w:rsidRPr="00774C27" w:rsidRDefault="00582ACE"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w:t>
            </w:r>
            <w:r w:rsidR="00837143" w:rsidRPr="00774C27">
              <w:rPr>
                <w:rStyle w:val="tlid-translation"/>
                <w:rFonts w:ascii="Times New Roman" w:hAnsi="Times New Roman"/>
                <w:sz w:val="24"/>
                <w:szCs w:val="24"/>
                <w:lang w:val="kk-KZ"/>
              </w:rPr>
              <w:t>өмен</w:t>
            </w:r>
          </w:p>
        </w:tc>
        <w:tc>
          <w:tcPr>
            <w:tcW w:w="1827" w:type="dxa"/>
            <w:tcBorders>
              <w:top w:val="single" w:sz="4" w:space="0" w:color="auto"/>
            </w:tcBorders>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орташа</w:t>
            </w:r>
          </w:p>
        </w:tc>
        <w:tc>
          <w:tcPr>
            <w:tcW w:w="1470" w:type="dxa"/>
            <w:tcBorders>
              <w:top w:val="single" w:sz="4" w:space="0" w:color="auto"/>
              <w:right w:val="single" w:sz="4" w:space="0" w:color="auto"/>
            </w:tcBorders>
            <w:vAlign w:val="center"/>
          </w:tcPr>
          <w:p w:rsidR="00837143" w:rsidRPr="00774C27" w:rsidRDefault="00837143" w:rsidP="00837143">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жоғары</w:t>
            </w:r>
          </w:p>
        </w:tc>
        <w:tc>
          <w:tcPr>
            <w:tcW w:w="1274" w:type="dxa"/>
            <w:vMerge/>
            <w:tcBorders>
              <w:left w:val="single" w:sz="4" w:space="0" w:color="auto"/>
            </w:tcBorders>
          </w:tcPr>
          <w:p w:rsidR="00837143" w:rsidRPr="00774C27" w:rsidRDefault="00837143" w:rsidP="001F20FF">
            <w:pPr>
              <w:autoSpaceDE w:val="0"/>
              <w:autoSpaceDN w:val="0"/>
              <w:adjustRightInd w:val="0"/>
              <w:jc w:val="both"/>
              <w:rPr>
                <w:rStyle w:val="tlid-translation"/>
                <w:rFonts w:ascii="Times New Roman" w:hAnsi="Times New Roman"/>
                <w:sz w:val="24"/>
                <w:szCs w:val="24"/>
                <w:lang w:val="kk-KZ"/>
              </w:rPr>
            </w:pPr>
          </w:p>
        </w:tc>
      </w:tr>
      <w:tr w:rsidR="00D072F4" w:rsidRPr="00774C27" w:rsidTr="00AF40E1">
        <w:trPr>
          <w:trHeight w:val="165"/>
        </w:trPr>
        <w:tc>
          <w:tcPr>
            <w:tcW w:w="1134" w:type="dxa"/>
            <w:vMerge w:val="restart"/>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ЭТ</w:t>
            </w:r>
          </w:p>
        </w:tc>
        <w:tc>
          <w:tcPr>
            <w:tcW w:w="1560"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2268"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13</w:t>
            </w:r>
          </w:p>
        </w:tc>
        <w:tc>
          <w:tcPr>
            <w:tcW w:w="1827"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18</w:t>
            </w:r>
          </w:p>
        </w:tc>
        <w:tc>
          <w:tcPr>
            <w:tcW w:w="1470" w:type="dxa"/>
            <w:tcBorders>
              <w:bottom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w:t>
            </w:r>
          </w:p>
        </w:tc>
        <w:tc>
          <w:tcPr>
            <w:tcW w:w="1274" w:type="dxa"/>
            <w:tcBorders>
              <w:left w:val="single" w:sz="4" w:space="0" w:color="auto"/>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AF40E1">
        <w:trPr>
          <w:trHeight w:val="150"/>
        </w:trPr>
        <w:tc>
          <w:tcPr>
            <w:tcW w:w="1134" w:type="dxa"/>
            <w:vMerge/>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tc>
        <w:tc>
          <w:tcPr>
            <w:tcW w:w="1560"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2268"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kk-KZ"/>
              </w:rPr>
              <w:t>40,63</w:t>
            </w:r>
          </w:p>
        </w:tc>
        <w:tc>
          <w:tcPr>
            <w:tcW w:w="1827"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56,25</w:t>
            </w:r>
          </w:p>
        </w:tc>
        <w:tc>
          <w:tcPr>
            <w:tcW w:w="1470" w:type="dxa"/>
            <w:tcBorders>
              <w:top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3,12</w:t>
            </w:r>
          </w:p>
        </w:tc>
        <w:tc>
          <w:tcPr>
            <w:tcW w:w="1274" w:type="dxa"/>
            <w:tcBorders>
              <w:top w:val="single" w:sz="4" w:space="0" w:color="auto"/>
              <w:lef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100</w:t>
            </w:r>
          </w:p>
        </w:tc>
      </w:tr>
      <w:tr w:rsidR="00D072F4" w:rsidRPr="00774C27" w:rsidTr="00AF40E1">
        <w:trPr>
          <w:trHeight w:val="195"/>
        </w:trPr>
        <w:tc>
          <w:tcPr>
            <w:tcW w:w="1134" w:type="dxa"/>
            <w:vMerge w:val="restart"/>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БТ</w:t>
            </w:r>
          </w:p>
        </w:tc>
        <w:tc>
          <w:tcPr>
            <w:tcW w:w="1560"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2268"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14</w:t>
            </w:r>
          </w:p>
        </w:tc>
        <w:tc>
          <w:tcPr>
            <w:tcW w:w="1827"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17</w:t>
            </w:r>
          </w:p>
        </w:tc>
        <w:tc>
          <w:tcPr>
            <w:tcW w:w="1470" w:type="dxa"/>
            <w:tcBorders>
              <w:bottom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w:t>
            </w:r>
          </w:p>
        </w:tc>
        <w:tc>
          <w:tcPr>
            <w:tcW w:w="1274" w:type="dxa"/>
            <w:tcBorders>
              <w:left w:val="single" w:sz="4" w:space="0" w:color="auto"/>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32</w:t>
            </w:r>
          </w:p>
        </w:tc>
      </w:tr>
      <w:tr w:rsidR="00D072F4" w:rsidRPr="00774C27" w:rsidTr="00AF40E1">
        <w:trPr>
          <w:trHeight w:val="135"/>
        </w:trPr>
        <w:tc>
          <w:tcPr>
            <w:tcW w:w="1134" w:type="dxa"/>
            <w:vMerge/>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tc>
        <w:tc>
          <w:tcPr>
            <w:tcW w:w="1560"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    %</w:t>
            </w:r>
          </w:p>
        </w:tc>
        <w:tc>
          <w:tcPr>
            <w:tcW w:w="2268"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43,75</w:t>
            </w:r>
          </w:p>
        </w:tc>
        <w:tc>
          <w:tcPr>
            <w:tcW w:w="1827"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53,13</w:t>
            </w:r>
          </w:p>
        </w:tc>
        <w:tc>
          <w:tcPr>
            <w:tcW w:w="1470" w:type="dxa"/>
            <w:tcBorders>
              <w:top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3,12</w:t>
            </w:r>
          </w:p>
        </w:tc>
        <w:tc>
          <w:tcPr>
            <w:tcW w:w="1274" w:type="dxa"/>
            <w:tcBorders>
              <w:top w:val="single" w:sz="4" w:space="0" w:color="auto"/>
              <w:lef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100</w:t>
            </w:r>
          </w:p>
        </w:tc>
      </w:tr>
    </w:tbl>
    <w:p w:rsidR="001D133A" w:rsidRPr="00774C27" w:rsidRDefault="001D133A"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Сонымен қатар, білім алушылардың аймақтық білімдерінің нәтижесін диаграмма түрінде көрсетеміз.</w:t>
      </w:r>
    </w:p>
    <w:p w:rsidR="00D072F4" w:rsidRPr="00774C27" w:rsidRDefault="001D133A"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Жоғарыда көрсетілген 24-кестеден және 16-суреттен түйіндегеніміз білім алушылардың жартысынан көбінің ЭТ (56,25%), БТ (53,13%) аймақтық білімдері орта деңгейде. Білім алушылардың жартысынан азының ЭТ (40,63), БТ (43,75) аймақтық білім деңгейлері төмен. Жоғары деңгейлі білім алушының саны екі топта да біреуден, ол 3,12% құрайды. Жүргізілген әдістемеден тәжірибелік-эксперимент барысында білім алушылардың аймақтық білімдеріне көп көңіл бөлу қажет деген қорытынды жасаймыз.</w:t>
      </w:r>
    </w:p>
    <w:p w:rsidR="001D133A" w:rsidRPr="00774C27" w:rsidRDefault="001D133A" w:rsidP="001D133A">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БТ мен ЭТ білім алушыларының аймақтық негізде ағылшын тіліндегі коммуникативтік көрсеткішін анықтадық. БТ және ЭТ білім алушыларының аймақтық коммуникативтік көрсеткішін анықтау үшін ағылшын тілінде сөйлеу </w:t>
      </w:r>
      <w:r w:rsidRPr="00774C27">
        <w:rPr>
          <w:rStyle w:val="tlid-translation"/>
          <w:rFonts w:ascii="Times New Roman" w:hAnsi="Times New Roman"/>
          <w:sz w:val="28"/>
          <w:szCs w:val="28"/>
          <w:lang w:val="kk-KZ"/>
        </w:rPr>
        <w:lastRenderedPageBreak/>
        <w:t>қызметінің барлық түрлерінің деңгейлері тілдік тест арқылы анықталды</w:t>
      </w:r>
      <w:r w:rsidR="008D1C4F" w:rsidRPr="00774C27">
        <w:rPr>
          <w:rStyle w:val="tlid-translation"/>
          <w:rFonts w:ascii="Times New Roman" w:hAnsi="Times New Roman"/>
          <w:sz w:val="28"/>
          <w:szCs w:val="28"/>
          <w:lang w:val="kk-KZ"/>
        </w:rPr>
        <w:t xml:space="preserve"> </w:t>
      </w:r>
      <w:r w:rsidR="006A173D" w:rsidRPr="00774C27">
        <w:rPr>
          <w:rStyle w:val="tlid-translation"/>
          <w:rFonts w:ascii="Times New Roman" w:hAnsi="Times New Roman"/>
          <w:sz w:val="28"/>
          <w:szCs w:val="28"/>
          <w:lang w:val="kk-KZ"/>
        </w:rPr>
        <w:t>(</w:t>
      </w:r>
      <w:r w:rsidR="008D1C4F" w:rsidRPr="00774C27">
        <w:rPr>
          <w:rStyle w:val="tlid-translation"/>
          <w:rFonts w:ascii="Times New Roman" w:hAnsi="Times New Roman"/>
          <w:sz w:val="28"/>
          <w:szCs w:val="28"/>
          <w:lang w:val="kk-KZ"/>
        </w:rPr>
        <w:t>[Қосымша</w:t>
      </w:r>
      <w:r w:rsidR="00A5194A">
        <w:rPr>
          <w:rStyle w:val="tlid-translation"/>
          <w:rFonts w:ascii="Times New Roman" w:hAnsi="Times New Roman"/>
          <w:sz w:val="28"/>
          <w:szCs w:val="28"/>
          <w:lang w:val="kk-KZ"/>
        </w:rPr>
        <w:t xml:space="preserve"> </w:t>
      </w:r>
      <w:r w:rsidR="00C95CCF">
        <w:rPr>
          <w:rStyle w:val="tlid-translation"/>
          <w:rFonts w:ascii="Times New Roman" w:hAnsi="Times New Roman"/>
          <w:sz w:val="28"/>
          <w:szCs w:val="28"/>
          <w:lang w:val="kk-KZ"/>
        </w:rPr>
        <w:t>Д</w:t>
      </w:r>
      <w:r w:rsidR="006A173D"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w:t>
      </w:r>
      <w:r w:rsidRPr="00774C27">
        <w:rPr>
          <w:rStyle w:val="tlid-translation"/>
          <w:rFonts w:ascii="Times New Roman" w:hAnsi="Times New Roman"/>
          <w:color w:val="FF0000"/>
          <w:sz w:val="28"/>
          <w:szCs w:val="28"/>
          <w:lang w:val="kk-KZ"/>
        </w:rPr>
        <w:t xml:space="preserve"> </w:t>
      </w:r>
      <w:r w:rsidRPr="00774C27">
        <w:rPr>
          <w:rStyle w:val="tlid-translation"/>
          <w:rFonts w:ascii="Times New Roman" w:hAnsi="Times New Roman"/>
          <w:sz w:val="28"/>
          <w:szCs w:val="28"/>
          <w:lang w:val="kk-KZ"/>
        </w:rPr>
        <w:t xml:space="preserve"> Бұл тест халықаралық</w:t>
      </w:r>
      <w:r w:rsidRPr="00774C27">
        <w:rPr>
          <w:rFonts w:ascii="Times New Roman" w:hAnsi="Times New Roman"/>
          <w:sz w:val="28"/>
          <w:szCs w:val="28"/>
          <w:lang w:val="kk-KZ"/>
        </w:rPr>
        <w:t xml:space="preserve"> IELTS тест жүйесіне негізделіп, БТ және ЭТ білім алушыларының </w:t>
      </w:r>
      <w:r w:rsidRPr="00774C27">
        <w:rPr>
          <w:rStyle w:val="tlid-translation"/>
          <w:rFonts w:ascii="Times New Roman" w:hAnsi="Times New Roman"/>
          <w:i/>
          <w:sz w:val="28"/>
          <w:szCs w:val="28"/>
          <w:lang w:val="kk-KZ"/>
        </w:rPr>
        <w:t>оқылым, тыңдалым, жазылым, айтылым</w:t>
      </w:r>
      <w:r w:rsidRPr="00774C27">
        <w:rPr>
          <w:rStyle w:val="tlid-translation"/>
          <w:rFonts w:ascii="Times New Roman" w:hAnsi="Times New Roman"/>
          <w:sz w:val="28"/>
          <w:szCs w:val="28"/>
          <w:lang w:val="kk-KZ"/>
        </w:rPr>
        <w:t xml:space="preserve"> дағдыларының деңгейлерін анықтады</w:t>
      </w:r>
      <w:r w:rsidR="00667D67" w:rsidRPr="00774C27">
        <w:rPr>
          <w:rStyle w:val="tlid-translation"/>
          <w:rFonts w:ascii="Times New Roman" w:hAnsi="Times New Roman"/>
          <w:sz w:val="28"/>
          <w:szCs w:val="28"/>
          <w:lang w:val="kk-KZ"/>
        </w:rPr>
        <w:t xml:space="preserve"> (21-сурет)</w:t>
      </w:r>
      <w:r w:rsidRPr="00774C27">
        <w:rPr>
          <w:rStyle w:val="tlid-translation"/>
          <w:rFonts w:ascii="Times New Roman" w:hAnsi="Times New Roman"/>
          <w:sz w:val="28"/>
          <w:szCs w:val="28"/>
          <w:lang w:val="kk-KZ"/>
        </w:rPr>
        <w:t xml:space="preserve">.  </w:t>
      </w:r>
    </w:p>
    <w:p w:rsidR="001D133A" w:rsidRPr="00774C27" w:rsidRDefault="001D133A" w:rsidP="00176581">
      <w:pPr>
        <w:autoSpaceDE w:val="0"/>
        <w:autoSpaceDN w:val="0"/>
        <w:adjustRightInd w:val="0"/>
        <w:spacing w:after="0" w:line="240" w:lineRule="auto"/>
        <w:ind w:firstLine="709"/>
        <w:jc w:val="both"/>
        <w:rPr>
          <w:rStyle w:val="tlid-translation"/>
          <w:sz w:val="28"/>
          <w:szCs w:val="28"/>
          <w:lang w:val="kk-KZ"/>
        </w:rPr>
      </w:pPr>
    </w:p>
    <w:p w:rsidR="00D072F4" w:rsidRPr="00774C27" w:rsidRDefault="00D072F4" w:rsidP="00176581">
      <w:pPr>
        <w:autoSpaceDE w:val="0"/>
        <w:autoSpaceDN w:val="0"/>
        <w:adjustRightInd w:val="0"/>
        <w:spacing w:after="0" w:line="240" w:lineRule="auto"/>
        <w:ind w:firstLine="709"/>
        <w:jc w:val="both"/>
        <w:rPr>
          <w:rStyle w:val="tlid-translation"/>
          <w:sz w:val="28"/>
          <w:szCs w:val="28"/>
          <w:lang w:val="en-US"/>
        </w:rPr>
      </w:pPr>
      <w:r w:rsidRPr="00774C27">
        <w:rPr>
          <w:rStyle w:val="tlid-translation"/>
          <w:noProof/>
          <w:sz w:val="28"/>
          <w:szCs w:val="28"/>
        </w:rPr>
        <w:drawing>
          <wp:inline distT="0" distB="0" distL="0" distR="0">
            <wp:extent cx="4921858" cy="2727298"/>
            <wp:effectExtent l="0" t="0" r="0" b="0"/>
            <wp:docPr id="7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F20FF" w:rsidRPr="00774C27" w:rsidRDefault="001F20FF" w:rsidP="00837143">
      <w:pPr>
        <w:autoSpaceDE w:val="0"/>
        <w:autoSpaceDN w:val="0"/>
        <w:adjustRightInd w:val="0"/>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Сурет </w:t>
      </w:r>
      <w:r w:rsidR="00667D67" w:rsidRPr="00774C27">
        <w:rPr>
          <w:rStyle w:val="tlid-translation"/>
          <w:rFonts w:ascii="Times New Roman" w:hAnsi="Times New Roman"/>
          <w:sz w:val="28"/>
          <w:szCs w:val="28"/>
          <w:lang w:val="kk-KZ"/>
        </w:rPr>
        <w:t>21</w:t>
      </w:r>
      <w:r w:rsidRPr="00774C27">
        <w:rPr>
          <w:rStyle w:val="tlid-translation"/>
          <w:rFonts w:ascii="Times New Roman" w:hAnsi="Times New Roman"/>
          <w:sz w:val="28"/>
          <w:szCs w:val="28"/>
          <w:lang w:val="kk-KZ"/>
        </w:rPr>
        <w:t xml:space="preserve"> </w:t>
      </w:r>
      <w:r w:rsidR="00837143"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Білім алушылардың когнитивтік компонентінің нәтижесі</w:t>
      </w:r>
    </w:p>
    <w:p w:rsidR="001F20FF" w:rsidRPr="00774C27" w:rsidRDefault="001F20FF" w:rsidP="00176581">
      <w:pPr>
        <w:autoSpaceDE w:val="0"/>
        <w:autoSpaceDN w:val="0"/>
        <w:adjustRightInd w:val="0"/>
        <w:spacing w:after="0" w:line="240" w:lineRule="auto"/>
        <w:ind w:firstLine="709"/>
        <w:jc w:val="both"/>
        <w:rPr>
          <w:rStyle w:val="tlid-translation"/>
          <w:rFonts w:ascii="Times New Roman" w:hAnsi="Times New Roman"/>
          <w:sz w:val="16"/>
          <w:szCs w:val="16"/>
          <w:lang w:val="kk-KZ"/>
        </w:rPr>
      </w:pPr>
    </w:p>
    <w:p w:rsidR="001F20FF" w:rsidRPr="00774C27" w:rsidRDefault="00837143" w:rsidP="00176581">
      <w:pPr>
        <w:autoSpaceDE w:val="0"/>
        <w:autoSpaceDN w:val="0"/>
        <w:adjustRightInd w:val="0"/>
        <w:spacing w:after="0" w:line="240" w:lineRule="auto"/>
        <w:ind w:firstLine="709"/>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Ескерту – </w:t>
      </w:r>
      <w:r w:rsidR="001F20FF" w:rsidRPr="00774C27">
        <w:rPr>
          <w:rStyle w:val="tlid-translation"/>
          <w:rFonts w:ascii="Times New Roman" w:hAnsi="Times New Roman"/>
          <w:sz w:val="24"/>
          <w:szCs w:val="24"/>
          <w:lang w:val="kk-KZ"/>
        </w:rPr>
        <w:t>Авторлық құрастыру</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color w:val="FF0000"/>
          <w:sz w:val="28"/>
          <w:szCs w:val="28"/>
          <w:lang w:val="kk-KZ"/>
        </w:rPr>
      </w:pP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БТ мен ЭТ білім алушыларының оқылым деңгейін анықтау үшін аймақтық мазмұны бар мәтін берілді және білім алушылар мәтін бойынша сұрақтарға жауап берді. Мәтін бойынша 10 сұрақ бердік, әрбір дұрыс жауапқа 2 ұпайдан беріліп, білім алушы оқылым бойынша барлығы 20 ұпай жинауы қажет болды.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Тыңдалым деңгейі аймақтық мазмұны бар мәтінді тыңдап, сұрақтарға жауап беру арқылы анықталды. Тыңдалым бойынша 10 сұрақ берілді, әрбір дұрыс жауапқа 2 ұпай беріліп, тыңдалым бойынша барлығы 20 ұпай болды. Жазылым деңгейі аймақтық тақырыпқа эссе жазу арқылы анықталды. Білім алушылардың жазылым деңгейі төмендегі дескрипторлар арқылы бағаланды</w:t>
      </w:r>
      <w:r w:rsidR="00D93145" w:rsidRPr="00774C27">
        <w:rPr>
          <w:rStyle w:val="tlid-translation"/>
          <w:rFonts w:ascii="Times New Roman" w:hAnsi="Times New Roman"/>
          <w:sz w:val="28"/>
          <w:szCs w:val="28"/>
          <w:lang w:val="kk-KZ"/>
        </w:rPr>
        <w:t xml:space="preserve"> (20-кесте)</w:t>
      </w:r>
      <w:r w:rsidRPr="00774C27">
        <w:rPr>
          <w:rStyle w:val="tlid-translation"/>
          <w:rFonts w:ascii="Times New Roman" w:hAnsi="Times New Roman"/>
          <w:sz w:val="28"/>
          <w:szCs w:val="28"/>
          <w:lang w:val="kk-KZ"/>
        </w:rPr>
        <w:t xml:space="preserve">.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color w:val="FF0000"/>
          <w:sz w:val="28"/>
          <w:szCs w:val="28"/>
          <w:lang w:val="kk-KZ"/>
        </w:rPr>
      </w:pPr>
    </w:p>
    <w:p w:rsidR="00D072F4" w:rsidRPr="00774C27" w:rsidRDefault="00D072F4" w:rsidP="001F20FF">
      <w:pPr>
        <w:autoSpaceDE w:val="0"/>
        <w:autoSpaceDN w:val="0"/>
        <w:adjustRightInd w:val="0"/>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6C4B0C" w:rsidRPr="00774C27">
        <w:rPr>
          <w:rStyle w:val="tlid-translation"/>
          <w:rFonts w:ascii="Times New Roman" w:hAnsi="Times New Roman"/>
          <w:sz w:val="28"/>
          <w:szCs w:val="28"/>
          <w:lang w:val="kk-KZ"/>
        </w:rPr>
        <w:t>25</w:t>
      </w:r>
      <w:r w:rsidR="003152D9" w:rsidRPr="00774C27">
        <w:rPr>
          <w:rStyle w:val="tlid-translation"/>
          <w:rFonts w:ascii="Times New Roman" w:hAnsi="Times New Roman"/>
          <w:sz w:val="28"/>
          <w:szCs w:val="28"/>
          <w:lang w:val="kk-KZ"/>
        </w:rPr>
        <w:t xml:space="preserve"> </w:t>
      </w:r>
      <w:r w:rsidR="00AF40E1" w:rsidRPr="00774C27">
        <w:rPr>
          <w:rStyle w:val="tlid-translation"/>
          <w:rFonts w:ascii="Times New Roman" w:hAnsi="Times New Roman" w:cs="Times New Roman"/>
          <w:sz w:val="28"/>
          <w:szCs w:val="28"/>
          <w:lang w:val="kk-KZ"/>
        </w:rPr>
        <w:t>–</w:t>
      </w:r>
      <w:r w:rsidR="002F4FBE"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Жазылым дағдысын бағалауға арналған дескрипторлар</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color w:val="FF0000"/>
          <w:sz w:val="16"/>
          <w:szCs w:val="16"/>
          <w:lang w:val="kk-KZ"/>
        </w:rPr>
      </w:pPr>
    </w:p>
    <w:tbl>
      <w:tblPr>
        <w:tblStyle w:val="af"/>
        <w:tblW w:w="0" w:type="auto"/>
        <w:tblInd w:w="150" w:type="dxa"/>
        <w:tblLayout w:type="fixed"/>
        <w:tblLook w:val="04A0" w:firstRow="1" w:lastRow="0" w:firstColumn="1" w:lastColumn="0" w:noHBand="0" w:noVBand="1"/>
      </w:tblPr>
      <w:tblGrid>
        <w:gridCol w:w="966"/>
        <w:gridCol w:w="1544"/>
        <w:gridCol w:w="1276"/>
        <w:gridCol w:w="1170"/>
        <w:gridCol w:w="1581"/>
        <w:gridCol w:w="1926"/>
        <w:gridCol w:w="1134"/>
      </w:tblGrid>
      <w:tr w:rsidR="00D072F4" w:rsidRPr="00774C27" w:rsidTr="00D93145">
        <w:tc>
          <w:tcPr>
            <w:tcW w:w="966" w:type="dxa"/>
            <w:tcBorders>
              <w:right w:val="single" w:sz="4" w:space="0" w:color="auto"/>
            </w:tcBorders>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Крите</w:t>
            </w:r>
            <w:r w:rsidR="00AF40E1" w:rsidRPr="00774C27">
              <w:rPr>
                <w:rStyle w:val="tlid-translation"/>
                <w:rFonts w:ascii="Times New Roman" w:hAnsi="Times New Roman"/>
                <w:sz w:val="24"/>
                <w:szCs w:val="24"/>
                <w:lang w:val="kk-KZ"/>
              </w:rPr>
              <w:t xml:space="preserve"> </w:t>
            </w:r>
            <w:r w:rsidRPr="00774C27">
              <w:rPr>
                <w:rStyle w:val="tlid-translation"/>
                <w:rFonts w:ascii="Times New Roman" w:hAnsi="Times New Roman"/>
                <w:sz w:val="24"/>
                <w:szCs w:val="24"/>
                <w:lang w:val="kk-KZ"/>
              </w:rPr>
              <w:t>рий</w:t>
            </w:r>
          </w:p>
        </w:tc>
        <w:tc>
          <w:tcPr>
            <w:tcW w:w="1544" w:type="dxa"/>
            <w:tcBorders>
              <w:left w:val="single" w:sz="4" w:space="0" w:color="auto"/>
            </w:tcBorders>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Тапсырманы  орындау</w:t>
            </w:r>
          </w:p>
        </w:tc>
        <w:tc>
          <w:tcPr>
            <w:tcW w:w="1276" w:type="dxa"/>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Аймақтық білім</w:t>
            </w:r>
          </w:p>
        </w:tc>
        <w:tc>
          <w:tcPr>
            <w:tcW w:w="1170" w:type="dxa"/>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Сөздік қоры</w:t>
            </w:r>
          </w:p>
        </w:tc>
        <w:tc>
          <w:tcPr>
            <w:tcW w:w="1581" w:type="dxa"/>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Логикалық жүйелілік</w:t>
            </w:r>
          </w:p>
        </w:tc>
        <w:tc>
          <w:tcPr>
            <w:tcW w:w="1926" w:type="dxa"/>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Грамматикалық дұрыстық</w:t>
            </w:r>
          </w:p>
        </w:tc>
        <w:tc>
          <w:tcPr>
            <w:tcW w:w="1134" w:type="dxa"/>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Барлығы</w:t>
            </w:r>
          </w:p>
        </w:tc>
      </w:tr>
      <w:tr w:rsidR="00D072F4" w:rsidRPr="00774C27" w:rsidTr="00D93145">
        <w:tc>
          <w:tcPr>
            <w:tcW w:w="966" w:type="dxa"/>
            <w:tcBorders>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Ұпай</w:t>
            </w:r>
          </w:p>
        </w:tc>
        <w:tc>
          <w:tcPr>
            <w:tcW w:w="1544" w:type="dxa"/>
            <w:tcBorders>
              <w:lef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5</w:t>
            </w:r>
          </w:p>
        </w:tc>
        <w:tc>
          <w:tcPr>
            <w:tcW w:w="1276" w:type="dxa"/>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10</w:t>
            </w:r>
          </w:p>
        </w:tc>
        <w:tc>
          <w:tcPr>
            <w:tcW w:w="1170" w:type="dxa"/>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5</w:t>
            </w:r>
          </w:p>
        </w:tc>
        <w:tc>
          <w:tcPr>
            <w:tcW w:w="1581" w:type="dxa"/>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5</w:t>
            </w:r>
          </w:p>
        </w:tc>
        <w:tc>
          <w:tcPr>
            <w:tcW w:w="1926" w:type="dxa"/>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5</w:t>
            </w:r>
          </w:p>
        </w:tc>
        <w:tc>
          <w:tcPr>
            <w:tcW w:w="1134" w:type="dxa"/>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30</w:t>
            </w:r>
          </w:p>
        </w:tc>
      </w:tr>
    </w:tbl>
    <w:p w:rsidR="00D072F4" w:rsidRPr="00774C27" w:rsidRDefault="00D072F4" w:rsidP="00176581">
      <w:pPr>
        <w:autoSpaceDE w:val="0"/>
        <w:autoSpaceDN w:val="0"/>
        <w:adjustRightInd w:val="0"/>
        <w:spacing w:after="0" w:line="240" w:lineRule="auto"/>
        <w:ind w:firstLine="709"/>
        <w:jc w:val="both"/>
        <w:rPr>
          <w:rStyle w:val="tlid-translation"/>
          <w:color w:val="FF0000"/>
          <w:sz w:val="28"/>
          <w:szCs w:val="28"/>
          <w:lang w:val="kk-KZ"/>
        </w:rPr>
      </w:pP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color w:val="000000" w:themeColor="text1"/>
          <w:sz w:val="28"/>
          <w:szCs w:val="28"/>
          <w:lang w:val="kk-KZ"/>
        </w:rPr>
      </w:pPr>
      <w:r w:rsidRPr="00774C27">
        <w:rPr>
          <w:rStyle w:val="tlid-translation"/>
          <w:rFonts w:ascii="Times New Roman" w:hAnsi="Times New Roman"/>
          <w:sz w:val="28"/>
          <w:szCs w:val="28"/>
          <w:lang w:val="kk-KZ"/>
        </w:rPr>
        <w:t xml:space="preserve">Айтылым деңгейі аймақтық тақырыпқа сөйлеу арқылы анықталды. </w:t>
      </w:r>
      <w:r w:rsidRPr="00774C27">
        <w:rPr>
          <w:rStyle w:val="tlid-translation"/>
          <w:rFonts w:ascii="Times New Roman" w:hAnsi="Times New Roman"/>
          <w:color w:val="000000" w:themeColor="text1"/>
          <w:sz w:val="28"/>
          <w:szCs w:val="28"/>
          <w:lang w:val="kk-KZ"/>
        </w:rPr>
        <w:t xml:space="preserve">Білім алушылардың айтылым деңгейі төмендегі </w:t>
      </w:r>
      <w:r w:rsidR="003C4388" w:rsidRPr="00774C27">
        <w:rPr>
          <w:rStyle w:val="tlid-translation"/>
          <w:rFonts w:ascii="Times New Roman" w:hAnsi="Times New Roman"/>
          <w:color w:val="000000" w:themeColor="text1"/>
          <w:sz w:val="28"/>
          <w:szCs w:val="28"/>
          <w:lang w:val="kk-KZ"/>
        </w:rPr>
        <w:t xml:space="preserve">21-кестеде </w:t>
      </w:r>
      <w:r w:rsidRPr="00774C27">
        <w:rPr>
          <w:rStyle w:val="tlid-translation"/>
          <w:rFonts w:ascii="Times New Roman" w:hAnsi="Times New Roman"/>
          <w:color w:val="000000" w:themeColor="text1"/>
          <w:sz w:val="28"/>
          <w:szCs w:val="28"/>
          <w:lang w:val="kk-KZ"/>
        </w:rPr>
        <w:t xml:space="preserve">дескрипторлар арқылы есептелді. </w:t>
      </w:r>
    </w:p>
    <w:p w:rsidR="001F20FF" w:rsidRPr="00774C27" w:rsidRDefault="001F20FF"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3C4388" w:rsidRPr="00774C27" w:rsidRDefault="003C4388"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3C4388" w:rsidRPr="00774C27" w:rsidRDefault="003C4388"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3C4388" w:rsidRPr="00774C27" w:rsidRDefault="003C4388"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3C4388" w:rsidRPr="00774C27" w:rsidRDefault="003C4388"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1F20FF">
      <w:pPr>
        <w:autoSpaceDE w:val="0"/>
        <w:autoSpaceDN w:val="0"/>
        <w:adjustRightInd w:val="0"/>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6C4B0C" w:rsidRPr="00774C27">
        <w:rPr>
          <w:rStyle w:val="tlid-translation"/>
          <w:rFonts w:ascii="Times New Roman" w:hAnsi="Times New Roman"/>
          <w:sz w:val="28"/>
          <w:szCs w:val="28"/>
          <w:lang w:val="kk-KZ"/>
        </w:rPr>
        <w:t>2</w:t>
      </w:r>
      <w:r w:rsidR="003C4388" w:rsidRPr="00774C27">
        <w:rPr>
          <w:rStyle w:val="tlid-translation"/>
          <w:rFonts w:ascii="Times New Roman" w:hAnsi="Times New Roman"/>
          <w:sz w:val="28"/>
          <w:szCs w:val="28"/>
          <w:lang w:val="kk-KZ"/>
        </w:rPr>
        <w:t>1</w:t>
      </w:r>
      <w:r w:rsidR="003152D9" w:rsidRPr="00774C27">
        <w:rPr>
          <w:rStyle w:val="tlid-translation"/>
          <w:rFonts w:ascii="Times New Roman" w:hAnsi="Times New Roman"/>
          <w:sz w:val="28"/>
          <w:szCs w:val="28"/>
          <w:lang w:val="kk-KZ"/>
        </w:rPr>
        <w:t xml:space="preserve"> </w:t>
      </w:r>
      <w:r w:rsidR="00AF40E1" w:rsidRPr="00774C27">
        <w:rPr>
          <w:rStyle w:val="tlid-translation"/>
          <w:rFonts w:ascii="Times New Roman" w:hAnsi="Times New Roman" w:cs="Times New Roman"/>
          <w:sz w:val="28"/>
          <w:szCs w:val="28"/>
          <w:lang w:val="kk-KZ"/>
        </w:rPr>
        <w:t>–</w:t>
      </w:r>
      <w:r w:rsidR="002F4FBE"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Айтылым дағдысын бағалауға арналған дескрипторлар</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color w:val="FF0000"/>
          <w:sz w:val="16"/>
          <w:szCs w:val="16"/>
          <w:lang w:val="kk-KZ"/>
        </w:rPr>
      </w:pPr>
    </w:p>
    <w:tbl>
      <w:tblPr>
        <w:tblStyle w:val="af"/>
        <w:tblW w:w="0" w:type="auto"/>
        <w:tblInd w:w="122" w:type="dxa"/>
        <w:tblLayout w:type="fixed"/>
        <w:tblLook w:val="04A0" w:firstRow="1" w:lastRow="0" w:firstColumn="1" w:lastColumn="0" w:noHBand="0" w:noVBand="1"/>
      </w:tblPr>
      <w:tblGrid>
        <w:gridCol w:w="1064"/>
        <w:gridCol w:w="1474"/>
        <w:gridCol w:w="1134"/>
        <w:gridCol w:w="1417"/>
        <w:gridCol w:w="1418"/>
        <w:gridCol w:w="1962"/>
        <w:gridCol w:w="1162"/>
      </w:tblGrid>
      <w:tr w:rsidR="00D072F4" w:rsidRPr="00774C27" w:rsidTr="00AF40E1">
        <w:tc>
          <w:tcPr>
            <w:tcW w:w="1064" w:type="dxa"/>
            <w:tcBorders>
              <w:right w:val="single" w:sz="4" w:space="0" w:color="auto"/>
            </w:tcBorders>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Критерий</w:t>
            </w:r>
          </w:p>
        </w:tc>
        <w:tc>
          <w:tcPr>
            <w:tcW w:w="1474" w:type="dxa"/>
            <w:tcBorders>
              <w:left w:val="single" w:sz="4" w:space="0" w:color="auto"/>
            </w:tcBorders>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Жалпы аймақтық білім</w:t>
            </w:r>
          </w:p>
        </w:tc>
        <w:tc>
          <w:tcPr>
            <w:tcW w:w="1134" w:type="dxa"/>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Сөздік қоры</w:t>
            </w:r>
          </w:p>
        </w:tc>
        <w:tc>
          <w:tcPr>
            <w:tcW w:w="1417" w:type="dxa"/>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Логикалық, құрылым</w:t>
            </w:r>
            <w:r w:rsidR="00AF40E1" w:rsidRPr="00774C27">
              <w:rPr>
                <w:rStyle w:val="tlid-translation"/>
                <w:rFonts w:ascii="Times New Roman" w:hAnsi="Times New Roman"/>
                <w:sz w:val="24"/>
                <w:szCs w:val="24"/>
                <w:lang w:val="kk-KZ"/>
              </w:rPr>
              <w:t xml:space="preserve"> </w:t>
            </w:r>
            <w:r w:rsidRPr="00774C27">
              <w:rPr>
                <w:rStyle w:val="tlid-translation"/>
                <w:rFonts w:ascii="Times New Roman" w:hAnsi="Times New Roman"/>
                <w:sz w:val="24"/>
                <w:szCs w:val="24"/>
                <w:lang w:val="kk-KZ"/>
              </w:rPr>
              <w:t>дық  байланыс</w:t>
            </w:r>
          </w:p>
        </w:tc>
        <w:tc>
          <w:tcPr>
            <w:tcW w:w="1418" w:type="dxa"/>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en-US"/>
              </w:rPr>
            </w:pPr>
            <w:r w:rsidRPr="00774C27">
              <w:rPr>
                <w:rStyle w:val="tlid-translation"/>
                <w:rFonts w:ascii="Times New Roman" w:hAnsi="Times New Roman"/>
                <w:sz w:val="24"/>
                <w:szCs w:val="24"/>
                <w:lang w:val="kk-KZ"/>
              </w:rPr>
              <w:t>Еркін сөйлей алуы</w:t>
            </w:r>
          </w:p>
        </w:tc>
        <w:tc>
          <w:tcPr>
            <w:tcW w:w="1962" w:type="dxa"/>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Мәселені талдай алу дағдысы</w:t>
            </w:r>
          </w:p>
        </w:tc>
        <w:tc>
          <w:tcPr>
            <w:tcW w:w="1162" w:type="dxa"/>
            <w:vAlign w:val="center"/>
          </w:tcPr>
          <w:p w:rsidR="00D072F4" w:rsidRPr="00774C27" w:rsidRDefault="00D072F4" w:rsidP="00AF40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Барлығы</w:t>
            </w:r>
          </w:p>
        </w:tc>
      </w:tr>
      <w:tr w:rsidR="00D072F4" w:rsidRPr="00774C27" w:rsidTr="00AF40E1">
        <w:tc>
          <w:tcPr>
            <w:tcW w:w="1064" w:type="dxa"/>
            <w:tcBorders>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Ұпай </w:t>
            </w:r>
          </w:p>
        </w:tc>
        <w:tc>
          <w:tcPr>
            <w:tcW w:w="1474" w:type="dxa"/>
            <w:tcBorders>
              <w:lef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rPr>
              <w:t>10</w:t>
            </w:r>
          </w:p>
        </w:tc>
        <w:tc>
          <w:tcPr>
            <w:tcW w:w="1134" w:type="dxa"/>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5</w:t>
            </w:r>
          </w:p>
        </w:tc>
        <w:tc>
          <w:tcPr>
            <w:tcW w:w="1417" w:type="dxa"/>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5</w:t>
            </w:r>
          </w:p>
        </w:tc>
        <w:tc>
          <w:tcPr>
            <w:tcW w:w="1418" w:type="dxa"/>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5</w:t>
            </w:r>
          </w:p>
        </w:tc>
        <w:tc>
          <w:tcPr>
            <w:tcW w:w="1962" w:type="dxa"/>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5</w:t>
            </w:r>
          </w:p>
        </w:tc>
        <w:tc>
          <w:tcPr>
            <w:tcW w:w="1162" w:type="dxa"/>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30</w:t>
            </w:r>
          </w:p>
        </w:tc>
      </w:tr>
    </w:tbl>
    <w:p w:rsidR="003C4388" w:rsidRPr="00774C27" w:rsidRDefault="003C4388" w:rsidP="001F20FF">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1F20FF">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Коммуникативтік деңгей барлығы (оқылым - 20, тыңдалым - 20, жазылым - 30, айтылым - 30) 100 ұпай арқылы есептелді. БТ мен ЭТ білім алушыларының оқылым, жазылым, тыңдалым, айтылым дағдыларын алынған тест нәтижелерінің  орташа ұпайы арқылы анықтадық. Бұл жерде оқылым мен тыңдалым деңгейлеріне 20 ұпайдан беру себебіміз дайын материалдың берілуінде, жазылым және айтылым білім алушылардың өз беттерінше тапсырманы орындауында деп есептейміз. </w:t>
      </w:r>
    </w:p>
    <w:p w:rsidR="00D072F4" w:rsidRPr="00774C27" w:rsidRDefault="00D072F4" w:rsidP="001F20FF">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БТ мен ЭТ білім алушыларының аймақтық коммуникативтік деңгейлері ағылшын тілін меңгерудің </w:t>
      </w:r>
      <w:r w:rsidRPr="00774C27">
        <w:rPr>
          <w:rFonts w:ascii="Times New Roman" w:hAnsi="Times New Roman"/>
          <w:sz w:val="28"/>
          <w:szCs w:val="28"/>
          <w:lang w:val="kk-KZ"/>
        </w:rPr>
        <w:t xml:space="preserve">Common European Framework (CEFR) </w:t>
      </w:r>
      <w:r w:rsidRPr="00774C27">
        <w:rPr>
          <w:rStyle w:val="tlid-translation"/>
          <w:rFonts w:ascii="Times New Roman" w:hAnsi="Times New Roman"/>
          <w:sz w:val="28"/>
          <w:szCs w:val="28"/>
          <w:lang w:val="kk-KZ"/>
        </w:rPr>
        <w:t>халықаралық стандар</w:t>
      </w:r>
      <w:r w:rsidR="009717E1" w:rsidRPr="00774C27">
        <w:rPr>
          <w:rStyle w:val="tlid-translation"/>
          <w:rFonts w:ascii="Times New Roman" w:hAnsi="Times New Roman"/>
          <w:sz w:val="28"/>
          <w:szCs w:val="28"/>
          <w:lang w:val="kk-KZ"/>
        </w:rPr>
        <w:t xml:space="preserve">ттарына (базалық – төмен, орта </w:t>
      </w:r>
      <w:r w:rsidR="008224AC" w:rsidRPr="00774C27">
        <w:rPr>
          <w:rStyle w:val="tlid-translation"/>
          <w:rFonts w:ascii="Times New Roman" w:hAnsi="Times New Roman"/>
          <w:sz w:val="28"/>
          <w:szCs w:val="28"/>
          <w:lang w:val="kk-KZ"/>
        </w:rPr>
        <w:t>–</w:t>
      </w:r>
      <w:r w:rsidR="009717E1" w:rsidRPr="00774C27">
        <w:rPr>
          <w:rStyle w:val="tlid-translation"/>
          <w:rFonts w:ascii="Times New Roman" w:hAnsi="Times New Roman"/>
          <w:sz w:val="28"/>
          <w:szCs w:val="28"/>
          <w:lang w:val="kk-KZ"/>
        </w:rPr>
        <w:t xml:space="preserve"> орташа, жоғары – жоғары) </w:t>
      </w:r>
      <w:r w:rsidRPr="00774C27">
        <w:rPr>
          <w:rStyle w:val="tlid-translation"/>
          <w:rFonts w:ascii="Times New Roman" w:hAnsi="Times New Roman"/>
          <w:sz w:val="28"/>
          <w:szCs w:val="28"/>
          <w:lang w:val="kk-KZ"/>
        </w:rPr>
        <w:t>сәйкес анықталды</w:t>
      </w:r>
      <w:r w:rsidR="003237AD" w:rsidRPr="00774C27">
        <w:rPr>
          <w:rStyle w:val="tlid-translation"/>
          <w:rFonts w:ascii="Times New Roman" w:hAnsi="Times New Roman"/>
          <w:sz w:val="28"/>
          <w:szCs w:val="28"/>
          <w:lang w:val="kk-KZ"/>
        </w:rPr>
        <w:t xml:space="preserve"> </w:t>
      </w:r>
      <w:r w:rsidRPr="00AE44E7">
        <w:rPr>
          <w:rStyle w:val="tlid-translation"/>
          <w:rFonts w:ascii="Times New Roman" w:hAnsi="Times New Roman"/>
          <w:sz w:val="28"/>
          <w:szCs w:val="28"/>
          <w:lang w:val="kk-KZ"/>
        </w:rPr>
        <w:t>[</w:t>
      </w:r>
      <w:r w:rsidR="007A1B8A" w:rsidRPr="00AE44E7">
        <w:rPr>
          <w:rStyle w:val="tlid-translation"/>
          <w:rFonts w:ascii="Times New Roman" w:hAnsi="Times New Roman"/>
          <w:sz w:val="28"/>
          <w:szCs w:val="28"/>
          <w:lang w:val="kk-KZ"/>
        </w:rPr>
        <w:t>2</w:t>
      </w:r>
      <w:r w:rsidR="00AE44E7" w:rsidRPr="00AE44E7">
        <w:rPr>
          <w:rStyle w:val="tlid-translation"/>
          <w:rFonts w:ascii="Times New Roman" w:hAnsi="Times New Roman"/>
          <w:sz w:val="28"/>
          <w:szCs w:val="28"/>
          <w:lang w:val="kk-KZ"/>
        </w:rPr>
        <w:t>23</w:t>
      </w:r>
      <w:r w:rsidRPr="00AE44E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Жалпы ұпайлар санымен төмендегі деңгейлер анықталды.  </w:t>
      </w:r>
    </w:p>
    <w:p w:rsidR="00D072F4" w:rsidRPr="00774C27" w:rsidRDefault="00AF40E1" w:rsidP="009717E1">
      <w:pPr>
        <w:pStyle w:val="a3"/>
        <w:autoSpaceDE w:val="0"/>
        <w:autoSpaceDN w:val="0"/>
        <w:adjustRightInd w:val="0"/>
        <w:spacing w:after="0" w:line="240" w:lineRule="auto"/>
        <w:ind w:left="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w:t>
      </w:r>
      <w:r w:rsidR="009717E1" w:rsidRPr="00774C27">
        <w:rPr>
          <w:rStyle w:val="tlid-translation"/>
          <w:rFonts w:ascii="Times New Roman" w:hAnsi="Times New Roman"/>
          <w:sz w:val="28"/>
          <w:szCs w:val="28"/>
          <w:lang w:val="kk-KZ"/>
        </w:rPr>
        <w:t xml:space="preserve">1 </w:t>
      </w:r>
      <w:r w:rsidR="009717E1" w:rsidRPr="00774C27">
        <w:rPr>
          <w:rStyle w:val="tlid-translation"/>
          <w:rFonts w:ascii="Times New Roman" w:hAnsi="Times New Roman" w:cs="Times New Roman"/>
          <w:sz w:val="28"/>
          <w:szCs w:val="28"/>
          <w:lang w:val="kk-KZ"/>
        </w:rPr>
        <w:t>–</w:t>
      </w:r>
      <w:r w:rsidR="009717E1" w:rsidRPr="00774C27">
        <w:rPr>
          <w:rStyle w:val="tlid-translation"/>
          <w:rFonts w:ascii="Times New Roman" w:hAnsi="Times New Roman"/>
          <w:sz w:val="28"/>
          <w:szCs w:val="28"/>
          <w:lang w:val="kk-KZ"/>
        </w:rPr>
        <w:t xml:space="preserve"> </w:t>
      </w:r>
      <w:r w:rsidR="00D072F4" w:rsidRPr="00774C27">
        <w:rPr>
          <w:rStyle w:val="tlid-translation"/>
          <w:rFonts w:ascii="Times New Roman" w:hAnsi="Times New Roman"/>
          <w:sz w:val="28"/>
          <w:szCs w:val="28"/>
          <w:lang w:val="kk-KZ"/>
        </w:rPr>
        <w:t>40 төмен</w:t>
      </w:r>
      <w:r w:rsidR="006A173D" w:rsidRPr="00774C27">
        <w:rPr>
          <w:rStyle w:val="tlid-translation"/>
          <w:rFonts w:ascii="Times New Roman" w:hAnsi="Times New Roman"/>
          <w:sz w:val="28"/>
          <w:szCs w:val="28"/>
          <w:lang w:val="kk-KZ"/>
        </w:rPr>
        <w:t>;</w:t>
      </w:r>
    </w:p>
    <w:p w:rsidR="00D072F4" w:rsidRPr="00774C27" w:rsidRDefault="00AF40E1" w:rsidP="001F20FF">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w:t>
      </w:r>
      <w:r w:rsidR="00D072F4" w:rsidRPr="00774C27">
        <w:rPr>
          <w:rStyle w:val="tlid-translation"/>
          <w:rFonts w:ascii="Times New Roman" w:hAnsi="Times New Roman"/>
          <w:sz w:val="28"/>
          <w:szCs w:val="28"/>
          <w:lang w:val="kk-KZ"/>
        </w:rPr>
        <w:t xml:space="preserve">41 </w:t>
      </w:r>
      <w:r w:rsidR="009717E1" w:rsidRPr="00774C27">
        <w:rPr>
          <w:rStyle w:val="tlid-translation"/>
          <w:rFonts w:ascii="Times New Roman" w:hAnsi="Times New Roman" w:cs="Times New Roman"/>
          <w:sz w:val="28"/>
          <w:szCs w:val="28"/>
          <w:lang w:val="kk-KZ"/>
        </w:rPr>
        <w:t>–</w:t>
      </w:r>
      <w:r w:rsidR="00D072F4" w:rsidRPr="00774C27">
        <w:rPr>
          <w:rStyle w:val="tlid-translation"/>
          <w:rFonts w:ascii="Times New Roman" w:hAnsi="Times New Roman"/>
          <w:sz w:val="28"/>
          <w:szCs w:val="28"/>
          <w:lang w:val="kk-KZ"/>
        </w:rPr>
        <w:t xml:space="preserve"> 70 орташа</w:t>
      </w:r>
      <w:r w:rsidR="006A173D" w:rsidRPr="00774C27">
        <w:rPr>
          <w:rStyle w:val="tlid-translation"/>
          <w:rFonts w:ascii="Times New Roman" w:hAnsi="Times New Roman"/>
          <w:sz w:val="28"/>
          <w:szCs w:val="28"/>
          <w:lang w:val="kk-KZ"/>
        </w:rPr>
        <w:t>;</w:t>
      </w:r>
    </w:p>
    <w:p w:rsidR="00D072F4" w:rsidRPr="00774C27" w:rsidRDefault="00AF40E1" w:rsidP="001F20FF">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w:t>
      </w:r>
      <w:r w:rsidR="00D072F4" w:rsidRPr="00774C27">
        <w:rPr>
          <w:rStyle w:val="tlid-translation"/>
          <w:rFonts w:ascii="Times New Roman" w:hAnsi="Times New Roman"/>
          <w:sz w:val="28"/>
          <w:szCs w:val="28"/>
          <w:lang w:val="kk-KZ"/>
        </w:rPr>
        <w:t xml:space="preserve">71 </w:t>
      </w:r>
      <w:r w:rsidR="009717E1" w:rsidRPr="00774C27">
        <w:rPr>
          <w:rStyle w:val="tlid-translation"/>
          <w:rFonts w:ascii="Times New Roman" w:hAnsi="Times New Roman" w:cs="Times New Roman"/>
          <w:sz w:val="28"/>
          <w:szCs w:val="28"/>
          <w:lang w:val="kk-KZ"/>
        </w:rPr>
        <w:t>–</w:t>
      </w:r>
      <w:r w:rsidR="00D072F4" w:rsidRPr="00774C27">
        <w:rPr>
          <w:rStyle w:val="tlid-translation"/>
          <w:rFonts w:ascii="Times New Roman" w:hAnsi="Times New Roman"/>
          <w:sz w:val="28"/>
          <w:szCs w:val="28"/>
          <w:lang w:val="kk-KZ"/>
        </w:rPr>
        <w:t xml:space="preserve"> 100 жоғары</w:t>
      </w:r>
      <w:r w:rsidR="006A173D" w:rsidRPr="00774C27">
        <w:rPr>
          <w:rStyle w:val="tlid-translation"/>
          <w:rFonts w:ascii="Times New Roman" w:hAnsi="Times New Roman"/>
          <w:sz w:val="28"/>
          <w:szCs w:val="28"/>
          <w:lang w:val="kk-KZ"/>
        </w:rPr>
        <w:t>.</w:t>
      </w:r>
    </w:p>
    <w:p w:rsidR="00D072F4" w:rsidRPr="00774C27" w:rsidRDefault="00D072F4" w:rsidP="001F20FF">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БТ мен ЭТ білім алушыларының аймақтық коммуникативтік деңгейлері келесі </w:t>
      </w:r>
      <w:r w:rsidR="003C4388" w:rsidRPr="00774C27">
        <w:rPr>
          <w:rStyle w:val="tlid-translation"/>
          <w:rFonts w:ascii="Times New Roman" w:hAnsi="Times New Roman"/>
          <w:sz w:val="28"/>
          <w:szCs w:val="28"/>
          <w:lang w:val="kk-KZ"/>
        </w:rPr>
        <w:t>22-</w:t>
      </w:r>
      <w:r w:rsidRPr="00774C27">
        <w:rPr>
          <w:rStyle w:val="tlid-translation"/>
          <w:rFonts w:ascii="Times New Roman" w:hAnsi="Times New Roman"/>
          <w:sz w:val="28"/>
          <w:szCs w:val="28"/>
          <w:lang w:val="kk-KZ"/>
        </w:rPr>
        <w:t>кестеде берілген.</w:t>
      </w:r>
    </w:p>
    <w:p w:rsidR="001F20FF" w:rsidRPr="00774C27" w:rsidRDefault="001F20FF" w:rsidP="001F20FF">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9717E1">
      <w:pPr>
        <w:autoSpaceDE w:val="0"/>
        <w:autoSpaceDN w:val="0"/>
        <w:adjustRightInd w:val="0"/>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6C4B0C" w:rsidRPr="00774C27">
        <w:rPr>
          <w:rStyle w:val="tlid-translation"/>
          <w:rFonts w:ascii="Times New Roman" w:hAnsi="Times New Roman"/>
          <w:sz w:val="28"/>
          <w:szCs w:val="28"/>
          <w:lang w:val="kk-KZ"/>
        </w:rPr>
        <w:t>2</w:t>
      </w:r>
      <w:r w:rsidR="003C4388" w:rsidRPr="00774C27">
        <w:rPr>
          <w:rStyle w:val="tlid-translation"/>
          <w:rFonts w:ascii="Times New Roman" w:hAnsi="Times New Roman"/>
          <w:sz w:val="28"/>
          <w:szCs w:val="28"/>
          <w:lang w:val="kk-KZ"/>
        </w:rPr>
        <w:t>2</w:t>
      </w:r>
      <w:r w:rsidR="003152D9" w:rsidRPr="00774C27">
        <w:rPr>
          <w:rStyle w:val="tlid-translation"/>
          <w:rFonts w:ascii="Times New Roman" w:hAnsi="Times New Roman"/>
          <w:sz w:val="28"/>
          <w:szCs w:val="28"/>
          <w:lang w:val="kk-KZ"/>
        </w:rPr>
        <w:t xml:space="preserve"> </w:t>
      </w:r>
      <w:r w:rsidR="009717E1" w:rsidRPr="00774C27">
        <w:rPr>
          <w:rStyle w:val="tlid-translation"/>
          <w:rFonts w:ascii="Times New Roman" w:hAnsi="Times New Roman" w:cs="Times New Roman"/>
          <w:sz w:val="28"/>
          <w:szCs w:val="28"/>
          <w:lang w:val="kk-KZ"/>
        </w:rPr>
        <w:t>–</w:t>
      </w:r>
      <w:r w:rsidR="002F4FBE"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БТ мен ЭТ білім алушылардың аймақт</w:t>
      </w:r>
      <w:r w:rsidR="006C029D" w:rsidRPr="00774C27">
        <w:rPr>
          <w:rStyle w:val="tlid-translation"/>
          <w:rFonts w:ascii="Times New Roman" w:hAnsi="Times New Roman"/>
          <w:sz w:val="28"/>
          <w:szCs w:val="28"/>
          <w:lang w:val="kk-KZ"/>
        </w:rPr>
        <w:t>ық коммуникативтік деңгейлері</w:t>
      </w:r>
      <w:r w:rsidRPr="00774C27">
        <w:rPr>
          <w:rStyle w:val="tlid-translation"/>
          <w:rFonts w:ascii="Times New Roman" w:hAnsi="Times New Roman"/>
          <w:sz w:val="28"/>
          <w:szCs w:val="28"/>
          <w:lang w:val="kk-KZ"/>
        </w:rPr>
        <w:t xml:space="preserve"> </w:t>
      </w:r>
    </w:p>
    <w:p w:rsidR="009717E1" w:rsidRPr="00774C27" w:rsidRDefault="009717E1" w:rsidP="009717E1">
      <w:pPr>
        <w:autoSpaceDE w:val="0"/>
        <w:autoSpaceDN w:val="0"/>
        <w:adjustRightInd w:val="0"/>
        <w:spacing w:after="0" w:line="240" w:lineRule="auto"/>
        <w:jc w:val="both"/>
        <w:rPr>
          <w:rStyle w:val="tlid-translation"/>
          <w:rFonts w:ascii="Times New Roman" w:hAnsi="Times New Roman"/>
          <w:sz w:val="16"/>
          <w:szCs w:val="16"/>
          <w:lang w:val="kk-KZ"/>
        </w:rPr>
      </w:pPr>
    </w:p>
    <w:tbl>
      <w:tblPr>
        <w:tblStyle w:val="af"/>
        <w:tblW w:w="0" w:type="auto"/>
        <w:tblInd w:w="136" w:type="dxa"/>
        <w:tblLook w:val="04A0" w:firstRow="1" w:lastRow="0" w:firstColumn="1" w:lastColumn="0" w:noHBand="0" w:noVBand="1"/>
      </w:tblPr>
      <w:tblGrid>
        <w:gridCol w:w="1099"/>
        <w:gridCol w:w="1548"/>
        <w:gridCol w:w="2197"/>
        <w:gridCol w:w="2336"/>
        <w:gridCol w:w="1190"/>
        <w:gridCol w:w="1122"/>
      </w:tblGrid>
      <w:tr w:rsidR="009717E1" w:rsidRPr="00774C27" w:rsidTr="009717E1">
        <w:trPr>
          <w:trHeight w:val="165"/>
        </w:trPr>
        <w:tc>
          <w:tcPr>
            <w:tcW w:w="1106" w:type="dxa"/>
            <w:vMerge w:val="restart"/>
            <w:vAlign w:val="center"/>
          </w:tcPr>
          <w:p w:rsidR="009717E1" w:rsidRPr="00774C27" w:rsidRDefault="009717E1" w:rsidP="009717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Топтар</w:t>
            </w:r>
          </w:p>
        </w:tc>
        <w:tc>
          <w:tcPr>
            <w:tcW w:w="1560" w:type="dxa"/>
            <w:vMerge w:val="restart"/>
            <w:vAlign w:val="center"/>
          </w:tcPr>
          <w:p w:rsidR="009717E1" w:rsidRPr="00774C27" w:rsidRDefault="009717E1" w:rsidP="009717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rPr>
              <w:t>К</w:t>
            </w:r>
            <w:r w:rsidRPr="00774C27">
              <w:rPr>
                <w:rStyle w:val="tlid-translation"/>
                <w:rFonts w:ascii="Times New Roman" w:hAnsi="Times New Roman"/>
                <w:sz w:val="24"/>
                <w:szCs w:val="24"/>
                <w:lang w:val="kk-KZ"/>
              </w:rPr>
              <w:t>өрсеткіш</w:t>
            </w:r>
          </w:p>
        </w:tc>
        <w:tc>
          <w:tcPr>
            <w:tcW w:w="5880" w:type="dxa"/>
            <w:gridSpan w:val="3"/>
            <w:tcBorders>
              <w:bottom w:val="single" w:sz="4" w:space="0" w:color="auto"/>
              <w:right w:val="single" w:sz="4" w:space="0" w:color="auto"/>
            </w:tcBorders>
            <w:vAlign w:val="center"/>
          </w:tcPr>
          <w:p w:rsidR="009717E1" w:rsidRPr="00774C27" w:rsidRDefault="009717E1" w:rsidP="009717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Деңгейлер</w:t>
            </w:r>
          </w:p>
        </w:tc>
        <w:tc>
          <w:tcPr>
            <w:tcW w:w="1122" w:type="dxa"/>
            <w:vMerge w:val="restart"/>
            <w:tcBorders>
              <w:left w:val="single" w:sz="4" w:space="0" w:color="auto"/>
            </w:tcBorders>
            <w:vAlign w:val="center"/>
          </w:tcPr>
          <w:p w:rsidR="009717E1" w:rsidRPr="00774C27" w:rsidRDefault="009717E1" w:rsidP="009717E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Барлығы</w:t>
            </w:r>
          </w:p>
        </w:tc>
      </w:tr>
      <w:tr w:rsidR="009717E1" w:rsidRPr="00774C27" w:rsidTr="009717E1">
        <w:trPr>
          <w:trHeight w:val="150"/>
        </w:trPr>
        <w:tc>
          <w:tcPr>
            <w:tcW w:w="1106" w:type="dxa"/>
            <w:vMerge/>
            <w:vAlign w:val="center"/>
          </w:tcPr>
          <w:p w:rsidR="009717E1" w:rsidRPr="00774C27" w:rsidRDefault="009717E1" w:rsidP="009717E1">
            <w:pPr>
              <w:autoSpaceDE w:val="0"/>
              <w:autoSpaceDN w:val="0"/>
              <w:adjustRightInd w:val="0"/>
              <w:jc w:val="center"/>
              <w:rPr>
                <w:rStyle w:val="tlid-translation"/>
                <w:rFonts w:ascii="Times New Roman" w:hAnsi="Times New Roman"/>
                <w:sz w:val="24"/>
                <w:szCs w:val="24"/>
                <w:lang w:val="kk-KZ"/>
              </w:rPr>
            </w:pPr>
          </w:p>
        </w:tc>
        <w:tc>
          <w:tcPr>
            <w:tcW w:w="1560" w:type="dxa"/>
            <w:vMerge/>
            <w:vAlign w:val="center"/>
          </w:tcPr>
          <w:p w:rsidR="009717E1" w:rsidRPr="00774C27" w:rsidRDefault="009717E1" w:rsidP="009717E1">
            <w:pPr>
              <w:autoSpaceDE w:val="0"/>
              <w:autoSpaceDN w:val="0"/>
              <w:adjustRightInd w:val="0"/>
              <w:jc w:val="center"/>
              <w:rPr>
                <w:rStyle w:val="tlid-translation"/>
                <w:rFonts w:ascii="Times New Roman" w:hAnsi="Times New Roman"/>
                <w:sz w:val="24"/>
                <w:szCs w:val="24"/>
              </w:rPr>
            </w:pPr>
          </w:p>
        </w:tc>
        <w:tc>
          <w:tcPr>
            <w:tcW w:w="2268" w:type="dxa"/>
            <w:tcBorders>
              <w:top w:val="single" w:sz="4" w:space="0" w:color="auto"/>
            </w:tcBorders>
            <w:vAlign w:val="center"/>
          </w:tcPr>
          <w:p w:rsidR="009717E1" w:rsidRPr="00774C27" w:rsidRDefault="009717E1" w:rsidP="009717E1">
            <w:pPr>
              <w:autoSpaceDE w:val="0"/>
              <w:autoSpaceDN w:val="0"/>
              <w:adjustRightInd w:val="0"/>
              <w:ind w:left="-108"/>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төмен</w:t>
            </w:r>
          </w:p>
        </w:tc>
        <w:tc>
          <w:tcPr>
            <w:tcW w:w="2409" w:type="dxa"/>
            <w:tcBorders>
              <w:top w:val="single" w:sz="4" w:space="0" w:color="auto"/>
            </w:tcBorders>
            <w:vAlign w:val="center"/>
          </w:tcPr>
          <w:p w:rsidR="009717E1" w:rsidRPr="00774C27" w:rsidRDefault="009717E1" w:rsidP="009717E1">
            <w:pPr>
              <w:autoSpaceDE w:val="0"/>
              <w:autoSpaceDN w:val="0"/>
              <w:adjustRightInd w:val="0"/>
              <w:ind w:left="-108"/>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орташа</w:t>
            </w:r>
          </w:p>
        </w:tc>
        <w:tc>
          <w:tcPr>
            <w:tcW w:w="1203" w:type="dxa"/>
            <w:tcBorders>
              <w:top w:val="single" w:sz="4" w:space="0" w:color="auto"/>
              <w:right w:val="single" w:sz="4" w:space="0" w:color="auto"/>
            </w:tcBorders>
            <w:vAlign w:val="center"/>
          </w:tcPr>
          <w:p w:rsidR="009717E1" w:rsidRPr="00774C27" w:rsidRDefault="000A538C" w:rsidP="009717E1">
            <w:pPr>
              <w:autoSpaceDE w:val="0"/>
              <w:autoSpaceDN w:val="0"/>
              <w:adjustRightInd w:val="0"/>
              <w:ind w:left="-108"/>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w:t>
            </w:r>
            <w:r w:rsidR="009717E1" w:rsidRPr="00774C27">
              <w:rPr>
                <w:rStyle w:val="tlid-translation"/>
                <w:rFonts w:ascii="Times New Roman" w:hAnsi="Times New Roman"/>
                <w:sz w:val="24"/>
                <w:szCs w:val="24"/>
                <w:lang w:val="kk-KZ"/>
              </w:rPr>
              <w:t>оғары</w:t>
            </w:r>
          </w:p>
        </w:tc>
        <w:tc>
          <w:tcPr>
            <w:tcW w:w="1122" w:type="dxa"/>
            <w:vMerge/>
            <w:tcBorders>
              <w:left w:val="single" w:sz="4" w:space="0" w:color="auto"/>
            </w:tcBorders>
          </w:tcPr>
          <w:p w:rsidR="009717E1" w:rsidRPr="00774C27" w:rsidRDefault="009717E1" w:rsidP="001F20FF">
            <w:pPr>
              <w:autoSpaceDE w:val="0"/>
              <w:autoSpaceDN w:val="0"/>
              <w:adjustRightInd w:val="0"/>
              <w:jc w:val="both"/>
              <w:rPr>
                <w:rStyle w:val="tlid-translation"/>
                <w:rFonts w:ascii="Times New Roman" w:hAnsi="Times New Roman"/>
                <w:sz w:val="24"/>
                <w:szCs w:val="24"/>
                <w:lang w:val="kk-KZ"/>
              </w:rPr>
            </w:pPr>
          </w:p>
        </w:tc>
      </w:tr>
      <w:tr w:rsidR="00D072F4" w:rsidRPr="00774C27" w:rsidTr="009717E1">
        <w:trPr>
          <w:trHeight w:val="165"/>
        </w:trPr>
        <w:tc>
          <w:tcPr>
            <w:tcW w:w="1106" w:type="dxa"/>
            <w:vMerge w:val="restart"/>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ЭТ</w:t>
            </w:r>
          </w:p>
        </w:tc>
        <w:tc>
          <w:tcPr>
            <w:tcW w:w="1560"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2268"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w:t>
            </w:r>
            <w:r w:rsidRPr="00774C27">
              <w:rPr>
                <w:rStyle w:val="tlid-translation"/>
                <w:rFonts w:ascii="Times New Roman" w:hAnsi="Times New Roman"/>
                <w:sz w:val="24"/>
                <w:szCs w:val="24"/>
              </w:rPr>
              <w:t>2</w:t>
            </w:r>
          </w:p>
        </w:tc>
        <w:tc>
          <w:tcPr>
            <w:tcW w:w="2409"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w:t>
            </w:r>
            <w:r w:rsidRPr="00774C27">
              <w:rPr>
                <w:rStyle w:val="tlid-translation"/>
                <w:rFonts w:ascii="Times New Roman" w:hAnsi="Times New Roman"/>
                <w:sz w:val="24"/>
                <w:szCs w:val="24"/>
              </w:rPr>
              <w:t>9</w:t>
            </w:r>
          </w:p>
        </w:tc>
        <w:tc>
          <w:tcPr>
            <w:tcW w:w="1203" w:type="dxa"/>
            <w:tcBorders>
              <w:bottom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w:t>
            </w:r>
          </w:p>
        </w:tc>
        <w:tc>
          <w:tcPr>
            <w:tcW w:w="1122" w:type="dxa"/>
            <w:tcBorders>
              <w:left w:val="single" w:sz="4" w:space="0" w:color="auto"/>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9717E1">
        <w:trPr>
          <w:trHeight w:val="150"/>
        </w:trPr>
        <w:tc>
          <w:tcPr>
            <w:tcW w:w="1106" w:type="dxa"/>
            <w:vMerge/>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tc>
        <w:tc>
          <w:tcPr>
            <w:tcW w:w="1560"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2268"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37,5</w:t>
            </w:r>
          </w:p>
        </w:tc>
        <w:tc>
          <w:tcPr>
            <w:tcW w:w="2409" w:type="dxa"/>
            <w:tcBorders>
              <w:top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5</w:t>
            </w:r>
            <w:r w:rsidRPr="00774C27">
              <w:rPr>
                <w:rStyle w:val="tlid-translation"/>
                <w:rFonts w:ascii="Times New Roman" w:hAnsi="Times New Roman"/>
                <w:sz w:val="24"/>
                <w:szCs w:val="24"/>
              </w:rPr>
              <w:t>9,38</w:t>
            </w:r>
          </w:p>
        </w:tc>
        <w:tc>
          <w:tcPr>
            <w:tcW w:w="1203" w:type="dxa"/>
            <w:tcBorders>
              <w:top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3,12</w:t>
            </w:r>
          </w:p>
        </w:tc>
        <w:tc>
          <w:tcPr>
            <w:tcW w:w="1122" w:type="dxa"/>
            <w:tcBorders>
              <w:top w:val="single" w:sz="4" w:space="0" w:color="auto"/>
              <w:lef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100</w:t>
            </w:r>
          </w:p>
        </w:tc>
      </w:tr>
      <w:tr w:rsidR="00D072F4" w:rsidRPr="00774C27" w:rsidTr="009717E1">
        <w:trPr>
          <w:trHeight w:val="195"/>
        </w:trPr>
        <w:tc>
          <w:tcPr>
            <w:tcW w:w="1106" w:type="dxa"/>
            <w:vMerge w:val="restart"/>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БТ</w:t>
            </w:r>
          </w:p>
        </w:tc>
        <w:tc>
          <w:tcPr>
            <w:tcW w:w="1560"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2268"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w:t>
            </w:r>
            <w:r w:rsidRPr="00774C27">
              <w:rPr>
                <w:rStyle w:val="tlid-translation"/>
                <w:rFonts w:ascii="Times New Roman" w:hAnsi="Times New Roman"/>
                <w:sz w:val="24"/>
                <w:szCs w:val="24"/>
              </w:rPr>
              <w:t>1</w:t>
            </w:r>
          </w:p>
        </w:tc>
        <w:tc>
          <w:tcPr>
            <w:tcW w:w="2409" w:type="dxa"/>
            <w:tcBorders>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20</w:t>
            </w:r>
          </w:p>
        </w:tc>
        <w:tc>
          <w:tcPr>
            <w:tcW w:w="1203" w:type="dxa"/>
            <w:tcBorders>
              <w:bottom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w:t>
            </w:r>
          </w:p>
        </w:tc>
        <w:tc>
          <w:tcPr>
            <w:tcW w:w="1122" w:type="dxa"/>
            <w:tcBorders>
              <w:left w:val="single" w:sz="4" w:space="0" w:color="auto"/>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32</w:t>
            </w:r>
          </w:p>
        </w:tc>
      </w:tr>
      <w:tr w:rsidR="00D072F4" w:rsidRPr="00774C27" w:rsidTr="009717E1">
        <w:trPr>
          <w:trHeight w:val="135"/>
        </w:trPr>
        <w:tc>
          <w:tcPr>
            <w:tcW w:w="1106" w:type="dxa"/>
            <w:vMerge/>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p>
        </w:tc>
        <w:tc>
          <w:tcPr>
            <w:tcW w:w="1560" w:type="dxa"/>
            <w:tcBorders>
              <w:top w:val="single" w:sz="4" w:space="0" w:color="auto"/>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    %</w:t>
            </w:r>
          </w:p>
        </w:tc>
        <w:tc>
          <w:tcPr>
            <w:tcW w:w="2268" w:type="dxa"/>
            <w:tcBorders>
              <w:top w:val="single" w:sz="4" w:space="0" w:color="auto"/>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34,38</w:t>
            </w:r>
          </w:p>
        </w:tc>
        <w:tc>
          <w:tcPr>
            <w:tcW w:w="2409" w:type="dxa"/>
            <w:tcBorders>
              <w:top w:val="single" w:sz="4" w:space="0" w:color="auto"/>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62,5</w:t>
            </w:r>
          </w:p>
        </w:tc>
        <w:tc>
          <w:tcPr>
            <w:tcW w:w="1203" w:type="dxa"/>
            <w:tcBorders>
              <w:top w:val="single" w:sz="4" w:space="0" w:color="auto"/>
              <w:bottom w:val="single" w:sz="4" w:space="0" w:color="auto"/>
              <w:right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3,12</w:t>
            </w:r>
          </w:p>
        </w:tc>
        <w:tc>
          <w:tcPr>
            <w:tcW w:w="1122" w:type="dxa"/>
            <w:tcBorders>
              <w:top w:val="single" w:sz="4" w:space="0" w:color="auto"/>
              <w:left w:val="single" w:sz="4" w:space="0" w:color="auto"/>
              <w:bottom w:val="single" w:sz="4" w:space="0" w:color="auto"/>
            </w:tcBorders>
          </w:tcPr>
          <w:p w:rsidR="00D072F4" w:rsidRPr="00774C27" w:rsidRDefault="00D072F4" w:rsidP="001F20FF">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100</w:t>
            </w:r>
          </w:p>
        </w:tc>
      </w:tr>
      <w:tr w:rsidR="009717E1" w:rsidRPr="00774C27" w:rsidTr="009717E1">
        <w:trPr>
          <w:trHeight w:val="135"/>
        </w:trPr>
        <w:tc>
          <w:tcPr>
            <w:tcW w:w="9668" w:type="dxa"/>
            <w:gridSpan w:val="6"/>
          </w:tcPr>
          <w:p w:rsidR="009717E1" w:rsidRPr="00774C27" w:rsidRDefault="009717E1" w:rsidP="009717E1">
            <w:pPr>
              <w:autoSpaceDE w:val="0"/>
              <w:autoSpaceDN w:val="0"/>
              <w:adjustRightInd w:val="0"/>
              <w:ind w:firstLine="606"/>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kk-KZ"/>
              </w:rPr>
              <w:t>Ескерту – Авторлық құрастыру</w:t>
            </w:r>
          </w:p>
        </w:tc>
      </w:tr>
    </w:tbl>
    <w:p w:rsidR="00D072F4" w:rsidRPr="00774C27" w:rsidRDefault="00D072F4" w:rsidP="00176581">
      <w:pPr>
        <w:autoSpaceDE w:val="0"/>
        <w:autoSpaceDN w:val="0"/>
        <w:adjustRightInd w:val="0"/>
        <w:spacing w:after="0" w:line="240" w:lineRule="auto"/>
        <w:ind w:left="708" w:firstLine="709"/>
        <w:jc w:val="both"/>
        <w:rPr>
          <w:rStyle w:val="tlid-translation"/>
          <w:rFonts w:ascii="Times New Roman" w:hAnsi="Times New Roman"/>
          <w:sz w:val="28"/>
          <w:szCs w:val="28"/>
          <w:lang w:val="kk-KZ"/>
        </w:rPr>
      </w:pP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Сонымен қатар, білім алушылардың аймақтық коммуникативтік деңгейлерін диаграмма түрінде көрсеттік</w:t>
      </w:r>
      <w:r w:rsidR="00667D67" w:rsidRPr="00774C27">
        <w:rPr>
          <w:rStyle w:val="tlid-translation"/>
          <w:rFonts w:ascii="Times New Roman" w:hAnsi="Times New Roman"/>
          <w:sz w:val="28"/>
          <w:szCs w:val="28"/>
          <w:lang w:val="kk-KZ"/>
        </w:rPr>
        <w:t xml:space="preserve"> (22-сурет)</w:t>
      </w:r>
      <w:r w:rsidRPr="00774C27">
        <w:rPr>
          <w:rStyle w:val="tlid-translation"/>
          <w:rFonts w:ascii="Times New Roman" w:hAnsi="Times New Roman"/>
          <w:sz w:val="28"/>
          <w:szCs w:val="28"/>
          <w:lang w:val="kk-KZ"/>
        </w:rPr>
        <w:t>.</w:t>
      </w:r>
    </w:p>
    <w:p w:rsidR="00D072F4" w:rsidRPr="00774C27" w:rsidRDefault="00D072F4" w:rsidP="00176581">
      <w:pPr>
        <w:autoSpaceDE w:val="0"/>
        <w:autoSpaceDN w:val="0"/>
        <w:adjustRightInd w:val="0"/>
        <w:spacing w:after="0" w:line="240" w:lineRule="auto"/>
        <w:ind w:firstLine="709"/>
        <w:jc w:val="both"/>
        <w:rPr>
          <w:rStyle w:val="tlid-translation"/>
          <w:sz w:val="28"/>
          <w:szCs w:val="28"/>
          <w:lang w:val="kk-KZ"/>
        </w:rPr>
      </w:pPr>
    </w:p>
    <w:p w:rsidR="00D072F4" w:rsidRPr="00774C27" w:rsidRDefault="00D072F4" w:rsidP="00176581">
      <w:pPr>
        <w:autoSpaceDE w:val="0"/>
        <w:autoSpaceDN w:val="0"/>
        <w:adjustRightInd w:val="0"/>
        <w:spacing w:after="0" w:line="240" w:lineRule="auto"/>
        <w:ind w:left="567" w:firstLine="709"/>
        <w:jc w:val="both"/>
        <w:rPr>
          <w:rStyle w:val="tlid-translation"/>
          <w:sz w:val="28"/>
          <w:szCs w:val="28"/>
        </w:rPr>
      </w:pPr>
      <w:r w:rsidRPr="00774C27">
        <w:rPr>
          <w:rStyle w:val="tlid-translation"/>
          <w:noProof/>
          <w:sz w:val="28"/>
          <w:szCs w:val="28"/>
        </w:rPr>
        <w:lastRenderedPageBreak/>
        <w:drawing>
          <wp:inline distT="0" distB="0" distL="0" distR="0">
            <wp:extent cx="4572000" cy="2743200"/>
            <wp:effectExtent l="0" t="0" r="0" b="0"/>
            <wp:docPr id="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072F4" w:rsidRPr="00774C27" w:rsidRDefault="00D072F4" w:rsidP="00176581">
      <w:pPr>
        <w:autoSpaceDE w:val="0"/>
        <w:autoSpaceDN w:val="0"/>
        <w:adjustRightInd w:val="0"/>
        <w:spacing w:after="0" w:line="240" w:lineRule="auto"/>
        <w:ind w:firstLine="709"/>
        <w:jc w:val="both"/>
        <w:rPr>
          <w:rStyle w:val="tlid-translation"/>
          <w:sz w:val="16"/>
          <w:szCs w:val="16"/>
          <w:lang w:val="kk-KZ"/>
        </w:rPr>
      </w:pPr>
      <w:r w:rsidRPr="00774C27">
        <w:rPr>
          <w:rStyle w:val="tlid-translation"/>
          <w:sz w:val="16"/>
          <w:szCs w:val="16"/>
          <w:lang w:val="kk-KZ"/>
        </w:rPr>
        <w:t xml:space="preserve">  </w:t>
      </w:r>
    </w:p>
    <w:p w:rsidR="001F20FF" w:rsidRPr="00774C27" w:rsidRDefault="001F20FF" w:rsidP="001F20FF">
      <w:pPr>
        <w:autoSpaceDE w:val="0"/>
        <w:autoSpaceDN w:val="0"/>
        <w:adjustRightInd w:val="0"/>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Сурет </w:t>
      </w:r>
      <w:r w:rsidR="00667D67" w:rsidRPr="00774C27">
        <w:rPr>
          <w:rStyle w:val="tlid-translation"/>
          <w:rFonts w:ascii="Times New Roman" w:hAnsi="Times New Roman"/>
          <w:sz w:val="28"/>
          <w:szCs w:val="28"/>
          <w:lang w:val="kk-KZ"/>
        </w:rPr>
        <w:t>22</w:t>
      </w:r>
      <w:r w:rsidRPr="00774C27">
        <w:rPr>
          <w:rStyle w:val="tlid-translation"/>
          <w:rFonts w:ascii="Times New Roman" w:hAnsi="Times New Roman"/>
          <w:sz w:val="28"/>
          <w:szCs w:val="28"/>
          <w:lang w:val="kk-KZ"/>
        </w:rPr>
        <w:t xml:space="preserve"> </w:t>
      </w:r>
      <w:r w:rsidR="009717E1"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Білім алушылардың аймақтық коммуникативтік деңгейлері</w:t>
      </w:r>
    </w:p>
    <w:p w:rsidR="003C4388" w:rsidRPr="00774C27" w:rsidRDefault="003C4388"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Жүргізілген тест ЭТ пен БТ білім алушылардың аймақтық коммуникативтік к</w:t>
      </w:r>
      <w:r w:rsidR="00C53627" w:rsidRPr="00774C27">
        <w:rPr>
          <w:rStyle w:val="tlid-translation"/>
          <w:rFonts w:ascii="Times New Roman" w:hAnsi="Times New Roman"/>
          <w:sz w:val="28"/>
          <w:szCs w:val="28"/>
          <w:lang w:val="kk-KZ"/>
        </w:rPr>
        <w:t>омпонентінің</w:t>
      </w:r>
      <w:r w:rsidRPr="00774C27">
        <w:rPr>
          <w:rStyle w:val="tlid-translation"/>
          <w:rFonts w:ascii="Times New Roman" w:hAnsi="Times New Roman"/>
          <w:sz w:val="28"/>
          <w:szCs w:val="28"/>
          <w:lang w:val="kk-KZ"/>
        </w:rPr>
        <w:t xml:space="preserve"> деңгейлерін көрсетті. Тест нәтижесі бойынша білі</w:t>
      </w:r>
      <w:r w:rsidR="009717E1" w:rsidRPr="00774C27">
        <w:rPr>
          <w:rStyle w:val="tlid-translation"/>
          <w:rFonts w:ascii="Times New Roman" w:hAnsi="Times New Roman"/>
          <w:sz w:val="28"/>
          <w:szCs w:val="28"/>
          <w:lang w:val="kk-KZ"/>
        </w:rPr>
        <w:t xml:space="preserve">м алушылардың коммуникативтік деңгейі </w:t>
      </w:r>
      <w:r w:rsidRPr="00774C27">
        <w:rPr>
          <w:rStyle w:val="tlid-translation"/>
          <w:rFonts w:ascii="Times New Roman" w:hAnsi="Times New Roman"/>
          <w:sz w:val="28"/>
          <w:szCs w:val="28"/>
          <w:lang w:val="kk-KZ"/>
        </w:rPr>
        <w:t>БТ (62,50%), ЭТ (59,38%). Жоғары деңгей БТ</w:t>
      </w:r>
      <w:r w:rsidR="009717E1" w:rsidRPr="00774C27">
        <w:rPr>
          <w:rStyle w:val="tlid-translation"/>
          <w:rFonts w:ascii="Times New Roman" w:hAnsi="Times New Roman"/>
          <w:sz w:val="28"/>
          <w:szCs w:val="28"/>
          <w:lang w:val="kk-KZ"/>
        </w:rPr>
        <w:t xml:space="preserve"> мен ЭТ білім алушыларының 3,12</w:t>
      </w:r>
      <w:r w:rsidRPr="00774C27">
        <w:rPr>
          <w:rStyle w:val="tlid-translation"/>
          <w:rFonts w:ascii="Times New Roman" w:hAnsi="Times New Roman"/>
          <w:sz w:val="28"/>
          <w:szCs w:val="28"/>
          <w:lang w:val="kk-KZ"/>
        </w:rPr>
        <w:t xml:space="preserve">% құрайды.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spacing w:after="0" w:line="240" w:lineRule="auto"/>
        <w:ind w:firstLine="709"/>
        <w:rPr>
          <w:rStyle w:val="tlid-translation"/>
          <w:rFonts w:ascii="Times New Roman" w:hAnsi="Times New Roman"/>
          <w:b/>
          <w:sz w:val="28"/>
          <w:szCs w:val="28"/>
          <w:lang w:val="kk-KZ"/>
        </w:rPr>
      </w:pPr>
      <w:r w:rsidRPr="00774C27">
        <w:rPr>
          <w:rStyle w:val="tlid-translation"/>
          <w:rFonts w:ascii="Times New Roman" w:hAnsi="Times New Roman"/>
          <w:b/>
          <w:sz w:val="28"/>
          <w:szCs w:val="28"/>
          <w:lang w:val="kk-KZ"/>
        </w:rPr>
        <w:t>3.2 Аймақтық материалдарды оқыту үдерісіне енгізу</w:t>
      </w:r>
    </w:p>
    <w:p w:rsidR="00D072F4" w:rsidRPr="00774C27" w:rsidRDefault="008224AC" w:rsidP="00176581">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 xml:space="preserve">Тәжірибелік </w:t>
      </w:r>
      <w:r w:rsidR="00D072F4" w:rsidRPr="00774C27">
        <w:rPr>
          <w:rStyle w:val="tlid-translation"/>
          <w:rFonts w:ascii="Times New Roman" w:hAnsi="Times New Roman"/>
          <w:sz w:val="28"/>
          <w:szCs w:val="28"/>
          <w:lang w:val="kk-KZ"/>
        </w:rPr>
        <w:t>эксперименттің қалыптастырушы кезеңінде БТ мен ЭТ білім алушыларымен жұмысты жалғастырдық.</w:t>
      </w:r>
      <w:r w:rsidR="009717E1" w:rsidRPr="00774C27">
        <w:rPr>
          <w:rStyle w:val="tlid-translation"/>
          <w:sz w:val="28"/>
          <w:szCs w:val="28"/>
          <w:lang w:val="kk-KZ"/>
        </w:rPr>
        <w:t xml:space="preserve"> </w:t>
      </w:r>
      <w:r w:rsidR="00D072F4" w:rsidRPr="00774C27">
        <w:rPr>
          <w:rFonts w:ascii="Times New Roman" w:hAnsi="Times New Roman"/>
          <w:sz w:val="28"/>
          <w:szCs w:val="28"/>
          <w:lang w:val="kk-KZ"/>
        </w:rPr>
        <w:t>Қалыптастырушы эк</w:t>
      </w:r>
      <w:r w:rsidR="009717E1" w:rsidRPr="00774C27">
        <w:rPr>
          <w:rFonts w:ascii="Times New Roman" w:hAnsi="Times New Roman"/>
          <w:sz w:val="28"/>
          <w:szCs w:val="28"/>
          <w:lang w:val="kk-KZ"/>
        </w:rPr>
        <w:t xml:space="preserve">сперимент ЖОО оқыту үдерісінде </w:t>
      </w:r>
      <w:r w:rsidR="00D072F4" w:rsidRPr="00774C27">
        <w:rPr>
          <w:rFonts w:ascii="Times New Roman" w:hAnsi="Times New Roman"/>
          <w:sz w:val="28"/>
          <w:szCs w:val="28"/>
          <w:lang w:val="kk-KZ"/>
        </w:rPr>
        <w:t>аймақтық материалдарды қолданысқа енгізу шарттарының теориялық моделінде ұсынылған аймақтық материалдарды жүйелеу, транформациялау мен трансляциялау шарттарын орындау арқылы жүзеге</w:t>
      </w:r>
      <w:r w:rsidR="009717E1" w:rsidRPr="00774C27">
        <w:rPr>
          <w:rFonts w:ascii="Times New Roman" w:hAnsi="Times New Roman"/>
          <w:sz w:val="28"/>
          <w:szCs w:val="28"/>
          <w:lang w:val="kk-KZ"/>
        </w:rPr>
        <w:t xml:space="preserve"> асырылды. </w:t>
      </w:r>
      <w:r w:rsidR="00D072F4" w:rsidRPr="00774C27">
        <w:rPr>
          <w:rFonts w:ascii="Times New Roman" w:hAnsi="Times New Roman"/>
          <w:sz w:val="28"/>
          <w:szCs w:val="28"/>
          <w:lang w:val="kk-KZ"/>
        </w:rPr>
        <w:t>Аймақтық материалдарды трансформациялау мен трансляциялау шарттары бойынша біз ең алдымен аймақтық материалдарды енгізуде дидактикалық қағидаларды негізге алдық. Сонымен қатар, оқыту үдерісінің аймақтық негізде ұйымдастыру мен оның оқу</w:t>
      </w:r>
      <w:r w:rsidR="00405414" w:rsidRPr="00774C27">
        <w:rPr>
          <w:rFonts w:ascii="Times New Roman" w:hAnsi="Times New Roman"/>
          <w:sz w:val="28"/>
          <w:szCs w:val="28"/>
          <w:lang w:val="kk-KZ"/>
        </w:rPr>
        <w:t>-</w:t>
      </w:r>
      <w:r w:rsidR="00D072F4" w:rsidRPr="00774C27">
        <w:rPr>
          <w:rFonts w:ascii="Times New Roman" w:hAnsi="Times New Roman"/>
          <w:sz w:val="28"/>
          <w:szCs w:val="28"/>
          <w:lang w:val="kk-KZ"/>
        </w:rPr>
        <w:t xml:space="preserve">әдістемелік қаматамасыз етілуіне жағдай жасадық.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Қалыптастырушы эксперимент Л.Н.</w:t>
      </w:r>
      <w:r w:rsidR="009717E1"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Гумилев атындағы Еуразия ұлттық университетінің «Шетел тілі» пәні негізінде жүргізілді. БТ тобы білім алушыларын оқыту оқу мазмұнына ешқандай өзгерістер енгізілмей бекітілген оқу бағдарламасына сәйкес жүргізілді. ЭТ топтың оқыту үдерісінде біз ұсынған аймақтық материалдарды </w:t>
      </w:r>
      <w:r w:rsidR="006C029D" w:rsidRPr="00774C27">
        <w:rPr>
          <w:rStyle w:val="tlid-translation"/>
          <w:rFonts w:ascii="Times New Roman" w:hAnsi="Times New Roman"/>
          <w:sz w:val="28"/>
          <w:szCs w:val="28"/>
          <w:lang w:val="kk-KZ"/>
        </w:rPr>
        <w:t>ендірудің</w:t>
      </w:r>
      <w:r w:rsidRPr="00774C27">
        <w:rPr>
          <w:rStyle w:val="tlid-translation"/>
          <w:rFonts w:ascii="Times New Roman" w:hAnsi="Times New Roman"/>
          <w:sz w:val="28"/>
          <w:szCs w:val="28"/>
          <w:lang w:val="kk-KZ"/>
        </w:rPr>
        <w:t xml:space="preserve"> моделі қолданылып, аймақтық материалдарды оқыту үдерісінде қолдану шарттарының орындалуын басты назарға қойдық. Қалыптастырушы эксперимент үш кезеңнен тұрды.</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1.</w:t>
      </w:r>
      <w:r w:rsidR="009717E1" w:rsidRPr="00774C27">
        <w:rPr>
          <w:rStyle w:val="tlid-translation"/>
          <w:rFonts w:ascii="Times New Roman" w:hAnsi="Times New Roman"/>
          <w:sz w:val="28"/>
          <w:szCs w:val="28"/>
          <w:lang w:val="kk-KZ"/>
        </w:rPr>
        <w:t xml:space="preserve"> </w:t>
      </w:r>
      <w:r w:rsidR="008224AC">
        <w:rPr>
          <w:rStyle w:val="tlid-translation"/>
          <w:rFonts w:ascii="Times New Roman" w:hAnsi="Times New Roman"/>
          <w:sz w:val="28"/>
          <w:szCs w:val="28"/>
          <w:lang w:val="kk-KZ"/>
        </w:rPr>
        <w:t>Ынталандырушы-</w:t>
      </w:r>
      <w:r w:rsidRPr="00774C27">
        <w:rPr>
          <w:rStyle w:val="tlid-translation"/>
          <w:rFonts w:ascii="Times New Roman" w:hAnsi="Times New Roman"/>
          <w:sz w:val="28"/>
          <w:szCs w:val="28"/>
          <w:lang w:val="kk-KZ"/>
        </w:rPr>
        <w:t>құндылықтық кезең</w:t>
      </w:r>
      <w:r w:rsidR="009717E1" w:rsidRPr="00774C27">
        <w:rPr>
          <w:rStyle w:val="tlid-translation"/>
          <w:rFonts w:ascii="Times New Roman" w:hAnsi="Times New Roman"/>
          <w:sz w:val="28"/>
          <w:szCs w:val="28"/>
          <w:lang w:val="kk-KZ"/>
        </w:rPr>
        <w:t>.</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2. Теориялық</w:t>
      </w:r>
      <w:r w:rsidR="00405414"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әдістемелік кезең</w:t>
      </w:r>
      <w:r w:rsidR="009717E1" w:rsidRPr="00774C27">
        <w:rPr>
          <w:rStyle w:val="tlid-translation"/>
          <w:rFonts w:ascii="Times New Roman" w:hAnsi="Times New Roman"/>
          <w:sz w:val="28"/>
          <w:szCs w:val="28"/>
          <w:lang w:val="kk-KZ"/>
        </w:rPr>
        <w:t>.</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3. Коммуникативтік кезең</w:t>
      </w:r>
      <w:r w:rsidR="009717E1" w:rsidRPr="00774C27">
        <w:rPr>
          <w:rStyle w:val="tlid-translation"/>
          <w:rFonts w:ascii="Times New Roman" w:hAnsi="Times New Roman"/>
          <w:sz w:val="28"/>
          <w:szCs w:val="28"/>
          <w:lang w:val="kk-KZ"/>
        </w:rPr>
        <w:t>.</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Қалыптастырушы эксперимент барысында бұл үш кезеңд</w:t>
      </w:r>
      <w:r w:rsidR="00A80B27">
        <w:rPr>
          <w:rStyle w:val="tlid-translation"/>
          <w:rFonts w:ascii="Times New Roman" w:hAnsi="Times New Roman"/>
          <w:sz w:val="28"/>
          <w:szCs w:val="28"/>
          <w:lang w:val="kk-KZ"/>
        </w:rPr>
        <w:t>е атқарылған  жұмыстардың бір-</w:t>
      </w:r>
      <w:r w:rsidRPr="00774C27">
        <w:rPr>
          <w:rStyle w:val="tlid-translation"/>
          <w:rFonts w:ascii="Times New Roman" w:hAnsi="Times New Roman"/>
          <w:sz w:val="28"/>
          <w:szCs w:val="28"/>
          <w:lang w:val="kk-KZ"/>
        </w:rPr>
        <w:t xml:space="preserve">бірімен тығыз байланысы болды, алайда біз әрқайсысының ерекшелігін көрсету үшін оларды жеке қарастырдық. </w:t>
      </w:r>
    </w:p>
    <w:p w:rsidR="00D072F4" w:rsidRPr="00774C27" w:rsidRDefault="00A80B27" w:rsidP="00176581">
      <w:pPr>
        <w:spacing w:after="0" w:line="240" w:lineRule="auto"/>
        <w:ind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lastRenderedPageBreak/>
        <w:t>Ынталандырушы-</w:t>
      </w:r>
      <w:r w:rsidR="00D072F4" w:rsidRPr="00774C27">
        <w:rPr>
          <w:rStyle w:val="tlid-translation"/>
          <w:rFonts w:ascii="Times New Roman" w:hAnsi="Times New Roman"/>
          <w:sz w:val="28"/>
          <w:szCs w:val="28"/>
          <w:lang w:val="kk-KZ"/>
        </w:rPr>
        <w:t>құндылықтық кезеңнің мақсаты ЭТ білім алушыларының аймақтық материалдарды меңгеру</w:t>
      </w:r>
      <w:r>
        <w:rPr>
          <w:rStyle w:val="tlid-translation"/>
          <w:rFonts w:ascii="Times New Roman" w:hAnsi="Times New Roman"/>
          <w:sz w:val="28"/>
          <w:szCs w:val="28"/>
          <w:lang w:val="kk-KZ"/>
        </w:rPr>
        <w:t xml:space="preserve"> барысында ынталандырушы -</w:t>
      </w:r>
      <w:r w:rsidR="00D072F4" w:rsidRPr="00774C27">
        <w:rPr>
          <w:rStyle w:val="tlid-translation"/>
          <w:rFonts w:ascii="Times New Roman" w:hAnsi="Times New Roman"/>
          <w:sz w:val="28"/>
          <w:szCs w:val="28"/>
          <w:lang w:val="kk-KZ"/>
        </w:rPr>
        <w:t>құндылықтық көрсеткішін дамыту. Бұл мақсатқа жету үшін төмендегі міндеттерді орындауды көздедік.</w:t>
      </w:r>
    </w:p>
    <w:p w:rsidR="00D072F4" w:rsidRPr="00774C27" w:rsidRDefault="009717E1" w:rsidP="00176581">
      <w:pPr>
        <w:pStyle w:val="a3"/>
        <w:spacing w:after="0" w:line="240" w:lineRule="auto"/>
        <w:ind w:left="0"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00D072F4" w:rsidRPr="00774C27">
        <w:rPr>
          <w:rStyle w:val="tlid-translation"/>
          <w:rFonts w:ascii="Times New Roman" w:hAnsi="Times New Roman"/>
          <w:sz w:val="28"/>
          <w:szCs w:val="28"/>
          <w:lang w:val="kk-KZ"/>
        </w:rPr>
        <w:t xml:space="preserve"> аймақтық материалдар арқылы білім алушылардың аймақтың тарихын, мәдениетін және аймаққа қатысты басқа да ақпараттарды білуге қызығушылықтарын арттыру;</w:t>
      </w:r>
    </w:p>
    <w:p w:rsidR="00D072F4" w:rsidRPr="00774C27" w:rsidRDefault="009717E1" w:rsidP="00176581">
      <w:pPr>
        <w:pStyle w:val="a3"/>
        <w:spacing w:after="0" w:line="240" w:lineRule="auto"/>
        <w:ind w:left="0" w:firstLine="709"/>
        <w:jc w:val="both"/>
        <w:rPr>
          <w:rStyle w:val="tlid-translation"/>
          <w:rFonts w:ascii="Times New Roman" w:hAnsi="Times New Roman"/>
          <w:sz w:val="28"/>
          <w:szCs w:val="28"/>
          <w:lang w:val="kk-KZ"/>
        </w:rPr>
      </w:pP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w:t>
      </w:r>
      <w:r w:rsidR="00D072F4" w:rsidRPr="00774C27">
        <w:rPr>
          <w:rStyle w:val="tlid-translation"/>
          <w:rFonts w:ascii="Times New Roman" w:hAnsi="Times New Roman"/>
          <w:sz w:val="28"/>
          <w:szCs w:val="28"/>
          <w:lang w:val="kk-KZ"/>
        </w:rPr>
        <w:t>аймақтық материалдар арқылы білім алушылардың туға</w:t>
      </w:r>
      <w:r w:rsidR="00405414" w:rsidRPr="00774C27">
        <w:rPr>
          <w:rStyle w:val="tlid-translation"/>
          <w:rFonts w:ascii="Times New Roman" w:hAnsi="Times New Roman"/>
          <w:sz w:val="28"/>
          <w:szCs w:val="28"/>
          <w:lang w:val="kk-KZ"/>
        </w:rPr>
        <w:t>н аймаққа қатынасына әсер етіп,</w:t>
      </w:r>
      <w:r w:rsidR="00D072F4" w:rsidRPr="00774C27">
        <w:rPr>
          <w:rStyle w:val="tlid-translation"/>
          <w:rFonts w:ascii="Times New Roman" w:hAnsi="Times New Roman"/>
          <w:sz w:val="28"/>
          <w:szCs w:val="28"/>
          <w:lang w:val="kk-KZ"/>
        </w:rPr>
        <w:t xml:space="preserve"> аймақтық құндылықтар жүйесін  қалыптастыру.</w:t>
      </w:r>
    </w:p>
    <w:p w:rsidR="00D072F4" w:rsidRPr="00774C27" w:rsidRDefault="00D072F4" w:rsidP="00176581">
      <w:pPr>
        <w:pStyle w:val="a3"/>
        <w:spacing w:after="0" w:line="240" w:lineRule="auto"/>
        <w:ind w:left="0" w:firstLine="709"/>
        <w:jc w:val="both"/>
        <w:rPr>
          <w:rStyle w:val="tlid-translation"/>
          <w:rFonts w:ascii="Times New Roman" w:hAnsi="Times New Roman"/>
          <w:color w:val="FF0000"/>
          <w:sz w:val="28"/>
          <w:szCs w:val="28"/>
          <w:lang w:val="kk-KZ"/>
        </w:rPr>
      </w:pPr>
      <w:r w:rsidRPr="00774C27">
        <w:rPr>
          <w:rStyle w:val="tlid-translation"/>
          <w:rFonts w:ascii="Times New Roman" w:hAnsi="Times New Roman"/>
          <w:sz w:val="28"/>
          <w:szCs w:val="28"/>
          <w:lang w:val="kk-KZ"/>
        </w:rPr>
        <w:t xml:space="preserve">Бірінші міндетті орындау үшін ЭТ сабақтарында еліміздегі аймақтардың географиясы, тарихы, мәдениеті туралы ақпараттар негізінде аймақтық материалдар алынып, оларды меңгеруде </w:t>
      </w:r>
      <w:r w:rsidR="00A80B27">
        <w:rPr>
          <w:rStyle w:val="tlid-translation"/>
          <w:rFonts w:ascii="Times New Roman" w:hAnsi="Times New Roman"/>
          <w:sz w:val="28"/>
          <w:szCs w:val="28"/>
          <w:lang w:val="kk-KZ"/>
        </w:rPr>
        <w:t xml:space="preserve"> тиімді технологиялар мен әдіс-</w:t>
      </w:r>
      <w:r w:rsidRPr="00774C27">
        <w:rPr>
          <w:rStyle w:val="tlid-translation"/>
          <w:rFonts w:ascii="Times New Roman" w:hAnsi="Times New Roman"/>
          <w:sz w:val="28"/>
          <w:szCs w:val="28"/>
          <w:lang w:val="kk-KZ"/>
        </w:rPr>
        <w:t xml:space="preserve"> тәсілдер қолданылд</w:t>
      </w:r>
      <w:r w:rsidR="00A80B27">
        <w:rPr>
          <w:rStyle w:val="tlid-translation"/>
          <w:rFonts w:ascii="Times New Roman" w:hAnsi="Times New Roman"/>
          <w:sz w:val="28"/>
          <w:szCs w:val="28"/>
          <w:lang w:val="kk-KZ"/>
        </w:rPr>
        <w:t>ы. Атап айтсақ, жобалау, кейс-</w:t>
      </w:r>
      <w:r w:rsidRPr="00774C27">
        <w:rPr>
          <w:rStyle w:val="tlid-translation"/>
          <w:rFonts w:ascii="Times New Roman" w:hAnsi="Times New Roman"/>
          <w:sz w:val="28"/>
          <w:szCs w:val="28"/>
          <w:lang w:val="kk-KZ"/>
        </w:rPr>
        <w:t>стади, ойын технологиялары</w:t>
      </w:r>
      <w:r w:rsidR="00A5194A">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 </w:t>
      </w:r>
    </w:p>
    <w:p w:rsidR="00D072F4" w:rsidRPr="00774C27" w:rsidRDefault="00D072F4" w:rsidP="00176581">
      <w:pPr>
        <w:pStyle w:val="a3"/>
        <w:spacing w:after="0" w:line="240" w:lineRule="auto"/>
        <w:ind w:left="0"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ЭТ білім алушыларымен аймақтық материалдарды өтуде қолданылған технологиялардың бірі жобалау технологиясы. Білім алушыларға ұсынылған жоба тақырыбы олардың болашақ мамандықтарымен ұштасты. Мысалы, «Оңтүстік Қазақстандағы табиғи байлықтар» тақырыбы бойынша білім алушылар «Оңтүстік Қазақстанда орналасқан, көне тарихы бар, алайда көп айтылмайтын табиғи байлық» тақырыбында ақпарат тау</w:t>
      </w:r>
      <w:r w:rsidR="00B731E7" w:rsidRPr="00774C27">
        <w:rPr>
          <w:rStyle w:val="tlid-translation"/>
          <w:rFonts w:ascii="Times New Roman" w:hAnsi="Times New Roman"/>
          <w:sz w:val="28"/>
          <w:szCs w:val="28"/>
          <w:lang w:val="kk-KZ"/>
        </w:rPr>
        <w:t>ып, оны танымал етуге жоба жаса</w:t>
      </w:r>
      <w:r w:rsidRPr="00774C27">
        <w:rPr>
          <w:rStyle w:val="tlid-translation"/>
          <w:rFonts w:ascii="Times New Roman" w:hAnsi="Times New Roman"/>
          <w:sz w:val="28"/>
          <w:szCs w:val="28"/>
          <w:lang w:val="kk-KZ"/>
        </w:rPr>
        <w:t>ды. «Оңтүстік Қазақстан ескерткіштерінің құпиясы» тақырыбы бойынша білім алушылар «Ұмытылып қалған ескерткіштің жандануы» деген тақырып бойынша ескерткішті қалпына келтіру бойынша жоспар құрып</w:t>
      </w:r>
      <w:r w:rsidR="009717E1" w:rsidRPr="00774C27">
        <w:rPr>
          <w:rStyle w:val="tlid-translation"/>
          <w:rFonts w:ascii="Times New Roman" w:hAnsi="Times New Roman"/>
          <w:sz w:val="28"/>
          <w:szCs w:val="28"/>
          <w:lang w:val="kk-KZ"/>
        </w:rPr>
        <w:t xml:space="preserve">, орындалатын жұмыстардың </w:t>
      </w:r>
      <w:r w:rsidRPr="00774C27">
        <w:rPr>
          <w:rStyle w:val="tlid-translation"/>
          <w:rFonts w:ascii="Times New Roman" w:hAnsi="Times New Roman"/>
          <w:sz w:val="28"/>
          <w:szCs w:val="28"/>
          <w:lang w:val="kk-KZ"/>
        </w:rPr>
        <w:t xml:space="preserve">жобасын жасады. «Орталық Қазақстандағы баруға тұрарлық көлдер» тақырыбы бойынша білім алушылар «Біз көлдерді қорғаймыз» тақырыбы бойынша орталық Қазақстанда орналасқан көлдердің шешілмей жатқан мәселелері туралы ақпаратты тауып, шешу жолдарын ұсынды.  </w:t>
      </w:r>
    </w:p>
    <w:p w:rsidR="00D072F4" w:rsidRPr="00774C27" w:rsidRDefault="00D072F4" w:rsidP="00176581">
      <w:pPr>
        <w:pStyle w:val="a3"/>
        <w:spacing w:after="0" w:line="240" w:lineRule="auto"/>
        <w:ind w:left="0"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Білім алушылардың ынталандыру деңгейін көтеру мақсатында рөлдік ойын технологиясы қолданылды. Рөлдік ойын тапсырмалары білім алушыларға кейстер түрінде берілді және олар білім алушылардың болашақ мамандығымен ұштасты. Білім алушыларға берілген кейбір кейс тапсырмаларынан мысалдар келтіреміз</w:t>
      </w:r>
      <w:r w:rsidR="00667D67" w:rsidRPr="00774C27">
        <w:rPr>
          <w:rStyle w:val="tlid-translation"/>
          <w:rFonts w:ascii="Times New Roman" w:hAnsi="Times New Roman"/>
          <w:sz w:val="28"/>
          <w:szCs w:val="28"/>
          <w:lang w:val="kk-KZ"/>
        </w:rPr>
        <w:t xml:space="preserve"> (23-сурет)</w:t>
      </w:r>
      <w:r w:rsidRPr="00774C27">
        <w:rPr>
          <w:rStyle w:val="tlid-translation"/>
          <w:rFonts w:ascii="Times New Roman" w:hAnsi="Times New Roman"/>
          <w:sz w:val="28"/>
          <w:szCs w:val="28"/>
          <w:lang w:val="kk-KZ"/>
        </w:rPr>
        <w:t>.</w:t>
      </w:r>
    </w:p>
    <w:p w:rsidR="001F20FF" w:rsidRPr="00774C27" w:rsidRDefault="001F20FF" w:rsidP="00176581">
      <w:pPr>
        <w:pStyle w:val="a3"/>
        <w:spacing w:after="0" w:line="240" w:lineRule="auto"/>
        <w:ind w:left="0" w:firstLine="709"/>
        <w:jc w:val="both"/>
        <w:rPr>
          <w:rStyle w:val="tlid-translation"/>
          <w:rFonts w:ascii="Times New Roman" w:hAnsi="Times New Roman"/>
          <w:sz w:val="28"/>
          <w:szCs w:val="28"/>
          <w:lang w:val="kk-KZ"/>
        </w:rPr>
      </w:pPr>
    </w:p>
    <w:p w:rsidR="00D072F4" w:rsidRPr="00774C27" w:rsidRDefault="00F54971" w:rsidP="00176581">
      <w:pPr>
        <w:pStyle w:val="a3"/>
        <w:spacing w:after="0" w:line="240" w:lineRule="auto"/>
        <w:ind w:left="0" w:firstLine="709"/>
        <w:jc w:val="both"/>
        <w:rPr>
          <w:rStyle w:val="tlid-translation"/>
          <w:sz w:val="28"/>
          <w:szCs w:val="28"/>
          <w:lang w:val="kk-KZ"/>
        </w:rPr>
      </w:pPr>
      <w:r>
        <w:rPr>
          <w:noProof/>
          <w:sz w:val="28"/>
          <w:szCs w:val="28"/>
        </w:rPr>
        <mc:AlternateContent>
          <mc:Choice Requires="wpg">
            <w:drawing>
              <wp:anchor distT="0" distB="0" distL="114300" distR="114300" simplePos="0" relativeHeight="251735040" behindDoc="0" locked="0" layoutInCell="1" allowOverlap="1">
                <wp:simplePos x="0" y="0"/>
                <wp:positionH relativeFrom="column">
                  <wp:posOffset>309245</wp:posOffset>
                </wp:positionH>
                <wp:positionV relativeFrom="paragraph">
                  <wp:posOffset>42545</wp:posOffset>
                </wp:positionV>
                <wp:extent cx="5407025" cy="1460500"/>
                <wp:effectExtent l="19050" t="19050" r="22225" b="25400"/>
                <wp:wrapNone/>
                <wp:docPr id="133"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025" cy="1460500"/>
                          <a:chOff x="0" y="0"/>
                          <a:chExt cx="5407025" cy="1552575"/>
                        </a:xfrm>
                      </wpg:grpSpPr>
                      <wps:wsp>
                        <wps:cNvPr id="27" name="AutoShape 69"/>
                        <wps:cNvSpPr>
                          <a:spLocks noChangeArrowheads="1"/>
                        </wps:cNvSpPr>
                        <wps:spPr bwMode="auto">
                          <a:xfrm>
                            <a:off x="0" y="0"/>
                            <a:ext cx="2515870" cy="15525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Pr="009717E1" w:rsidRDefault="00832F41" w:rsidP="009717E1">
                              <w:pPr>
                                <w:pStyle w:val="aa"/>
                                <w:rPr>
                                  <w:rFonts w:ascii="Times New Roman" w:hAnsi="Times New Roman" w:cs="Times New Roman"/>
                                  <w:sz w:val="24"/>
                                  <w:szCs w:val="24"/>
                                  <w:lang w:val="kk-KZ"/>
                                </w:rPr>
                              </w:pPr>
                              <w:r w:rsidRPr="009717E1">
                                <w:rPr>
                                  <w:rFonts w:ascii="Times New Roman" w:hAnsi="Times New Roman" w:cs="Times New Roman"/>
                                  <w:sz w:val="24"/>
                                  <w:szCs w:val="24"/>
                                  <w:lang w:val="en-US"/>
                                </w:rPr>
                                <w:t>Imagine that you have graduated from your university and you are working at the lo</w:t>
                              </w:r>
                              <w:r>
                                <w:rPr>
                                  <w:rFonts w:ascii="Times New Roman" w:hAnsi="Times New Roman" w:cs="Times New Roman"/>
                                  <w:sz w:val="24"/>
                                  <w:szCs w:val="24"/>
                                  <w:lang w:val="en-US"/>
                                </w:rPr>
                                <w:t>cal school</w:t>
                              </w:r>
                              <w:r w:rsidRPr="009717E1">
                                <w:rPr>
                                  <w:rFonts w:ascii="Times New Roman" w:hAnsi="Times New Roman" w:cs="Times New Roman"/>
                                  <w:sz w:val="24"/>
                                  <w:szCs w:val="24"/>
                                  <w:lang w:val="en-US"/>
                                </w:rPr>
                                <w:t>. You have been working on the project of rebuilding the ancient towns. Create a plan of 7 activities that need to be done</w:t>
                              </w:r>
                            </w:p>
                            <w:p w:rsidR="00832F41" w:rsidRPr="009717E1" w:rsidRDefault="00832F41" w:rsidP="009717E1">
                              <w:pPr>
                                <w:spacing w:after="0" w:line="240" w:lineRule="auto"/>
                                <w:rPr>
                                  <w:sz w:val="24"/>
                                  <w:szCs w:val="24"/>
                                  <w:lang w:val="en-US"/>
                                </w:rPr>
                              </w:pPr>
                            </w:p>
                          </w:txbxContent>
                        </wps:txbx>
                        <wps:bodyPr rot="0" vert="horz" wrap="square" lIns="91440" tIns="45720" rIns="91440" bIns="45720" anchor="t" anchorCtr="0" upright="1">
                          <a:noAutofit/>
                        </wps:bodyPr>
                      </wps:wsp>
                      <wps:wsp>
                        <wps:cNvPr id="28" name="AutoShape 70"/>
                        <wps:cNvSpPr>
                          <a:spLocks noChangeArrowheads="1"/>
                        </wps:cNvSpPr>
                        <wps:spPr bwMode="auto">
                          <a:xfrm>
                            <a:off x="2921000" y="0"/>
                            <a:ext cx="2486025" cy="15525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2F41" w:rsidRPr="009717E1" w:rsidRDefault="00832F41" w:rsidP="009717E1">
                              <w:pPr>
                                <w:spacing w:after="0" w:line="240" w:lineRule="auto"/>
                                <w:rPr>
                                  <w:rFonts w:ascii="Times New Roman" w:hAnsi="Times New Roman"/>
                                  <w:sz w:val="24"/>
                                  <w:szCs w:val="24"/>
                                  <w:lang w:val="kk-KZ"/>
                                </w:rPr>
                              </w:pPr>
                              <w:r w:rsidRPr="009717E1">
                                <w:rPr>
                                  <w:rFonts w:ascii="Times New Roman" w:hAnsi="Times New Roman"/>
                                  <w:sz w:val="24"/>
                                  <w:szCs w:val="24"/>
                                  <w:lang w:val="en-US"/>
                                </w:rPr>
                                <w:t>You are working as a</w:t>
                              </w:r>
                              <w:r w:rsidRPr="00B731E7">
                                <w:rPr>
                                  <w:rFonts w:ascii="Times New Roman" w:hAnsi="Times New Roman"/>
                                  <w:sz w:val="24"/>
                                  <w:szCs w:val="24"/>
                                  <w:lang w:val="en-US"/>
                                </w:rPr>
                                <w:t xml:space="preserve"> </w:t>
                              </w:r>
                              <w:r>
                                <w:rPr>
                                  <w:rFonts w:ascii="Times New Roman" w:hAnsi="Times New Roman"/>
                                  <w:sz w:val="24"/>
                                  <w:szCs w:val="24"/>
                                  <w:lang w:val="en-US"/>
                                </w:rPr>
                                <w:t>teacher</w:t>
                              </w:r>
                              <w:r w:rsidRPr="009717E1">
                                <w:rPr>
                                  <w:rFonts w:ascii="Times New Roman" w:hAnsi="Times New Roman"/>
                                  <w:sz w:val="24"/>
                                  <w:szCs w:val="24"/>
                                  <w:lang w:val="en-US"/>
                                </w:rPr>
                                <w:t>. Your task is to help to protect the lakes in Central Kazakhstan. Present y</w:t>
                              </w:r>
                              <w:r>
                                <w:rPr>
                                  <w:rFonts w:ascii="Times New Roman" w:hAnsi="Times New Roman"/>
                                  <w:sz w:val="24"/>
                                  <w:szCs w:val="24"/>
                                  <w:lang w:val="en-US"/>
                                </w:rPr>
                                <w:t>our plans to protect the lakes</w:t>
                              </w:r>
                            </w:p>
                            <w:p w:rsidR="00832F41" w:rsidRPr="009717E1" w:rsidRDefault="00832F41" w:rsidP="009717E1">
                              <w:pPr>
                                <w:spacing w:after="0" w:line="240" w:lineRule="auto"/>
                                <w:rPr>
                                  <w:sz w:val="24"/>
                                  <w:szCs w:val="24"/>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33" o:spid="_x0000_s1037" style="position:absolute;left:0;text-align:left;margin-left:24.35pt;margin-top:3.35pt;width:425.75pt;height:115pt;z-index:251735040;mso-height-relative:margin" coordsize="54070,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">
                <v:roundrect id="AutoShape 69" o:spid="_x0000_s1038" style="position:absolute;width:25158;height:15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81MUA&#10;AADbAAAADwAAAGRycy9kb3ducmV2LnhtbESPT2vCQBTE70K/w/IKvUjdKFjb6CoiKrkVtfT8zL78&#10;0ezbmN3GtJ/eFYQeh5n5DTNbdKYSLTWutKxgOIhAEKdWl5wr+DpsXt9BOI+ssbJMCn7JwWL+1Jth&#10;rO2Vd9TufS4ChF2MCgrv61hKlxZk0A1sTRy8zDYGfZBNLnWD1wA3lRxF0Zs0WHJYKLCmVUHpef9j&#10;FPytPr63dPhMJuN+e7pkWXJcjxOlXp675RSEp87/hx/tRCsYTeD+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jzUxQAAANsAAAAPAAAAAAAAAAAAAAAAAJgCAABkcnMv&#10;ZG93bnJldi54bWxQSwUGAAAAAAQABAD1AAAAigMAAAAA&#10;" fillcolor="white [3201]" strokecolor="black [3200]" strokeweight="2.5pt">
                  <v:shadow color="#868686"/>
                  <v:textbox>
                    <w:txbxContent>
                      <w:p w:rsidR="00832F41" w:rsidRPr="009717E1" w:rsidRDefault="00832F41" w:rsidP="009717E1">
                        <w:pPr>
                          <w:pStyle w:val="aa"/>
                          <w:rPr>
                            <w:rFonts w:ascii="Times New Roman" w:hAnsi="Times New Roman" w:cs="Times New Roman"/>
                            <w:sz w:val="24"/>
                            <w:szCs w:val="24"/>
                            <w:lang w:val="kk-KZ"/>
                          </w:rPr>
                        </w:pPr>
                        <w:r w:rsidRPr="009717E1">
                          <w:rPr>
                            <w:rFonts w:ascii="Times New Roman" w:hAnsi="Times New Roman" w:cs="Times New Roman"/>
                            <w:sz w:val="24"/>
                            <w:szCs w:val="24"/>
                            <w:lang w:val="en-US"/>
                          </w:rPr>
                          <w:t>Imagine that you have graduated from your university and you are working at the lo</w:t>
                        </w:r>
                        <w:r>
                          <w:rPr>
                            <w:rFonts w:ascii="Times New Roman" w:hAnsi="Times New Roman" w:cs="Times New Roman"/>
                            <w:sz w:val="24"/>
                            <w:szCs w:val="24"/>
                            <w:lang w:val="en-US"/>
                          </w:rPr>
                          <w:t>cal school</w:t>
                        </w:r>
                        <w:r w:rsidRPr="009717E1">
                          <w:rPr>
                            <w:rFonts w:ascii="Times New Roman" w:hAnsi="Times New Roman" w:cs="Times New Roman"/>
                            <w:sz w:val="24"/>
                            <w:szCs w:val="24"/>
                            <w:lang w:val="en-US"/>
                          </w:rPr>
                          <w:t>. You have been working on the project of rebuilding the ancient towns. Create a plan of 7 activities that need to be done</w:t>
                        </w:r>
                      </w:p>
                      <w:p w:rsidR="00832F41" w:rsidRPr="009717E1" w:rsidRDefault="00832F41" w:rsidP="009717E1">
                        <w:pPr>
                          <w:spacing w:after="0" w:line="240" w:lineRule="auto"/>
                          <w:rPr>
                            <w:sz w:val="24"/>
                            <w:szCs w:val="24"/>
                            <w:lang w:val="en-US"/>
                          </w:rPr>
                        </w:pPr>
                      </w:p>
                    </w:txbxContent>
                  </v:textbox>
                </v:roundrect>
                <v:roundrect id="AutoShape 70" o:spid="_x0000_s1039" style="position:absolute;left:29210;width:24860;height:15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opsMA&#10;AADbAAAADwAAAGRycy9kb3ducmV2LnhtbERPy2rCQBTdC/7DcIVupE4qqDXNRIpUya5UxfVt5uah&#10;mTtpZhrTfn1nIXR5OO9kM5hG9NS52rKCp1kEgji3uuZSwem4e3wG4TyyxsYyKfghB5t0PEow1vbG&#10;H9QffClCCLsYFVTet7GULq/IoJvZljhwhe0M+gC7UuoObyHcNHIeRUtpsObQUGFL24ry6+HbKPjd&#10;rs97Or5nq8W0v3wVRfb5tsiUepgMry8gPA3+X3x3Z1rBPIwNX8IP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opsMAAADbAAAADwAAAAAAAAAAAAAAAACYAgAAZHJzL2Rv&#10;d25yZXYueG1sUEsFBgAAAAAEAAQA9QAAAIgDAAAAAA==&#10;" fillcolor="white [3201]" strokecolor="black [3200]" strokeweight="2.5pt">
                  <v:shadow color="#868686"/>
                  <v:textbox>
                    <w:txbxContent>
                      <w:p w:rsidR="00832F41" w:rsidRPr="009717E1" w:rsidRDefault="00832F41" w:rsidP="009717E1">
                        <w:pPr>
                          <w:spacing w:after="0" w:line="240" w:lineRule="auto"/>
                          <w:rPr>
                            <w:rFonts w:ascii="Times New Roman" w:hAnsi="Times New Roman"/>
                            <w:sz w:val="24"/>
                            <w:szCs w:val="24"/>
                            <w:lang w:val="kk-KZ"/>
                          </w:rPr>
                        </w:pPr>
                        <w:r w:rsidRPr="009717E1">
                          <w:rPr>
                            <w:rFonts w:ascii="Times New Roman" w:hAnsi="Times New Roman"/>
                            <w:sz w:val="24"/>
                            <w:szCs w:val="24"/>
                            <w:lang w:val="en-US"/>
                          </w:rPr>
                          <w:t>You are working as a</w:t>
                        </w:r>
                        <w:r w:rsidRPr="00B731E7">
                          <w:rPr>
                            <w:rFonts w:ascii="Times New Roman" w:hAnsi="Times New Roman"/>
                            <w:sz w:val="24"/>
                            <w:szCs w:val="24"/>
                            <w:lang w:val="en-US"/>
                          </w:rPr>
                          <w:t xml:space="preserve"> </w:t>
                        </w:r>
                        <w:r>
                          <w:rPr>
                            <w:rFonts w:ascii="Times New Roman" w:hAnsi="Times New Roman"/>
                            <w:sz w:val="24"/>
                            <w:szCs w:val="24"/>
                            <w:lang w:val="en-US"/>
                          </w:rPr>
                          <w:t>teacher</w:t>
                        </w:r>
                        <w:r w:rsidRPr="009717E1">
                          <w:rPr>
                            <w:rFonts w:ascii="Times New Roman" w:hAnsi="Times New Roman"/>
                            <w:sz w:val="24"/>
                            <w:szCs w:val="24"/>
                            <w:lang w:val="en-US"/>
                          </w:rPr>
                          <w:t>. Your task is to help to protect the lakes in Central Kazakhstan. Present y</w:t>
                        </w:r>
                        <w:r>
                          <w:rPr>
                            <w:rFonts w:ascii="Times New Roman" w:hAnsi="Times New Roman"/>
                            <w:sz w:val="24"/>
                            <w:szCs w:val="24"/>
                            <w:lang w:val="en-US"/>
                          </w:rPr>
                          <w:t>our plans to protect the lakes</w:t>
                        </w:r>
                      </w:p>
                      <w:p w:rsidR="00832F41" w:rsidRPr="009717E1" w:rsidRDefault="00832F41" w:rsidP="009717E1">
                        <w:pPr>
                          <w:spacing w:after="0" w:line="240" w:lineRule="auto"/>
                          <w:rPr>
                            <w:sz w:val="24"/>
                            <w:szCs w:val="24"/>
                            <w:lang w:val="en-US"/>
                          </w:rPr>
                        </w:pPr>
                      </w:p>
                    </w:txbxContent>
                  </v:textbox>
                </v:roundrect>
              </v:group>
            </w:pict>
          </mc:Fallback>
        </mc:AlternateContent>
      </w:r>
    </w:p>
    <w:p w:rsidR="00D072F4" w:rsidRPr="00774C27" w:rsidRDefault="00D072F4" w:rsidP="00176581">
      <w:pPr>
        <w:pStyle w:val="a3"/>
        <w:spacing w:after="0" w:line="240" w:lineRule="auto"/>
        <w:ind w:left="0" w:firstLine="709"/>
        <w:jc w:val="both"/>
        <w:rPr>
          <w:rStyle w:val="tlid-translation"/>
          <w:sz w:val="28"/>
          <w:szCs w:val="28"/>
          <w:lang w:val="kk-KZ"/>
        </w:rPr>
      </w:pPr>
    </w:p>
    <w:p w:rsidR="001F20FF" w:rsidRPr="00774C27" w:rsidRDefault="001F20FF" w:rsidP="00176581">
      <w:pPr>
        <w:pStyle w:val="a3"/>
        <w:spacing w:after="0" w:line="240" w:lineRule="auto"/>
        <w:ind w:left="0" w:firstLine="709"/>
        <w:jc w:val="both"/>
        <w:rPr>
          <w:rStyle w:val="tlid-translation"/>
          <w:sz w:val="28"/>
          <w:szCs w:val="28"/>
          <w:lang w:val="kk-KZ"/>
        </w:rPr>
      </w:pPr>
    </w:p>
    <w:p w:rsidR="001F20FF" w:rsidRPr="00774C27" w:rsidRDefault="001F20FF" w:rsidP="00176581">
      <w:pPr>
        <w:pStyle w:val="a3"/>
        <w:spacing w:after="0" w:line="240" w:lineRule="auto"/>
        <w:ind w:left="0" w:firstLine="709"/>
        <w:jc w:val="both"/>
        <w:rPr>
          <w:rStyle w:val="tlid-translation"/>
          <w:sz w:val="28"/>
          <w:szCs w:val="28"/>
          <w:lang w:val="kk-KZ"/>
        </w:rPr>
      </w:pPr>
    </w:p>
    <w:p w:rsidR="001F20FF" w:rsidRPr="00774C27" w:rsidRDefault="001F20FF" w:rsidP="00176581">
      <w:pPr>
        <w:pStyle w:val="a3"/>
        <w:spacing w:after="0" w:line="240" w:lineRule="auto"/>
        <w:ind w:left="0" w:firstLine="709"/>
        <w:jc w:val="both"/>
        <w:rPr>
          <w:rStyle w:val="tlid-translation"/>
          <w:sz w:val="28"/>
          <w:szCs w:val="28"/>
          <w:lang w:val="kk-KZ"/>
        </w:rPr>
      </w:pPr>
    </w:p>
    <w:p w:rsidR="001F20FF" w:rsidRPr="00774C27" w:rsidRDefault="001F20FF" w:rsidP="00176581">
      <w:pPr>
        <w:pStyle w:val="a3"/>
        <w:spacing w:after="0" w:line="240" w:lineRule="auto"/>
        <w:ind w:left="0" w:firstLine="709"/>
        <w:jc w:val="both"/>
        <w:rPr>
          <w:rStyle w:val="tlid-translation"/>
          <w:sz w:val="28"/>
          <w:szCs w:val="28"/>
          <w:lang w:val="kk-KZ"/>
        </w:rPr>
      </w:pPr>
    </w:p>
    <w:p w:rsidR="001F20FF" w:rsidRPr="00774C27" w:rsidRDefault="001F20FF" w:rsidP="00176581">
      <w:pPr>
        <w:pStyle w:val="a3"/>
        <w:spacing w:after="0" w:line="240" w:lineRule="auto"/>
        <w:ind w:left="0" w:firstLine="709"/>
        <w:jc w:val="both"/>
        <w:rPr>
          <w:rStyle w:val="tlid-translation"/>
          <w:sz w:val="28"/>
          <w:szCs w:val="28"/>
          <w:lang w:val="kk-KZ"/>
        </w:rPr>
      </w:pPr>
    </w:p>
    <w:p w:rsidR="00AF40E1" w:rsidRPr="00774C27" w:rsidRDefault="00AF40E1" w:rsidP="00176581">
      <w:pPr>
        <w:pStyle w:val="a3"/>
        <w:spacing w:after="0" w:line="240" w:lineRule="auto"/>
        <w:ind w:left="0" w:firstLine="709"/>
        <w:jc w:val="both"/>
        <w:rPr>
          <w:rStyle w:val="tlid-translation"/>
          <w:sz w:val="16"/>
          <w:szCs w:val="16"/>
          <w:lang w:val="kk-KZ"/>
        </w:rPr>
      </w:pPr>
    </w:p>
    <w:p w:rsidR="00D072F4" w:rsidRPr="00774C27" w:rsidRDefault="001F20FF" w:rsidP="001F20FF">
      <w:pPr>
        <w:pStyle w:val="a3"/>
        <w:spacing w:after="0" w:line="240" w:lineRule="auto"/>
        <w:ind w:left="0"/>
        <w:jc w:val="center"/>
        <w:rPr>
          <w:rStyle w:val="tlid-translation"/>
          <w:sz w:val="28"/>
          <w:szCs w:val="28"/>
          <w:lang w:val="kk-KZ"/>
        </w:rPr>
      </w:pPr>
      <w:r w:rsidRPr="00774C27">
        <w:rPr>
          <w:rStyle w:val="tlid-translation"/>
          <w:rFonts w:ascii="Times New Roman" w:hAnsi="Times New Roman"/>
          <w:sz w:val="28"/>
          <w:szCs w:val="28"/>
          <w:lang w:val="kk-KZ"/>
        </w:rPr>
        <w:t xml:space="preserve">Сурет </w:t>
      </w:r>
      <w:r w:rsidR="00667D67" w:rsidRPr="00774C27">
        <w:rPr>
          <w:rStyle w:val="tlid-translation"/>
          <w:rFonts w:ascii="Times New Roman" w:hAnsi="Times New Roman"/>
          <w:sz w:val="28"/>
          <w:szCs w:val="28"/>
          <w:lang w:val="kk-KZ"/>
        </w:rPr>
        <w:t>23</w:t>
      </w:r>
      <w:r w:rsidRPr="00774C27">
        <w:rPr>
          <w:rStyle w:val="tlid-translation"/>
          <w:rFonts w:ascii="Times New Roman" w:hAnsi="Times New Roman"/>
          <w:sz w:val="28"/>
          <w:szCs w:val="28"/>
          <w:lang w:val="kk-KZ"/>
        </w:rPr>
        <w:t xml:space="preserve"> </w:t>
      </w:r>
      <w:r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Кейс тапсырмалары</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Бұл тапсырмаларда білім алушылар ЖОО орнын тәмамдап, ежелгі қалаларды қайтадан жандандыруға  жоспар құрып, атқарылатын жұмыстарды анықтап немесе</w:t>
      </w:r>
      <w:r w:rsidR="00B731E7" w:rsidRPr="00774C27">
        <w:rPr>
          <w:rStyle w:val="tlid-translation"/>
          <w:rFonts w:ascii="Times New Roman" w:hAnsi="Times New Roman"/>
          <w:sz w:val="28"/>
          <w:szCs w:val="28"/>
          <w:lang w:val="kk-KZ"/>
        </w:rPr>
        <w:t xml:space="preserve"> мектептерді</w:t>
      </w:r>
      <w:r w:rsidRPr="00774C27">
        <w:rPr>
          <w:rStyle w:val="tlid-translation"/>
          <w:rFonts w:ascii="Times New Roman" w:hAnsi="Times New Roman"/>
          <w:sz w:val="28"/>
          <w:szCs w:val="28"/>
          <w:lang w:val="kk-KZ"/>
        </w:rPr>
        <w:t xml:space="preserve">, аймақтағы тарихи маңызы бар орындарға жауап беріп, оларды қалай қорғау деген мәселелерге жауап беретін кейстер берілді.   </w:t>
      </w:r>
    </w:p>
    <w:p w:rsidR="00D072F4" w:rsidRPr="00774C27" w:rsidRDefault="00D072F4" w:rsidP="00176581">
      <w:pPr>
        <w:pStyle w:val="a3"/>
        <w:spacing w:after="0" w:line="240" w:lineRule="auto"/>
        <w:ind w:left="0"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lastRenderedPageBreak/>
        <w:t xml:space="preserve">Біз қолданған технологиялар білім алушылардың аймақтық ақпаратты алып қана қоймай, олардың белгілі бір мәселені зерттеу, зерделеу барысында алынған ақпаратты саралау, мәселені өздігімен шешу сияқты дағдыларын дамытуға да мүмкіндік  берді. </w:t>
      </w:r>
    </w:p>
    <w:p w:rsidR="00EC1588" w:rsidRPr="00774C27" w:rsidRDefault="00D072F4" w:rsidP="00176581">
      <w:pPr>
        <w:pStyle w:val="a8"/>
        <w:shd w:val="clear" w:color="auto" w:fill="FFFFFF"/>
        <w:spacing w:before="0" w:beforeAutospacing="0" w:after="0" w:afterAutospacing="0"/>
        <w:ind w:firstLine="709"/>
        <w:jc w:val="both"/>
        <w:textAlignment w:val="baseline"/>
        <w:rPr>
          <w:rStyle w:val="tlid-translation"/>
          <w:sz w:val="28"/>
          <w:szCs w:val="28"/>
          <w:lang w:val="kk-KZ"/>
        </w:rPr>
      </w:pPr>
      <w:r w:rsidRPr="00774C27">
        <w:rPr>
          <w:rStyle w:val="tlid-translation"/>
          <w:sz w:val="28"/>
          <w:szCs w:val="28"/>
          <w:lang w:val="kk-KZ"/>
        </w:rPr>
        <w:t>Екінші міндет, аймақтық материалдар арқылы білім алушылардың туған аймаққа қатынасына әсер етіп, аймақтық құндылықтар жүйесін  қалыптастыру</w:t>
      </w:r>
      <w:r w:rsidR="00EC1588" w:rsidRPr="00774C27">
        <w:rPr>
          <w:rStyle w:val="tlid-translation"/>
          <w:sz w:val="28"/>
          <w:szCs w:val="28"/>
          <w:lang w:val="kk-KZ"/>
        </w:rPr>
        <w:t>.</w:t>
      </w:r>
    </w:p>
    <w:p w:rsidR="00D072F4" w:rsidRPr="00774C27" w:rsidRDefault="00D072F4" w:rsidP="001F20FF">
      <w:pPr>
        <w:pStyle w:val="a8"/>
        <w:shd w:val="clear" w:color="auto" w:fill="FFFFFF"/>
        <w:spacing w:before="0" w:beforeAutospacing="0" w:after="0" w:afterAutospacing="0"/>
        <w:ind w:firstLine="709"/>
        <w:jc w:val="both"/>
        <w:textAlignment w:val="baseline"/>
        <w:rPr>
          <w:color w:val="000000"/>
          <w:sz w:val="28"/>
          <w:szCs w:val="28"/>
          <w:lang w:val="kk-KZ"/>
        </w:rPr>
      </w:pPr>
      <w:r w:rsidRPr="00774C27">
        <w:rPr>
          <w:sz w:val="28"/>
          <w:szCs w:val="28"/>
          <w:lang w:val="kk-KZ"/>
        </w:rPr>
        <w:t>Сонымен қатар, аймақтық тұғырды жүзеге асыру барысында қалыптасатын</w:t>
      </w:r>
      <w:r w:rsidRPr="00774C27">
        <w:rPr>
          <w:color w:val="FF0000"/>
          <w:sz w:val="18"/>
          <w:szCs w:val="18"/>
          <w:lang w:val="kk-KZ"/>
        </w:rPr>
        <w:t xml:space="preserve"> </w:t>
      </w:r>
      <w:r w:rsidRPr="00774C27">
        <w:rPr>
          <w:color w:val="000000"/>
          <w:sz w:val="28"/>
          <w:szCs w:val="28"/>
          <w:lang w:val="kk-KZ"/>
        </w:rPr>
        <w:t xml:space="preserve"> құндылықтар жүйесін құрдық. Оларды білім алушының өзіне қатысты құндылықтары және білім алушының Отанға, аймаққа қатынасына байланысты құндылықтар деп бөлдік.</w:t>
      </w:r>
    </w:p>
    <w:p w:rsidR="00D072F4" w:rsidRPr="00774C27" w:rsidRDefault="00D072F4" w:rsidP="001F20FF">
      <w:pPr>
        <w:pStyle w:val="a8"/>
        <w:shd w:val="clear" w:color="auto" w:fill="FFFFFF"/>
        <w:spacing w:before="0" w:beforeAutospacing="0" w:after="0" w:afterAutospacing="0"/>
        <w:ind w:firstLine="709"/>
        <w:jc w:val="both"/>
        <w:textAlignment w:val="baseline"/>
        <w:rPr>
          <w:color w:val="000000"/>
          <w:sz w:val="28"/>
          <w:szCs w:val="28"/>
          <w:lang w:val="kk-KZ"/>
        </w:rPr>
      </w:pPr>
      <w:r w:rsidRPr="00774C27">
        <w:rPr>
          <w:color w:val="000000"/>
          <w:sz w:val="28"/>
          <w:szCs w:val="28"/>
          <w:lang w:val="kk-KZ"/>
        </w:rPr>
        <w:t>Білім алушының өзіне қатысты құндылықтары:</w:t>
      </w:r>
    </w:p>
    <w:p w:rsidR="00D072F4" w:rsidRPr="00774C27" w:rsidRDefault="00D072F4" w:rsidP="001F20FF">
      <w:pPr>
        <w:pStyle w:val="a8"/>
        <w:numPr>
          <w:ilvl w:val="0"/>
          <w:numId w:val="6"/>
        </w:numPr>
        <w:shd w:val="clear" w:color="auto" w:fill="FFFFFF"/>
        <w:tabs>
          <w:tab w:val="left" w:pos="993"/>
        </w:tabs>
        <w:spacing w:before="0" w:beforeAutospacing="0" w:after="0" w:afterAutospacing="0"/>
        <w:ind w:left="0" w:firstLine="709"/>
        <w:jc w:val="both"/>
        <w:textAlignment w:val="baseline"/>
        <w:rPr>
          <w:color w:val="000000"/>
          <w:sz w:val="28"/>
          <w:szCs w:val="28"/>
          <w:lang w:val="kk-KZ"/>
        </w:rPr>
      </w:pPr>
      <w:r w:rsidRPr="00774C27">
        <w:rPr>
          <w:color w:val="000000"/>
          <w:sz w:val="28"/>
          <w:szCs w:val="28"/>
          <w:lang w:val="kk-KZ"/>
        </w:rPr>
        <w:t xml:space="preserve">Мен </w:t>
      </w:r>
      <w:r w:rsidR="008224AC" w:rsidRPr="00774C27">
        <w:rPr>
          <w:rStyle w:val="tlid-translation"/>
          <w:rFonts w:cs="Times New Roman"/>
          <w:sz w:val="28"/>
          <w:szCs w:val="28"/>
          <w:lang w:val="kk-KZ"/>
        </w:rPr>
        <w:t>–</w:t>
      </w:r>
      <w:r w:rsidRPr="00774C27">
        <w:rPr>
          <w:color w:val="000000"/>
          <w:sz w:val="28"/>
          <w:szCs w:val="28"/>
          <w:lang w:val="kk-KZ"/>
        </w:rPr>
        <w:t xml:space="preserve"> белгілі бір аймақтың, елімнің азаматы</w:t>
      </w:r>
      <w:r w:rsidR="009717E1" w:rsidRPr="00774C27">
        <w:rPr>
          <w:color w:val="000000"/>
          <w:sz w:val="28"/>
          <w:szCs w:val="28"/>
          <w:lang w:val="kk-KZ"/>
        </w:rPr>
        <w:t>.</w:t>
      </w:r>
      <w:r w:rsidRPr="00774C27">
        <w:rPr>
          <w:color w:val="000000"/>
          <w:sz w:val="28"/>
          <w:szCs w:val="28"/>
          <w:lang w:val="kk-KZ"/>
        </w:rPr>
        <w:t xml:space="preserve"> </w:t>
      </w:r>
    </w:p>
    <w:p w:rsidR="00D072F4" w:rsidRPr="00774C27" w:rsidRDefault="00D072F4" w:rsidP="001F20FF">
      <w:pPr>
        <w:pStyle w:val="a8"/>
        <w:numPr>
          <w:ilvl w:val="0"/>
          <w:numId w:val="6"/>
        </w:numPr>
        <w:shd w:val="clear" w:color="auto" w:fill="FFFFFF"/>
        <w:tabs>
          <w:tab w:val="left" w:pos="993"/>
        </w:tabs>
        <w:spacing w:before="0" w:beforeAutospacing="0" w:after="0" w:afterAutospacing="0"/>
        <w:ind w:left="0" w:firstLine="709"/>
        <w:jc w:val="both"/>
        <w:textAlignment w:val="baseline"/>
        <w:rPr>
          <w:color w:val="000000"/>
          <w:sz w:val="28"/>
          <w:szCs w:val="28"/>
          <w:lang w:val="kk-KZ"/>
        </w:rPr>
      </w:pPr>
      <w:r w:rsidRPr="00774C27">
        <w:rPr>
          <w:color w:val="000000"/>
          <w:sz w:val="28"/>
          <w:szCs w:val="28"/>
          <w:lang w:val="kk-KZ"/>
        </w:rPr>
        <w:t>Мен</w:t>
      </w:r>
      <w:r w:rsidR="008224AC">
        <w:rPr>
          <w:color w:val="000000"/>
          <w:sz w:val="28"/>
          <w:szCs w:val="28"/>
          <w:lang w:val="en-US"/>
        </w:rPr>
        <w:t xml:space="preserve"> </w:t>
      </w:r>
      <w:r w:rsidR="008224AC" w:rsidRPr="00774C27">
        <w:rPr>
          <w:rStyle w:val="tlid-translation"/>
          <w:rFonts w:cs="Times New Roman"/>
          <w:sz w:val="28"/>
          <w:szCs w:val="28"/>
          <w:lang w:val="kk-KZ"/>
        </w:rPr>
        <w:t>–</w:t>
      </w:r>
      <w:r w:rsidR="008224AC">
        <w:rPr>
          <w:rStyle w:val="tlid-translation"/>
          <w:rFonts w:cs="Times New Roman"/>
          <w:sz w:val="28"/>
          <w:szCs w:val="28"/>
          <w:lang w:val="en-US"/>
        </w:rPr>
        <w:t xml:space="preserve"> </w:t>
      </w:r>
      <w:r w:rsidRPr="00774C27">
        <w:rPr>
          <w:color w:val="000000"/>
          <w:sz w:val="28"/>
          <w:szCs w:val="28"/>
          <w:lang w:val="kk-KZ"/>
        </w:rPr>
        <w:t>болашақ маман</w:t>
      </w:r>
      <w:r w:rsidR="009717E1" w:rsidRPr="00774C27">
        <w:rPr>
          <w:color w:val="000000"/>
          <w:sz w:val="28"/>
          <w:szCs w:val="28"/>
          <w:lang w:val="kk-KZ"/>
        </w:rPr>
        <w:t>.</w:t>
      </w:r>
    </w:p>
    <w:p w:rsidR="00D072F4" w:rsidRPr="00774C27" w:rsidRDefault="00D072F4" w:rsidP="001F20FF">
      <w:pPr>
        <w:pStyle w:val="a8"/>
        <w:shd w:val="clear" w:color="auto" w:fill="FFFFFF"/>
        <w:tabs>
          <w:tab w:val="left" w:pos="993"/>
        </w:tabs>
        <w:spacing w:before="0" w:beforeAutospacing="0" w:after="0" w:afterAutospacing="0"/>
        <w:ind w:firstLine="709"/>
        <w:jc w:val="both"/>
        <w:textAlignment w:val="baseline"/>
        <w:rPr>
          <w:color w:val="000000"/>
          <w:sz w:val="28"/>
          <w:szCs w:val="28"/>
          <w:lang w:val="kk-KZ"/>
        </w:rPr>
      </w:pPr>
      <w:r w:rsidRPr="00774C27">
        <w:rPr>
          <w:color w:val="000000"/>
          <w:sz w:val="28"/>
          <w:szCs w:val="28"/>
          <w:lang w:val="kk-KZ"/>
        </w:rPr>
        <w:t>Білім алушының Отанға, аймаққа деген қатынасына байланысты құндылықтар:</w:t>
      </w:r>
    </w:p>
    <w:p w:rsidR="00D072F4" w:rsidRPr="00774C27" w:rsidRDefault="009717E1" w:rsidP="001F20FF">
      <w:pPr>
        <w:pStyle w:val="a8"/>
        <w:shd w:val="clear" w:color="auto" w:fill="FFFFFF"/>
        <w:spacing w:before="0" w:beforeAutospacing="0" w:after="0" w:afterAutospacing="0"/>
        <w:ind w:firstLine="709"/>
        <w:jc w:val="both"/>
        <w:textAlignment w:val="baseline"/>
        <w:rPr>
          <w:sz w:val="28"/>
          <w:szCs w:val="28"/>
          <w:lang w:val="kk-KZ"/>
        </w:rPr>
      </w:pPr>
      <w:r w:rsidRPr="00774C27">
        <w:rPr>
          <w:sz w:val="28"/>
          <w:szCs w:val="28"/>
          <w:lang w:val="kk-KZ"/>
        </w:rPr>
        <w:t>1.</w:t>
      </w:r>
      <w:r w:rsidR="00D072F4" w:rsidRPr="00774C27">
        <w:rPr>
          <w:sz w:val="28"/>
          <w:szCs w:val="28"/>
          <w:lang w:val="kk-KZ"/>
        </w:rPr>
        <w:t xml:space="preserve"> Отанға, туып өскен аймаққа деген сүйіспеншілік</w:t>
      </w:r>
      <w:r w:rsidRPr="00774C27">
        <w:rPr>
          <w:sz w:val="28"/>
          <w:szCs w:val="28"/>
          <w:lang w:val="kk-KZ"/>
        </w:rPr>
        <w:t>.</w:t>
      </w:r>
    </w:p>
    <w:p w:rsidR="00D072F4" w:rsidRPr="00774C27" w:rsidRDefault="009717E1" w:rsidP="001F20FF">
      <w:pPr>
        <w:pStyle w:val="a8"/>
        <w:shd w:val="clear" w:color="auto" w:fill="FFFFFF"/>
        <w:spacing w:before="0" w:beforeAutospacing="0" w:after="0" w:afterAutospacing="0"/>
        <w:ind w:firstLine="709"/>
        <w:jc w:val="both"/>
        <w:textAlignment w:val="baseline"/>
        <w:rPr>
          <w:sz w:val="28"/>
          <w:szCs w:val="28"/>
          <w:lang w:val="kk-KZ"/>
        </w:rPr>
      </w:pPr>
      <w:r w:rsidRPr="00774C27">
        <w:rPr>
          <w:sz w:val="28"/>
          <w:szCs w:val="28"/>
          <w:lang w:val="kk-KZ"/>
        </w:rPr>
        <w:t>2.</w:t>
      </w:r>
      <w:r w:rsidR="00D072F4" w:rsidRPr="00774C27">
        <w:rPr>
          <w:sz w:val="28"/>
          <w:szCs w:val="28"/>
          <w:lang w:val="kk-KZ"/>
        </w:rPr>
        <w:t xml:space="preserve"> Аймақтың табиғатын, тарихын, мәдениетін мақтан тұту</w:t>
      </w:r>
      <w:r w:rsidRPr="00774C27">
        <w:rPr>
          <w:sz w:val="28"/>
          <w:szCs w:val="28"/>
          <w:lang w:val="kk-KZ"/>
        </w:rPr>
        <w:t>.</w:t>
      </w:r>
    </w:p>
    <w:p w:rsidR="00D072F4" w:rsidRPr="00774C27" w:rsidRDefault="009717E1" w:rsidP="001F20FF">
      <w:pPr>
        <w:pStyle w:val="a8"/>
        <w:shd w:val="clear" w:color="auto" w:fill="FFFFFF"/>
        <w:spacing w:before="0" w:beforeAutospacing="0" w:after="0" w:afterAutospacing="0"/>
        <w:ind w:firstLine="709"/>
        <w:jc w:val="both"/>
        <w:textAlignment w:val="baseline"/>
        <w:rPr>
          <w:rStyle w:val="tlid-translation"/>
          <w:sz w:val="28"/>
          <w:szCs w:val="28"/>
          <w:lang w:val="kk-KZ"/>
        </w:rPr>
      </w:pPr>
      <w:r w:rsidRPr="00774C27">
        <w:rPr>
          <w:rStyle w:val="tlid-translation"/>
          <w:sz w:val="28"/>
          <w:szCs w:val="28"/>
          <w:lang w:val="kk-KZ"/>
        </w:rPr>
        <w:t>3.</w:t>
      </w:r>
      <w:r w:rsidR="00D072F4" w:rsidRPr="00774C27">
        <w:rPr>
          <w:rStyle w:val="tlid-translation"/>
          <w:sz w:val="28"/>
          <w:szCs w:val="28"/>
          <w:lang w:val="kk-KZ"/>
        </w:rPr>
        <w:t xml:space="preserve"> Аймақта туып өскен танымал тұлғаларға деген мақтаныш</w:t>
      </w:r>
      <w:r w:rsidRPr="00774C27">
        <w:rPr>
          <w:rStyle w:val="tlid-translation"/>
          <w:sz w:val="28"/>
          <w:szCs w:val="28"/>
          <w:lang w:val="kk-KZ"/>
        </w:rPr>
        <w:t>.</w:t>
      </w:r>
    </w:p>
    <w:p w:rsidR="00D072F4" w:rsidRPr="00774C27" w:rsidRDefault="009717E1" w:rsidP="001F20FF">
      <w:pPr>
        <w:pStyle w:val="a8"/>
        <w:shd w:val="clear" w:color="auto" w:fill="FFFFFF"/>
        <w:spacing w:before="0" w:beforeAutospacing="0" w:after="0" w:afterAutospacing="0"/>
        <w:ind w:firstLine="709"/>
        <w:jc w:val="both"/>
        <w:textAlignment w:val="baseline"/>
        <w:rPr>
          <w:rStyle w:val="tlid-translation"/>
          <w:sz w:val="28"/>
          <w:szCs w:val="28"/>
          <w:lang w:val="kk-KZ"/>
        </w:rPr>
      </w:pPr>
      <w:r w:rsidRPr="00774C27">
        <w:rPr>
          <w:rStyle w:val="tlid-translation"/>
          <w:sz w:val="28"/>
          <w:szCs w:val="28"/>
          <w:lang w:val="kk-KZ"/>
        </w:rPr>
        <w:t>4.</w:t>
      </w:r>
      <w:r w:rsidR="00D072F4" w:rsidRPr="00774C27">
        <w:rPr>
          <w:rStyle w:val="tlid-translation"/>
          <w:sz w:val="28"/>
          <w:szCs w:val="28"/>
          <w:lang w:val="kk-KZ"/>
        </w:rPr>
        <w:t xml:space="preserve"> Аймақтың, жалпы елдің жетістіктері</w:t>
      </w:r>
      <w:r w:rsidRPr="00774C27">
        <w:rPr>
          <w:rStyle w:val="tlid-translation"/>
          <w:sz w:val="28"/>
          <w:szCs w:val="28"/>
          <w:lang w:val="kk-KZ"/>
        </w:rPr>
        <w:t>.</w:t>
      </w:r>
    </w:p>
    <w:p w:rsidR="00D072F4" w:rsidRPr="00774C27" w:rsidRDefault="00D072F4" w:rsidP="007E3E2D">
      <w:pPr>
        <w:pStyle w:val="a8"/>
        <w:shd w:val="clear" w:color="auto" w:fill="FFFFFF"/>
        <w:spacing w:before="0" w:beforeAutospacing="0" w:after="0" w:afterAutospacing="0"/>
        <w:ind w:firstLine="709"/>
        <w:jc w:val="both"/>
        <w:textAlignment w:val="baseline"/>
        <w:rPr>
          <w:rStyle w:val="tlid-translation"/>
          <w:sz w:val="28"/>
          <w:szCs w:val="28"/>
          <w:lang w:val="kk-KZ"/>
        </w:rPr>
      </w:pPr>
      <w:r w:rsidRPr="00774C27">
        <w:rPr>
          <w:rStyle w:val="tlid-translation"/>
          <w:sz w:val="28"/>
          <w:szCs w:val="28"/>
          <w:lang w:val="kk-KZ"/>
        </w:rPr>
        <w:t>Білім алушылардың өздеріне қатысты құндылықтарды қалыптастыру үшін постер технологиясын, мәселелік оқыту технологиясын қолдандық. Постер технологиясы оқыту барысында білім алушылардың жеке және топпен жаңа білім алуын қарастырады. ЭТ білім алушыларымен «Құндылықтар коллажы» (Values Collages) және «Құндылықтар сатысы» (Values Stairs) әдістері қолданылды. «Құндылықтар коллажының» мақсаты білім алушылардың аймақтық құндылықтардың коллажын жасап, олардың неліктен құндылық екендігін түсіндірулері болды. «Құндылықтар сатысы» бойынша  білім алушылар өздерінің қалаулары бойынша кез келген 5 аймақтық құндылықты маңыздылығы бойынша өте маңызды, маңыздырақ, маңызды, аса маңызды емес деген сатыларға орналастырып, себебін түсіндірді. Төменде ЭТ білім алушылары дайындаған құндылықтар коллажынан және құндылықтар сатысынан мысалдар келтіреміз</w:t>
      </w:r>
      <w:r w:rsidR="00667D67" w:rsidRPr="00774C27">
        <w:rPr>
          <w:rStyle w:val="tlid-translation"/>
          <w:sz w:val="28"/>
          <w:szCs w:val="28"/>
          <w:lang w:val="kk-KZ"/>
        </w:rPr>
        <w:t xml:space="preserve"> (24-сурет)</w:t>
      </w:r>
      <w:r w:rsidRPr="00774C27">
        <w:rPr>
          <w:rStyle w:val="tlid-translation"/>
          <w:sz w:val="28"/>
          <w:szCs w:val="28"/>
          <w:lang w:val="kk-KZ"/>
        </w:rPr>
        <w:t xml:space="preserve">.  </w:t>
      </w:r>
    </w:p>
    <w:p w:rsidR="00D072F4" w:rsidRPr="00774C27" w:rsidRDefault="00D072F4" w:rsidP="00176581">
      <w:pPr>
        <w:pStyle w:val="a8"/>
        <w:shd w:val="clear" w:color="auto" w:fill="FFFFFF"/>
        <w:spacing w:before="0" w:beforeAutospacing="0" w:after="0" w:afterAutospacing="0"/>
        <w:ind w:firstLine="709"/>
        <w:jc w:val="both"/>
        <w:textAlignment w:val="baseline"/>
        <w:rPr>
          <w:rStyle w:val="tlid-translation"/>
          <w:sz w:val="28"/>
          <w:szCs w:val="28"/>
          <w:lang w:val="kk-KZ"/>
        </w:rPr>
      </w:pPr>
    </w:p>
    <w:p w:rsidR="00D072F4" w:rsidRPr="00774C27" w:rsidRDefault="00D072F4" w:rsidP="001F20FF">
      <w:pPr>
        <w:pStyle w:val="a8"/>
        <w:shd w:val="clear" w:color="auto" w:fill="FFFFFF"/>
        <w:spacing w:before="0" w:beforeAutospacing="0" w:after="0" w:afterAutospacing="0"/>
        <w:jc w:val="center"/>
        <w:textAlignment w:val="baseline"/>
        <w:rPr>
          <w:rStyle w:val="tlid-translation"/>
          <w:sz w:val="28"/>
          <w:szCs w:val="28"/>
          <w:lang w:val="kk-KZ"/>
        </w:rPr>
      </w:pPr>
      <w:r w:rsidRPr="00774C27">
        <w:rPr>
          <w:noProof/>
          <w:sz w:val="28"/>
          <w:szCs w:val="28"/>
        </w:rPr>
        <w:lastRenderedPageBreak/>
        <w:drawing>
          <wp:inline distT="0" distB="0" distL="0" distR="0">
            <wp:extent cx="2962275" cy="2581275"/>
            <wp:effectExtent l="19050" t="0" r="9525" b="0"/>
            <wp:docPr id="74" name="Рисунок 2" descr="C:\Users\12345\Desktop\тұлғалар\cf6c344b-cc0e-43c3-94db-4c015f8cc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5\Desktop\тұлғалар\cf6c344b-cc0e-43c3-94db-4c015f8ccb52.jpg"/>
                    <pic:cNvPicPr>
                      <a:picLocks noChangeAspect="1" noChangeArrowheads="1"/>
                    </pic:cNvPicPr>
                  </pic:nvPicPr>
                  <pic:blipFill>
                    <a:blip r:embed="rId94" cstate="print"/>
                    <a:srcRect/>
                    <a:stretch>
                      <a:fillRect/>
                    </a:stretch>
                  </pic:blipFill>
                  <pic:spPr bwMode="auto">
                    <a:xfrm>
                      <a:off x="0" y="0"/>
                      <a:ext cx="2962275" cy="2581275"/>
                    </a:xfrm>
                    <a:prstGeom prst="rect">
                      <a:avLst/>
                    </a:prstGeom>
                    <a:noFill/>
                    <a:ln w="9525">
                      <a:noFill/>
                      <a:miter lim="800000"/>
                      <a:headEnd/>
                      <a:tailEnd/>
                    </a:ln>
                  </pic:spPr>
                </pic:pic>
              </a:graphicData>
            </a:graphic>
          </wp:inline>
        </w:drawing>
      </w:r>
      <w:r w:rsidRPr="00774C27">
        <w:rPr>
          <w:rStyle w:val="tlid-translation"/>
          <w:noProof/>
          <w:sz w:val="28"/>
          <w:szCs w:val="28"/>
        </w:rPr>
        <w:drawing>
          <wp:inline distT="0" distB="0" distL="0" distR="0">
            <wp:extent cx="2609850" cy="2581275"/>
            <wp:effectExtent l="19050" t="0" r="0" b="0"/>
            <wp:docPr id="75" name="Рисунок 1" descr="C:\Users\12345\Desktop\тұлғалар\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5\Desktop\тұлғалар\pic.jpg"/>
                    <pic:cNvPicPr>
                      <a:picLocks noChangeAspect="1" noChangeArrowheads="1"/>
                    </pic:cNvPicPr>
                  </pic:nvPicPr>
                  <pic:blipFill>
                    <a:blip r:embed="rId95" cstate="print"/>
                    <a:srcRect/>
                    <a:stretch>
                      <a:fillRect/>
                    </a:stretch>
                  </pic:blipFill>
                  <pic:spPr bwMode="auto">
                    <a:xfrm>
                      <a:off x="0" y="0"/>
                      <a:ext cx="2609850" cy="2581275"/>
                    </a:xfrm>
                    <a:prstGeom prst="rect">
                      <a:avLst/>
                    </a:prstGeom>
                    <a:noFill/>
                    <a:ln w="9525">
                      <a:noFill/>
                      <a:miter lim="800000"/>
                      <a:headEnd/>
                      <a:tailEnd/>
                    </a:ln>
                  </pic:spPr>
                </pic:pic>
              </a:graphicData>
            </a:graphic>
          </wp:inline>
        </w:drawing>
      </w:r>
    </w:p>
    <w:p w:rsidR="00D072F4" w:rsidRPr="00774C27" w:rsidRDefault="00D072F4" w:rsidP="00176581">
      <w:pPr>
        <w:pStyle w:val="a8"/>
        <w:shd w:val="clear" w:color="auto" w:fill="FFFFFF"/>
        <w:spacing w:before="0" w:beforeAutospacing="0" w:after="0" w:afterAutospacing="0"/>
        <w:ind w:firstLine="709"/>
        <w:jc w:val="both"/>
        <w:textAlignment w:val="baseline"/>
        <w:rPr>
          <w:rStyle w:val="tlid-translation"/>
          <w:sz w:val="16"/>
          <w:szCs w:val="16"/>
          <w:lang w:val="kk-KZ"/>
        </w:rPr>
      </w:pPr>
    </w:p>
    <w:p w:rsidR="001F20FF" w:rsidRPr="00774C27" w:rsidRDefault="001F20FF" w:rsidP="001F20FF">
      <w:pPr>
        <w:pStyle w:val="a8"/>
        <w:shd w:val="clear" w:color="auto" w:fill="FFFFFF"/>
        <w:spacing w:before="0" w:beforeAutospacing="0" w:after="0" w:afterAutospacing="0"/>
        <w:jc w:val="center"/>
        <w:textAlignment w:val="baseline"/>
        <w:rPr>
          <w:rStyle w:val="tlid-translation"/>
          <w:sz w:val="28"/>
          <w:szCs w:val="28"/>
          <w:lang w:val="kk-KZ"/>
        </w:rPr>
      </w:pPr>
      <w:r w:rsidRPr="00774C27">
        <w:rPr>
          <w:rStyle w:val="tlid-translation"/>
          <w:sz w:val="28"/>
          <w:szCs w:val="28"/>
          <w:lang w:val="kk-KZ"/>
        </w:rPr>
        <w:t xml:space="preserve">Сурет </w:t>
      </w:r>
      <w:r w:rsidR="00667D67" w:rsidRPr="00774C27">
        <w:rPr>
          <w:rStyle w:val="tlid-translation"/>
          <w:sz w:val="28"/>
          <w:szCs w:val="28"/>
          <w:lang w:val="kk-KZ"/>
        </w:rPr>
        <w:t>24</w:t>
      </w:r>
      <w:r w:rsidRPr="00774C27">
        <w:rPr>
          <w:rStyle w:val="tlid-translation"/>
          <w:sz w:val="28"/>
          <w:szCs w:val="28"/>
          <w:lang w:val="kk-KZ"/>
        </w:rPr>
        <w:t xml:space="preserve"> </w:t>
      </w:r>
      <w:r w:rsidR="009717E1" w:rsidRPr="00774C27">
        <w:rPr>
          <w:rStyle w:val="tlid-translation"/>
          <w:rFonts w:cs="Times New Roman"/>
          <w:sz w:val="28"/>
          <w:szCs w:val="28"/>
          <w:lang w:val="kk-KZ"/>
        </w:rPr>
        <w:t>–</w:t>
      </w:r>
      <w:r w:rsidRPr="00774C27">
        <w:rPr>
          <w:rStyle w:val="tlid-translation"/>
          <w:sz w:val="28"/>
          <w:szCs w:val="28"/>
          <w:lang w:val="kk-KZ"/>
        </w:rPr>
        <w:t xml:space="preserve"> Білім алушылар жұмыстары</w:t>
      </w:r>
    </w:p>
    <w:p w:rsidR="001F20FF" w:rsidRPr="00774C27" w:rsidRDefault="001F20FF" w:rsidP="00176581">
      <w:pPr>
        <w:pStyle w:val="a8"/>
        <w:shd w:val="clear" w:color="auto" w:fill="FFFFFF"/>
        <w:spacing w:before="0" w:beforeAutospacing="0" w:after="0" w:afterAutospacing="0"/>
        <w:ind w:firstLine="709"/>
        <w:jc w:val="both"/>
        <w:textAlignment w:val="baseline"/>
        <w:rPr>
          <w:rStyle w:val="tlid-translation"/>
          <w:sz w:val="28"/>
          <w:szCs w:val="28"/>
          <w:lang w:val="kk-KZ"/>
        </w:rPr>
      </w:pPr>
    </w:p>
    <w:p w:rsidR="00D072F4" w:rsidRPr="00774C27" w:rsidRDefault="00D072F4" w:rsidP="00176581">
      <w:pPr>
        <w:pStyle w:val="a8"/>
        <w:shd w:val="clear" w:color="auto" w:fill="FFFFFF"/>
        <w:spacing w:before="0" w:beforeAutospacing="0" w:after="0" w:afterAutospacing="0"/>
        <w:ind w:firstLine="709"/>
        <w:jc w:val="both"/>
        <w:textAlignment w:val="baseline"/>
        <w:rPr>
          <w:rStyle w:val="tlid-translation"/>
          <w:sz w:val="28"/>
          <w:szCs w:val="28"/>
          <w:lang w:val="kk-KZ"/>
        </w:rPr>
      </w:pPr>
      <w:r w:rsidRPr="00774C27">
        <w:rPr>
          <w:rStyle w:val="tlid-translation"/>
          <w:sz w:val="28"/>
          <w:szCs w:val="28"/>
          <w:lang w:val="kk-KZ"/>
        </w:rPr>
        <w:t xml:space="preserve">Білім алушылар болашақ мамандықтары бойынша «Болашақ мамандыққа қажет дағдылар» тақырыбында презентациялар дайындады және ол дағдыларды меңгерудің аймақтың дамуы үшін қандай құнды маңызы бар екендігін баяндады. Сонымен қатар, «Болашақ маман ретінде аймаққа қандай пайда келтіре аламын» деген тақырыпта эссе жазды. </w:t>
      </w:r>
    </w:p>
    <w:p w:rsidR="00D072F4" w:rsidRPr="00774C27" w:rsidRDefault="00D072F4" w:rsidP="00176581">
      <w:pPr>
        <w:pStyle w:val="a8"/>
        <w:shd w:val="clear" w:color="auto" w:fill="FFFFFF"/>
        <w:spacing w:before="0" w:beforeAutospacing="0" w:after="0" w:afterAutospacing="0"/>
        <w:ind w:firstLine="709"/>
        <w:jc w:val="both"/>
        <w:rPr>
          <w:rFonts w:asciiTheme="minorHAnsi" w:hAnsiTheme="minorHAnsi"/>
          <w:color w:val="FF0000"/>
          <w:sz w:val="28"/>
          <w:szCs w:val="28"/>
          <w:lang w:val="kk-KZ"/>
        </w:rPr>
      </w:pPr>
      <w:r w:rsidRPr="00774C27">
        <w:rPr>
          <w:sz w:val="28"/>
          <w:szCs w:val="28"/>
          <w:lang w:val="kk-KZ"/>
        </w:rPr>
        <w:t>Білім алушының туып өскен аймаққа, Отанға деген қатынасын анықтайтын құндылықтарды қалыптастыру үшін «Кейс стади» (Case study)  технологиясы, «Ызыл сеансы» (Buzz session) , «Баскет» (Basket), «Микрофон» (Microphone) әдістері» қолданылды. «</w:t>
      </w:r>
      <w:r w:rsidRPr="00774C27">
        <w:rPr>
          <w:color w:val="000000"/>
          <w:sz w:val="28"/>
          <w:szCs w:val="28"/>
          <w:lang w:val="kk-KZ"/>
        </w:rPr>
        <w:t xml:space="preserve">Ызыл сеансы» әдісі білім алушылардың кіші топтарға бөлініп белгілі бір тақырып бойынша талқылауын білдіреді. Осы әдіс бойынша білім алушылар </w:t>
      </w:r>
      <w:r w:rsidRPr="00774C27">
        <w:rPr>
          <w:sz w:val="28"/>
          <w:szCs w:val="28"/>
          <w:lang w:val="kk-KZ"/>
        </w:rPr>
        <w:t>қазақтың ұлы тұлғаларының туған елге, жерге қатысты нақыл сөздерінің ма</w:t>
      </w:r>
      <w:r w:rsidR="009717E1" w:rsidRPr="00774C27">
        <w:rPr>
          <w:sz w:val="28"/>
          <w:szCs w:val="28"/>
          <w:lang w:val="kk-KZ"/>
        </w:rPr>
        <w:t>ғынасын кіші топтарда талқылап,</w:t>
      </w:r>
      <w:r w:rsidRPr="00774C27">
        <w:rPr>
          <w:sz w:val="28"/>
          <w:szCs w:val="28"/>
          <w:lang w:val="kk-KZ"/>
        </w:rPr>
        <w:t xml:space="preserve"> мазмұнын ашты. Білім алушыларға төмендегі нақыл сөздер берілді. </w:t>
      </w:r>
      <w:r w:rsidRPr="00774C27">
        <w:rPr>
          <w:rFonts w:asciiTheme="minorHAnsi" w:hAnsiTheme="minorHAnsi"/>
          <w:color w:val="FF0000"/>
          <w:sz w:val="28"/>
          <w:szCs w:val="28"/>
          <w:lang w:val="kk-KZ"/>
        </w:rPr>
        <w:t xml:space="preserve"> </w:t>
      </w:r>
    </w:p>
    <w:p w:rsidR="00D072F4" w:rsidRPr="00D67A59" w:rsidRDefault="009717E1" w:rsidP="00176581">
      <w:pPr>
        <w:pStyle w:val="a8"/>
        <w:shd w:val="clear" w:color="auto" w:fill="FFFFFF"/>
        <w:spacing w:before="0" w:beforeAutospacing="0" w:after="0" w:afterAutospacing="0"/>
        <w:ind w:firstLine="709"/>
        <w:jc w:val="both"/>
        <w:rPr>
          <w:sz w:val="28"/>
          <w:szCs w:val="28"/>
          <w:lang w:val="kk-KZ"/>
        </w:rPr>
      </w:pPr>
      <w:r w:rsidRPr="00D67A59">
        <w:rPr>
          <w:sz w:val="28"/>
          <w:szCs w:val="28"/>
          <w:lang w:val="kk-KZ"/>
        </w:rPr>
        <w:t>1.</w:t>
      </w:r>
      <w:r w:rsidR="00D072F4" w:rsidRPr="00D67A59">
        <w:rPr>
          <w:sz w:val="28"/>
          <w:szCs w:val="28"/>
          <w:lang w:val="kk-KZ"/>
        </w:rPr>
        <w:t xml:space="preserve"> «Туған жер алтын бесік, асыл анам»</w:t>
      </w:r>
      <w:r w:rsidRPr="00D67A59">
        <w:rPr>
          <w:sz w:val="28"/>
          <w:szCs w:val="28"/>
          <w:lang w:val="kk-KZ"/>
        </w:rPr>
        <w:t>.</w:t>
      </w:r>
      <w:r w:rsidR="00D072F4" w:rsidRPr="00D67A59">
        <w:rPr>
          <w:sz w:val="28"/>
          <w:szCs w:val="28"/>
          <w:lang w:val="kk-KZ"/>
        </w:rPr>
        <w:t xml:space="preserve"> </w:t>
      </w:r>
    </w:p>
    <w:p w:rsidR="00D072F4" w:rsidRPr="00D67A59" w:rsidRDefault="009717E1" w:rsidP="00176581">
      <w:pPr>
        <w:pStyle w:val="a8"/>
        <w:shd w:val="clear" w:color="auto" w:fill="FFFFFF"/>
        <w:spacing w:before="0" w:beforeAutospacing="0" w:after="0" w:afterAutospacing="0"/>
        <w:ind w:firstLine="709"/>
        <w:jc w:val="both"/>
        <w:rPr>
          <w:sz w:val="28"/>
          <w:szCs w:val="28"/>
          <w:lang w:val="kk-KZ"/>
        </w:rPr>
      </w:pPr>
      <w:r w:rsidRPr="00D67A59">
        <w:rPr>
          <w:sz w:val="28"/>
          <w:szCs w:val="28"/>
          <w:lang w:val="kk-KZ"/>
        </w:rPr>
        <w:t>2.</w:t>
      </w:r>
      <w:r w:rsidR="00D072F4" w:rsidRPr="00D67A59">
        <w:rPr>
          <w:sz w:val="28"/>
          <w:szCs w:val="28"/>
          <w:lang w:val="kk-KZ"/>
        </w:rPr>
        <w:t xml:space="preserve"> «Алтын анам Отаным, сенен аяр жаным жоқ»</w:t>
      </w:r>
      <w:r w:rsidRPr="00D67A59">
        <w:rPr>
          <w:sz w:val="28"/>
          <w:szCs w:val="28"/>
          <w:lang w:val="kk-KZ"/>
        </w:rPr>
        <w:t>.</w:t>
      </w:r>
      <w:r w:rsidR="00D072F4" w:rsidRPr="00D67A59">
        <w:rPr>
          <w:sz w:val="28"/>
          <w:szCs w:val="28"/>
          <w:lang w:val="kk-KZ"/>
        </w:rPr>
        <w:t xml:space="preserve"> </w:t>
      </w:r>
    </w:p>
    <w:p w:rsidR="00D072F4" w:rsidRPr="00D67A59" w:rsidRDefault="009717E1" w:rsidP="00176581">
      <w:pPr>
        <w:pStyle w:val="a8"/>
        <w:shd w:val="clear" w:color="auto" w:fill="FFFFFF"/>
        <w:spacing w:before="0" w:beforeAutospacing="0" w:after="0" w:afterAutospacing="0"/>
        <w:ind w:firstLine="709"/>
        <w:jc w:val="both"/>
        <w:rPr>
          <w:bCs/>
          <w:sz w:val="28"/>
          <w:szCs w:val="28"/>
          <w:lang w:val="kk-KZ"/>
        </w:rPr>
      </w:pPr>
      <w:r w:rsidRPr="00D67A59">
        <w:rPr>
          <w:sz w:val="28"/>
          <w:szCs w:val="28"/>
          <w:lang w:val="kk-KZ"/>
        </w:rPr>
        <w:t>3.</w:t>
      </w:r>
      <w:r w:rsidR="00D072F4" w:rsidRPr="00D67A59">
        <w:rPr>
          <w:sz w:val="28"/>
          <w:szCs w:val="28"/>
          <w:lang w:val="kk-KZ"/>
        </w:rPr>
        <w:t xml:space="preserve"> «</w:t>
      </w:r>
      <w:r w:rsidR="00D072F4" w:rsidRPr="00D67A59">
        <w:rPr>
          <w:bCs/>
          <w:sz w:val="28"/>
          <w:szCs w:val="28"/>
          <w:lang w:val="kk-KZ"/>
        </w:rPr>
        <w:t xml:space="preserve">Патриотизм </w:t>
      </w:r>
      <w:r w:rsidR="00D072F4" w:rsidRPr="00D67A59">
        <w:rPr>
          <w:sz w:val="28"/>
          <w:szCs w:val="28"/>
          <w:lang w:val="kk-KZ"/>
        </w:rPr>
        <w:t xml:space="preserve">кіндік қаның тамған жеріңе, өскен ауылыңа, қалаң мен өңіріңе, яғни </w:t>
      </w:r>
      <w:r w:rsidR="00D072F4" w:rsidRPr="00D67A59">
        <w:rPr>
          <w:bCs/>
          <w:sz w:val="28"/>
          <w:szCs w:val="28"/>
          <w:lang w:val="kk-KZ"/>
        </w:rPr>
        <w:t xml:space="preserve">туған жеріңе деген сүйіспеншіліктен басталады». </w:t>
      </w:r>
    </w:p>
    <w:p w:rsidR="00D072F4" w:rsidRPr="00774C27" w:rsidRDefault="009717E1" w:rsidP="00176581">
      <w:pPr>
        <w:pStyle w:val="3"/>
        <w:shd w:val="clear" w:color="auto" w:fill="FFFFFF"/>
        <w:rPr>
          <w:rFonts w:cs="Times New Roman"/>
          <w:szCs w:val="28"/>
          <w:lang w:val="kk-KZ"/>
        </w:rPr>
      </w:pPr>
      <w:r w:rsidRPr="00D67A59">
        <w:rPr>
          <w:rFonts w:cs="Times New Roman"/>
          <w:i w:val="0"/>
          <w:szCs w:val="28"/>
          <w:lang w:val="kk-KZ"/>
        </w:rPr>
        <w:t>4.</w:t>
      </w:r>
      <w:r w:rsidR="00D072F4" w:rsidRPr="00D67A59">
        <w:rPr>
          <w:rFonts w:cs="Times New Roman"/>
          <w:szCs w:val="28"/>
          <w:lang w:val="kk-KZ"/>
        </w:rPr>
        <w:t xml:space="preserve"> </w:t>
      </w:r>
      <w:r w:rsidR="00D072F4" w:rsidRPr="00D67A59">
        <w:rPr>
          <w:rFonts w:cs="Times New Roman"/>
          <w:i w:val="0"/>
          <w:szCs w:val="28"/>
          <w:lang w:val="kk-KZ"/>
        </w:rPr>
        <w:t>«</w:t>
      </w:r>
      <w:hyperlink r:id="rId96" w:history="1">
        <w:r w:rsidR="00D072F4" w:rsidRPr="00D67A59">
          <w:rPr>
            <w:rStyle w:val="a7"/>
            <w:bCs w:val="0"/>
            <w:i w:val="0"/>
            <w:color w:val="auto"/>
            <w:szCs w:val="28"/>
            <w:u w:val="none"/>
            <w:lang w:val="kk-KZ"/>
          </w:rPr>
          <w:t xml:space="preserve">Қазақ даласында не көп </w:t>
        </w:r>
        <w:r w:rsidR="00AF40E1" w:rsidRPr="00D67A59">
          <w:rPr>
            <w:rStyle w:val="a7"/>
            <w:bCs w:val="0"/>
            <w:i w:val="0"/>
            <w:color w:val="auto"/>
            <w:szCs w:val="28"/>
            <w:u w:val="none"/>
            <w:lang w:val="kk-KZ"/>
          </w:rPr>
          <w:t xml:space="preserve">– </w:t>
        </w:r>
        <w:r w:rsidR="00D072F4" w:rsidRPr="00D67A59">
          <w:rPr>
            <w:rStyle w:val="a7"/>
            <w:bCs w:val="0"/>
            <w:i w:val="0"/>
            <w:color w:val="auto"/>
            <w:szCs w:val="28"/>
            <w:u w:val="none"/>
            <w:lang w:val="kk-KZ"/>
          </w:rPr>
          <w:t>бірі көне, бірі жаңа жапырлай орналасқан зираттар, обалар мен төбешіктер көп. Қазақтың тұрмыс тіршілігінің бұл тілсіз ескерткіштері».</w:t>
        </w:r>
      </w:hyperlink>
      <w:r w:rsidR="007A1B8A" w:rsidRPr="00D67A59">
        <w:rPr>
          <w:rFonts w:cs="Times New Roman"/>
          <w:i w:val="0"/>
          <w:szCs w:val="28"/>
          <w:lang w:val="kk-KZ"/>
        </w:rPr>
        <w:t xml:space="preserve"> </w:t>
      </w:r>
      <w:r w:rsidR="00D072F4" w:rsidRPr="00774C27">
        <w:rPr>
          <w:rFonts w:cs="Times New Roman"/>
          <w:szCs w:val="28"/>
          <w:lang w:val="kk-KZ"/>
        </w:rPr>
        <w:t xml:space="preserve">  </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ЭТ білім алушылардан құрылған топтар берілген нақыл сөздердің негізгі мағыналарын ашып, олардың туған елді құрметтеу үшін қандай маңызы бар екендігін айтты. </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«Баскет» (себет) әдісі жағдаятты имитациялауды білдіреді. Білім алушылардың әрқайсысы өзі туып өскен аймағы туралы «Туған елге саяхат» тақырыбы бойынша ақпаратты себетіне салып, гид ретінде басқаларға таныстырды.</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Сонымен қатар, «Ұлылар ұлағаты» тақырыбында білім алушылардың туып өскен аймақтарынан шыққан танымал тұлғалар кейс тапсырмалары арқылы </w:t>
      </w:r>
      <w:r w:rsidRPr="00774C27">
        <w:rPr>
          <w:rFonts w:ascii="Times New Roman" w:hAnsi="Times New Roman"/>
          <w:sz w:val="28"/>
          <w:szCs w:val="28"/>
          <w:lang w:val="kk-KZ"/>
        </w:rPr>
        <w:lastRenderedPageBreak/>
        <w:t xml:space="preserve">беріліп, олар туралы ақпараттар зерделеніп, жиналып, олардың еліміздің дамуына қосқан үлестері жайында презентациялар жасалды. </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«Микрофон» әдісі белгілі бір мәселеге білім алушылардың топпен дайындалып, ақпаратты тек бір білім алушының баяндауын көздейді. Білім алушылар аймақтарға бөлініп «Менің аймағымның жетістіктері» деген тақырыпқа топпен дайындалып, бірақ әрбір топтан бір білім алушы «микрофон» алып баяндады.</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Біз ұсынған тапсырмалар білім алушылардың аймақтық материалдарды меңгеруге қызығушылығын туғызып, олардың аймақтық құндылықтарды түсінулерін ғана емес, сонымен қатар олардың  аймақтық ақпаратты зерделеп, берілген тапсырманы орындауға қажетін таңдап, белгілі бір шешімдер қабылдау дағдыларын дамытуға да жол ашады. </w:t>
      </w:r>
    </w:p>
    <w:p w:rsidR="00D072F4" w:rsidRPr="00774C27" w:rsidRDefault="00D072F4" w:rsidP="001F20FF">
      <w:pPr>
        <w:tabs>
          <w:tab w:val="left" w:pos="1134"/>
        </w:tabs>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ЭТ білім алушыларының ынталандыру – құндылықтықтар жүйесін қалыптастыру эксперименттің осы бөлімінің барлық кезеңдерінде орындалды. Оқыту үдерісін білім алушылардың қызығушылығын арттыратын аймақтық материалдармен толықтырып отырдық, сонымен қатар түрлі </w:t>
      </w:r>
      <w:r w:rsidR="00A80B27">
        <w:rPr>
          <w:rFonts w:ascii="Times New Roman" w:hAnsi="Times New Roman"/>
          <w:sz w:val="28"/>
          <w:szCs w:val="28"/>
          <w:lang w:val="kk-KZ"/>
        </w:rPr>
        <w:t>тиімді технологиялар мен әдіс-</w:t>
      </w:r>
      <w:r w:rsidRPr="00774C27">
        <w:rPr>
          <w:rFonts w:ascii="Times New Roman" w:hAnsi="Times New Roman"/>
          <w:sz w:val="28"/>
          <w:szCs w:val="28"/>
          <w:lang w:val="kk-KZ"/>
        </w:rPr>
        <w:t xml:space="preserve">тәсілдер қолданылды. </w:t>
      </w:r>
    </w:p>
    <w:p w:rsidR="00D072F4" w:rsidRPr="00774C27" w:rsidRDefault="00D072F4" w:rsidP="001F20FF">
      <w:pPr>
        <w:tabs>
          <w:tab w:val="left" w:pos="1134"/>
        </w:tabs>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Қалыптастырушы эксперименттің теориялық-әдістемелік кезеңінің мақсаты ЭТ білім алушылардың аймақтық материалдар негізінде когнитивтік компонентін қалыптастыру. Бұл мақсатқа жету үшін төмендегі міндеттерді орындау қажет деп есептедік: </w:t>
      </w:r>
    </w:p>
    <w:p w:rsidR="00D072F4" w:rsidRPr="00774C27" w:rsidRDefault="00D072F4" w:rsidP="001F20FF">
      <w:pPr>
        <w:pStyle w:val="a3"/>
        <w:numPr>
          <w:ilvl w:val="0"/>
          <w:numId w:val="7"/>
        </w:numPr>
        <w:tabs>
          <w:tab w:val="left" w:pos="1134"/>
        </w:tabs>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Аймақтық материалдарды оқыту үдерісіне енгізу арқылы ЭТ білім алушыларының аймақтық білімдерін жетілдіру.</w:t>
      </w:r>
    </w:p>
    <w:p w:rsidR="00D072F4" w:rsidRPr="00774C27" w:rsidRDefault="00D072F4" w:rsidP="001F20FF">
      <w:pPr>
        <w:pStyle w:val="a3"/>
        <w:numPr>
          <w:ilvl w:val="0"/>
          <w:numId w:val="7"/>
        </w:numPr>
        <w:tabs>
          <w:tab w:val="left" w:pos="1134"/>
        </w:tabs>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 xml:space="preserve">Аймақтық білімнің білім алушылардың болашақ мамандықтарына қажеттілігін сезінулеріне ықпал ету.   </w:t>
      </w:r>
    </w:p>
    <w:p w:rsidR="00D072F4" w:rsidRPr="00774C27" w:rsidRDefault="00D072F4" w:rsidP="001F20FF">
      <w:pPr>
        <w:pStyle w:val="Style4"/>
        <w:widowControl/>
        <w:tabs>
          <w:tab w:val="left" w:pos="1134"/>
        </w:tabs>
        <w:spacing w:line="240" w:lineRule="auto"/>
        <w:ind w:firstLine="709"/>
        <w:rPr>
          <w:rFonts w:eastAsia="Arial Unicode MS"/>
          <w:sz w:val="28"/>
          <w:szCs w:val="28"/>
          <w:lang w:val="kk-KZ" w:eastAsia="en-US"/>
        </w:rPr>
      </w:pPr>
      <w:r w:rsidRPr="00774C27">
        <w:rPr>
          <w:sz w:val="28"/>
          <w:szCs w:val="28"/>
          <w:lang w:val="kk-KZ"/>
        </w:rPr>
        <w:t xml:space="preserve">Бірінші міндетті орындау үшін біз оқыту үдерісіне аймақтық материалдарды енгіздік. Аймақтық материалдарды құрастыруда оқыту материалдарын әзірлеуде белгілі ғалымдардың </w:t>
      </w:r>
      <w:r w:rsidRPr="00774C27">
        <w:rPr>
          <w:rFonts w:eastAsia="Arial Unicode MS"/>
          <w:sz w:val="28"/>
          <w:szCs w:val="28"/>
          <w:lang w:val="kk-KZ" w:eastAsia="en-US"/>
        </w:rPr>
        <w:t>Ю.К.</w:t>
      </w:r>
      <w:r w:rsidR="009717E1" w:rsidRPr="00774C27">
        <w:rPr>
          <w:rFonts w:eastAsia="Arial Unicode MS"/>
          <w:sz w:val="28"/>
          <w:szCs w:val="28"/>
          <w:lang w:val="kk-KZ" w:eastAsia="en-US"/>
        </w:rPr>
        <w:t xml:space="preserve"> </w:t>
      </w:r>
      <w:r w:rsidRPr="00774C27">
        <w:rPr>
          <w:rFonts w:eastAsia="Arial Unicode MS"/>
          <w:sz w:val="28"/>
          <w:szCs w:val="28"/>
          <w:lang w:val="kk-KZ" w:eastAsia="en-US"/>
        </w:rPr>
        <w:t>Бабанскийдің</w:t>
      </w:r>
      <w:r w:rsidRPr="00774C27">
        <w:rPr>
          <w:sz w:val="28"/>
          <w:szCs w:val="28"/>
          <w:lang w:val="kk-KZ"/>
        </w:rPr>
        <w:t xml:space="preserve">, </w:t>
      </w:r>
      <w:r w:rsidRPr="00774C27">
        <w:rPr>
          <w:rFonts w:eastAsia="Arial Unicode MS"/>
          <w:sz w:val="28"/>
          <w:szCs w:val="28"/>
          <w:lang w:val="kk-KZ" w:eastAsia="en-US"/>
        </w:rPr>
        <w:t>В.В.</w:t>
      </w:r>
      <w:r w:rsidR="009717E1" w:rsidRPr="00774C27">
        <w:rPr>
          <w:rFonts w:eastAsia="Arial Unicode MS"/>
          <w:sz w:val="28"/>
          <w:szCs w:val="28"/>
          <w:lang w:val="kk-KZ" w:eastAsia="en-US"/>
        </w:rPr>
        <w:t> </w:t>
      </w:r>
      <w:r w:rsidRPr="00774C27">
        <w:rPr>
          <w:rFonts w:eastAsia="Arial Unicode MS"/>
          <w:sz w:val="28"/>
          <w:szCs w:val="28"/>
          <w:lang w:val="kk-KZ" w:eastAsia="en-US"/>
        </w:rPr>
        <w:t>Краевскийдің,</w:t>
      </w:r>
      <w:r w:rsidRPr="00774C27">
        <w:rPr>
          <w:color w:val="FF0000"/>
          <w:sz w:val="20"/>
          <w:szCs w:val="20"/>
          <w:lang w:val="kk-KZ"/>
        </w:rPr>
        <w:t xml:space="preserve"> </w:t>
      </w:r>
      <w:r w:rsidRPr="00774C27">
        <w:rPr>
          <w:rStyle w:val="FontStyle36"/>
          <w:color w:val="000000"/>
          <w:sz w:val="28"/>
          <w:szCs w:val="28"/>
          <w:lang w:val="kk-KZ"/>
        </w:rPr>
        <w:t>И.И. Логвиновтың, В.В.</w:t>
      </w:r>
      <w:r w:rsidR="009717E1" w:rsidRPr="00774C27">
        <w:rPr>
          <w:rStyle w:val="FontStyle36"/>
          <w:color w:val="000000"/>
          <w:sz w:val="28"/>
          <w:szCs w:val="28"/>
          <w:lang w:val="kk-KZ"/>
        </w:rPr>
        <w:t> </w:t>
      </w:r>
      <w:r w:rsidRPr="00774C27">
        <w:rPr>
          <w:rStyle w:val="FontStyle36"/>
          <w:color w:val="000000"/>
          <w:sz w:val="28"/>
          <w:szCs w:val="28"/>
          <w:lang w:val="kk-KZ"/>
        </w:rPr>
        <w:t>Давыдованың,</w:t>
      </w:r>
      <w:r w:rsidRPr="00774C27">
        <w:rPr>
          <w:rFonts w:eastAsia="Arial Unicode MS"/>
          <w:sz w:val="28"/>
          <w:szCs w:val="28"/>
          <w:lang w:val="kk-KZ" w:eastAsia="en-US"/>
        </w:rPr>
        <w:t xml:space="preserve"> М.Н.</w:t>
      </w:r>
      <w:r w:rsidR="009717E1" w:rsidRPr="00774C27">
        <w:rPr>
          <w:rFonts w:eastAsia="Arial Unicode MS"/>
          <w:sz w:val="28"/>
          <w:szCs w:val="28"/>
          <w:lang w:val="kk-KZ" w:eastAsia="en-US"/>
        </w:rPr>
        <w:t> </w:t>
      </w:r>
      <w:r w:rsidRPr="00774C27">
        <w:rPr>
          <w:rFonts w:eastAsia="Arial Unicode MS"/>
          <w:sz w:val="28"/>
          <w:szCs w:val="28"/>
          <w:lang w:val="kk-KZ" w:eastAsia="en-US"/>
        </w:rPr>
        <w:t>Скаткиннің,</w:t>
      </w:r>
      <w:r w:rsidR="002B5895" w:rsidRPr="00774C27">
        <w:rPr>
          <w:rFonts w:eastAsiaTheme="minorHAnsi"/>
          <w:color w:val="000000"/>
          <w:sz w:val="28"/>
          <w:szCs w:val="28"/>
          <w:lang w:val="kk-KZ" w:eastAsia="en-US"/>
        </w:rPr>
        <w:t xml:space="preserve">  Ш.</w:t>
      </w:r>
      <w:r w:rsidR="009717E1" w:rsidRPr="00774C27">
        <w:rPr>
          <w:rFonts w:eastAsiaTheme="minorHAnsi"/>
          <w:color w:val="000000"/>
          <w:sz w:val="28"/>
          <w:szCs w:val="28"/>
          <w:lang w:val="kk-KZ" w:eastAsia="en-US"/>
        </w:rPr>
        <w:t> </w:t>
      </w:r>
      <w:r w:rsidR="002B5895" w:rsidRPr="00774C27">
        <w:rPr>
          <w:rFonts w:eastAsiaTheme="minorHAnsi"/>
          <w:color w:val="000000"/>
          <w:sz w:val="28"/>
          <w:szCs w:val="28"/>
          <w:lang w:val="kk-KZ" w:eastAsia="en-US"/>
        </w:rPr>
        <w:t xml:space="preserve">Джидің, </w:t>
      </w:r>
      <w:r w:rsidRPr="00774C27">
        <w:rPr>
          <w:rFonts w:eastAsiaTheme="minorHAnsi"/>
          <w:color w:val="000000"/>
          <w:sz w:val="28"/>
          <w:szCs w:val="28"/>
          <w:lang w:val="kk-KZ" w:eastAsia="en-US"/>
        </w:rPr>
        <w:t>Отандық ғалымдар А.К.</w:t>
      </w:r>
      <w:r w:rsidR="009717E1" w:rsidRPr="00774C27">
        <w:rPr>
          <w:rFonts w:eastAsiaTheme="minorHAnsi"/>
          <w:color w:val="000000"/>
          <w:sz w:val="28"/>
          <w:szCs w:val="28"/>
          <w:lang w:val="kk-KZ" w:eastAsia="en-US"/>
        </w:rPr>
        <w:t> </w:t>
      </w:r>
      <w:r w:rsidRPr="00774C27">
        <w:rPr>
          <w:rFonts w:eastAsiaTheme="minorHAnsi"/>
          <w:color w:val="000000"/>
          <w:sz w:val="28"/>
          <w:szCs w:val="28"/>
          <w:lang w:val="kk-KZ" w:eastAsia="en-US"/>
        </w:rPr>
        <w:t>Кусаиновтың, К.Р.</w:t>
      </w:r>
      <w:r w:rsidR="009717E1" w:rsidRPr="00774C27">
        <w:rPr>
          <w:rFonts w:eastAsiaTheme="minorHAnsi"/>
          <w:color w:val="000000"/>
          <w:sz w:val="28"/>
          <w:szCs w:val="28"/>
          <w:lang w:val="kk-KZ" w:eastAsia="en-US"/>
        </w:rPr>
        <w:t> </w:t>
      </w:r>
      <w:r w:rsidRPr="00774C27">
        <w:rPr>
          <w:rFonts w:eastAsiaTheme="minorHAnsi"/>
          <w:color w:val="000000"/>
          <w:sz w:val="28"/>
          <w:szCs w:val="28"/>
          <w:lang w:val="kk-KZ" w:eastAsia="en-US"/>
        </w:rPr>
        <w:t xml:space="preserve">Калкееваның, </w:t>
      </w:r>
      <w:r w:rsidRPr="00774C27">
        <w:rPr>
          <w:rFonts w:eastAsia="Arial Unicode MS"/>
          <w:sz w:val="28"/>
          <w:szCs w:val="28"/>
          <w:lang w:val="kk-KZ" w:eastAsia="en-US"/>
        </w:rPr>
        <w:t xml:space="preserve">еңбектерінде атап көрсетілген критерийлер, негіздер, талаптар ескерілді. </w:t>
      </w:r>
    </w:p>
    <w:p w:rsidR="00D072F4" w:rsidRPr="00774C27" w:rsidRDefault="00D072F4" w:rsidP="00176581">
      <w:pPr>
        <w:pStyle w:val="aa"/>
        <w:ind w:firstLine="709"/>
        <w:jc w:val="both"/>
        <w:rPr>
          <w:rFonts w:ascii="Times New Roman" w:hAnsi="Times New Roman" w:cs="Times New Roman"/>
          <w:color w:val="000000"/>
          <w:sz w:val="28"/>
          <w:szCs w:val="28"/>
          <w:lang w:val="kk-KZ"/>
        </w:rPr>
      </w:pPr>
      <w:r w:rsidRPr="00774C27">
        <w:rPr>
          <w:rFonts w:ascii="Times New Roman" w:eastAsia="Arial Unicode MS" w:hAnsi="Times New Roman" w:cs="Times New Roman"/>
          <w:sz w:val="28"/>
          <w:szCs w:val="28"/>
          <w:lang w:val="kk-KZ"/>
        </w:rPr>
        <w:t>Біз құрастырған аймақтық материалдар</w:t>
      </w:r>
      <w:r w:rsidRPr="00774C27">
        <w:rPr>
          <w:rFonts w:ascii="Times New Roman" w:hAnsi="Times New Roman" w:cs="Times New Roman"/>
          <w:color w:val="000000"/>
          <w:sz w:val="28"/>
          <w:szCs w:val="28"/>
          <w:lang w:val="kk-KZ"/>
        </w:rPr>
        <w:t xml:space="preserve"> негізінде «Kazakhstan Regions in Focus» (Назарда</w:t>
      </w:r>
      <w:r w:rsidR="00875D8E">
        <w:rPr>
          <w:rFonts w:ascii="Times New Roman" w:hAnsi="Times New Roman" w:cs="Times New Roman"/>
          <w:color w:val="000000"/>
          <w:sz w:val="28"/>
          <w:szCs w:val="28"/>
          <w:lang w:val="kk-KZ"/>
        </w:rPr>
        <w:t xml:space="preserve"> </w:t>
      </w:r>
      <w:r w:rsidR="00875D8E" w:rsidRPr="00774C27">
        <w:rPr>
          <w:rFonts w:ascii="Times New Roman" w:hAnsi="Times New Roman"/>
          <w:sz w:val="28"/>
          <w:szCs w:val="28"/>
          <w:lang w:val="kk-KZ"/>
        </w:rPr>
        <w:t>–</w:t>
      </w:r>
      <w:r w:rsidR="00875D8E">
        <w:rPr>
          <w:rFonts w:ascii="Times New Roman" w:hAnsi="Times New Roman"/>
          <w:sz w:val="28"/>
          <w:szCs w:val="28"/>
          <w:lang w:val="kk-KZ"/>
        </w:rPr>
        <w:t xml:space="preserve"> </w:t>
      </w:r>
      <w:r w:rsidRPr="00774C27">
        <w:rPr>
          <w:rFonts w:ascii="Times New Roman" w:hAnsi="Times New Roman" w:cs="Times New Roman"/>
          <w:color w:val="000000"/>
          <w:sz w:val="28"/>
          <w:szCs w:val="28"/>
          <w:lang w:val="kk-KZ"/>
        </w:rPr>
        <w:t>Қазақстан аймақтары) деп аталатын оқу құралы әзірл</w:t>
      </w:r>
      <w:r w:rsidR="003237AD" w:rsidRPr="00774C27">
        <w:rPr>
          <w:rFonts w:ascii="Times New Roman" w:hAnsi="Times New Roman" w:cs="Times New Roman"/>
          <w:color w:val="000000"/>
          <w:sz w:val="28"/>
          <w:szCs w:val="28"/>
          <w:lang w:val="kk-KZ"/>
        </w:rPr>
        <w:t xml:space="preserve">еніп, ЖОО «Шетел тілі» пәнінің </w:t>
      </w:r>
      <w:r w:rsidRPr="00774C27">
        <w:rPr>
          <w:rFonts w:ascii="Times New Roman" w:hAnsi="Times New Roman" w:cs="Times New Roman"/>
          <w:color w:val="000000"/>
          <w:sz w:val="28"/>
          <w:szCs w:val="28"/>
          <w:lang w:val="kk-KZ"/>
        </w:rPr>
        <w:t xml:space="preserve">оқыту үдерісіне енгізілді. Оқу құралының негізгі мақсаты оқыту үдерісінде аймақтық тұғырды жүзеге асыруды ақпараттық және әдістемелік сүйемелдеу және аймақтық материалдардың негізінде білім алушыны ұлттық мәдениеттің тасымалдаушысы ретінде дамыту болды. </w:t>
      </w:r>
    </w:p>
    <w:p w:rsidR="00D072F4" w:rsidRPr="00774C27" w:rsidRDefault="00D072F4" w:rsidP="00176581">
      <w:pPr>
        <w:pStyle w:val="aa"/>
        <w:ind w:firstLine="709"/>
        <w:jc w:val="both"/>
        <w:rPr>
          <w:rFonts w:ascii="Times New Roman" w:hAnsi="Times New Roman" w:cs="Times New Roman"/>
          <w:sz w:val="28"/>
          <w:szCs w:val="28"/>
          <w:lang w:val="kk-KZ"/>
        </w:rPr>
      </w:pPr>
      <w:r w:rsidRPr="001017FA">
        <w:rPr>
          <w:rFonts w:ascii="Times New Roman" w:hAnsi="Times New Roman" w:cs="Times New Roman"/>
          <w:color w:val="000000"/>
          <w:sz w:val="28"/>
          <w:szCs w:val="28"/>
          <w:lang w:val="kk-KZ"/>
        </w:rPr>
        <w:t xml:space="preserve">ЭТ білім алушыларына ұсынылған аймақтық материалдар 5 тарау бойынша Қазақстанның 5 бөлігі (оңтүстік, батыс, орталық, шығыс, солтүстік) </w:t>
      </w:r>
      <w:r w:rsidRPr="001017FA">
        <w:rPr>
          <w:rFonts w:ascii="Times New Roman" w:hAnsi="Times New Roman" w:cs="Times New Roman"/>
          <w:sz w:val="28"/>
          <w:szCs w:val="28"/>
          <w:lang w:val="kk-KZ"/>
        </w:rPr>
        <w:t>туралы аймақтық тарихи, географиялық, мәдени материалдарды қамтыды. Материалдар 4 томдық «Сакральный Қазахстан»</w:t>
      </w:r>
      <w:r w:rsidR="0099257F" w:rsidRPr="001017FA">
        <w:rPr>
          <w:rFonts w:ascii="Times New Roman" w:hAnsi="Times New Roman" w:cs="Times New Roman"/>
          <w:sz w:val="28"/>
          <w:szCs w:val="28"/>
          <w:lang w:val="kk-KZ"/>
        </w:rPr>
        <w:t xml:space="preserve"> [2</w:t>
      </w:r>
      <w:r w:rsidR="001017FA" w:rsidRPr="001017FA">
        <w:rPr>
          <w:rFonts w:ascii="Times New Roman" w:hAnsi="Times New Roman" w:cs="Times New Roman"/>
          <w:sz w:val="28"/>
          <w:szCs w:val="28"/>
          <w:lang w:val="kk-KZ"/>
        </w:rPr>
        <w:t>2</w:t>
      </w:r>
      <w:r w:rsidR="00AE44E7" w:rsidRPr="00AE44E7">
        <w:rPr>
          <w:rFonts w:ascii="Times New Roman" w:hAnsi="Times New Roman" w:cs="Times New Roman"/>
          <w:sz w:val="28"/>
          <w:szCs w:val="28"/>
          <w:lang w:val="kk-KZ"/>
        </w:rPr>
        <w:t>4</w:t>
      </w:r>
      <w:r w:rsidR="007A1B8A" w:rsidRPr="001017FA">
        <w:rPr>
          <w:rFonts w:ascii="Times New Roman" w:hAnsi="Times New Roman" w:cs="Times New Roman"/>
          <w:sz w:val="28"/>
          <w:szCs w:val="28"/>
          <w:lang w:val="kk-KZ"/>
        </w:rPr>
        <w:t>]</w:t>
      </w:r>
      <w:r w:rsidRPr="001017FA">
        <w:rPr>
          <w:rFonts w:ascii="Times New Roman" w:hAnsi="Times New Roman" w:cs="Times New Roman"/>
          <w:sz w:val="28"/>
          <w:szCs w:val="28"/>
          <w:lang w:val="kk-KZ"/>
        </w:rPr>
        <w:t>, «Қазақстанның жалпыұлттық қасиетті нысандары»</w:t>
      </w:r>
      <w:r w:rsidR="0000442C" w:rsidRPr="001017FA">
        <w:rPr>
          <w:rFonts w:ascii="Times New Roman" w:hAnsi="Times New Roman" w:cs="Times New Roman"/>
          <w:sz w:val="28"/>
          <w:szCs w:val="28"/>
          <w:lang w:val="kk-KZ"/>
        </w:rPr>
        <w:t xml:space="preserve"> [</w:t>
      </w:r>
      <w:r w:rsidR="007A1B8A" w:rsidRPr="001017FA">
        <w:rPr>
          <w:rFonts w:ascii="Times New Roman" w:hAnsi="Times New Roman" w:cs="Times New Roman"/>
          <w:sz w:val="28"/>
          <w:szCs w:val="28"/>
          <w:lang w:val="kk-KZ"/>
        </w:rPr>
        <w:t>2</w:t>
      </w:r>
      <w:r w:rsidR="001017FA" w:rsidRPr="001017FA">
        <w:rPr>
          <w:rFonts w:ascii="Times New Roman" w:hAnsi="Times New Roman" w:cs="Times New Roman"/>
          <w:sz w:val="28"/>
          <w:szCs w:val="28"/>
          <w:lang w:val="kk-KZ"/>
        </w:rPr>
        <w:t>2</w:t>
      </w:r>
      <w:r w:rsidR="00AE44E7">
        <w:rPr>
          <w:rFonts w:ascii="Times New Roman" w:hAnsi="Times New Roman" w:cs="Times New Roman"/>
          <w:sz w:val="28"/>
          <w:szCs w:val="28"/>
          <w:lang w:val="kk-KZ"/>
        </w:rPr>
        <w:t>5</w:t>
      </w:r>
      <w:r w:rsidR="003237AD" w:rsidRPr="001017FA">
        <w:rPr>
          <w:rFonts w:ascii="Times New Roman" w:hAnsi="Times New Roman" w:cs="Times New Roman"/>
          <w:sz w:val="28"/>
          <w:szCs w:val="28"/>
          <w:lang w:val="kk-KZ"/>
        </w:rPr>
        <w:t xml:space="preserve">, </w:t>
      </w:r>
      <w:r w:rsidR="006A173D" w:rsidRPr="001017FA">
        <w:rPr>
          <w:rFonts w:ascii="Times New Roman" w:hAnsi="Times New Roman" w:cs="Times New Roman"/>
          <w:sz w:val="28"/>
          <w:szCs w:val="28"/>
          <w:lang w:val="kk-KZ"/>
        </w:rPr>
        <w:t xml:space="preserve">б. </w:t>
      </w:r>
      <w:r w:rsidR="00AA1E2E" w:rsidRPr="001017FA">
        <w:rPr>
          <w:rFonts w:ascii="Times New Roman" w:hAnsi="Times New Roman" w:cs="Times New Roman"/>
          <w:sz w:val="28"/>
          <w:szCs w:val="28"/>
          <w:lang w:val="kk-KZ"/>
        </w:rPr>
        <w:t>483</w:t>
      </w:r>
      <w:r w:rsidR="0000442C" w:rsidRPr="001017FA">
        <w:rPr>
          <w:rFonts w:ascii="Times New Roman" w:hAnsi="Times New Roman" w:cs="Times New Roman"/>
          <w:sz w:val="28"/>
          <w:szCs w:val="28"/>
          <w:lang w:val="kk-KZ"/>
        </w:rPr>
        <w:t>]</w:t>
      </w:r>
      <w:r w:rsidRPr="001017FA">
        <w:rPr>
          <w:rFonts w:ascii="Times New Roman" w:hAnsi="Times New Roman" w:cs="Times New Roman"/>
          <w:sz w:val="28"/>
          <w:szCs w:val="28"/>
          <w:lang w:val="kk-KZ"/>
        </w:rPr>
        <w:t xml:space="preserve"> және тағы басқа</w:t>
      </w:r>
      <w:r w:rsidRPr="00774C27">
        <w:rPr>
          <w:rFonts w:ascii="Times New Roman" w:hAnsi="Times New Roman" w:cs="Times New Roman"/>
          <w:sz w:val="28"/>
          <w:szCs w:val="28"/>
          <w:lang w:val="kk-KZ"/>
        </w:rPr>
        <w:t xml:space="preserve"> кітаптардан алынып, жүйеленіп, құрастырылып, оқу материалдарын әзірлеуде қойылатын талаптар ескеріліп, өңделіп, ағылшын тіліне аударылып берілді.</w:t>
      </w:r>
    </w:p>
    <w:p w:rsidR="00D072F4" w:rsidRPr="00774C27" w:rsidRDefault="00D072F4" w:rsidP="00176581">
      <w:pPr>
        <w:pStyle w:val="aa"/>
        <w:ind w:firstLine="709"/>
        <w:jc w:val="both"/>
        <w:rPr>
          <w:rFonts w:ascii="Times New Roman" w:hAnsi="Times New Roman" w:cs="Times New Roman"/>
          <w:color w:val="FF0000"/>
          <w:sz w:val="28"/>
          <w:szCs w:val="28"/>
          <w:lang w:val="kk-KZ"/>
        </w:rPr>
      </w:pPr>
      <w:r w:rsidRPr="00774C27">
        <w:rPr>
          <w:rFonts w:ascii="Times New Roman" w:hAnsi="Times New Roman" w:cs="Times New Roman"/>
          <w:color w:val="000000"/>
          <w:sz w:val="28"/>
          <w:szCs w:val="28"/>
          <w:lang w:val="kk-KZ"/>
        </w:rPr>
        <w:lastRenderedPageBreak/>
        <w:t>Материалдар «Шетел тілі» пәнінің мазмұнын толықтырды. Әрбір тарауға</w:t>
      </w:r>
      <w:r w:rsidR="001D133A" w:rsidRPr="00774C27">
        <w:rPr>
          <w:rFonts w:ascii="Times New Roman" w:hAnsi="Times New Roman" w:cs="Times New Roman"/>
          <w:color w:val="000000"/>
          <w:sz w:val="28"/>
          <w:szCs w:val="28"/>
          <w:lang w:val="kk-KZ"/>
        </w:rPr>
        <w:t xml:space="preserve">, сабаққа тақырыптар берілді. </w:t>
      </w:r>
      <w:r w:rsidRPr="00774C27">
        <w:rPr>
          <w:rFonts w:ascii="Times New Roman" w:hAnsi="Times New Roman" w:cs="Times New Roman"/>
          <w:color w:val="000000"/>
          <w:sz w:val="28"/>
          <w:szCs w:val="28"/>
          <w:lang w:val="kk-KZ"/>
        </w:rPr>
        <w:t>«Шетел тілі» пәні болғандықтан негізгі материалдар ретінде оқуға және тыңдауға</w:t>
      </w:r>
      <w:r w:rsidR="001D133A" w:rsidRPr="00774C27">
        <w:rPr>
          <w:rFonts w:ascii="Times New Roman" w:hAnsi="Times New Roman" w:cs="Times New Roman"/>
          <w:color w:val="000000"/>
          <w:sz w:val="28"/>
          <w:szCs w:val="28"/>
          <w:lang w:val="kk-KZ"/>
        </w:rPr>
        <w:t xml:space="preserve"> арналған </w:t>
      </w:r>
      <w:r w:rsidRPr="00774C27">
        <w:rPr>
          <w:rFonts w:ascii="Times New Roman" w:hAnsi="Times New Roman" w:cs="Times New Roman"/>
          <w:color w:val="000000"/>
          <w:sz w:val="28"/>
          <w:szCs w:val="28"/>
          <w:lang w:val="kk-KZ"/>
        </w:rPr>
        <w:t xml:space="preserve">мәтіндер алынды. Жалпы оқуға 34 мәтін, тыңдауға 15 мәтін берілді. ЭТ білім алушыларының ағылшын тілін меңгеру деңгейі «Intermediate» (орта деңгей) болғандықтан, мәтіндердің көлемі және күрделілігі осы деңгейге сәйкес </w:t>
      </w:r>
      <w:r w:rsidRPr="00774C27">
        <w:rPr>
          <w:rFonts w:ascii="Times New Roman" w:hAnsi="Times New Roman" w:cs="Times New Roman"/>
          <w:sz w:val="28"/>
          <w:szCs w:val="28"/>
          <w:lang w:val="kk-KZ"/>
        </w:rPr>
        <w:t>алынды.</w:t>
      </w:r>
      <w:r w:rsidRPr="00774C27">
        <w:rPr>
          <w:rFonts w:ascii="Times New Roman" w:hAnsi="Times New Roman" w:cs="Times New Roman"/>
          <w:color w:val="FF0000"/>
          <w:sz w:val="28"/>
          <w:szCs w:val="28"/>
          <w:lang w:val="kk-KZ"/>
        </w:rPr>
        <w:t xml:space="preserve"> </w:t>
      </w:r>
    </w:p>
    <w:p w:rsidR="00D072F4" w:rsidRPr="00774C27" w:rsidRDefault="00D072F4" w:rsidP="00176581">
      <w:pPr>
        <w:pStyle w:val="aa"/>
        <w:ind w:firstLine="709"/>
        <w:jc w:val="both"/>
        <w:rPr>
          <w:rFonts w:ascii="Times New Roman" w:hAnsi="Times New Roman" w:cs="Times New Roman"/>
          <w:sz w:val="28"/>
          <w:szCs w:val="28"/>
          <w:lang w:val="kk-KZ"/>
        </w:rPr>
      </w:pPr>
      <w:r w:rsidRPr="00774C27">
        <w:rPr>
          <w:rFonts w:ascii="Times New Roman" w:hAnsi="Times New Roman" w:cs="Times New Roman"/>
          <w:color w:val="000000"/>
          <w:sz w:val="28"/>
          <w:szCs w:val="28"/>
          <w:lang w:val="kk-KZ"/>
        </w:rPr>
        <w:t>ЭТ білім алушылардың білімдері төмендегі тақырыптармен толықтырылды. А</w:t>
      </w:r>
      <w:r w:rsidRPr="00774C27">
        <w:rPr>
          <w:rFonts w:ascii="Times New Roman" w:hAnsi="Times New Roman" w:cs="Times New Roman"/>
          <w:sz w:val="28"/>
          <w:szCs w:val="28"/>
          <w:lang w:val="kk-KZ"/>
        </w:rPr>
        <w:t xml:space="preserve">ймақтық материалдардың тақырыптарын </w:t>
      </w:r>
      <w:r w:rsidR="001D133A" w:rsidRPr="00774C27">
        <w:rPr>
          <w:rFonts w:ascii="Times New Roman" w:hAnsi="Times New Roman" w:cs="Times New Roman"/>
          <w:sz w:val="28"/>
          <w:szCs w:val="28"/>
          <w:lang w:val="kk-KZ"/>
        </w:rPr>
        <w:t>2</w:t>
      </w:r>
      <w:r w:rsidR="003C4388" w:rsidRPr="00774C27">
        <w:rPr>
          <w:rFonts w:ascii="Times New Roman" w:hAnsi="Times New Roman" w:cs="Times New Roman"/>
          <w:sz w:val="28"/>
          <w:szCs w:val="28"/>
          <w:lang w:val="kk-KZ"/>
        </w:rPr>
        <w:t>3</w:t>
      </w:r>
      <w:r w:rsidR="001D133A" w:rsidRPr="00774C27">
        <w:rPr>
          <w:rFonts w:ascii="Times New Roman" w:hAnsi="Times New Roman" w:cs="Times New Roman"/>
          <w:sz w:val="28"/>
          <w:szCs w:val="28"/>
          <w:lang w:val="kk-KZ"/>
        </w:rPr>
        <w:t>-</w:t>
      </w:r>
      <w:r w:rsidRPr="00774C27">
        <w:rPr>
          <w:rFonts w:ascii="Times New Roman" w:hAnsi="Times New Roman" w:cs="Times New Roman"/>
          <w:sz w:val="28"/>
          <w:szCs w:val="28"/>
          <w:lang w:val="kk-KZ"/>
        </w:rPr>
        <w:t xml:space="preserve">кесте түрінде береміз. </w:t>
      </w:r>
    </w:p>
    <w:p w:rsidR="001F20FF" w:rsidRPr="00774C27" w:rsidRDefault="001F20FF" w:rsidP="001F20FF">
      <w:pPr>
        <w:pStyle w:val="aa"/>
        <w:jc w:val="both"/>
        <w:rPr>
          <w:rFonts w:ascii="Times New Roman" w:hAnsi="Times New Roman" w:cs="Times New Roman"/>
          <w:sz w:val="28"/>
          <w:szCs w:val="28"/>
          <w:lang w:val="kk-KZ"/>
        </w:rPr>
      </w:pPr>
    </w:p>
    <w:p w:rsidR="00D072F4" w:rsidRPr="00774C27" w:rsidRDefault="00D072F4" w:rsidP="001F20FF">
      <w:pPr>
        <w:pStyle w:val="aa"/>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Кесте </w:t>
      </w:r>
      <w:r w:rsidR="006C4B0C" w:rsidRPr="00774C27">
        <w:rPr>
          <w:rFonts w:ascii="Times New Roman" w:hAnsi="Times New Roman" w:cs="Times New Roman"/>
          <w:sz w:val="28"/>
          <w:szCs w:val="28"/>
          <w:lang w:val="kk-KZ"/>
        </w:rPr>
        <w:t>2</w:t>
      </w:r>
      <w:r w:rsidR="003C4388" w:rsidRPr="00774C27">
        <w:rPr>
          <w:rFonts w:ascii="Times New Roman" w:hAnsi="Times New Roman" w:cs="Times New Roman"/>
          <w:sz w:val="28"/>
          <w:szCs w:val="28"/>
          <w:lang w:val="kk-KZ"/>
        </w:rPr>
        <w:t>3</w:t>
      </w:r>
      <w:r w:rsidR="003152D9" w:rsidRPr="00774C27">
        <w:rPr>
          <w:rFonts w:ascii="Times New Roman" w:hAnsi="Times New Roman" w:cs="Times New Roman"/>
          <w:sz w:val="28"/>
          <w:szCs w:val="28"/>
          <w:lang w:val="kk-KZ"/>
        </w:rPr>
        <w:t xml:space="preserve"> </w:t>
      </w:r>
      <w:r w:rsidR="001D133A" w:rsidRPr="00774C27">
        <w:rPr>
          <w:rFonts w:ascii="Times New Roman" w:hAnsi="Times New Roman" w:cs="Times New Roman"/>
          <w:sz w:val="28"/>
          <w:szCs w:val="28"/>
          <w:lang w:val="kk-KZ"/>
        </w:rPr>
        <w:t>–</w:t>
      </w:r>
      <w:r w:rsidR="002F4FBE" w:rsidRPr="00774C27">
        <w:rPr>
          <w:rFonts w:ascii="Times New Roman" w:hAnsi="Times New Roman" w:cs="Times New Roman"/>
          <w:sz w:val="28"/>
          <w:szCs w:val="28"/>
          <w:lang w:val="kk-KZ"/>
        </w:rPr>
        <w:t xml:space="preserve"> </w:t>
      </w:r>
      <w:r w:rsidRPr="00774C27">
        <w:rPr>
          <w:rFonts w:ascii="Times New Roman" w:hAnsi="Times New Roman" w:cs="Times New Roman"/>
          <w:sz w:val="28"/>
          <w:szCs w:val="28"/>
          <w:lang w:val="kk-KZ"/>
        </w:rPr>
        <w:t xml:space="preserve">Аймақтық материалдардың тақырыптары </w:t>
      </w:r>
    </w:p>
    <w:p w:rsidR="00D072F4" w:rsidRPr="00774C27" w:rsidRDefault="00D072F4" w:rsidP="00176581">
      <w:pPr>
        <w:pStyle w:val="aa"/>
        <w:ind w:firstLine="709"/>
        <w:jc w:val="both"/>
        <w:rPr>
          <w:rFonts w:ascii="Times New Roman" w:hAnsi="Times New Roman" w:cs="Times New Roman"/>
          <w:sz w:val="16"/>
          <w:szCs w:val="16"/>
          <w:lang w:val="kk-KZ"/>
        </w:rPr>
      </w:pPr>
    </w:p>
    <w:tbl>
      <w:tblPr>
        <w:tblStyle w:val="af"/>
        <w:tblW w:w="0" w:type="auto"/>
        <w:tblInd w:w="122" w:type="dxa"/>
        <w:tblLook w:val="04A0" w:firstRow="1" w:lastRow="0" w:firstColumn="1" w:lastColumn="0" w:noHBand="0" w:noVBand="1"/>
      </w:tblPr>
      <w:tblGrid>
        <w:gridCol w:w="2657"/>
        <w:gridCol w:w="1881"/>
        <w:gridCol w:w="2203"/>
        <w:gridCol w:w="2765"/>
      </w:tblGrid>
      <w:tr w:rsidR="001F20FF" w:rsidRPr="00774C27" w:rsidTr="003C4388">
        <w:trPr>
          <w:trHeight w:val="1076"/>
        </w:trPr>
        <w:tc>
          <w:tcPr>
            <w:tcW w:w="2688" w:type="dxa"/>
            <w:vAlign w:val="center"/>
          </w:tcPr>
          <w:p w:rsidR="001F20FF" w:rsidRPr="00774C27" w:rsidRDefault="001F20FF" w:rsidP="001F20FF">
            <w:pPr>
              <w:jc w:val="center"/>
              <w:rPr>
                <w:rFonts w:ascii="Times New Roman" w:hAnsi="Times New Roman"/>
                <w:sz w:val="24"/>
                <w:szCs w:val="24"/>
                <w:lang w:val="kk-KZ"/>
              </w:rPr>
            </w:pPr>
            <w:r w:rsidRPr="00774C27">
              <w:rPr>
                <w:rFonts w:ascii="Times New Roman" w:hAnsi="Times New Roman"/>
                <w:sz w:val="24"/>
                <w:szCs w:val="24"/>
              </w:rPr>
              <w:t>Тараулар мен та</w:t>
            </w:r>
            <w:r w:rsidRPr="00774C27">
              <w:rPr>
                <w:rFonts w:ascii="Times New Roman" w:hAnsi="Times New Roman"/>
                <w:sz w:val="24"/>
                <w:szCs w:val="24"/>
                <w:lang w:val="kk-KZ"/>
              </w:rPr>
              <w:t>қырыптар</w:t>
            </w:r>
          </w:p>
        </w:tc>
        <w:tc>
          <w:tcPr>
            <w:tcW w:w="1890" w:type="dxa"/>
            <w:vAlign w:val="center"/>
          </w:tcPr>
          <w:p w:rsidR="001F20FF" w:rsidRPr="00774C27" w:rsidRDefault="001F20FF" w:rsidP="001F20FF">
            <w:pPr>
              <w:jc w:val="center"/>
              <w:rPr>
                <w:rFonts w:ascii="Times New Roman" w:hAnsi="Times New Roman"/>
                <w:sz w:val="24"/>
                <w:szCs w:val="24"/>
                <w:lang w:val="en-US"/>
              </w:rPr>
            </w:pPr>
            <w:r w:rsidRPr="00774C27">
              <w:rPr>
                <w:rFonts w:ascii="Times New Roman" w:hAnsi="Times New Roman"/>
                <w:sz w:val="24"/>
                <w:szCs w:val="24"/>
                <w:lang w:val="kk-KZ"/>
              </w:rPr>
              <w:t>Оқу материалдары</w:t>
            </w:r>
          </w:p>
        </w:tc>
        <w:tc>
          <w:tcPr>
            <w:tcW w:w="2225" w:type="dxa"/>
            <w:vAlign w:val="center"/>
          </w:tcPr>
          <w:p w:rsidR="001F20FF" w:rsidRPr="00774C27" w:rsidRDefault="001F20FF" w:rsidP="001F20FF">
            <w:pPr>
              <w:jc w:val="center"/>
              <w:rPr>
                <w:rFonts w:ascii="Times New Roman" w:hAnsi="Times New Roman"/>
                <w:sz w:val="24"/>
                <w:szCs w:val="24"/>
                <w:lang w:val="kk-KZ"/>
              </w:rPr>
            </w:pPr>
            <w:r w:rsidRPr="00774C27">
              <w:rPr>
                <w:rFonts w:ascii="Times New Roman" w:hAnsi="Times New Roman"/>
                <w:sz w:val="24"/>
                <w:szCs w:val="24"/>
                <w:lang w:val="kk-KZ"/>
              </w:rPr>
              <w:t>Тыңдау материалдары</w:t>
            </w:r>
          </w:p>
        </w:tc>
        <w:tc>
          <w:tcPr>
            <w:tcW w:w="2786" w:type="dxa"/>
            <w:vAlign w:val="center"/>
          </w:tcPr>
          <w:p w:rsidR="001F20FF" w:rsidRPr="00774C27" w:rsidRDefault="001F20FF" w:rsidP="001F20FF">
            <w:pPr>
              <w:jc w:val="center"/>
              <w:rPr>
                <w:rFonts w:ascii="Times New Roman" w:hAnsi="Times New Roman"/>
                <w:sz w:val="24"/>
                <w:szCs w:val="24"/>
                <w:lang w:val="kk-KZ"/>
              </w:rPr>
            </w:pPr>
            <w:r w:rsidRPr="00774C27">
              <w:rPr>
                <w:rFonts w:ascii="Times New Roman" w:hAnsi="Times New Roman"/>
                <w:sz w:val="24"/>
                <w:szCs w:val="24"/>
                <w:lang w:val="kk-KZ"/>
              </w:rPr>
              <w:t>Оқу бағдарламасындағы тақырып</w:t>
            </w:r>
          </w:p>
        </w:tc>
      </w:tr>
      <w:tr w:rsidR="00AF40E1" w:rsidRPr="00774C27" w:rsidTr="00AF40E1">
        <w:tc>
          <w:tcPr>
            <w:tcW w:w="2688" w:type="dxa"/>
            <w:vAlign w:val="center"/>
          </w:tcPr>
          <w:p w:rsidR="00AF40E1" w:rsidRPr="00774C27" w:rsidRDefault="00AF40E1" w:rsidP="001F20FF">
            <w:pPr>
              <w:jc w:val="center"/>
              <w:rPr>
                <w:rFonts w:ascii="Times New Roman" w:hAnsi="Times New Roman"/>
                <w:sz w:val="24"/>
                <w:szCs w:val="24"/>
                <w:lang w:val="kk-KZ"/>
              </w:rPr>
            </w:pPr>
            <w:r w:rsidRPr="00774C27">
              <w:rPr>
                <w:rFonts w:ascii="Times New Roman" w:hAnsi="Times New Roman"/>
                <w:sz w:val="24"/>
                <w:szCs w:val="24"/>
                <w:lang w:val="kk-KZ"/>
              </w:rPr>
              <w:t>1</w:t>
            </w:r>
          </w:p>
        </w:tc>
        <w:tc>
          <w:tcPr>
            <w:tcW w:w="1890" w:type="dxa"/>
            <w:vAlign w:val="center"/>
          </w:tcPr>
          <w:p w:rsidR="00AF40E1" w:rsidRPr="00774C27" w:rsidRDefault="00AF40E1" w:rsidP="001F20FF">
            <w:pPr>
              <w:jc w:val="center"/>
              <w:rPr>
                <w:rFonts w:ascii="Times New Roman" w:hAnsi="Times New Roman"/>
                <w:sz w:val="24"/>
                <w:szCs w:val="24"/>
                <w:lang w:val="kk-KZ"/>
              </w:rPr>
            </w:pPr>
            <w:r w:rsidRPr="00774C27">
              <w:rPr>
                <w:rFonts w:ascii="Times New Roman" w:hAnsi="Times New Roman"/>
                <w:sz w:val="24"/>
                <w:szCs w:val="24"/>
                <w:lang w:val="kk-KZ"/>
              </w:rPr>
              <w:t>2</w:t>
            </w:r>
          </w:p>
        </w:tc>
        <w:tc>
          <w:tcPr>
            <w:tcW w:w="2225" w:type="dxa"/>
            <w:vAlign w:val="center"/>
          </w:tcPr>
          <w:p w:rsidR="00AF40E1" w:rsidRPr="00774C27" w:rsidRDefault="00AF40E1" w:rsidP="001F20FF">
            <w:pPr>
              <w:jc w:val="center"/>
              <w:rPr>
                <w:rFonts w:ascii="Times New Roman" w:hAnsi="Times New Roman"/>
                <w:sz w:val="24"/>
                <w:szCs w:val="24"/>
                <w:lang w:val="kk-KZ"/>
              </w:rPr>
            </w:pPr>
            <w:r w:rsidRPr="00774C27">
              <w:rPr>
                <w:rFonts w:ascii="Times New Roman" w:hAnsi="Times New Roman"/>
                <w:sz w:val="24"/>
                <w:szCs w:val="24"/>
                <w:lang w:val="kk-KZ"/>
              </w:rPr>
              <w:t>3</w:t>
            </w:r>
          </w:p>
        </w:tc>
        <w:tc>
          <w:tcPr>
            <w:tcW w:w="2786" w:type="dxa"/>
            <w:vAlign w:val="center"/>
          </w:tcPr>
          <w:p w:rsidR="00AF40E1" w:rsidRPr="00774C27" w:rsidRDefault="00AF40E1" w:rsidP="001F20FF">
            <w:pPr>
              <w:jc w:val="center"/>
              <w:rPr>
                <w:rFonts w:ascii="Times New Roman" w:hAnsi="Times New Roman"/>
                <w:sz w:val="24"/>
                <w:szCs w:val="24"/>
                <w:lang w:val="kk-KZ"/>
              </w:rPr>
            </w:pPr>
            <w:r w:rsidRPr="00774C27">
              <w:rPr>
                <w:rFonts w:ascii="Times New Roman" w:hAnsi="Times New Roman"/>
                <w:sz w:val="24"/>
                <w:szCs w:val="24"/>
                <w:lang w:val="kk-KZ"/>
              </w:rPr>
              <w:t>4</w:t>
            </w:r>
          </w:p>
        </w:tc>
      </w:tr>
      <w:tr w:rsidR="001F20FF" w:rsidRPr="00774C27" w:rsidTr="00AF40E1">
        <w:tc>
          <w:tcPr>
            <w:tcW w:w="2688"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Оңтүстік Қазақстанға қош келдіңіз!</w:t>
            </w:r>
          </w:p>
          <w:p w:rsidR="001F20FF" w:rsidRPr="00774C27" w:rsidRDefault="001F20FF" w:rsidP="001F20FF">
            <w:pPr>
              <w:rPr>
                <w:rFonts w:ascii="Times New Roman" w:hAnsi="Times New Roman"/>
                <w:sz w:val="24"/>
                <w:szCs w:val="24"/>
              </w:rPr>
            </w:pPr>
            <w:r w:rsidRPr="00774C27">
              <w:rPr>
                <w:rFonts w:ascii="Times New Roman" w:hAnsi="Times New Roman"/>
                <w:sz w:val="24"/>
                <w:szCs w:val="24"/>
                <w:lang w:val="kk-KZ"/>
              </w:rPr>
              <w:t>Оңтүстік Қазақстандағы табиғи әсем байлықтар</w:t>
            </w:r>
          </w:p>
        </w:tc>
        <w:tc>
          <w:tcPr>
            <w:tcW w:w="1890"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Шарын шатқалы, Түрген сарқырамасы</w:t>
            </w:r>
          </w:p>
        </w:tc>
        <w:tc>
          <w:tcPr>
            <w:tcW w:w="2225"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Хан тәңірі</w:t>
            </w:r>
          </w:p>
        </w:tc>
        <w:tc>
          <w:tcPr>
            <w:tcW w:w="2786" w:type="dxa"/>
          </w:tcPr>
          <w:p w:rsidR="001F20FF" w:rsidRPr="00774C27" w:rsidRDefault="001F20FF" w:rsidP="001F20FF">
            <w:pPr>
              <w:pStyle w:val="aa"/>
              <w:jc w:val="both"/>
              <w:rPr>
                <w:rFonts w:ascii="Times New Roman" w:hAnsi="Times New Roman" w:cs="Times New Roman"/>
                <w:color w:val="FF0000"/>
                <w:sz w:val="28"/>
                <w:szCs w:val="28"/>
                <w:lang w:val="kk-KZ"/>
              </w:rPr>
            </w:pPr>
            <w:r w:rsidRPr="00774C27">
              <w:rPr>
                <w:rFonts w:ascii="Times New Roman CYR" w:hAnsi="Times New Roman CYR" w:cs="Times New Roman CYR"/>
                <w:color w:val="000000"/>
                <w:sz w:val="24"/>
                <w:szCs w:val="24"/>
              </w:rPr>
              <w:t>Адам, табиғат, қоршаған орта</w:t>
            </w:r>
          </w:p>
        </w:tc>
      </w:tr>
      <w:tr w:rsidR="001F20FF" w:rsidRPr="00774C27" w:rsidTr="00AF40E1">
        <w:tc>
          <w:tcPr>
            <w:tcW w:w="2688" w:type="dxa"/>
            <w:tcBorders>
              <w:bottom w:val="nil"/>
            </w:tcBorders>
          </w:tcPr>
          <w:p w:rsidR="001F20FF" w:rsidRPr="00774C27" w:rsidRDefault="001F20FF" w:rsidP="001F20FF">
            <w:pPr>
              <w:rPr>
                <w:rFonts w:ascii="Times New Roman" w:hAnsi="Times New Roman"/>
                <w:sz w:val="24"/>
                <w:szCs w:val="24"/>
              </w:rPr>
            </w:pPr>
            <w:r w:rsidRPr="00774C27">
              <w:rPr>
                <w:rFonts w:ascii="Times New Roman" w:hAnsi="Times New Roman"/>
                <w:sz w:val="24"/>
                <w:szCs w:val="24"/>
                <w:lang w:val="kk-KZ"/>
              </w:rPr>
              <w:t>Оңтүстік Қазақстан</w:t>
            </w:r>
            <w:r w:rsidR="00AF40E1" w:rsidRPr="00774C27">
              <w:rPr>
                <w:rFonts w:ascii="Times New Roman" w:hAnsi="Times New Roman"/>
                <w:sz w:val="24"/>
                <w:szCs w:val="24"/>
                <w:lang w:val="kk-KZ"/>
              </w:rPr>
              <w:t xml:space="preserve"> </w:t>
            </w:r>
            <w:r w:rsidRPr="00774C27">
              <w:rPr>
                <w:rFonts w:ascii="Times New Roman" w:hAnsi="Times New Roman"/>
                <w:sz w:val="24"/>
                <w:szCs w:val="24"/>
                <w:lang w:val="kk-KZ"/>
              </w:rPr>
              <w:t>дағы ескертікштердің құпиялары</w:t>
            </w:r>
          </w:p>
        </w:tc>
        <w:tc>
          <w:tcPr>
            <w:tcW w:w="1890" w:type="dxa"/>
            <w:tcBorders>
              <w:bottom w:val="nil"/>
            </w:tcBorders>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Ақыртас  кешені, Ақмешіт үңгірі</w:t>
            </w:r>
          </w:p>
        </w:tc>
        <w:tc>
          <w:tcPr>
            <w:tcW w:w="2225" w:type="dxa"/>
            <w:tcBorders>
              <w:bottom w:val="nil"/>
            </w:tcBorders>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Есік қорғаны</w:t>
            </w:r>
          </w:p>
        </w:tc>
        <w:tc>
          <w:tcPr>
            <w:tcW w:w="2786" w:type="dxa"/>
            <w:tcBorders>
              <w:bottom w:val="nil"/>
            </w:tcBorders>
          </w:tcPr>
          <w:p w:rsidR="001F20FF" w:rsidRPr="00774C27" w:rsidRDefault="001F20FF" w:rsidP="001F20FF">
            <w:pPr>
              <w:pStyle w:val="aa"/>
              <w:jc w:val="both"/>
              <w:rPr>
                <w:rFonts w:ascii="Times New Roman" w:hAnsi="Times New Roman" w:cs="Times New Roman"/>
                <w:color w:val="FF0000"/>
                <w:sz w:val="28"/>
                <w:szCs w:val="28"/>
                <w:lang w:val="kk-KZ"/>
              </w:rPr>
            </w:pPr>
            <w:r w:rsidRPr="00774C27">
              <w:rPr>
                <w:rFonts w:ascii="Times New Roman CYR" w:hAnsi="Times New Roman CYR" w:cs="Times New Roman CYR"/>
                <w:color w:val="000000"/>
                <w:sz w:val="24"/>
                <w:szCs w:val="24"/>
              </w:rPr>
              <w:t>Адам, табиғат, қоршаған орта</w:t>
            </w:r>
          </w:p>
        </w:tc>
      </w:tr>
      <w:tr w:rsidR="001F20FF" w:rsidRPr="00774C27" w:rsidTr="00AF40E1">
        <w:tc>
          <w:tcPr>
            <w:tcW w:w="2688"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Ұлттық қазынаның мекені</w:t>
            </w:r>
          </w:p>
        </w:tc>
        <w:tc>
          <w:tcPr>
            <w:tcW w:w="1890"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 xml:space="preserve">Арыстан баб кесенесі, Қожа Ахмет кесенесі </w:t>
            </w:r>
            <w:r w:rsidRPr="00774C27">
              <w:rPr>
                <w:rFonts w:ascii="Times New Roman" w:hAnsi="Times New Roman"/>
                <w:sz w:val="24"/>
                <w:szCs w:val="24"/>
                <w:lang w:val="en-US"/>
              </w:rPr>
              <w:t xml:space="preserve">  </w:t>
            </w:r>
          </w:p>
        </w:tc>
        <w:tc>
          <w:tcPr>
            <w:tcW w:w="2225"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Айша Бибі кесенесі</w:t>
            </w:r>
          </w:p>
        </w:tc>
        <w:tc>
          <w:tcPr>
            <w:tcW w:w="2786" w:type="dxa"/>
          </w:tcPr>
          <w:p w:rsidR="001F20FF" w:rsidRPr="00774C27" w:rsidRDefault="001F20FF" w:rsidP="001F20FF">
            <w:r w:rsidRPr="00774C27">
              <w:rPr>
                <w:rFonts w:ascii="Times New Roman CYR" w:hAnsi="Times New Roman CYR" w:cs="Times New Roman CYR"/>
                <w:color w:val="000000"/>
                <w:sz w:val="24"/>
                <w:szCs w:val="24"/>
              </w:rPr>
              <w:t>Жаңалықтар, БАҚ, жарнама</w:t>
            </w:r>
          </w:p>
        </w:tc>
      </w:tr>
      <w:tr w:rsidR="001F20FF" w:rsidRPr="00774C27" w:rsidTr="00AF40E1">
        <w:tc>
          <w:tcPr>
            <w:tcW w:w="2688"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Көне қалалар сыр шертеді</w:t>
            </w:r>
          </w:p>
        </w:tc>
        <w:tc>
          <w:tcPr>
            <w:tcW w:w="1890"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Отырар, Түркістан, Тараз</w:t>
            </w:r>
          </w:p>
        </w:tc>
        <w:tc>
          <w:tcPr>
            <w:tcW w:w="2225" w:type="dxa"/>
          </w:tcPr>
          <w:p w:rsidR="001F20FF" w:rsidRPr="00774C27" w:rsidRDefault="001F20FF" w:rsidP="001F20FF">
            <w:pPr>
              <w:rPr>
                <w:rFonts w:ascii="Times New Roman" w:hAnsi="Times New Roman"/>
                <w:sz w:val="24"/>
                <w:szCs w:val="24"/>
              </w:rPr>
            </w:pPr>
            <w:r w:rsidRPr="00774C27">
              <w:rPr>
                <w:rFonts w:ascii="Times New Roman" w:hAnsi="Times New Roman"/>
                <w:sz w:val="24"/>
                <w:szCs w:val="24"/>
                <w:lang w:val="kk-KZ"/>
              </w:rPr>
              <w:t>Жанкент</w:t>
            </w:r>
          </w:p>
        </w:tc>
        <w:tc>
          <w:tcPr>
            <w:tcW w:w="2786" w:type="dxa"/>
          </w:tcPr>
          <w:p w:rsidR="001F20FF" w:rsidRPr="00774C27" w:rsidRDefault="001F20FF" w:rsidP="001F20FF">
            <w:r w:rsidRPr="00774C27">
              <w:rPr>
                <w:rFonts w:ascii="Times New Roman CYR" w:hAnsi="Times New Roman CYR" w:cs="Times New Roman CYR"/>
                <w:color w:val="000000"/>
                <w:sz w:val="24"/>
                <w:szCs w:val="24"/>
              </w:rPr>
              <w:t>Жаңалықтар, БАҚ, жарнама</w:t>
            </w:r>
          </w:p>
        </w:tc>
      </w:tr>
      <w:tr w:rsidR="001F20FF" w:rsidRPr="00774C27" w:rsidTr="00AF40E1">
        <w:tc>
          <w:tcPr>
            <w:tcW w:w="2688"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Батыс Қазақстанға қош келдіңіз! Киелі жер асты мешіттері</w:t>
            </w:r>
          </w:p>
        </w:tc>
        <w:tc>
          <w:tcPr>
            <w:tcW w:w="1890"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Бекет Ата, Қараман Ата, Шопан Ата жерасты мешіттері</w:t>
            </w:r>
          </w:p>
        </w:tc>
        <w:tc>
          <w:tcPr>
            <w:tcW w:w="2225"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Шақпақ Ата жерасты мешіті</w:t>
            </w:r>
          </w:p>
        </w:tc>
        <w:tc>
          <w:tcPr>
            <w:tcW w:w="2786" w:type="dxa"/>
          </w:tcPr>
          <w:p w:rsidR="001F20FF" w:rsidRPr="00774C27" w:rsidRDefault="001F20FF" w:rsidP="001F20FF">
            <w:pPr>
              <w:pStyle w:val="aa"/>
              <w:jc w:val="both"/>
              <w:rPr>
                <w:rFonts w:ascii="Times New Roman" w:hAnsi="Times New Roman" w:cs="Times New Roman"/>
                <w:color w:val="FF0000"/>
                <w:sz w:val="28"/>
                <w:szCs w:val="28"/>
                <w:lang w:val="kk-KZ"/>
              </w:rPr>
            </w:pPr>
            <w:r w:rsidRPr="00774C27">
              <w:rPr>
                <w:rFonts w:ascii="Times New Roman CYR" w:hAnsi="Times New Roman CYR" w:cs="Times New Roman CYR"/>
                <w:color w:val="000000"/>
                <w:sz w:val="24"/>
                <w:szCs w:val="24"/>
              </w:rPr>
              <w:t>Мәдени-тарихи негіз</w:t>
            </w:r>
          </w:p>
        </w:tc>
      </w:tr>
      <w:tr w:rsidR="001F20FF" w:rsidRPr="00774C27" w:rsidTr="00AF40E1">
        <w:tc>
          <w:tcPr>
            <w:tcW w:w="2688"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Батыс Қазақстанның баға жетпес мұрасы</w:t>
            </w:r>
          </w:p>
        </w:tc>
        <w:tc>
          <w:tcPr>
            <w:tcW w:w="1890"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Қызыл қала, Жайық қалалары</w:t>
            </w:r>
          </w:p>
        </w:tc>
        <w:tc>
          <w:tcPr>
            <w:tcW w:w="2225"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Сарайшық</w:t>
            </w:r>
          </w:p>
        </w:tc>
        <w:tc>
          <w:tcPr>
            <w:tcW w:w="2786" w:type="dxa"/>
          </w:tcPr>
          <w:p w:rsidR="001F20FF" w:rsidRPr="00774C27" w:rsidRDefault="001F20FF" w:rsidP="001F20FF">
            <w:pPr>
              <w:pStyle w:val="aa"/>
              <w:jc w:val="both"/>
              <w:rPr>
                <w:rFonts w:ascii="Times New Roman" w:hAnsi="Times New Roman" w:cs="Times New Roman"/>
                <w:color w:val="FF0000"/>
                <w:sz w:val="28"/>
                <w:szCs w:val="28"/>
                <w:lang w:val="kk-KZ"/>
              </w:rPr>
            </w:pPr>
            <w:r w:rsidRPr="00774C27">
              <w:rPr>
                <w:rFonts w:ascii="Times New Roman CYR" w:hAnsi="Times New Roman CYR" w:cs="Times New Roman CYR"/>
                <w:color w:val="000000"/>
                <w:sz w:val="24"/>
                <w:szCs w:val="24"/>
              </w:rPr>
              <w:t>Мәдени-тарихи негіз</w:t>
            </w:r>
          </w:p>
        </w:tc>
      </w:tr>
      <w:tr w:rsidR="001F20FF" w:rsidRPr="00774C27" w:rsidTr="00AF40E1">
        <w:tc>
          <w:tcPr>
            <w:tcW w:w="2688"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Құнды орындар</w:t>
            </w:r>
          </w:p>
        </w:tc>
        <w:tc>
          <w:tcPr>
            <w:tcW w:w="1890"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Дербісәлі, Ботагөз, Қарғұл кесенелері</w:t>
            </w:r>
          </w:p>
        </w:tc>
        <w:tc>
          <w:tcPr>
            <w:tcW w:w="2225"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Иманқара кешені</w:t>
            </w:r>
          </w:p>
        </w:tc>
        <w:tc>
          <w:tcPr>
            <w:tcW w:w="2786" w:type="dxa"/>
          </w:tcPr>
          <w:p w:rsidR="001F20FF" w:rsidRPr="00774C27" w:rsidRDefault="001F20FF" w:rsidP="001F20FF">
            <w:pPr>
              <w:pStyle w:val="aa"/>
              <w:jc w:val="both"/>
              <w:rPr>
                <w:rFonts w:ascii="Times New Roman" w:hAnsi="Times New Roman" w:cs="Times New Roman"/>
                <w:color w:val="FF0000"/>
                <w:sz w:val="28"/>
                <w:szCs w:val="28"/>
                <w:lang w:val="kk-KZ"/>
              </w:rPr>
            </w:pPr>
            <w:r w:rsidRPr="00774C27">
              <w:rPr>
                <w:rFonts w:ascii="Times New Roman CYR" w:hAnsi="Times New Roman CYR" w:cs="Times New Roman CYR"/>
                <w:color w:val="000000"/>
                <w:sz w:val="24"/>
                <w:szCs w:val="24"/>
              </w:rPr>
              <w:t>Мәдени-тарихи негіз</w:t>
            </w:r>
          </w:p>
        </w:tc>
      </w:tr>
      <w:tr w:rsidR="001F20FF" w:rsidRPr="00774C27" w:rsidTr="00AF40E1">
        <w:tc>
          <w:tcPr>
            <w:tcW w:w="2688"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Орталық Қаза</w:t>
            </w:r>
            <w:r w:rsidR="00E9567B">
              <w:rPr>
                <w:rFonts w:ascii="Times New Roman" w:hAnsi="Times New Roman"/>
                <w:sz w:val="24"/>
                <w:szCs w:val="24"/>
                <w:lang w:val="kk-KZ"/>
              </w:rPr>
              <w:t>қ</w:t>
            </w:r>
            <w:r w:rsidRPr="00774C27">
              <w:rPr>
                <w:rFonts w:ascii="Times New Roman" w:hAnsi="Times New Roman"/>
                <w:sz w:val="24"/>
                <w:szCs w:val="24"/>
                <w:lang w:val="kk-KZ"/>
              </w:rPr>
              <w:t>станға қош келдіңіз! Орталық Қазақстанның көркем таулары</w:t>
            </w:r>
          </w:p>
        </w:tc>
        <w:tc>
          <w:tcPr>
            <w:tcW w:w="1890" w:type="dxa"/>
          </w:tcPr>
          <w:p w:rsidR="001F20FF" w:rsidRPr="00774C27" w:rsidRDefault="001F20FF" w:rsidP="001F20FF">
            <w:pPr>
              <w:rPr>
                <w:rFonts w:ascii="Times New Roman" w:hAnsi="Times New Roman"/>
                <w:sz w:val="24"/>
                <w:szCs w:val="24"/>
              </w:rPr>
            </w:pPr>
            <w:r w:rsidRPr="00774C27">
              <w:rPr>
                <w:rFonts w:ascii="Times New Roman" w:hAnsi="Times New Roman"/>
                <w:sz w:val="24"/>
                <w:szCs w:val="24"/>
                <w:lang w:val="kk-KZ"/>
              </w:rPr>
              <w:t xml:space="preserve">Бектау Ата, Қарқаралы </w:t>
            </w:r>
            <w:r w:rsidRPr="00774C27">
              <w:rPr>
                <w:rFonts w:ascii="Times New Roman" w:hAnsi="Times New Roman"/>
                <w:sz w:val="24"/>
                <w:szCs w:val="24"/>
              </w:rPr>
              <w:t>– дала тауыны</w:t>
            </w:r>
            <w:r w:rsidRPr="00774C27">
              <w:rPr>
                <w:rFonts w:ascii="Times New Roman" w:hAnsi="Times New Roman"/>
                <w:sz w:val="24"/>
                <w:szCs w:val="24"/>
                <w:lang w:val="kk-KZ"/>
              </w:rPr>
              <w:t xml:space="preserve"> аңызы</w:t>
            </w:r>
          </w:p>
        </w:tc>
        <w:tc>
          <w:tcPr>
            <w:tcW w:w="2225"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Едіге шыңы</w:t>
            </w:r>
          </w:p>
        </w:tc>
        <w:tc>
          <w:tcPr>
            <w:tcW w:w="2786" w:type="dxa"/>
          </w:tcPr>
          <w:p w:rsidR="001F20FF" w:rsidRPr="00774C27" w:rsidRDefault="001F20FF" w:rsidP="001F20FF">
            <w:pPr>
              <w:pStyle w:val="aa"/>
              <w:jc w:val="both"/>
              <w:rPr>
                <w:rFonts w:ascii="Times New Roman" w:hAnsi="Times New Roman" w:cs="Times New Roman"/>
                <w:color w:val="FF0000"/>
                <w:sz w:val="28"/>
                <w:szCs w:val="28"/>
                <w:lang w:val="kk-KZ"/>
              </w:rPr>
            </w:pPr>
            <w:r w:rsidRPr="00774C27">
              <w:rPr>
                <w:rFonts w:ascii="Times New Roman CYR" w:hAnsi="Times New Roman CYR" w:cs="Times New Roman CYR"/>
                <w:color w:val="000000"/>
                <w:sz w:val="24"/>
                <w:szCs w:val="24"/>
              </w:rPr>
              <w:t>Мәдени-тарихи негіз</w:t>
            </w:r>
          </w:p>
        </w:tc>
      </w:tr>
      <w:tr w:rsidR="001F20FF" w:rsidRPr="00774C27" w:rsidTr="003C4388">
        <w:tc>
          <w:tcPr>
            <w:tcW w:w="2688" w:type="dxa"/>
            <w:tcBorders>
              <w:bottom w:val="single" w:sz="4" w:space="0" w:color="auto"/>
            </w:tcBorders>
          </w:tcPr>
          <w:p w:rsidR="001F20FF" w:rsidRPr="00774C27" w:rsidRDefault="001F20FF" w:rsidP="001F20FF">
            <w:pPr>
              <w:rPr>
                <w:rFonts w:ascii="Times New Roman" w:hAnsi="Times New Roman"/>
                <w:sz w:val="24"/>
                <w:szCs w:val="24"/>
              </w:rPr>
            </w:pPr>
            <w:r w:rsidRPr="00774C27">
              <w:rPr>
                <w:rFonts w:ascii="Times New Roman" w:hAnsi="Times New Roman"/>
                <w:sz w:val="24"/>
                <w:szCs w:val="24"/>
                <w:lang w:val="kk-KZ"/>
              </w:rPr>
              <w:t>Орталық Қазақстан</w:t>
            </w:r>
            <w:r w:rsidR="00AF40E1" w:rsidRPr="00774C27">
              <w:rPr>
                <w:rFonts w:ascii="Times New Roman" w:hAnsi="Times New Roman"/>
                <w:sz w:val="24"/>
                <w:szCs w:val="24"/>
                <w:lang w:val="kk-KZ"/>
              </w:rPr>
              <w:t xml:space="preserve"> </w:t>
            </w:r>
            <w:r w:rsidRPr="00774C27">
              <w:rPr>
                <w:rFonts w:ascii="Times New Roman" w:hAnsi="Times New Roman"/>
                <w:sz w:val="24"/>
                <w:szCs w:val="24"/>
                <w:lang w:val="kk-KZ"/>
              </w:rPr>
              <w:t>дағы тарихи кешендер</w:t>
            </w:r>
          </w:p>
        </w:tc>
        <w:tc>
          <w:tcPr>
            <w:tcW w:w="1890" w:type="dxa"/>
            <w:tcBorders>
              <w:bottom w:val="single" w:sz="4" w:space="0" w:color="auto"/>
            </w:tcBorders>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Алжир, Карлаг кешендері</w:t>
            </w:r>
          </w:p>
        </w:tc>
        <w:tc>
          <w:tcPr>
            <w:tcW w:w="2225" w:type="dxa"/>
            <w:tcBorders>
              <w:bottom w:val="single" w:sz="4" w:space="0" w:color="auto"/>
            </w:tcBorders>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Жұбан ана кесенесі</w:t>
            </w:r>
          </w:p>
        </w:tc>
        <w:tc>
          <w:tcPr>
            <w:tcW w:w="2786" w:type="dxa"/>
            <w:tcBorders>
              <w:bottom w:val="single" w:sz="4" w:space="0" w:color="auto"/>
            </w:tcBorders>
          </w:tcPr>
          <w:p w:rsidR="001F20FF" w:rsidRPr="00774C27" w:rsidRDefault="001F20FF" w:rsidP="001F20FF">
            <w:r w:rsidRPr="00774C27">
              <w:rPr>
                <w:rFonts w:ascii="Times New Roman CYR" w:hAnsi="Times New Roman CYR" w:cs="Times New Roman CYR"/>
                <w:color w:val="000000"/>
                <w:sz w:val="24"/>
                <w:szCs w:val="24"/>
              </w:rPr>
              <w:t>Өнер, музыка, әдебиет</w:t>
            </w:r>
          </w:p>
        </w:tc>
      </w:tr>
      <w:tr w:rsidR="001F20FF" w:rsidRPr="00774C27" w:rsidTr="003C4388">
        <w:tc>
          <w:tcPr>
            <w:tcW w:w="2688" w:type="dxa"/>
            <w:tcBorders>
              <w:bottom w:val="nil"/>
            </w:tcBorders>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Көруге тұрарлық көлдер</w:t>
            </w:r>
          </w:p>
        </w:tc>
        <w:tc>
          <w:tcPr>
            <w:tcW w:w="1890" w:type="dxa"/>
            <w:tcBorders>
              <w:bottom w:val="nil"/>
            </w:tcBorders>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 xml:space="preserve">Балқаш көлі, Қорғалжын көлі </w:t>
            </w:r>
          </w:p>
        </w:tc>
        <w:tc>
          <w:tcPr>
            <w:tcW w:w="2225" w:type="dxa"/>
            <w:tcBorders>
              <w:bottom w:val="nil"/>
            </w:tcBorders>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Шайтанкөл</w:t>
            </w:r>
          </w:p>
        </w:tc>
        <w:tc>
          <w:tcPr>
            <w:tcW w:w="2786" w:type="dxa"/>
            <w:tcBorders>
              <w:bottom w:val="nil"/>
            </w:tcBorders>
          </w:tcPr>
          <w:p w:rsidR="001F20FF" w:rsidRPr="00774C27" w:rsidRDefault="001F20FF" w:rsidP="001F20FF">
            <w:r w:rsidRPr="00774C27">
              <w:rPr>
                <w:rFonts w:ascii="Times New Roman CYR" w:hAnsi="Times New Roman CYR" w:cs="Times New Roman CYR"/>
                <w:color w:val="000000"/>
                <w:sz w:val="24"/>
                <w:szCs w:val="24"/>
              </w:rPr>
              <w:t>Өнер, музыка, әдебиет</w:t>
            </w:r>
          </w:p>
        </w:tc>
      </w:tr>
      <w:tr w:rsidR="003C4388" w:rsidRPr="00774C27" w:rsidTr="003C4388">
        <w:tc>
          <w:tcPr>
            <w:tcW w:w="9589" w:type="dxa"/>
            <w:gridSpan w:val="4"/>
            <w:tcBorders>
              <w:top w:val="nil"/>
              <w:left w:val="nil"/>
              <w:right w:val="nil"/>
            </w:tcBorders>
          </w:tcPr>
          <w:p w:rsidR="003C4388" w:rsidRPr="00774C27" w:rsidRDefault="003C4388" w:rsidP="00FB2CFC">
            <w:pPr>
              <w:ind w:hanging="108"/>
              <w:rPr>
                <w:rFonts w:ascii="Times New Roman CYR" w:hAnsi="Times New Roman CYR" w:cs="Times New Roman CYR"/>
                <w:color w:val="000000"/>
                <w:sz w:val="28"/>
                <w:szCs w:val="28"/>
                <w:lang w:val="kk-KZ"/>
              </w:rPr>
            </w:pPr>
            <w:r w:rsidRPr="00774C27">
              <w:rPr>
                <w:rFonts w:ascii="Times New Roman CYR" w:hAnsi="Times New Roman CYR" w:cs="Times New Roman CYR"/>
                <w:color w:val="000000"/>
                <w:sz w:val="28"/>
                <w:szCs w:val="28"/>
                <w:lang w:val="kk-KZ"/>
              </w:rPr>
              <w:lastRenderedPageBreak/>
              <w:t>23-кестенің жалғасы</w:t>
            </w:r>
          </w:p>
          <w:p w:rsidR="003C4388" w:rsidRPr="00774C27" w:rsidRDefault="003C4388" w:rsidP="00FB2CFC">
            <w:pPr>
              <w:ind w:hanging="108"/>
              <w:rPr>
                <w:rFonts w:ascii="Times New Roman CYR" w:hAnsi="Times New Roman CYR" w:cs="Times New Roman CYR"/>
                <w:color w:val="000000"/>
                <w:sz w:val="16"/>
                <w:szCs w:val="16"/>
                <w:lang w:val="kk-KZ"/>
              </w:rPr>
            </w:pPr>
          </w:p>
        </w:tc>
      </w:tr>
      <w:tr w:rsidR="003C4388" w:rsidRPr="00774C27" w:rsidTr="00FB2CFC">
        <w:tc>
          <w:tcPr>
            <w:tcW w:w="2688" w:type="dxa"/>
          </w:tcPr>
          <w:p w:rsidR="003C4388" w:rsidRPr="00774C27" w:rsidRDefault="003C4388" w:rsidP="00FB2CFC">
            <w:pPr>
              <w:jc w:val="center"/>
              <w:rPr>
                <w:rFonts w:ascii="Times New Roman" w:hAnsi="Times New Roman"/>
                <w:sz w:val="24"/>
                <w:szCs w:val="24"/>
                <w:lang w:val="kk-KZ"/>
              </w:rPr>
            </w:pPr>
            <w:r w:rsidRPr="00774C27">
              <w:rPr>
                <w:rFonts w:ascii="Times New Roman" w:hAnsi="Times New Roman"/>
                <w:sz w:val="24"/>
                <w:szCs w:val="24"/>
                <w:lang w:val="kk-KZ"/>
              </w:rPr>
              <w:t>1</w:t>
            </w:r>
          </w:p>
        </w:tc>
        <w:tc>
          <w:tcPr>
            <w:tcW w:w="1890" w:type="dxa"/>
          </w:tcPr>
          <w:p w:rsidR="003C4388" w:rsidRPr="00774C27" w:rsidRDefault="003C4388" w:rsidP="00FB2CFC">
            <w:pPr>
              <w:jc w:val="center"/>
              <w:rPr>
                <w:rFonts w:ascii="Times New Roman" w:hAnsi="Times New Roman"/>
                <w:sz w:val="24"/>
                <w:szCs w:val="24"/>
                <w:lang w:val="kk-KZ"/>
              </w:rPr>
            </w:pPr>
            <w:r w:rsidRPr="00774C27">
              <w:rPr>
                <w:rFonts w:ascii="Times New Roman" w:hAnsi="Times New Roman"/>
                <w:sz w:val="24"/>
                <w:szCs w:val="24"/>
                <w:lang w:val="kk-KZ"/>
              </w:rPr>
              <w:t>2</w:t>
            </w:r>
          </w:p>
        </w:tc>
        <w:tc>
          <w:tcPr>
            <w:tcW w:w="2225" w:type="dxa"/>
          </w:tcPr>
          <w:p w:rsidR="003C4388" w:rsidRPr="00774C27" w:rsidRDefault="003C4388" w:rsidP="00FB2CFC">
            <w:pPr>
              <w:jc w:val="center"/>
              <w:rPr>
                <w:rFonts w:ascii="Times New Roman" w:hAnsi="Times New Roman"/>
                <w:sz w:val="24"/>
                <w:szCs w:val="24"/>
                <w:lang w:val="kk-KZ"/>
              </w:rPr>
            </w:pPr>
            <w:r w:rsidRPr="00774C27">
              <w:rPr>
                <w:rFonts w:ascii="Times New Roman" w:hAnsi="Times New Roman"/>
                <w:sz w:val="24"/>
                <w:szCs w:val="24"/>
                <w:lang w:val="kk-KZ"/>
              </w:rPr>
              <w:t>3</w:t>
            </w:r>
          </w:p>
        </w:tc>
        <w:tc>
          <w:tcPr>
            <w:tcW w:w="2786" w:type="dxa"/>
          </w:tcPr>
          <w:p w:rsidR="003C4388" w:rsidRPr="00774C27" w:rsidRDefault="003C4388" w:rsidP="00FB2CFC">
            <w:pPr>
              <w:jc w:val="center"/>
              <w:rPr>
                <w:rFonts w:ascii="Times New Roman CYR" w:hAnsi="Times New Roman CYR" w:cs="Times New Roman CYR"/>
                <w:color w:val="000000"/>
                <w:sz w:val="24"/>
                <w:szCs w:val="24"/>
                <w:lang w:val="kk-KZ"/>
              </w:rPr>
            </w:pPr>
            <w:r w:rsidRPr="00774C27">
              <w:rPr>
                <w:rFonts w:ascii="Times New Roman CYR" w:hAnsi="Times New Roman CYR" w:cs="Times New Roman CYR"/>
                <w:color w:val="000000"/>
                <w:sz w:val="24"/>
                <w:szCs w:val="24"/>
                <w:lang w:val="kk-KZ"/>
              </w:rPr>
              <w:t>4</w:t>
            </w:r>
          </w:p>
        </w:tc>
      </w:tr>
      <w:tr w:rsidR="001F20FF" w:rsidRPr="00774C27" w:rsidTr="00AF40E1">
        <w:tc>
          <w:tcPr>
            <w:tcW w:w="2688"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Шығыс Қазақстанға қош келдіңіз! Шығыстағы таңғажайып жерлер</w:t>
            </w:r>
          </w:p>
        </w:tc>
        <w:tc>
          <w:tcPr>
            <w:tcW w:w="1890"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Марқакөл көлі, Мұзтау тауы</w:t>
            </w:r>
          </w:p>
        </w:tc>
        <w:tc>
          <w:tcPr>
            <w:tcW w:w="2225"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 xml:space="preserve">Алакөл </w:t>
            </w:r>
          </w:p>
        </w:tc>
        <w:tc>
          <w:tcPr>
            <w:tcW w:w="2786" w:type="dxa"/>
          </w:tcPr>
          <w:p w:rsidR="001F20FF" w:rsidRPr="00774C27" w:rsidRDefault="001F20FF" w:rsidP="001F20FF">
            <w:r w:rsidRPr="00774C27">
              <w:rPr>
                <w:rFonts w:ascii="Times New Roman CYR" w:hAnsi="Times New Roman CYR" w:cs="Times New Roman CYR"/>
                <w:color w:val="000000"/>
                <w:sz w:val="24"/>
                <w:szCs w:val="24"/>
              </w:rPr>
              <w:t>Білім беру</w:t>
            </w:r>
          </w:p>
        </w:tc>
      </w:tr>
      <w:tr w:rsidR="001F20FF" w:rsidRPr="00774C27" w:rsidTr="00AF40E1">
        <w:tc>
          <w:tcPr>
            <w:tcW w:w="2688"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Шығыстағы тарихи мәні бар орындар</w:t>
            </w:r>
          </w:p>
        </w:tc>
        <w:tc>
          <w:tcPr>
            <w:tcW w:w="1890"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Берел кешені, Шілікті кешені</w:t>
            </w:r>
          </w:p>
        </w:tc>
        <w:tc>
          <w:tcPr>
            <w:tcW w:w="2225"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Ақбауыр кешені</w:t>
            </w:r>
          </w:p>
        </w:tc>
        <w:tc>
          <w:tcPr>
            <w:tcW w:w="2786" w:type="dxa"/>
          </w:tcPr>
          <w:p w:rsidR="001F20FF" w:rsidRPr="00774C27" w:rsidRDefault="001F20FF" w:rsidP="001F20FF">
            <w:r w:rsidRPr="00774C27">
              <w:rPr>
                <w:rFonts w:ascii="Times New Roman CYR" w:hAnsi="Times New Roman CYR" w:cs="Times New Roman CYR"/>
                <w:color w:val="000000"/>
                <w:sz w:val="24"/>
                <w:szCs w:val="24"/>
              </w:rPr>
              <w:t>Білім беру</w:t>
            </w:r>
          </w:p>
        </w:tc>
      </w:tr>
      <w:tr w:rsidR="001F20FF" w:rsidRPr="00774C27" w:rsidTr="00AF40E1">
        <w:tc>
          <w:tcPr>
            <w:tcW w:w="2688"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Тарихи орындарға саяхат</w:t>
            </w:r>
          </w:p>
        </w:tc>
        <w:tc>
          <w:tcPr>
            <w:tcW w:w="1890"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kk-KZ"/>
              </w:rPr>
              <w:t>Қоңыр әулие үңгірі</w:t>
            </w:r>
            <w:r w:rsidRPr="00774C27">
              <w:rPr>
                <w:rFonts w:ascii="Times New Roman" w:hAnsi="Times New Roman"/>
                <w:sz w:val="24"/>
                <w:szCs w:val="24"/>
                <w:lang w:val="en-US"/>
              </w:rPr>
              <w:t>,</w:t>
            </w:r>
            <w:r w:rsidRPr="00774C27">
              <w:rPr>
                <w:rFonts w:ascii="Times New Roman" w:hAnsi="Times New Roman"/>
                <w:sz w:val="24"/>
                <w:szCs w:val="24"/>
                <w:lang w:val="kk-KZ"/>
              </w:rPr>
              <w:t xml:space="preserve"> Қозы Көрпеш Баян сұлу кесенесі</w:t>
            </w:r>
          </w:p>
        </w:tc>
        <w:tc>
          <w:tcPr>
            <w:tcW w:w="2225" w:type="dxa"/>
          </w:tcPr>
          <w:p w:rsidR="001F20FF" w:rsidRPr="00774C27" w:rsidRDefault="001F20FF" w:rsidP="001F20FF">
            <w:pPr>
              <w:rPr>
                <w:rFonts w:ascii="Times New Roman" w:hAnsi="Times New Roman"/>
                <w:sz w:val="24"/>
                <w:szCs w:val="24"/>
                <w:lang w:val="en-US"/>
              </w:rPr>
            </w:pPr>
            <w:r w:rsidRPr="00774C27">
              <w:rPr>
                <w:rFonts w:ascii="Times New Roman" w:hAnsi="Times New Roman"/>
                <w:sz w:val="24"/>
                <w:szCs w:val="24"/>
                <w:lang w:val="en-US"/>
              </w:rPr>
              <w:t>Жидебай-Бөрілі Абайдың тарихи-мәдени кешені</w:t>
            </w:r>
          </w:p>
        </w:tc>
        <w:tc>
          <w:tcPr>
            <w:tcW w:w="2786" w:type="dxa"/>
          </w:tcPr>
          <w:p w:rsidR="001F20FF" w:rsidRPr="00774C27" w:rsidRDefault="001F20FF" w:rsidP="001F20FF">
            <w:r w:rsidRPr="00774C27">
              <w:rPr>
                <w:rFonts w:ascii="Times New Roman CYR" w:hAnsi="Times New Roman CYR" w:cs="Times New Roman CYR"/>
                <w:color w:val="000000"/>
                <w:sz w:val="24"/>
                <w:szCs w:val="24"/>
              </w:rPr>
              <w:t>Менің мамандығым</w:t>
            </w:r>
          </w:p>
        </w:tc>
      </w:tr>
      <w:tr w:rsidR="001F20FF" w:rsidRPr="00774C27" w:rsidTr="00AF40E1">
        <w:tc>
          <w:tcPr>
            <w:tcW w:w="2688"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Солтүстік Қазақстанға қош келдіңіз! Солтүстік Қазақстанның маржаны</w:t>
            </w:r>
          </w:p>
        </w:tc>
        <w:tc>
          <w:tcPr>
            <w:tcW w:w="1890" w:type="dxa"/>
          </w:tcPr>
          <w:p w:rsidR="001F20FF" w:rsidRPr="00774C27" w:rsidRDefault="001F20FF" w:rsidP="00862091">
            <w:pPr>
              <w:ind w:right="-52"/>
              <w:rPr>
                <w:rFonts w:ascii="Times New Roman" w:hAnsi="Times New Roman"/>
                <w:sz w:val="24"/>
                <w:szCs w:val="24"/>
                <w:lang w:val="kk-KZ"/>
              </w:rPr>
            </w:pPr>
            <w:r w:rsidRPr="00774C27">
              <w:rPr>
                <w:rFonts w:ascii="Times New Roman" w:hAnsi="Times New Roman"/>
                <w:sz w:val="24"/>
                <w:szCs w:val="24"/>
                <w:lang w:val="kk-KZ"/>
              </w:rPr>
              <w:t>Бурабай аймағы, Оқжетпес , Жұмбақтас</w:t>
            </w:r>
          </w:p>
        </w:tc>
        <w:tc>
          <w:tcPr>
            <w:tcW w:w="2225"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Жеке батыр</w:t>
            </w:r>
          </w:p>
        </w:tc>
        <w:tc>
          <w:tcPr>
            <w:tcW w:w="2786" w:type="dxa"/>
          </w:tcPr>
          <w:p w:rsidR="001F20FF" w:rsidRPr="00774C27" w:rsidRDefault="001F20FF" w:rsidP="001F20FF">
            <w:r w:rsidRPr="00774C27">
              <w:rPr>
                <w:rFonts w:ascii="Times New Roman CYR" w:hAnsi="Times New Roman CYR" w:cs="Times New Roman CYR"/>
                <w:color w:val="000000"/>
                <w:sz w:val="24"/>
                <w:szCs w:val="24"/>
              </w:rPr>
              <w:t>Менің мамандығым</w:t>
            </w:r>
          </w:p>
        </w:tc>
      </w:tr>
      <w:tr w:rsidR="001F20FF" w:rsidRPr="00774C27" w:rsidTr="00AF40E1">
        <w:tc>
          <w:tcPr>
            <w:tcW w:w="2688"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Солтүстік Қазақстанның басты көрікті жерлері</w:t>
            </w:r>
          </w:p>
        </w:tc>
        <w:tc>
          <w:tcPr>
            <w:tcW w:w="1890"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 xml:space="preserve">Ботай қонысы, </w:t>
            </w:r>
          </w:p>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Қарасай мен Ағынтай кесенелері</w:t>
            </w:r>
          </w:p>
        </w:tc>
        <w:tc>
          <w:tcPr>
            <w:tcW w:w="2225" w:type="dxa"/>
          </w:tcPr>
          <w:p w:rsidR="001F20FF" w:rsidRPr="00774C27" w:rsidRDefault="001F20FF" w:rsidP="001F20FF">
            <w:pPr>
              <w:rPr>
                <w:rFonts w:ascii="Times New Roman" w:hAnsi="Times New Roman"/>
                <w:sz w:val="24"/>
                <w:szCs w:val="24"/>
                <w:lang w:val="kk-KZ"/>
              </w:rPr>
            </w:pPr>
            <w:r w:rsidRPr="00774C27">
              <w:rPr>
                <w:rFonts w:ascii="Times New Roman" w:hAnsi="Times New Roman"/>
                <w:sz w:val="24"/>
                <w:szCs w:val="24"/>
                <w:lang w:val="kk-KZ"/>
              </w:rPr>
              <w:t>Торғай геоглифтері</w:t>
            </w:r>
          </w:p>
        </w:tc>
        <w:tc>
          <w:tcPr>
            <w:tcW w:w="2786" w:type="dxa"/>
          </w:tcPr>
          <w:p w:rsidR="001F20FF" w:rsidRPr="00774C27" w:rsidRDefault="001F20FF" w:rsidP="001F20FF">
            <w:r w:rsidRPr="00774C27">
              <w:rPr>
                <w:rFonts w:ascii="Times New Roman CYR" w:hAnsi="Times New Roman CYR" w:cs="Times New Roman CYR"/>
                <w:color w:val="000000"/>
                <w:sz w:val="24"/>
                <w:szCs w:val="24"/>
              </w:rPr>
              <w:t>Менің мамандығым</w:t>
            </w:r>
          </w:p>
        </w:tc>
      </w:tr>
      <w:tr w:rsidR="00AF40E1" w:rsidRPr="00774C27" w:rsidTr="00AF40E1">
        <w:tc>
          <w:tcPr>
            <w:tcW w:w="9589" w:type="dxa"/>
            <w:gridSpan w:val="4"/>
          </w:tcPr>
          <w:p w:rsidR="00AF40E1" w:rsidRPr="00774C27" w:rsidRDefault="00AF40E1" w:rsidP="00405414">
            <w:pPr>
              <w:ind w:firstLine="587"/>
              <w:rPr>
                <w:rFonts w:ascii="Times New Roman CYR" w:hAnsi="Times New Roman CYR" w:cs="Times New Roman CYR"/>
                <w:color w:val="000000"/>
                <w:sz w:val="24"/>
                <w:szCs w:val="24"/>
              </w:rPr>
            </w:pPr>
            <w:r w:rsidRPr="00774C27">
              <w:rPr>
                <w:rFonts w:ascii="Times New Roman" w:hAnsi="Times New Roman" w:cs="Times New Roman"/>
                <w:sz w:val="24"/>
                <w:szCs w:val="24"/>
                <w:lang w:val="kk-KZ"/>
              </w:rPr>
              <w:t>Ескерту – Авторлық құрастыру</w:t>
            </w:r>
          </w:p>
        </w:tc>
      </w:tr>
    </w:tbl>
    <w:p w:rsidR="00AF40E1" w:rsidRPr="00774C27" w:rsidRDefault="00AF40E1" w:rsidP="00176581">
      <w:pPr>
        <w:pStyle w:val="aa"/>
        <w:ind w:firstLine="709"/>
        <w:jc w:val="both"/>
        <w:rPr>
          <w:rFonts w:ascii="Times New Roman" w:hAnsi="Times New Roman" w:cs="Times New Roman"/>
          <w:sz w:val="28"/>
          <w:szCs w:val="28"/>
          <w:lang w:val="kk-KZ"/>
        </w:rPr>
      </w:pPr>
    </w:p>
    <w:p w:rsidR="005C0CD8" w:rsidRPr="00774C27" w:rsidRDefault="003C4388" w:rsidP="00176581">
      <w:pPr>
        <w:pStyle w:val="aa"/>
        <w:ind w:firstLine="709"/>
        <w:jc w:val="both"/>
        <w:rPr>
          <w:rFonts w:ascii="Times New Roman" w:hAnsi="Times New Roman" w:cs="Times New Roman"/>
          <w:b/>
          <w:sz w:val="28"/>
          <w:szCs w:val="28"/>
          <w:lang w:val="kk-KZ"/>
        </w:rPr>
      </w:pPr>
      <w:r w:rsidRPr="00774C27">
        <w:rPr>
          <w:rFonts w:ascii="Times New Roman" w:hAnsi="Times New Roman" w:cs="Times New Roman"/>
          <w:sz w:val="28"/>
          <w:szCs w:val="28"/>
          <w:lang w:val="kk-KZ"/>
        </w:rPr>
        <w:t xml:space="preserve">23-кестеден </w:t>
      </w:r>
      <w:r w:rsidR="00D072F4" w:rsidRPr="00774C27">
        <w:rPr>
          <w:rFonts w:ascii="Times New Roman" w:hAnsi="Times New Roman" w:cs="Times New Roman"/>
          <w:sz w:val="28"/>
          <w:szCs w:val="28"/>
          <w:lang w:val="kk-KZ"/>
        </w:rPr>
        <w:t>біз ұсынған аймақтық тақырыптардың оқу бағдар</w:t>
      </w:r>
      <w:r w:rsidR="0095369D">
        <w:rPr>
          <w:rFonts w:ascii="Times New Roman" w:hAnsi="Times New Roman" w:cs="Times New Roman"/>
          <w:sz w:val="28"/>
          <w:szCs w:val="28"/>
          <w:lang w:val="kk-KZ"/>
        </w:rPr>
        <w:t>ламасындағы тақырыптармен дәлме-</w:t>
      </w:r>
      <w:r w:rsidR="00D072F4" w:rsidRPr="00774C27">
        <w:rPr>
          <w:rFonts w:ascii="Times New Roman" w:hAnsi="Times New Roman" w:cs="Times New Roman"/>
          <w:sz w:val="28"/>
          <w:szCs w:val="28"/>
          <w:lang w:val="kk-KZ"/>
        </w:rPr>
        <w:t>дәл  келмесе де, олардың алшақтығы аса байқалмайтындығын көре аламыз. Сондықтан біз ұсынған материалдар оқыту мазмұнын жетілдіріп, ЭТ топ білім алушыларының аймақтық білімдерін көтеруге мүмкіндік</w:t>
      </w:r>
      <w:r w:rsidR="00705417">
        <w:rPr>
          <w:rFonts w:ascii="Times New Roman" w:hAnsi="Times New Roman" w:cs="Times New Roman"/>
          <w:sz w:val="28"/>
          <w:szCs w:val="28"/>
          <w:lang w:val="kk-KZ"/>
        </w:rPr>
        <w:t xml:space="preserve"> туғызды. Сонымен қатар</w:t>
      </w:r>
      <w:r w:rsidR="00D072F4" w:rsidRPr="00774C27">
        <w:rPr>
          <w:rFonts w:ascii="Times New Roman" w:hAnsi="Times New Roman" w:cs="Times New Roman"/>
          <w:sz w:val="28"/>
          <w:szCs w:val="28"/>
          <w:lang w:val="kk-KZ"/>
        </w:rPr>
        <w:t xml:space="preserve"> біз «Шетел тілі» пәні болғандықтан білім алушылардың тек аймақтық білімін жетілдіріп қана қоймай, аймақтық материалдар арқылы ағылшын тіліндегі сөздік қорын молайтуды, аймақтық негіздегі тақырыптарды талдап үйренулерін де мақсат еттік. Сондықтан әрбір аймақтық мәтінде ағылшын тілінде жаңа сөздер немесе сөз тіркестері белгіленіп берілді және оларды меңгеру үшін түрлі жаттығулар жүйесі ұсынылды. Мысалы, «Карлаг» тақырыбына берілген мәтінде жаңа сөздердің белгіленуі және оларды меңгеруге берілген тапсырма төмендегідей болды</w:t>
      </w:r>
      <w:r w:rsidR="005C0CD8" w:rsidRPr="00774C27">
        <w:rPr>
          <w:rFonts w:ascii="Times New Roman" w:hAnsi="Times New Roman" w:cs="Times New Roman"/>
          <w:sz w:val="28"/>
          <w:szCs w:val="28"/>
          <w:lang w:val="kk-KZ"/>
        </w:rPr>
        <w:t>.</w:t>
      </w:r>
      <w:r w:rsidR="005C0CD8" w:rsidRPr="00774C27">
        <w:rPr>
          <w:rFonts w:ascii="Times New Roman" w:hAnsi="Times New Roman" w:cs="Times New Roman"/>
          <w:b/>
          <w:sz w:val="28"/>
          <w:szCs w:val="28"/>
          <w:lang w:val="kk-KZ"/>
        </w:rPr>
        <w:t xml:space="preserve">  </w:t>
      </w:r>
    </w:p>
    <w:p w:rsidR="005C0CD8" w:rsidRPr="00774C27" w:rsidRDefault="005C0CD8" w:rsidP="003741D6">
      <w:pPr>
        <w:pStyle w:val="aa"/>
        <w:ind w:firstLine="709"/>
        <w:jc w:val="both"/>
        <w:rPr>
          <w:rFonts w:ascii="Times New Roman" w:hAnsi="Times New Roman" w:cs="Times New Roman"/>
          <w:i/>
          <w:sz w:val="28"/>
          <w:szCs w:val="28"/>
          <w:lang w:val="en-GB"/>
        </w:rPr>
      </w:pPr>
      <w:r w:rsidRPr="00774C27">
        <w:rPr>
          <w:rFonts w:ascii="Times New Roman" w:hAnsi="Times New Roman" w:cs="Times New Roman"/>
          <w:i/>
          <w:sz w:val="28"/>
          <w:szCs w:val="28"/>
          <w:lang w:val="en-GB"/>
        </w:rPr>
        <w:t>Karlag</w:t>
      </w:r>
    </w:p>
    <w:p w:rsidR="005C0CD8" w:rsidRPr="00774C27" w:rsidRDefault="005C0CD8" w:rsidP="00176581">
      <w:pPr>
        <w:pStyle w:val="aa"/>
        <w:ind w:firstLine="709"/>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 xml:space="preserve">The Memorial Museum of the Victims of Political Repression (Karlag Museum) is located in the village of Dolinka, in the Karaganda region. It was founded with the aim of researching and preserving the monuments of the Karlag history and </w:t>
      </w:r>
      <w:r w:rsidRPr="00774C27">
        <w:rPr>
          <w:rFonts w:ascii="Times New Roman" w:hAnsi="Times New Roman" w:cs="Times New Roman"/>
          <w:i/>
          <w:sz w:val="28"/>
          <w:szCs w:val="28"/>
          <w:lang w:val="en-GB"/>
        </w:rPr>
        <w:t>perpetuating</w:t>
      </w:r>
      <w:r w:rsidRPr="00774C27">
        <w:rPr>
          <w:rFonts w:ascii="Times New Roman" w:hAnsi="Times New Roman" w:cs="Times New Roman"/>
          <w:b/>
          <w:sz w:val="28"/>
          <w:szCs w:val="28"/>
          <w:lang w:val="en-GB"/>
        </w:rPr>
        <w:t xml:space="preserve"> </w:t>
      </w:r>
      <w:r w:rsidRPr="00774C27">
        <w:rPr>
          <w:rFonts w:ascii="Times New Roman" w:hAnsi="Times New Roman" w:cs="Times New Roman"/>
          <w:sz w:val="28"/>
          <w:szCs w:val="28"/>
          <w:lang w:val="en-GB"/>
        </w:rPr>
        <w:t>the memory of the innocent victims of forced labor camps in Kazakhstan.</w:t>
      </w:r>
    </w:p>
    <w:p w:rsidR="005C0CD8" w:rsidRPr="00774C27" w:rsidRDefault="005C0CD8" w:rsidP="00176581">
      <w:pPr>
        <w:pStyle w:val="aa"/>
        <w:ind w:firstLine="709"/>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 xml:space="preserve">In Dolinka, beyond the watershed, in the steppe, in a huge space located between the Dolinsky creamery and the turn of the road to Shakhtinsk, there is a former camp </w:t>
      </w:r>
      <w:r w:rsidRPr="00774C27">
        <w:rPr>
          <w:rFonts w:ascii="Times New Roman" w:hAnsi="Times New Roman" w:cs="Times New Roman"/>
          <w:i/>
          <w:sz w:val="28"/>
          <w:szCs w:val="28"/>
          <w:lang w:val="en-GB"/>
        </w:rPr>
        <w:t>cemetery</w:t>
      </w:r>
      <w:r w:rsidRPr="00774C27">
        <w:rPr>
          <w:rFonts w:ascii="Times New Roman" w:hAnsi="Times New Roman" w:cs="Times New Roman"/>
          <w:sz w:val="28"/>
          <w:szCs w:val="28"/>
          <w:lang w:val="en-GB"/>
        </w:rPr>
        <w:t xml:space="preserve">. It is here that the </w:t>
      </w:r>
      <w:r w:rsidRPr="00774C27">
        <w:rPr>
          <w:rFonts w:ascii="Times New Roman" w:hAnsi="Times New Roman" w:cs="Times New Roman"/>
          <w:i/>
          <w:sz w:val="28"/>
          <w:szCs w:val="28"/>
          <w:lang w:val="en-GB"/>
        </w:rPr>
        <w:t>ashes</w:t>
      </w:r>
      <w:r w:rsidRPr="00774C27">
        <w:rPr>
          <w:rFonts w:ascii="Times New Roman" w:hAnsi="Times New Roman" w:cs="Times New Roman"/>
          <w:sz w:val="28"/>
          <w:szCs w:val="28"/>
          <w:lang w:val="en-GB"/>
        </w:rPr>
        <w:t xml:space="preserve"> of tens of thousands of those who were called “enemy of the people” are buried.</w:t>
      </w:r>
    </w:p>
    <w:p w:rsidR="005C0CD8" w:rsidRPr="00774C27" w:rsidRDefault="005C0CD8" w:rsidP="00176581">
      <w:pPr>
        <w:pStyle w:val="aa"/>
        <w:ind w:firstLine="709"/>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 xml:space="preserve">Over the years, about a million prisoners were held in Karlag. Now it houses a museum </w:t>
      </w:r>
      <w:r w:rsidRPr="00774C27">
        <w:rPr>
          <w:rFonts w:ascii="Times New Roman" w:hAnsi="Times New Roman" w:cs="Times New Roman"/>
          <w:i/>
          <w:sz w:val="28"/>
          <w:szCs w:val="28"/>
          <w:lang w:val="en-GB"/>
        </w:rPr>
        <w:t>dedicated</w:t>
      </w:r>
      <w:r w:rsidRPr="00774C27">
        <w:rPr>
          <w:rFonts w:ascii="Times New Roman" w:hAnsi="Times New Roman" w:cs="Times New Roman"/>
          <w:sz w:val="28"/>
          <w:szCs w:val="28"/>
          <w:lang w:val="en-GB"/>
        </w:rPr>
        <w:t xml:space="preserve"> to the victims of Stalin's repressions. Many </w:t>
      </w:r>
      <w:r w:rsidRPr="00774C27">
        <w:rPr>
          <w:rFonts w:ascii="Times New Roman" w:hAnsi="Times New Roman" w:cs="Times New Roman"/>
          <w:i/>
          <w:sz w:val="28"/>
          <w:szCs w:val="28"/>
          <w:lang w:val="en-GB"/>
        </w:rPr>
        <w:t>exhibits</w:t>
      </w:r>
      <w:r w:rsidRPr="00774C27">
        <w:rPr>
          <w:rFonts w:ascii="Times New Roman" w:hAnsi="Times New Roman" w:cs="Times New Roman"/>
          <w:b/>
          <w:sz w:val="28"/>
          <w:szCs w:val="28"/>
          <w:lang w:val="en-GB"/>
        </w:rPr>
        <w:t xml:space="preserve"> </w:t>
      </w:r>
      <w:r w:rsidRPr="00774C27">
        <w:rPr>
          <w:rFonts w:ascii="Times New Roman" w:hAnsi="Times New Roman" w:cs="Times New Roman"/>
          <w:sz w:val="28"/>
          <w:szCs w:val="28"/>
          <w:lang w:val="en-GB"/>
        </w:rPr>
        <w:t>testify to hard times that the Kazakh people had to endure. These are various photographs of camp prisoners as well as archival documents with information about the prisoners.</w:t>
      </w:r>
    </w:p>
    <w:p w:rsidR="005C0CD8" w:rsidRPr="00774C27" w:rsidRDefault="005C0CD8" w:rsidP="00176581">
      <w:pPr>
        <w:pStyle w:val="aa"/>
        <w:ind w:firstLine="709"/>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 xml:space="preserve">The museum has a special room that devoted to the year 1930. Here you can see photographs from the time of famine showing </w:t>
      </w:r>
      <w:r w:rsidRPr="00774C27">
        <w:rPr>
          <w:rFonts w:ascii="Times New Roman" w:hAnsi="Times New Roman" w:cs="Times New Roman"/>
          <w:i/>
          <w:sz w:val="28"/>
          <w:szCs w:val="28"/>
          <w:lang w:val="en-GB"/>
        </w:rPr>
        <w:t>emaciated</w:t>
      </w:r>
      <w:r w:rsidRPr="00774C27">
        <w:rPr>
          <w:rFonts w:ascii="Times New Roman" w:hAnsi="Times New Roman" w:cs="Times New Roman"/>
          <w:b/>
          <w:sz w:val="28"/>
          <w:szCs w:val="28"/>
          <w:lang w:val="en-GB"/>
        </w:rPr>
        <w:t xml:space="preserve"> </w:t>
      </w:r>
      <w:r w:rsidRPr="00774C27">
        <w:rPr>
          <w:rFonts w:ascii="Times New Roman" w:hAnsi="Times New Roman" w:cs="Times New Roman"/>
          <w:sz w:val="28"/>
          <w:szCs w:val="28"/>
          <w:lang w:val="en-GB"/>
        </w:rPr>
        <w:t xml:space="preserve">people dying from malnutrition and disease. </w:t>
      </w:r>
    </w:p>
    <w:p w:rsidR="005C0CD8" w:rsidRPr="00774C27" w:rsidRDefault="005C0CD8" w:rsidP="00176581">
      <w:pPr>
        <w:pStyle w:val="aa"/>
        <w:ind w:firstLine="709"/>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There are also exhibits in the museum, located in a separate room, testifying to the deportations of representatives of many nationalities to Kazakhstan. In one of the basements, there is a pit that served as a punishment cell for prisoners.</w:t>
      </w:r>
    </w:p>
    <w:p w:rsidR="005C0CD8" w:rsidRPr="00774C27" w:rsidRDefault="005C0CD8" w:rsidP="00176581">
      <w:pPr>
        <w:pStyle w:val="aa"/>
        <w:ind w:firstLine="709"/>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 xml:space="preserve">There is also a special room, a torture room, where prisoners were </w:t>
      </w:r>
      <w:r w:rsidRPr="00774C27">
        <w:rPr>
          <w:rFonts w:ascii="Times New Roman" w:hAnsi="Times New Roman" w:cs="Times New Roman"/>
          <w:i/>
          <w:sz w:val="28"/>
          <w:szCs w:val="28"/>
          <w:lang w:val="en-GB"/>
        </w:rPr>
        <w:t>tortured.</w:t>
      </w:r>
      <w:r w:rsidRPr="00774C27">
        <w:rPr>
          <w:rFonts w:ascii="Times New Roman" w:hAnsi="Times New Roman" w:cs="Times New Roman"/>
          <w:sz w:val="28"/>
          <w:szCs w:val="28"/>
          <w:lang w:val="en-GB"/>
        </w:rPr>
        <w:t xml:space="preserve"> Visiting the museum, the modern generation can learn about the terrible years of repression, about the suffering of prisoners, about the incredible number of </w:t>
      </w:r>
      <w:r w:rsidRPr="00774C27">
        <w:rPr>
          <w:rFonts w:ascii="Times New Roman" w:hAnsi="Times New Roman" w:cs="Times New Roman"/>
          <w:i/>
          <w:sz w:val="28"/>
          <w:szCs w:val="28"/>
          <w:lang w:val="en-GB"/>
        </w:rPr>
        <w:t xml:space="preserve">mutilated </w:t>
      </w:r>
      <w:r w:rsidRPr="00774C27">
        <w:rPr>
          <w:rFonts w:ascii="Times New Roman" w:hAnsi="Times New Roman" w:cs="Times New Roman"/>
          <w:sz w:val="28"/>
          <w:szCs w:val="28"/>
          <w:lang w:val="en-GB"/>
        </w:rPr>
        <w:t>and ruined lives.</w:t>
      </w:r>
    </w:p>
    <w:p w:rsidR="005C0CD8" w:rsidRPr="00774C27" w:rsidRDefault="005C0CD8" w:rsidP="003741D6">
      <w:pPr>
        <w:pStyle w:val="aa"/>
        <w:tabs>
          <w:tab w:val="left" w:pos="993"/>
        </w:tabs>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en-GB"/>
        </w:rPr>
        <w:t xml:space="preserve">Karlag's memory continues in our time: books, articles, museum presentations, rallies and meetings. The day of May 31, the Day of </w:t>
      </w:r>
      <w:r w:rsidRPr="00774C27">
        <w:rPr>
          <w:rFonts w:ascii="Times New Roman" w:hAnsi="Times New Roman" w:cs="Times New Roman"/>
          <w:i/>
          <w:sz w:val="28"/>
          <w:szCs w:val="28"/>
          <w:lang w:val="en-GB"/>
        </w:rPr>
        <w:t xml:space="preserve">Remembrance </w:t>
      </w:r>
      <w:r w:rsidRPr="00774C27">
        <w:rPr>
          <w:rFonts w:ascii="Times New Roman" w:hAnsi="Times New Roman" w:cs="Times New Roman"/>
          <w:sz w:val="28"/>
          <w:szCs w:val="28"/>
          <w:lang w:val="en-GB"/>
        </w:rPr>
        <w:t>of Victims of Political Repression, became a landmark day. Relatives of former prisoners come to the former Karlag Dolinka from all over the CIS. Frequent guests here are journalists, documentary filmmakers, and historians from Russia, Ukraine, Poland, USA, England, and Germany. People come to Dolinka to touch the past, to honour the memory of those who drank their bitter cup to the bottom, who did not return home and remained forever in the Kazakh land.</w:t>
      </w:r>
    </w:p>
    <w:p w:rsidR="005C0CD8" w:rsidRPr="00774C27" w:rsidRDefault="005C0CD8" w:rsidP="003741D6">
      <w:pPr>
        <w:pStyle w:val="aa"/>
        <w:tabs>
          <w:tab w:val="left" w:pos="993"/>
        </w:tabs>
        <w:ind w:firstLine="709"/>
        <w:jc w:val="both"/>
        <w:rPr>
          <w:rFonts w:ascii="Times New Roman" w:hAnsi="Times New Roman" w:cs="Times New Roman"/>
          <w:i/>
          <w:sz w:val="28"/>
          <w:szCs w:val="28"/>
          <w:lang w:val="en-US"/>
        </w:rPr>
      </w:pPr>
      <w:r w:rsidRPr="00774C27">
        <w:rPr>
          <w:rFonts w:ascii="Times New Roman" w:hAnsi="Times New Roman" w:cs="Times New Roman"/>
          <w:i/>
          <w:sz w:val="28"/>
          <w:szCs w:val="28"/>
          <w:lang w:val="en-US"/>
        </w:rPr>
        <w:t>Match the words with their antonyms:</w:t>
      </w:r>
    </w:p>
    <w:p w:rsidR="005C0CD8" w:rsidRPr="00774C27" w:rsidRDefault="005C0CD8" w:rsidP="003741D6">
      <w:pPr>
        <w:pStyle w:val="aa"/>
        <w:numPr>
          <w:ilvl w:val="0"/>
          <w:numId w:val="14"/>
        </w:numPr>
        <w:tabs>
          <w:tab w:val="left" w:pos="993"/>
        </w:tabs>
        <w:ind w:left="0" w:firstLine="709"/>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erpetuate                   a) a tomb</w:t>
      </w:r>
      <w:r w:rsidR="009717E1" w:rsidRPr="00774C27">
        <w:rPr>
          <w:rFonts w:ascii="Times New Roman" w:hAnsi="Times New Roman" w:cs="Times New Roman"/>
          <w:sz w:val="28"/>
          <w:szCs w:val="28"/>
          <w:lang w:val="kk-KZ"/>
        </w:rPr>
        <w:t>;</w:t>
      </w:r>
    </w:p>
    <w:p w:rsidR="005C0CD8" w:rsidRPr="00774C27" w:rsidRDefault="005C0CD8" w:rsidP="003741D6">
      <w:pPr>
        <w:pStyle w:val="aa"/>
        <w:numPr>
          <w:ilvl w:val="0"/>
          <w:numId w:val="14"/>
        </w:numPr>
        <w:tabs>
          <w:tab w:val="left" w:pos="993"/>
        </w:tabs>
        <w:ind w:left="0"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GB"/>
        </w:rPr>
        <w:t>cemetery                   b) devote</w:t>
      </w:r>
      <w:r w:rsidR="009717E1" w:rsidRPr="00774C27">
        <w:rPr>
          <w:rFonts w:ascii="Times New Roman" w:hAnsi="Times New Roman" w:cs="Times New Roman"/>
          <w:sz w:val="28"/>
          <w:szCs w:val="28"/>
          <w:lang w:val="kk-KZ"/>
        </w:rPr>
        <w:t>;</w:t>
      </w:r>
    </w:p>
    <w:p w:rsidR="005C0CD8" w:rsidRPr="00774C27" w:rsidRDefault="005C0CD8" w:rsidP="003741D6">
      <w:pPr>
        <w:pStyle w:val="aa"/>
        <w:numPr>
          <w:ilvl w:val="0"/>
          <w:numId w:val="14"/>
        </w:numPr>
        <w:tabs>
          <w:tab w:val="left" w:pos="993"/>
        </w:tabs>
        <w:ind w:left="0"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GB"/>
        </w:rPr>
        <w:t>ashes</w:t>
      </w:r>
      <w:r w:rsidR="008C387A" w:rsidRPr="00774C27">
        <w:rPr>
          <w:rFonts w:ascii="Times New Roman" w:hAnsi="Times New Roman" w:cs="Times New Roman"/>
          <w:sz w:val="28"/>
          <w:szCs w:val="28"/>
          <w:lang w:val="en-GB"/>
        </w:rPr>
        <w:t xml:space="preserve">                        c) display</w:t>
      </w:r>
      <w:r w:rsidR="009717E1" w:rsidRPr="00774C27">
        <w:rPr>
          <w:rFonts w:ascii="Times New Roman" w:hAnsi="Times New Roman" w:cs="Times New Roman"/>
          <w:sz w:val="28"/>
          <w:szCs w:val="28"/>
          <w:lang w:val="kk-KZ"/>
        </w:rPr>
        <w:t>;</w:t>
      </w:r>
      <w:r w:rsidR="008C387A" w:rsidRPr="00774C27">
        <w:rPr>
          <w:rFonts w:ascii="Times New Roman" w:hAnsi="Times New Roman" w:cs="Times New Roman"/>
          <w:sz w:val="28"/>
          <w:szCs w:val="28"/>
          <w:lang w:val="en-GB"/>
        </w:rPr>
        <w:t xml:space="preserve"> </w:t>
      </w:r>
    </w:p>
    <w:p w:rsidR="005C0CD8" w:rsidRPr="00774C27" w:rsidRDefault="005C0CD8" w:rsidP="003741D6">
      <w:pPr>
        <w:pStyle w:val="aa"/>
        <w:numPr>
          <w:ilvl w:val="0"/>
          <w:numId w:val="14"/>
        </w:numPr>
        <w:tabs>
          <w:tab w:val="left" w:pos="993"/>
        </w:tabs>
        <w:ind w:left="0"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GB"/>
        </w:rPr>
        <w:t xml:space="preserve">dedicate </w:t>
      </w:r>
      <w:r w:rsidR="008C387A" w:rsidRPr="00774C27">
        <w:rPr>
          <w:rFonts w:ascii="Times New Roman" w:hAnsi="Times New Roman" w:cs="Times New Roman"/>
          <w:sz w:val="28"/>
          <w:szCs w:val="28"/>
          <w:lang w:val="en-GB"/>
        </w:rPr>
        <w:t xml:space="preserve">                   d) remains</w:t>
      </w:r>
      <w:r w:rsidR="009717E1" w:rsidRPr="00774C27">
        <w:rPr>
          <w:rFonts w:ascii="Times New Roman" w:hAnsi="Times New Roman" w:cs="Times New Roman"/>
          <w:sz w:val="28"/>
          <w:szCs w:val="28"/>
          <w:lang w:val="kk-KZ"/>
        </w:rPr>
        <w:t>;</w:t>
      </w:r>
    </w:p>
    <w:p w:rsidR="005C0CD8" w:rsidRPr="00774C27" w:rsidRDefault="005C0CD8" w:rsidP="003741D6">
      <w:pPr>
        <w:pStyle w:val="aa"/>
        <w:numPr>
          <w:ilvl w:val="0"/>
          <w:numId w:val="14"/>
        </w:numPr>
        <w:tabs>
          <w:tab w:val="left" w:pos="993"/>
        </w:tabs>
        <w:ind w:left="0"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GB"/>
        </w:rPr>
        <w:t>exhibits</w:t>
      </w:r>
      <w:r w:rsidR="008C387A" w:rsidRPr="00774C27">
        <w:rPr>
          <w:rFonts w:ascii="Times New Roman" w:hAnsi="Times New Roman" w:cs="Times New Roman"/>
          <w:sz w:val="28"/>
          <w:szCs w:val="28"/>
          <w:lang w:val="en-GB"/>
        </w:rPr>
        <w:t xml:space="preserve">                    e) eternelaize</w:t>
      </w:r>
      <w:r w:rsidR="009717E1" w:rsidRPr="00774C27">
        <w:rPr>
          <w:rFonts w:ascii="Times New Roman" w:hAnsi="Times New Roman" w:cs="Times New Roman"/>
          <w:sz w:val="28"/>
          <w:szCs w:val="28"/>
          <w:lang w:val="kk-KZ"/>
        </w:rPr>
        <w:t>;</w:t>
      </w:r>
    </w:p>
    <w:p w:rsidR="005C0CD8" w:rsidRPr="00774C27" w:rsidRDefault="005C0CD8" w:rsidP="003741D6">
      <w:pPr>
        <w:pStyle w:val="aa"/>
        <w:numPr>
          <w:ilvl w:val="0"/>
          <w:numId w:val="14"/>
        </w:numPr>
        <w:tabs>
          <w:tab w:val="left" w:pos="993"/>
        </w:tabs>
        <w:ind w:left="0"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GB"/>
        </w:rPr>
        <w:t>emaciate</w:t>
      </w:r>
      <w:r w:rsidR="008C387A" w:rsidRPr="00774C27">
        <w:rPr>
          <w:rFonts w:ascii="Times New Roman" w:hAnsi="Times New Roman" w:cs="Times New Roman"/>
          <w:sz w:val="28"/>
          <w:szCs w:val="28"/>
          <w:lang w:val="en-GB"/>
        </w:rPr>
        <w:t xml:space="preserve">                   f) disable</w:t>
      </w:r>
      <w:r w:rsidR="009717E1" w:rsidRPr="00774C27">
        <w:rPr>
          <w:rFonts w:ascii="Times New Roman" w:hAnsi="Times New Roman" w:cs="Times New Roman"/>
          <w:sz w:val="28"/>
          <w:szCs w:val="28"/>
          <w:lang w:val="kk-KZ"/>
        </w:rPr>
        <w:t>;</w:t>
      </w:r>
    </w:p>
    <w:p w:rsidR="005C0CD8" w:rsidRPr="00774C27" w:rsidRDefault="005C0CD8" w:rsidP="003741D6">
      <w:pPr>
        <w:pStyle w:val="aa"/>
        <w:numPr>
          <w:ilvl w:val="0"/>
          <w:numId w:val="14"/>
        </w:numPr>
        <w:tabs>
          <w:tab w:val="left" w:pos="993"/>
        </w:tabs>
        <w:ind w:left="0"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GB"/>
        </w:rPr>
        <w:t>torture</w:t>
      </w:r>
      <w:r w:rsidR="008C387A" w:rsidRPr="00774C27">
        <w:rPr>
          <w:rFonts w:ascii="Times New Roman" w:hAnsi="Times New Roman" w:cs="Times New Roman"/>
          <w:sz w:val="28"/>
          <w:szCs w:val="28"/>
          <w:lang w:val="en-GB"/>
        </w:rPr>
        <w:t xml:space="preserve">                      g) afterthought</w:t>
      </w:r>
      <w:r w:rsidR="009717E1" w:rsidRPr="00774C27">
        <w:rPr>
          <w:rFonts w:ascii="Times New Roman" w:hAnsi="Times New Roman" w:cs="Times New Roman"/>
          <w:sz w:val="28"/>
          <w:szCs w:val="28"/>
          <w:lang w:val="kk-KZ"/>
        </w:rPr>
        <w:t>;</w:t>
      </w:r>
    </w:p>
    <w:p w:rsidR="005C0CD8" w:rsidRPr="00774C27" w:rsidRDefault="005C0CD8" w:rsidP="003741D6">
      <w:pPr>
        <w:pStyle w:val="aa"/>
        <w:numPr>
          <w:ilvl w:val="0"/>
          <w:numId w:val="14"/>
        </w:numPr>
        <w:tabs>
          <w:tab w:val="left" w:pos="993"/>
        </w:tabs>
        <w:ind w:left="0"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GB"/>
        </w:rPr>
        <w:t>mutilate</w:t>
      </w:r>
      <w:r w:rsidR="008C387A" w:rsidRPr="00774C27">
        <w:rPr>
          <w:rFonts w:ascii="Times New Roman" w:hAnsi="Times New Roman" w:cs="Times New Roman"/>
          <w:sz w:val="28"/>
          <w:szCs w:val="28"/>
          <w:lang w:val="en-GB"/>
        </w:rPr>
        <w:t xml:space="preserve">                    h) skin and bones</w:t>
      </w:r>
      <w:r w:rsidR="009717E1" w:rsidRPr="00774C27">
        <w:rPr>
          <w:rFonts w:ascii="Times New Roman" w:hAnsi="Times New Roman" w:cs="Times New Roman"/>
          <w:sz w:val="28"/>
          <w:szCs w:val="28"/>
          <w:lang w:val="kk-KZ"/>
        </w:rPr>
        <w:t>;</w:t>
      </w:r>
    </w:p>
    <w:p w:rsidR="005C0CD8" w:rsidRPr="00774C27" w:rsidRDefault="009717E1" w:rsidP="003741D6">
      <w:pPr>
        <w:pStyle w:val="aa"/>
        <w:numPr>
          <w:ilvl w:val="0"/>
          <w:numId w:val="14"/>
        </w:numPr>
        <w:tabs>
          <w:tab w:val="left" w:pos="993"/>
        </w:tabs>
        <w:ind w:left="0"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GB"/>
        </w:rPr>
        <w:t>r</w:t>
      </w:r>
      <w:r w:rsidR="005C0CD8" w:rsidRPr="00774C27">
        <w:rPr>
          <w:rFonts w:ascii="Times New Roman" w:hAnsi="Times New Roman" w:cs="Times New Roman"/>
          <w:sz w:val="28"/>
          <w:szCs w:val="28"/>
          <w:lang w:val="en-GB"/>
        </w:rPr>
        <w:t>emembrance</w:t>
      </w:r>
      <w:r w:rsidR="008C387A" w:rsidRPr="00774C27">
        <w:rPr>
          <w:rFonts w:ascii="Times New Roman" w:hAnsi="Times New Roman" w:cs="Times New Roman"/>
          <w:sz w:val="28"/>
          <w:szCs w:val="28"/>
          <w:lang w:val="en-GB"/>
        </w:rPr>
        <w:t xml:space="preserve">          i) hurt severely</w:t>
      </w:r>
      <w:r w:rsidRPr="00774C27">
        <w:rPr>
          <w:rFonts w:ascii="Times New Roman" w:hAnsi="Times New Roman" w:cs="Times New Roman"/>
          <w:sz w:val="28"/>
          <w:szCs w:val="28"/>
          <w:lang w:val="kk-KZ"/>
        </w:rPr>
        <w:t>.</w:t>
      </w:r>
    </w:p>
    <w:p w:rsidR="00D072F4" w:rsidRPr="00774C27" w:rsidRDefault="00D072F4" w:rsidP="003741D6">
      <w:pPr>
        <w:pStyle w:val="aa"/>
        <w:tabs>
          <w:tab w:val="left" w:pos="993"/>
        </w:tabs>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Жаңа сөздермен сөз тіркестерін үйренуге арналған тапсырмаларға  сөздерді синонимдерімен, антонимдерімен, дефиницияларымен сәйкестендір, жаңа сөздермен глоссарий жасау, берілген сөздерді қолданып сөйлем құрау, берілген сөздерді жинап сөйлем құрау, сөздерден кроссврод, сканворд құрастыру, берілген сөздерді қазақ, орыс тілдеріне аудар және т.б. жатады. </w:t>
      </w:r>
    </w:p>
    <w:p w:rsidR="00D072F4" w:rsidRPr="00774C27" w:rsidRDefault="00D072F4" w:rsidP="00176581">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Сонымен қатар, әрбір оқуға арналған аймақтық мәтінмен қоса иллюстративтік материал қоса берілді. Бұл білім алушылардың берілген мәтіндегі ақпаратты визуалды түрде  қабылдауына себеп болды. Мысалы: білім алушылар «Батыс Қазақстандағы жерасты мешіттері» мәтіндерін оқығанда берілген </w:t>
      </w:r>
      <w:r w:rsidR="00D93145" w:rsidRPr="00774C27">
        <w:rPr>
          <w:rFonts w:ascii="Times New Roman" w:hAnsi="Times New Roman" w:cs="Times New Roman"/>
          <w:sz w:val="28"/>
          <w:szCs w:val="28"/>
          <w:lang w:val="kk-KZ"/>
        </w:rPr>
        <w:t>25</w:t>
      </w:r>
      <w:r w:rsidR="00862091" w:rsidRPr="00774C27">
        <w:rPr>
          <w:rFonts w:ascii="Times New Roman" w:hAnsi="Times New Roman" w:cs="Times New Roman"/>
          <w:sz w:val="28"/>
          <w:szCs w:val="28"/>
          <w:lang w:val="kk-KZ"/>
        </w:rPr>
        <w:t>-</w:t>
      </w:r>
      <w:r w:rsidRPr="00774C27">
        <w:rPr>
          <w:rFonts w:ascii="Times New Roman" w:hAnsi="Times New Roman" w:cs="Times New Roman"/>
          <w:sz w:val="28"/>
          <w:szCs w:val="28"/>
          <w:lang w:val="kk-KZ"/>
        </w:rPr>
        <w:t xml:space="preserve">суреттер арқылы олардың қандай екендігін көз алдарына елестетіп, материалды оңай қабылдауына көмектесті. </w:t>
      </w:r>
    </w:p>
    <w:p w:rsidR="00EC5821" w:rsidRPr="00774C27" w:rsidRDefault="00EC5821" w:rsidP="00176581">
      <w:pPr>
        <w:pStyle w:val="aa"/>
        <w:ind w:firstLine="709"/>
        <w:jc w:val="both"/>
        <w:rPr>
          <w:rFonts w:ascii="Times New Roman" w:hAnsi="Times New Roman" w:cs="Times New Roman"/>
          <w:sz w:val="28"/>
          <w:szCs w:val="28"/>
          <w:lang w:val="kk-KZ"/>
        </w:rPr>
      </w:pPr>
    </w:p>
    <w:p w:rsidR="00D072F4" w:rsidRPr="00774C27" w:rsidRDefault="00D072F4" w:rsidP="00176581">
      <w:pPr>
        <w:pStyle w:val="aa"/>
        <w:ind w:firstLine="709"/>
        <w:jc w:val="both"/>
        <w:rPr>
          <w:rFonts w:ascii="Times New Roman" w:hAnsi="Times New Roman" w:cs="Times New Roman"/>
          <w:color w:val="FF0000"/>
          <w:sz w:val="28"/>
          <w:szCs w:val="28"/>
          <w:lang w:val="kk-KZ"/>
        </w:rPr>
      </w:pPr>
      <w:r w:rsidRPr="00774C27">
        <w:rPr>
          <w:rFonts w:ascii="Times New Roman" w:hAnsi="Times New Roman" w:cs="Times New Roman"/>
          <w:noProof/>
          <w:color w:val="FF0000"/>
          <w:sz w:val="28"/>
          <w:szCs w:val="28"/>
        </w:rPr>
        <w:drawing>
          <wp:inline distT="0" distB="0" distL="0" distR="0">
            <wp:extent cx="2619375" cy="1733550"/>
            <wp:effectExtent l="19050" t="0" r="9525"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srcRect/>
                    <a:stretch>
                      <a:fillRect/>
                    </a:stretch>
                  </pic:blipFill>
                  <pic:spPr bwMode="auto">
                    <a:xfrm>
                      <a:off x="0" y="0"/>
                      <a:ext cx="2619375" cy="1733550"/>
                    </a:xfrm>
                    <a:prstGeom prst="rect">
                      <a:avLst/>
                    </a:prstGeom>
                    <a:noFill/>
                    <a:ln w="9525">
                      <a:noFill/>
                      <a:miter lim="800000"/>
                      <a:headEnd/>
                      <a:tailEnd/>
                    </a:ln>
                  </pic:spPr>
                </pic:pic>
              </a:graphicData>
            </a:graphic>
          </wp:inline>
        </w:drawing>
      </w:r>
      <w:r w:rsidRPr="00774C27">
        <w:rPr>
          <w:rFonts w:ascii="Times New Roman" w:hAnsi="Times New Roman" w:cs="Times New Roman"/>
          <w:color w:val="FF0000"/>
          <w:sz w:val="28"/>
          <w:szCs w:val="28"/>
          <w:lang w:val="kk-KZ"/>
        </w:rPr>
        <w:t xml:space="preserve">  </w:t>
      </w:r>
      <w:r w:rsidRPr="00774C27">
        <w:rPr>
          <w:rFonts w:ascii="Times New Roman" w:hAnsi="Times New Roman" w:cs="Times New Roman"/>
          <w:noProof/>
          <w:color w:val="FF0000"/>
          <w:sz w:val="28"/>
          <w:szCs w:val="28"/>
        </w:rPr>
        <w:drawing>
          <wp:inline distT="0" distB="0" distL="0" distR="0">
            <wp:extent cx="2743200" cy="1733550"/>
            <wp:effectExtent l="19050" t="0" r="0" b="0"/>
            <wp:docPr id="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2743200" cy="1733550"/>
                    </a:xfrm>
                    <a:prstGeom prst="rect">
                      <a:avLst/>
                    </a:prstGeom>
                    <a:noFill/>
                    <a:ln w="9525">
                      <a:noFill/>
                      <a:miter lim="800000"/>
                      <a:headEnd/>
                      <a:tailEnd/>
                    </a:ln>
                  </pic:spPr>
                </pic:pic>
              </a:graphicData>
            </a:graphic>
          </wp:inline>
        </w:drawing>
      </w:r>
      <w:r w:rsidRPr="00774C27">
        <w:rPr>
          <w:rFonts w:ascii="Times New Roman" w:hAnsi="Times New Roman" w:cs="Times New Roman"/>
          <w:color w:val="FF0000"/>
          <w:sz w:val="28"/>
          <w:szCs w:val="28"/>
          <w:lang w:val="kk-KZ"/>
        </w:rPr>
        <w:t xml:space="preserve"> </w:t>
      </w:r>
    </w:p>
    <w:p w:rsidR="00D072F4" w:rsidRPr="00774C27" w:rsidRDefault="00D072F4" w:rsidP="00862091">
      <w:pPr>
        <w:pStyle w:val="aa"/>
        <w:ind w:firstLine="709"/>
        <w:jc w:val="both"/>
        <w:rPr>
          <w:rFonts w:ascii="Times New Roman" w:hAnsi="Times New Roman" w:cs="Times New Roman"/>
          <w:sz w:val="16"/>
          <w:szCs w:val="16"/>
          <w:lang w:val="kk-KZ"/>
        </w:rPr>
      </w:pPr>
      <w:r w:rsidRPr="00774C27">
        <w:rPr>
          <w:rFonts w:ascii="Times New Roman" w:hAnsi="Times New Roman" w:cs="Times New Roman"/>
          <w:sz w:val="16"/>
          <w:szCs w:val="16"/>
          <w:lang w:val="kk-KZ"/>
        </w:rPr>
        <w:t xml:space="preserve"> </w:t>
      </w:r>
    </w:p>
    <w:p w:rsidR="00862091" w:rsidRPr="00774C27" w:rsidRDefault="00862091" w:rsidP="00862091">
      <w:pPr>
        <w:pStyle w:val="aa"/>
        <w:ind w:firstLine="2552"/>
        <w:rPr>
          <w:rFonts w:ascii="Times New Roman" w:hAnsi="Times New Roman" w:cs="Times New Roman"/>
          <w:sz w:val="24"/>
          <w:szCs w:val="24"/>
          <w:lang w:val="kk-KZ"/>
        </w:rPr>
      </w:pPr>
      <w:r w:rsidRPr="00774C27">
        <w:rPr>
          <w:rFonts w:ascii="Times New Roman" w:hAnsi="Times New Roman" w:cs="Times New Roman"/>
          <w:sz w:val="24"/>
          <w:szCs w:val="24"/>
          <w:lang w:val="kk-KZ"/>
        </w:rPr>
        <w:t>а                                                                             ә</w:t>
      </w:r>
    </w:p>
    <w:p w:rsidR="00862091" w:rsidRPr="00774C27" w:rsidRDefault="00862091" w:rsidP="003741D6">
      <w:pPr>
        <w:pStyle w:val="aa"/>
        <w:jc w:val="center"/>
        <w:rPr>
          <w:rFonts w:ascii="Times New Roman" w:hAnsi="Times New Roman" w:cs="Times New Roman"/>
          <w:sz w:val="16"/>
          <w:szCs w:val="16"/>
          <w:lang w:val="kk-KZ"/>
        </w:rPr>
      </w:pPr>
    </w:p>
    <w:p w:rsidR="00862091" w:rsidRPr="00774C27" w:rsidRDefault="00862091" w:rsidP="00862091">
      <w:pPr>
        <w:pStyle w:val="aa"/>
        <w:ind w:firstLine="709"/>
        <w:jc w:val="both"/>
        <w:rPr>
          <w:rFonts w:ascii="Times New Roman" w:hAnsi="Times New Roman" w:cs="Times New Roman"/>
          <w:sz w:val="24"/>
          <w:szCs w:val="24"/>
          <w:lang w:val="kk-KZ"/>
        </w:rPr>
      </w:pPr>
      <w:r w:rsidRPr="00774C27">
        <w:rPr>
          <w:rFonts w:ascii="Times New Roman" w:hAnsi="Times New Roman" w:cs="Times New Roman"/>
          <w:sz w:val="24"/>
          <w:szCs w:val="24"/>
          <w:lang w:val="kk-KZ"/>
        </w:rPr>
        <w:t>а –</w:t>
      </w:r>
      <w:r w:rsidR="00AA1E2E" w:rsidRPr="00774C27">
        <w:rPr>
          <w:rFonts w:ascii="Times New Roman" w:hAnsi="Times New Roman" w:cs="Times New Roman"/>
          <w:sz w:val="24"/>
          <w:szCs w:val="24"/>
          <w:lang w:val="kk-KZ"/>
        </w:rPr>
        <w:t xml:space="preserve"> </w:t>
      </w:r>
      <w:r w:rsidR="00B91905" w:rsidRPr="00774C27">
        <w:rPr>
          <w:rFonts w:ascii="Times New Roman" w:hAnsi="Times New Roman" w:cs="Times New Roman"/>
          <w:sz w:val="24"/>
          <w:szCs w:val="24"/>
          <w:lang w:val="kk-KZ"/>
        </w:rPr>
        <w:t>Бекет Ата мешіті</w:t>
      </w:r>
      <w:r w:rsidRPr="00774C27">
        <w:rPr>
          <w:rFonts w:ascii="Times New Roman" w:hAnsi="Times New Roman" w:cs="Times New Roman"/>
          <w:sz w:val="24"/>
          <w:szCs w:val="24"/>
          <w:lang w:val="kk-KZ"/>
        </w:rPr>
        <w:t xml:space="preserve">; ә – </w:t>
      </w:r>
      <w:r w:rsidR="00B91905" w:rsidRPr="00774C27">
        <w:rPr>
          <w:rFonts w:ascii="Times New Roman" w:hAnsi="Times New Roman" w:cs="Times New Roman"/>
          <w:sz w:val="24"/>
          <w:szCs w:val="24"/>
          <w:lang w:val="kk-KZ"/>
        </w:rPr>
        <w:t>Шақпақ Ата мешіті</w:t>
      </w:r>
    </w:p>
    <w:p w:rsidR="00862091" w:rsidRPr="00774C27" w:rsidRDefault="00862091" w:rsidP="003741D6">
      <w:pPr>
        <w:pStyle w:val="aa"/>
        <w:jc w:val="center"/>
        <w:rPr>
          <w:rFonts w:ascii="Times New Roman" w:hAnsi="Times New Roman" w:cs="Times New Roman"/>
          <w:sz w:val="16"/>
          <w:szCs w:val="16"/>
          <w:lang w:val="kk-KZ"/>
        </w:rPr>
      </w:pPr>
    </w:p>
    <w:p w:rsidR="003741D6" w:rsidRPr="00774C27" w:rsidRDefault="003741D6" w:rsidP="003741D6">
      <w:pPr>
        <w:pStyle w:val="aa"/>
        <w:jc w:val="center"/>
        <w:rPr>
          <w:rFonts w:ascii="Times New Roman" w:hAnsi="Times New Roman" w:cs="Times New Roman"/>
          <w:sz w:val="28"/>
          <w:szCs w:val="28"/>
          <w:lang w:val="kk-KZ"/>
        </w:rPr>
      </w:pPr>
      <w:r w:rsidRPr="00774C27">
        <w:rPr>
          <w:rFonts w:ascii="Times New Roman" w:hAnsi="Times New Roman" w:cs="Times New Roman"/>
          <w:sz w:val="28"/>
          <w:szCs w:val="28"/>
          <w:lang w:val="kk-KZ"/>
        </w:rPr>
        <w:t>Сурет 2</w:t>
      </w:r>
      <w:r w:rsidR="00667D67" w:rsidRPr="00774C27">
        <w:rPr>
          <w:rFonts w:ascii="Times New Roman" w:hAnsi="Times New Roman" w:cs="Times New Roman"/>
          <w:sz w:val="28"/>
          <w:szCs w:val="28"/>
          <w:lang w:val="kk-KZ"/>
        </w:rPr>
        <w:t>5</w:t>
      </w:r>
      <w:r w:rsidRPr="00774C27">
        <w:rPr>
          <w:rFonts w:ascii="Times New Roman" w:hAnsi="Times New Roman" w:cs="Times New Roman"/>
          <w:sz w:val="28"/>
          <w:szCs w:val="28"/>
          <w:lang w:val="kk-KZ"/>
        </w:rPr>
        <w:t xml:space="preserve"> </w:t>
      </w:r>
      <w:r w:rsidR="009717E1" w:rsidRPr="00774C27">
        <w:rPr>
          <w:rFonts w:ascii="Times New Roman" w:hAnsi="Times New Roman" w:cs="Times New Roman"/>
          <w:sz w:val="28"/>
          <w:szCs w:val="28"/>
          <w:lang w:val="kk-KZ"/>
        </w:rPr>
        <w:t>–</w:t>
      </w:r>
      <w:r w:rsidRPr="00774C27">
        <w:rPr>
          <w:rFonts w:ascii="Times New Roman" w:hAnsi="Times New Roman" w:cs="Times New Roman"/>
          <w:sz w:val="28"/>
          <w:szCs w:val="28"/>
          <w:lang w:val="kk-KZ"/>
        </w:rPr>
        <w:t xml:space="preserve"> Батыс Қазақстандағы жерасты мешіттері</w:t>
      </w:r>
    </w:p>
    <w:p w:rsidR="003741D6" w:rsidRPr="00774C27" w:rsidRDefault="003741D6" w:rsidP="00176581">
      <w:pPr>
        <w:pStyle w:val="aa"/>
        <w:ind w:firstLine="709"/>
        <w:jc w:val="both"/>
        <w:rPr>
          <w:rFonts w:ascii="Times New Roman" w:hAnsi="Times New Roman" w:cs="Times New Roman"/>
          <w:sz w:val="28"/>
          <w:szCs w:val="28"/>
          <w:lang w:val="kk-KZ"/>
        </w:rPr>
      </w:pPr>
    </w:p>
    <w:p w:rsidR="00D072F4" w:rsidRPr="00774C27" w:rsidRDefault="00705417" w:rsidP="00176581">
      <w:pPr>
        <w:pStyle w:val="aa"/>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қоса</w:t>
      </w:r>
      <w:r w:rsidR="00D072F4" w:rsidRPr="00774C27">
        <w:rPr>
          <w:rFonts w:ascii="Times New Roman" w:hAnsi="Times New Roman" w:cs="Times New Roman"/>
          <w:sz w:val="28"/>
          <w:szCs w:val="28"/>
          <w:lang w:val="kk-KZ"/>
        </w:rPr>
        <w:t xml:space="preserve"> берілген иллюстративті материалдар бойынша да тапсырмалар ұсынылды. Мысалы, берілген </w:t>
      </w:r>
      <w:r w:rsidR="00862091" w:rsidRPr="00774C27">
        <w:rPr>
          <w:rFonts w:ascii="Times New Roman" w:hAnsi="Times New Roman" w:cs="Times New Roman"/>
          <w:sz w:val="28"/>
          <w:szCs w:val="28"/>
          <w:lang w:val="kk-KZ"/>
        </w:rPr>
        <w:t>2</w:t>
      </w:r>
      <w:r w:rsidR="00D93145" w:rsidRPr="00774C27">
        <w:rPr>
          <w:rFonts w:ascii="Times New Roman" w:hAnsi="Times New Roman" w:cs="Times New Roman"/>
          <w:sz w:val="28"/>
          <w:szCs w:val="28"/>
          <w:lang w:val="kk-KZ"/>
        </w:rPr>
        <w:t>6</w:t>
      </w:r>
      <w:r w:rsidR="00862091" w:rsidRPr="00774C27">
        <w:rPr>
          <w:rFonts w:ascii="Times New Roman" w:hAnsi="Times New Roman" w:cs="Times New Roman"/>
          <w:sz w:val="28"/>
          <w:szCs w:val="28"/>
          <w:lang w:val="kk-KZ"/>
        </w:rPr>
        <w:t>-</w:t>
      </w:r>
      <w:r w:rsidR="00D072F4" w:rsidRPr="00774C27">
        <w:rPr>
          <w:rFonts w:ascii="Times New Roman" w:hAnsi="Times New Roman" w:cs="Times New Roman"/>
          <w:sz w:val="28"/>
          <w:szCs w:val="28"/>
          <w:lang w:val="kk-KZ"/>
        </w:rPr>
        <w:t xml:space="preserve">суретке байланысты білім алушыларға мәселелік оқыту әдісі арқылы суретке қарап, онда берілген жерлердің қайсысына барғысы келетіндіктерін және сөйлесе отырып, бірге қайда баратындықтарын шешулері керек деген сияқты тапсырмалар берілді. </w:t>
      </w:r>
    </w:p>
    <w:p w:rsidR="00D072F4" w:rsidRPr="00774C27" w:rsidRDefault="00D072F4" w:rsidP="00176581">
      <w:pPr>
        <w:pStyle w:val="aa"/>
        <w:ind w:firstLine="709"/>
        <w:jc w:val="both"/>
        <w:rPr>
          <w:rFonts w:ascii="Times New Roman" w:hAnsi="Times New Roman" w:cs="Times New Roman"/>
          <w:sz w:val="28"/>
          <w:szCs w:val="28"/>
          <w:lang w:val="kk-KZ"/>
        </w:rPr>
      </w:pPr>
    </w:p>
    <w:p w:rsidR="00D072F4" w:rsidRPr="00774C27" w:rsidRDefault="00D072F4" w:rsidP="009717E1">
      <w:pPr>
        <w:pStyle w:val="aa"/>
        <w:jc w:val="center"/>
        <w:rPr>
          <w:rFonts w:ascii="Times New Roman" w:hAnsi="Times New Roman" w:cs="Times New Roman"/>
          <w:sz w:val="28"/>
          <w:szCs w:val="28"/>
          <w:lang w:val="kk-KZ"/>
        </w:rPr>
      </w:pPr>
      <w:r w:rsidRPr="00774C27">
        <w:rPr>
          <w:rFonts w:ascii="Times New Roman" w:hAnsi="Times New Roman" w:cs="Times New Roman"/>
          <w:noProof/>
          <w:sz w:val="28"/>
          <w:szCs w:val="28"/>
        </w:rPr>
        <w:drawing>
          <wp:inline distT="0" distB="0" distL="0" distR="0">
            <wp:extent cx="5939581" cy="2876550"/>
            <wp:effectExtent l="19050" t="0" r="4019"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srcRect/>
                    <a:stretch>
                      <a:fillRect/>
                    </a:stretch>
                  </pic:blipFill>
                  <pic:spPr bwMode="auto">
                    <a:xfrm>
                      <a:off x="0" y="0"/>
                      <a:ext cx="5940425" cy="2876959"/>
                    </a:xfrm>
                    <a:prstGeom prst="rect">
                      <a:avLst/>
                    </a:prstGeom>
                    <a:noFill/>
                    <a:ln w="9525">
                      <a:noFill/>
                      <a:miter lim="800000"/>
                      <a:headEnd/>
                      <a:tailEnd/>
                    </a:ln>
                  </pic:spPr>
                </pic:pic>
              </a:graphicData>
            </a:graphic>
          </wp:inline>
        </w:drawing>
      </w:r>
    </w:p>
    <w:p w:rsidR="003741D6" w:rsidRPr="00774C27" w:rsidRDefault="003741D6" w:rsidP="00176581">
      <w:pPr>
        <w:pStyle w:val="aa"/>
        <w:ind w:firstLine="709"/>
        <w:jc w:val="both"/>
        <w:rPr>
          <w:rFonts w:ascii="Times New Roman" w:hAnsi="Times New Roman" w:cs="Times New Roman"/>
          <w:sz w:val="16"/>
          <w:szCs w:val="16"/>
          <w:lang w:val="kk-KZ"/>
        </w:rPr>
      </w:pPr>
    </w:p>
    <w:p w:rsidR="003741D6" w:rsidRPr="00774C27" w:rsidRDefault="003741D6" w:rsidP="003741D6">
      <w:pPr>
        <w:pStyle w:val="aa"/>
        <w:jc w:val="center"/>
        <w:rPr>
          <w:rFonts w:ascii="Times New Roman" w:hAnsi="Times New Roman" w:cs="Times New Roman"/>
          <w:sz w:val="28"/>
          <w:szCs w:val="28"/>
          <w:lang w:val="kk-KZ"/>
        </w:rPr>
      </w:pPr>
      <w:r w:rsidRPr="00774C27">
        <w:rPr>
          <w:rFonts w:ascii="Times New Roman" w:hAnsi="Times New Roman" w:cs="Times New Roman"/>
          <w:sz w:val="28"/>
          <w:szCs w:val="28"/>
          <w:lang w:val="kk-KZ"/>
        </w:rPr>
        <w:t>Сурет 2</w:t>
      </w:r>
      <w:r w:rsidR="00D93145" w:rsidRPr="00774C27">
        <w:rPr>
          <w:rFonts w:ascii="Times New Roman" w:hAnsi="Times New Roman" w:cs="Times New Roman"/>
          <w:sz w:val="28"/>
          <w:szCs w:val="28"/>
          <w:lang w:val="kk-KZ"/>
        </w:rPr>
        <w:t>6</w:t>
      </w:r>
      <w:r w:rsidRPr="00774C27">
        <w:rPr>
          <w:rFonts w:ascii="Times New Roman" w:hAnsi="Times New Roman" w:cs="Times New Roman"/>
          <w:sz w:val="28"/>
          <w:szCs w:val="28"/>
          <w:lang w:val="kk-KZ"/>
        </w:rPr>
        <w:t xml:space="preserve"> </w:t>
      </w:r>
      <w:r w:rsidR="009717E1" w:rsidRPr="00774C27">
        <w:rPr>
          <w:rFonts w:ascii="Times New Roman" w:hAnsi="Times New Roman" w:cs="Times New Roman"/>
          <w:sz w:val="28"/>
          <w:szCs w:val="28"/>
          <w:lang w:val="kk-KZ"/>
        </w:rPr>
        <w:t>–</w:t>
      </w:r>
      <w:r w:rsidRPr="00774C27">
        <w:rPr>
          <w:rFonts w:ascii="Times New Roman" w:hAnsi="Times New Roman" w:cs="Times New Roman"/>
          <w:sz w:val="28"/>
          <w:szCs w:val="28"/>
          <w:lang w:val="kk-KZ"/>
        </w:rPr>
        <w:t xml:space="preserve"> Мәселелік оқыту тапсырмасы</w:t>
      </w:r>
    </w:p>
    <w:p w:rsidR="003741D6" w:rsidRPr="00774C27" w:rsidRDefault="003741D6" w:rsidP="00176581">
      <w:pPr>
        <w:pStyle w:val="aa"/>
        <w:ind w:firstLine="709"/>
        <w:jc w:val="both"/>
        <w:rPr>
          <w:rFonts w:ascii="Times New Roman" w:hAnsi="Times New Roman" w:cs="Times New Roman"/>
          <w:sz w:val="28"/>
          <w:szCs w:val="28"/>
          <w:lang w:val="kk-KZ"/>
        </w:rPr>
      </w:pPr>
    </w:p>
    <w:p w:rsidR="00D072F4" w:rsidRPr="00774C27" w:rsidRDefault="00D072F4" w:rsidP="00176581">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Мәтін оқығаннан кейінгі жұмыстарға білім алушылардың мәтіннің мазмұнын түсініп, оқылым арқылы тіл дамытуларына көңіл бөлдік, төмендег</w:t>
      </w:r>
      <w:r w:rsidR="009717E1" w:rsidRPr="00774C27">
        <w:rPr>
          <w:rFonts w:ascii="Times New Roman" w:hAnsi="Times New Roman" w:cs="Times New Roman"/>
          <w:sz w:val="28"/>
          <w:szCs w:val="28"/>
          <w:lang w:val="kk-KZ"/>
        </w:rPr>
        <w:t xml:space="preserve">і </w:t>
      </w:r>
      <w:r w:rsidR="00862091" w:rsidRPr="00774C27">
        <w:rPr>
          <w:rFonts w:ascii="Times New Roman" w:hAnsi="Times New Roman" w:cs="Times New Roman"/>
          <w:sz w:val="28"/>
          <w:szCs w:val="28"/>
          <w:lang w:val="kk-KZ"/>
        </w:rPr>
        <w:t>2</w:t>
      </w:r>
      <w:r w:rsidR="00D93145" w:rsidRPr="00774C27">
        <w:rPr>
          <w:rFonts w:ascii="Times New Roman" w:hAnsi="Times New Roman" w:cs="Times New Roman"/>
          <w:sz w:val="28"/>
          <w:szCs w:val="28"/>
          <w:lang w:val="kk-KZ"/>
        </w:rPr>
        <w:t>7</w:t>
      </w:r>
      <w:r w:rsidR="00862091" w:rsidRPr="00774C27">
        <w:rPr>
          <w:rFonts w:ascii="Times New Roman" w:hAnsi="Times New Roman" w:cs="Times New Roman"/>
          <w:sz w:val="28"/>
          <w:szCs w:val="28"/>
          <w:lang w:val="kk-KZ"/>
        </w:rPr>
        <w:t>-суретте</w:t>
      </w:r>
      <w:r w:rsidR="009717E1" w:rsidRPr="00774C27">
        <w:rPr>
          <w:rFonts w:ascii="Times New Roman" w:hAnsi="Times New Roman" w:cs="Times New Roman"/>
          <w:sz w:val="28"/>
          <w:szCs w:val="28"/>
          <w:lang w:val="kk-KZ"/>
        </w:rPr>
        <w:t xml:space="preserve"> бойынша білім алушылар </w:t>
      </w:r>
      <w:r w:rsidRPr="00774C27">
        <w:rPr>
          <w:rFonts w:ascii="Times New Roman" w:hAnsi="Times New Roman" w:cs="Times New Roman"/>
          <w:sz w:val="28"/>
          <w:szCs w:val="28"/>
          <w:lang w:val="kk-KZ"/>
        </w:rPr>
        <w:t xml:space="preserve">оқыған мәтіннің негізінде «Ақпарат картасын» толтырып, кесте бойынша сөйледі. </w:t>
      </w:r>
    </w:p>
    <w:p w:rsidR="00D072F4" w:rsidRPr="00774C27" w:rsidRDefault="00D072F4" w:rsidP="009717E1">
      <w:pPr>
        <w:pStyle w:val="aa"/>
        <w:jc w:val="both"/>
        <w:rPr>
          <w:rFonts w:ascii="Times New Roman" w:hAnsi="Times New Roman" w:cs="Times New Roman"/>
          <w:b/>
          <w:sz w:val="28"/>
          <w:szCs w:val="28"/>
          <w:lang w:val="kk-KZ"/>
        </w:rPr>
      </w:pPr>
    </w:p>
    <w:p w:rsidR="003C4388" w:rsidRPr="00774C27" w:rsidRDefault="003C4388" w:rsidP="009717E1">
      <w:pPr>
        <w:pStyle w:val="aa"/>
        <w:jc w:val="both"/>
        <w:rPr>
          <w:rFonts w:ascii="Times New Roman" w:hAnsi="Times New Roman" w:cs="Times New Roman"/>
          <w:b/>
          <w:sz w:val="28"/>
          <w:szCs w:val="28"/>
          <w:lang w:val="kk-KZ"/>
        </w:rPr>
      </w:pPr>
    </w:p>
    <w:p w:rsidR="003C4388" w:rsidRPr="00774C27" w:rsidRDefault="003C4388" w:rsidP="009717E1">
      <w:pPr>
        <w:pStyle w:val="aa"/>
        <w:jc w:val="both"/>
        <w:rPr>
          <w:rFonts w:ascii="Times New Roman" w:hAnsi="Times New Roman" w:cs="Times New Roman"/>
          <w:b/>
          <w:sz w:val="28"/>
          <w:szCs w:val="28"/>
          <w:lang w:val="kk-KZ"/>
        </w:rPr>
      </w:pPr>
    </w:p>
    <w:p w:rsidR="003C4388" w:rsidRPr="00774C27" w:rsidRDefault="003C4388" w:rsidP="009717E1">
      <w:pPr>
        <w:pStyle w:val="aa"/>
        <w:jc w:val="both"/>
        <w:rPr>
          <w:rFonts w:ascii="Times New Roman" w:hAnsi="Times New Roman" w:cs="Times New Roman"/>
          <w:b/>
          <w:sz w:val="28"/>
          <w:szCs w:val="28"/>
          <w:lang w:val="kk-KZ"/>
        </w:rPr>
      </w:pPr>
    </w:p>
    <w:p w:rsidR="00D072F4" w:rsidRPr="00774C27" w:rsidRDefault="00F54971" w:rsidP="009717E1">
      <w:pPr>
        <w:pStyle w:val="aa"/>
        <w:jc w:val="both"/>
        <w:rPr>
          <w:rFonts w:ascii="Times New Roman" w:hAnsi="Times New Roman" w:cs="Times New Roman"/>
          <w:b/>
          <w:sz w:val="28"/>
          <w:szCs w:val="28"/>
          <w:lang w:val="kk-KZ"/>
        </w:rPr>
      </w:pPr>
      <w:r>
        <w:rPr>
          <w:rFonts w:ascii="Times New Roman" w:hAnsi="Times New Roman" w:cs="Times New Roman"/>
          <w:b/>
          <w:noProof/>
          <w:sz w:val="16"/>
          <w:szCs w:val="16"/>
        </w:rPr>
        <mc:AlternateContent>
          <mc:Choice Requires="wpg">
            <w:drawing>
              <wp:anchor distT="0" distB="0" distL="114300" distR="114300" simplePos="0" relativeHeight="251742208" behindDoc="0" locked="0" layoutInCell="1" allowOverlap="1">
                <wp:simplePos x="0" y="0"/>
                <wp:positionH relativeFrom="column">
                  <wp:posOffset>326390</wp:posOffset>
                </wp:positionH>
                <wp:positionV relativeFrom="paragraph">
                  <wp:posOffset>29845</wp:posOffset>
                </wp:positionV>
                <wp:extent cx="5319395" cy="2164715"/>
                <wp:effectExtent l="19050" t="19050" r="14605" b="26035"/>
                <wp:wrapNone/>
                <wp:docPr id="4"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9395" cy="2164715"/>
                          <a:chOff x="0" y="0"/>
                          <a:chExt cx="5319837" cy="2164908"/>
                        </a:xfrm>
                      </wpg:grpSpPr>
                      <wps:wsp>
                        <wps:cNvPr id="19" name="AutoShape 71"/>
                        <wps:cNvSpPr>
                          <a:spLocks noChangeArrowheads="1"/>
                        </wps:cNvSpPr>
                        <wps:spPr bwMode="auto">
                          <a:xfrm>
                            <a:off x="1844703" y="620201"/>
                            <a:ext cx="1590675" cy="96075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 name="Rectangle 72"/>
                        <wps:cNvSpPr>
                          <a:spLocks noChangeArrowheads="1"/>
                        </wps:cNvSpPr>
                        <wps:spPr bwMode="auto">
                          <a:xfrm>
                            <a:off x="0" y="151074"/>
                            <a:ext cx="1452245" cy="7683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2" name="Rectangle 73"/>
                        <wps:cNvSpPr>
                          <a:spLocks noChangeArrowheads="1"/>
                        </wps:cNvSpPr>
                        <wps:spPr bwMode="auto">
                          <a:xfrm>
                            <a:off x="0" y="1224501"/>
                            <a:ext cx="1452245" cy="7607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3" name="Rectangle 74"/>
                        <wps:cNvSpPr>
                          <a:spLocks noChangeArrowheads="1"/>
                        </wps:cNvSpPr>
                        <wps:spPr bwMode="auto">
                          <a:xfrm>
                            <a:off x="3729162" y="151074"/>
                            <a:ext cx="1590675" cy="7683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4" name="Rectangle 75"/>
                        <wps:cNvSpPr>
                          <a:spLocks noChangeArrowheads="1"/>
                        </wps:cNvSpPr>
                        <wps:spPr bwMode="auto">
                          <a:xfrm>
                            <a:off x="3729162" y="1224501"/>
                            <a:ext cx="1590675" cy="7607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5" name="Rectangle 76"/>
                        <wps:cNvSpPr>
                          <a:spLocks noChangeArrowheads="1"/>
                        </wps:cNvSpPr>
                        <wps:spPr bwMode="auto">
                          <a:xfrm>
                            <a:off x="1781092" y="0"/>
                            <a:ext cx="1736725" cy="4305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6" name="Rectangle 77"/>
                        <wps:cNvSpPr>
                          <a:spLocks noChangeArrowheads="1"/>
                        </wps:cNvSpPr>
                        <wps:spPr bwMode="auto">
                          <a:xfrm>
                            <a:off x="1781092" y="1757238"/>
                            <a:ext cx="1736725" cy="4076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B7E7B80" id="Группа 5" o:spid="_x0000_s1026" style="position:absolute;margin-left:25.7pt;margin-top:2.35pt;width:418.85pt;height:170.45pt;z-index:251742208;mso-height-relative:margin" coordsize="53198,2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">
                <v:roundrect id="AutoShape 71" o:spid="_x0000_s1027" style="position:absolute;left:18447;top:6202;width:15906;height:96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HgMMA&#10;AADbAAAADwAAAGRycy9kb3ducmV2LnhtbERPS2vCQBC+C/0PyxR6Ed20oK3RVYpUyU00xfOYnTza&#10;7GyaXWPsr+8KQm/z8T1nsepNLTpqXWVZwfM4AkGcWV1xoeAz3YzeQDiPrLG2TAqu5GC1fBgsMNb2&#10;wnvqDr4QIYRdjApK75tYSpeVZNCNbUMcuNy2Bn2AbSF1i5cQbmr5EkVTabDi0FBiQ+uSsu/D2Sj4&#10;Xc+OW0p3yetk2H395Hly+pgkSj099u9zEJ56/y++uxMd5s/g9ks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nHgMMAAADbAAAADwAAAAAAAAAAAAAAAACYAgAAZHJzL2Rv&#10;d25yZXYueG1sUEsFBgAAAAAEAAQA9QAAAIgDAAAAAA==&#10;" fillcolor="white [3201]" strokecolor="black [3200]" strokeweight="2.5pt">
                  <v:shadow color="#868686"/>
                </v:roundrect>
                <v:rect id="Rectangle 72" o:spid="_x0000_s1028" style="position:absolute;top:1510;width:14522;height:7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658QA&#10;AADbAAAADwAAAGRycy9kb3ducmV2LnhtbESPQWsCMRSE7wX/Q3iCl6JZPZSyNYqIguJBqoI9PpPX&#10;zdLNy7qJuvvvm0LB4zAz3zDTeesqcacmlJ4VjEcZCGLtTcmFgtNxPXwHESKywcozKegowHzWe5li&#10;bvyDP+l+iIVIEA45KrAx1rmUQVtyGEa+Jk7et28cxiSbQpoGHwnuKjnJsjfpsOS0YLGmpSX9c7g5&#10;Beftml71anPtTitN+LW3l27XKjXot4sPEJHa+Az/tzdGwWQMf1/S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OufEAAAA2wAAAA8AAAAAAAAAAAAAAAAAmAIAAGRycy9k&#10;b3ducmV2LnhtbFBLBQYAAAAABAAEAPUAAACJAwAAAAA=&#10;" fillcolor="white [3201]" strokecolor="black [3200]" strokeweight="2.5pt">
                  <v:shadow color="#868686"/>
                </v:rect>
                <v:rect id="Rectangle 73" o:spid="_x0000_s1029" style="position:absolute;top:12245;width:14522;height:7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kkMQA&#10;AADbAAAADwAAAGRycy9kb3ducmV2LnhtbESPQWsCMRSE74X+h/CEXopm3UMpq1FEFCw9lKqgx2fy&#10;3CxuXrabqLv/vikUPA4z8w0znXeuFjdqQ+VZwXiUgSDW3lRcKtjv1sN3ECEiG6w9k4KeAsxnz09T&#10;LIy/8zfdtrEUCcKhQAU2xqaQMmhLDsPIN8TJO/vWYUyyLaVp8Z7grpZ5lr1JhxWnBYsNLS3py/bq&#10;FBw+1vSqV5uffr/ShMcve+o/O6VeBt1iAiJSFx/h//bGKMhz+Pu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pJDEAAAA2wAAAA8AAAAAAAAAAAAAAAAAmAIAAGRycy9k&#10;b3ducmV2LnhtbFBLBQYAAAAABAAEAPUAAACJAwAAAAA=&#10;" fillcolor="white [3201]" strokecolor="black [3200]" strokeweight="2.5pt">
                  <v:shadow color="#868686"/>
                </v:rect>
                <v:rect id="Rectangle 74" o:spid="_x0000_s1030" style="position:absolute;left:37291;top:1510;width:15907;height:7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C8QA&#10;AADbAAAADwAAAGRycy9kb3ducmV2LnhtbESPQWsCMRSE74X+h/AKXopmtVDKahQRBUsPUivo8Zk8&#10;N4ubl3WT6u6/N4WCx2FmvmEms9ZV4kpNKD0rGA4yEMTam5ILBbufVf8DRIjIBivPpKCjALPp89ME&#10;c+Nv/E3XbSxEgnDIUYGNsc6lDNqSwzDwNXHyTr5xGJNsCmkavCW4q+Qoy96lw5LTgsWaFpb0efvr&#10;FOw/V/Sql+tLt1tqwsPGHruvVqneSzsfg4jUxkf4v702CkZv8Pcl/Q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AQvEAAAA2wAAAA8AAAAAAAAAAAAAAAAAmAIAAGRycy9k&#10;b3ducmV2LnhtbFBLBQYAAAAABAAEAPUAAACJAwAAAAA=&#10;" fillcolor="white [3201]" strokecolor="black [3200]" strokeweight="2.5pt">
                  <v:shadow color="#868686"/>
                </v:rect>
                <v:rect id="Rectangle 75" o:spid="_x0000_s1031" style="position:absolute;left:37291;top:12245;width:15907;height:7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Zf8QA&#10;AADbAAAADwAAAGRycy9kb3ducmV2LnhtbESPQWsCMRSE74X+h/AKXopmlVLKahQRBUsPUivo8Zk8&#10;N4ubl3WT6u6/N4WCx2FmvmEms9ZV4kpNKD0rGA4yEMTam5ILBbufVf8DRIjIBivPpKCjALPp89ME&#10;c+Nv/E3XbSxEgnDIUYGNsc6lDNqSwzDwNXHyTr5xGJNsCmkavCW4q+Qoy96lw5LTgsWaFpb0efvr&#10;FOw/V/Sql+tLt1tqwsPGHruvVqneSzsfg4jUxkf4v702CkZv8Pcl/Q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5mX/EAAAA2wAAAA8AAAAAAAAAAAAAAAAAmAIAAGRycy9k&#10;b3ducmV2LnhtbFBLBQYAAAAABAAEAPUAAACJAwAAAAA=&#10;" fillcolor="white [3201]" strokecolor="black [3200]" strokeweight="2.5pt">
                  <v:shadow color="#868686"/>
                </v:rect>
                <v:rect id="Rectangle 76" o:spid="_x0000_s1032" style="position:absolute;left:17810;width:17368;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5MQA&#10;AADbAAAADwAAAGRycy9kb3ducmV2LnhtbESPQWsCMRSE74X+h/AKXopmFVrKahQRBUsPUivo8Zk8&#10;N4ubl3WT6u6/N4WCx2FmvmEms9ZV4kpNKD0rGA4yEMTam5ILBbufVf8DRIjIBivPpKCjALPp89ME&#10;c+Nv/E3XbSxEgnDIUYGNsc6lDNqSwzDwNXHyTr5xGJNsCmkavCW4q+Qoy96lw5LTgsWaFpb0efvr&#10;FOw/V/Sql+tLt1tqwsPGHruvVqneSzsfg4jUxkf4v702CkZv8Pcl/Q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POTEAAAA2wAAAA8AAAAAAAAAAAAAAAAAmAIAAGRycy9k&#10;b3ducmV2LnhtbFBLBQYAAAAABAAEAPUAAACJAwAAAAA=&#10;" fillcolor="white [3201]" strokecolor="black [3200]" strokeweight="2.5pt">
                  <v:shadow color="#868686"/>
                </v:rect>
                <v:rect id="Rectangle 77" o:spid="_x0000_s1033" style="position:absolute;left:17810;top:17572;width:17368;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ik8UA&#10;AADbAAAADwAAAGRycy9kb3ducmV2LnhtbESPzWrDMBCE74W+g9hCLyWWm0MobuQQQgIpPYT8QHrc&#10;SFvL1Fq5lprYbx8FCjkOM/MNM531rhFn6kLtWcFrloMg1t7UXCk47FejNxAhIhtsPJOCgQLMyseH&#10;KRbGX3hL512sRIJwKFCBjbEtpAzaksOQ+ZY4ed++cxiT7CppOrwkuGvkOM8n0mHNacFiSwtL+mf3&#10;5xQcP1b0opfr3+Gw1IRfG3saPnulnp/6+TuISH28h//ba6NgPIHbl/QDZH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6KTxQAAANsAAAAPAAAAAAAAAAAAAAAAAJgCAABkcnMv&#10;ZG93bnJldi54bWxQSwUGAAAAAAQABAD1AAAAigMAAAAA&#10;" fillcolor="white [3201]" strokecolor="black [3200]" strokeweight="2.5pt">
                  <v:shadow color="#868686"/>
                </v:rect>
              </v:group>
            </w:pict>
          </mc:Fallback>
        </mc:AlternateContent>
      </w:r>
    </w:p>
    <w:p w:rsidR="00D072F4" w:rsidRPr="00774C27" w:rsidRDefault="00D072F4" w:rsidP="009717E1">
      <w:pPr>
        <w:pStyle w:val="aa"/>
        <w:jc w:val="both"/>
        <w:rPr>
          <w:rFonts w:ascii="Times New Roman" w:hAnsi="Times New Roman" w:cs="Times New Roman"/>
          <w:b/>
          <w:sz w:val="28"/>
          <w:szCs w:val="28"/>
          <w:lang w:val="kk-KZ"/>
        </w:rPr>
      </w:pPr>
    </w:p>
    <w:p w:rsidR="00D072F4" w:rsidRPr="00774C27" w:rsidRDefault="00D072F4" w:rsidP="009717E1">
      <w:pPr>
        <w:pStyle w:val="aa"/>
        <w:jc w:val="both"/>
        <w:rPr>
          <w:rFonts w:ascii="Times New Roman" w:hAnsi="Times New Roman" w:cs="Times New Roman"/>
          <w:b/>
          <w:sz w:val="28"/>
          <w:szCs w:val="28"/>
          <w:lang w:val="kk-KZ"/>
        </w:rPr>
      </w:pPr>
    </w:p>
    <w:p w:rsidR="00D072F4" w:rsidRPr="00774C27" w:rsidRDefault="00D072F4" w:rsidP="009717E1">
      <w:pPr>
        <w:pStyle w:val="aa"/>
        <w:jc w:val="both"/>
        <w:rPr>
          <w:rFonts w:ascii="Times New Roman" w:hAnsi="Times New Roman" w:cs="Times New Roman"/>
          <w:b/>
          <w:sz w:val="28"/>
          <w:szCs w:val="28"/>
          <w:lang w:val="kk-KZ"/>
        </w:rPr>
      </w:pPr>
    </w:p>
    <w:p w:rsidR="00D072F4" w:rsidRPr="00774C27" w:rsidRDefault="00D072F4" w:rsidP="009717E1">
      <w:pPr>
        <w:pStyle w:val="aa"/>
        <w:jc w:val="both"/>
        <w:rPr>
          <w:rFonts w:ascii="Times New Roman" w:hAnsi="Times New Roman" w:cs="Times New Roman"/>
          <w:b/>
          <w:sz w:val="28"/>
          <w:szCs w:val="28"/>
          <w:lang w:val="kk-KZ"/>
        </w:rPr>
      </w:pPr>
    </w:p>
    <w:p w:rsidR="00D072F4" w:rsidRPr="00774C27" w:rsidRDefault="00D072F4" w:rsidP="009717E1">
      <w:pPr>
        <w:pStyle w:val="aa"/>
        <w:jc w:val="both"/>
        <w:rPr>
          <w:rFonts w:ascii="Times New Roman" w:hAnsi="Times New Roman" w:cs="Times New Roman"/>
          <w:b/>
          <w:sz w:val="28"/>
          <w:szCs w:val="28"/>
          <w:lang w:val="kk-KZ"/>
        </w:rPr>
      </w:pPr>
    </w:p>
    <w:p w:rsidR="00D072F4" w:rsidRPr="00774C27" w:rsidRDefault="00D072F4" w:rsidP="009717E1">
      <w:pPr>
        <w:pStyle w:val="aa"/>
        <w:jc w:val="both"/>
        <w:rPr>
          <w:rFonts w:ascii="Times New Roman" w:hAnsi="Times New Roman" w:cs="Times New Roman"/>
          <w:b/>
          <w:sz w:val="28"/>
          <w:szCs w:val="28"/>
          <w:lang w:val="kk-KZ"/>
        </w:rPr>
      </w:pPr>
    </w:p>
    <w:p w:rsidR="00D072F4" w:rsidRPr="00774C27" w:rsidRDefault="00D072F4" w:rsidP="009717E1">
      <w:pPr>
        <w:pStyle w:val="aa"/>
        <w:jc w:val="both"/>
        <w:rPr>
          <w:rFonts w:ascii="Times New Roman" w:hAnsi="Times New Roman" w:cs="Times New Roman"/>
          <w:b/>
          <w:sz w:val="28"/>
          <w:szCs w:val="28"/>
          <w:lang w:val="kk-KZ"/>
        </w:rPr>
      </w:pPr>
    </w:p>
    <w:p w:rsidR="00D072F4" w:rsidRPr="00774C27" w:rsidRDefault="00D072F4" w:rsidP="009717E1">
      <w:pPr>
        <w:pStyle w:val="aa"/>
        <w:jc w:val="both"/>
        <w:rPr>
          <w:rFonts w:ascii="Times New Roman" w:hAnsi="Times New Roman" w:cs="Times New Roman"/>
          <w:b/>
          <w:sz w:val="28"/>
          <w:szCs w:val="28"/>
          <w:lang w:val="kk-KZ"/>
        </w:rPr>
      </w:pPr>
    </w:p>
    <w:p w:rsidR="00D072F4" w:rsidRPr="00774C27" w:rsidRDefault="00D072F4" w:rsidP="00176581">
      <w:pPr>
        <w:pStyle w:val="aa"/>
        <w:ind w:firstLine="709"/>
        <w:jc w:val="both"/>
        <w:rPr>
          <w:rFonts w:ascii="Times New Roman" w:hAnsi="Times New Roman" w:cs="Times New Roman"/>
          <w:b/>
          <w:sz w:val="28"/>
          <w:szCs w:val="28"/>
          <w:lang w:val="kk-KZ"/>
        </w:rPr>
      </w:pPr>
    </w:p>
    <w:p w:rsidR="00D072F4" w:rsidRPr="00774C27" w:rsidRDefault="00D072F4" w:rsidP="00176581">
      <w:pPr>
        <w:pStyle w:val="aa"/>
        <w:ind w:firstLine="709"/>
        <w:jc w:val="both"/>
        <w:rPr>
          <w:rFonts w:ascii="Times New Roman" w:hAnsi="Times New Roman" w:cs="Times New Roman"/>
          <w:b/>
          <w:color w:val="000000"/>
          <w:sz w:val="28"/>
          <w:szCs w:val="28"/>
          <w:shd w:val="clear" w:color="auto" w:fill="FFFFFF"/>
          <w:lang w:val="kk-KZ"/>
        </w:rPr>
      </w:pPr>
    </w:p>
    <w:p w:rsidR="00862091" w:rsidRPr="00774C27" w:rsidRDefault="00862091" w:rsidP="003741D6">
      <w:pPr>
        <w:spacing w:after="0" w:line="240" w:lineRule="auto"/>
        <w:jc w:val="center"/>
        <w:rPr>
          <w:rFonts w:ascii="Times New Roman" w:hAnsi="Times New Roman" w:cs="Times New Roman"/>
          <w:sz w:val="16"/>
          <w:szCs w:val="16"/>
          <w:lang w:val="kk-KZ"/>
        </w:rPr>
      </w:pPr>
    </w:p>
    <w:p w:rsidR="003741D6" w:rsidRPr="00774C27" w:rsidRDefault="003741D6" w:rsidP="003741D6">
      <w:pPr>
        <w:spacing w:after="0" w:line="240" w:lineRule="auto"/>
        <w:jc w:val="center"/>
        <w:rPr>
          <w:rStyle w:val="FontStyle36"/>
          <w:color w:val="000000"/>
          <w:sz w:val="28"/>
          <w:szCs w:val="28"/>
          <w:lang w:val="kk-KZ"/>
        </w:rPr>
      </w:pPr>
      <w:r w:rsidRPr="00774C27">
        <w:rPr>
          <w:rFonts w:ascii="Times New Roman" w:hAnsi="Times New Roman" w:cs="Times New Roman"/>
          <w:sz w:val="28"/>
          <w:szCs w:val="28"/>
          <w:lang w:val="kk-KZ"/>
        </w:rPr>
        <w:t>Сурет 2</w:t>
      </w:r>
      <w:r w:rsidR="00D93145" w:rsidRPr="00774C27">
        <w:rPr>
          <w:rFonts w:ascii="Times New Roman" w:hAnsi="Times New Roman" w:cs="Times New Roman"/>
          <w:sz w:val="28"/>
          <w:szCs w:val="28"/>
          <w:lang w:val="kk-KZ"/>
        </w:rPr>
        <w:t>7</w:t>
      </w:r>
      <w:r w:rsidRPr="00774C27">
        <w:rPr>
          <w:rFonts w:ascii="Times New Roman" w:hAnsi="Times New Roman" w:cs="Times New Roman"/>
          <w:sz w:val="28"/>
          <w:szCs w:val="28"/>
          <w:lang w:val="kk-KZ"/>
        </w:rPr>
        <w:t xml:space="preserve"> </w:t>
      </w:r>
      <w:r w:rsidR="009717E1" w:rsidRPr="00774C27">
        <w:rPr>
          <w:rFonts w:ascii="Times New Roman" w:hAnsi="Times New Roman" w:cs="Times New Roman"/>
          <w:sz w:val="28"/>
          <w:szCs w:val="28"/>
          <w:lang w:val="kk-KZ"/>
        </w:rPr>
        <w:t>–</w:t>
      </w:r>
      <w:r w:rsidRPr="00774C27">
        <w:rPr>
          <w:rFonts w:ascii="Times New Roman" w:hAnsi="Times New Roman" w:cs="Times New Roman"/>
          <w:sz w:val="28"/>
          <w:szCs w:val="28"/>
          <w:lang w:val="kk-KZ"/>
        </w:rPr>
        <w:t xml:space="preserve"> Ақпараттық карта тапсырмасы</w:t>
      </w:r>
    </w:p>
    <w:p w:rsidR="003741D6" w:rsidRPr="00774C27" w:rsidRDefault="003741D6" w:rsidP="00176581">
      <w:pPr>
        <w:spacing w:after="0" w:line="240" w:lineRule="auto"/>
        <w:ind w:firstLine="709"/>
        <w:jc w:val="both"/>
        <w:rPr>
          <w:rStyle w:val="FontStyle36"/>
          <w:color w:val="000000"/>
          <w:sz w:val="28"/>
          <w:szCs w:val="28"/>
          <w:lang w:val="kk-KZ"/>
        </w:rPr>
      </w:pPr>
    </w:p>
    <w:p w:rsidR="00D93145" w:rsidRPr="00774C27" w:rsidRDefault="00D93145" w:rsidP="00D93145">
      <w:pPr>
        <w:pStyle w:val="aa"/>
        <w:ind w:firstLine="709"/>
        <w:jc w:val="both"/>
        <w:rPr>
          <w:rFonts w:ascii="Times New Roman" w:hAnsi="Times New Roman" w:cs="Times New Roman"/>
          <w:i/>
          <w:sz w:val="28"/>
          <w:szCs w:val="28"/>
          <w:lang w:val="en-GB"/>
        </w:rPr>
      </w:pPr>
      <w:r w:rsidRPr="00774C27">
        <w:rPr>
          <w:rFonts w:ascii="Times New Roman" w:hAnsi="Times New Roman" w:cs="Times New Roman"/>
          <w:i/>
          <w:sz w:val="28"/>
          <w:szCs w:val="28"/>
          <w:lang w:val="en-GB"/>
        </w:rPr>
        <w:t>6. Choose one of the texts, complete the following information map and speak on it.</w:t>
      </w:r>
    </w:p>
    <w:p w:rsidR="00D072F4" w:rsidRPr="00774C27" w:rsidRDefault="00D072F4" w:rsidP="00176581">
      <w:pPr>
        <w:spacing w:after="0" w:line="240" w:lineRule="auto"/>
        <w:ind w:firstLine="709"/>
        <w:jc w:val="both"/>
        <w:rPr>
          <w:rStyle w:val="FontStyle36"/>
          <w:color w:val="000000"/>
          <w:sz w:val="28"/>
          <w:szCs w:val="28"/>
          <w:lang w:val="kk-KZ"/>
        </w:rPr>
      </w:pPr>
      <w:r w:rsidRPr="00774C27">
        <w:rPr>
          <w:rStyle w:val="FontStyle36"/>
          <w:color w:val="000000"/>
          <w:sz w:val="28"/>
          <w:szCs w:val="28"/>
          <w:lang w:val="kk-KZ"/>
        </w:rPr>
        <w:t xml:space="preserve">Әр сабақ соңында білім алушылардың сабақта өткен білімдерін тексерулері үшін тест тапсырмалары ұсынылды. </w:t>
      </w:r>
    </w:p>
    <w:p w:rsidR="00D072F4" w:rsidRPr="00774C27" w:rsidRDefault="00D072F4" w:rsidP="00176581">
      <w:pPr>
        <w:autoSpaceDE w:val="0"/>
        <w:autoSpaceDN w:val="0"/>
        <w:adjustRightInd w:val="0"/>
        <w:spacing w:after="0" w:line="240" w:lineRule="auto"/>
        <w:ind w:firstLine="709"/>
        <w:jc w:val="both"/>
        <w:rPr>
          <w:rFonts w:ascii="Times New Roman" w:hAnsi="Times New Roman"/>
          <w:sz w:val="28"/>
          <w:szCs w:val="28"/>
          <w:lang w:val="kk-KZ"/>
        </w:rPr>
      </w:pPr>
      <w:r w:rsidRPr="00774C27">
        <w:rPr>
          <w:rStyle w:val="FontStyle36"/>
          <w:color w:val="000000"/>
          <w:sz w:val="28"/>
          <w:szCs w:val="28"/>
          <w:lang w:val="kk-KZ"/>
        </w:rPr>
        <w:t>Екінші міндет</w:t>
      </w:r>
      <w:r w:rsidRPr="00774C27">
        <w:rPr>
          <w:rFonts w:ascii="Times New Roman" w:hAnsi="Times New Roman"/>
          <w:sz w:val="28"/>
          <w:szCs w:val="28"/>
          <w:lang w:val="kk-KZ"/>
        </w:rPr>
        <w:t xml:space="preserve"> аймақтық білімнің білім алушылардың болашақ мамандықтарына қажеттілігін сезінулеріне ықпал ету бойынша біз білім алушыларға мәселелік оқыту бағытында тапсырмалар бердік. Аймақтық мәтінмен жұмыстан кейін білім алушыларға сұрақ – жауап түріндегі тапсырмалар берілді. Сұрақтар сабақта өткен аймақтық материалға қатысты болды және өткен материалға байланысты белгілі бір мәселелерді шешуге бағытталды. Мысалы: </w:t>
      </w:r>
    </w:p>
    <w:p w:rsidR="00D072F4" w:rsidRPr="00774C27" w:rsidRDefault="009717E1" w:rsidP="00176581">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cs="Times New Roman"/>
          <w:i/>
          <w:sz w:val="28"/>
          <w:szCs w:val="28"/>
          <w:lang w:val="kk-KZ"/>
        </w:rPr>
        <w:t>1.</w:t>
      </w:r>
      <w:r w:rsidR="00D072F4" w:rsidRPr="00774C27">
        <w:rPr>
          <w:rFonts w:ascii="Times New Roman" w:hAnsi="Times New Roman"/>
          <w:i/>
          <w:sz w:val="28"/>
          <w:szCs w:val="28"/>
          <w:lang w:val="kk-KZ"/>
        </w:rPr>
        <w:t xml:space="preserve"> Сіз достарыңызға Оңтүстіктегі қандай көне қаланы көр деп айтар едіңіз?</w:t>
      </w:r>
      <w:r w:rsidR="00D072F4" w:rsidRPr="00774C27">
        <w:rPr>
          <w:rFonts w:ascii="Times New Roman" w:hAnsi="Times New Roman"/>
          <w:sz w:val="28"/>
          <w:szCs w:val="28"/>
          <w:lang w:val="kk-KZ"/>
        </w:rPr>
        <w:t xml:space="preserve">   </w:t>
      </w:r>
    </w:p>
    <w:p w:rsidR="00D072F4" w:rsidRPr="00774C27" w:rsidRDefault="009717E1" w:rsidP="00176581">
      <w:pPr>
        <w:autoSpaceDE w:val="0"/>
        <w:autoSpaceDN w:val="0"/>
        <w:adjustRightInd w:val="0"/>
        <w:spacing w:after="0" w:line="240" w:lineRule="auto"/>
        <w:ind w:firstLine="709"/>
        <w:jc w:val="both"/>
        <w:rPr>
          <w:rFonts w:ascii="Times New Roman" w:hAnsi="Times New Roman"/>
          <w:i/>
          <w:sz w:val="28"/>
          <w:szCs w:val="28"/>
          <w:lang w:val="kk-KZ"/>
        </w:rPr>
      </w:pPr>
      <w:r w:rsidRPr="00774C27">
        <w:rPr>
          <w:rFonts w:ascii="Times New Roman" w:hAnsi="Times New Roman" w:cs="Times New Roman"/>
          <w:sz w:val="28"/>
          <w:szCs w:val="28"/>
          <w:lang w:val="kk-KZ"/>
        </w:rPr>
        <w:t xml:space="preserve">2. </w:t>
      </w:r>
      <w:r w:rsidR="00D072F4" w:rsidRPr="00774C27">
        <w:rPr>
          <w:rFonts w:ascii="Times New Roman" w:hAnsi="Times New Roman"/>
          <w:i/>
          <w:sz w:val="28"/>
          <w:szCs w:val="28"/>
          <w:lang w:val="kk-KZ"/>
        </w:rPr>
        <w:t xml:space="preserve">Сіз шетелден келген досыңызды қандай көне қалаға апарар едіңіз? </w:t>
      </w:r>
    </w:p>
    <w:p w:rsidR="00D072F4" w:rsidRPr="00774C27" w:rsidRDefault="00D072F4" w:rsidP="00176581">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Бұл сұрақтарға жауап беруде білім алушы өзінің осы аймақ туралы біліміне жүгінеді және оның қажеттілігін ұғынады. </w:t>
      </w:r>
    </w:p>
    <w:p w:rsidR="00D072F4" w:rsidRPr="00774C27" w:rsidRDefault="00D072F4" w:rsidP="00176581">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Бұл міндетті орындауда білім алушыларға жазылымға арналған тапсырмалар беруде де көмегін тигізді. Білім алушыларға берілген жазба жұмыстары олардың аймақтық білімнің қажет екендігін түсінуге жол ашты. Мысалы</w:t>
      </w:r>
      <w:r w:rsidR="00862091" w:rsidRPr="00774C27">
        <w:rPr>
          <w:rFonts w:ascii="Times New Roman" w:hAnsi="Times New Roman"/>
          <w:sz w:val="28"/>
          <w:szCs w:val="28"/>
          <w:lang w:val="kk-KZ"/>
        </w:rPr>
        <w:t xml:space="preserve"> (2</w:t>
      </w:r>
      <w:r w:rsidR="00D93145" w:rsidRPr="00774C27">
        <w:rPr>
          <w:rFonts w:ascii="Times New Roman" w:hAnsi="Times New Roman"/>
          <w:sz w:val="28"/>
          <w:szCs w:val="28"/>
          <w:lang w:val="kk-KZ"/>
        </w:rPr>
        <w:t>8</w:t>
      </w:r>
      <w:r w:rsidR="00862091" w:rsidRPr="00774C27">
        <w:rPr>
          <w:rFonts w:ascii="Times New Roman" w:hAnsi="Times New Roman"/>
          <w:sz w:val="28"/>
          <w:szCs w:val="28"/>
          <w:lang w:val="kk-KZ"/>
        </w:rPr>
        <w:t>-сурет).</w:t>
      </w:r>
    </w:p>
    <w:p w:rsidR="00661FDA" w:rsidRPr="00774C27" w:rsidRDefault="00661FDA" w:rsidP="00176581">
      <w:pPr>
        <w:autoSpaceDE w:val="0"/>
        <w:autoSpaceDN w:val="0"/>
        <w:adjustRightInd w:val="0"/>
        <w:spacing w:after="0" w:line="240" w:lineRule="auto"/>
        <w:ind w:firstLine="709"/>
        <w:jc w:val="both"/>
        <w:rPr>
          <w:rFonts w:ascii="Times New Roman" w:hAnsi="Times New Roman"/>
          <w:sz w:val="28"/>
          <w:szCs w:val="28"/>
          <w:lang w:val="kk-KZ"/>
        </w:rPr>
      </w:pPr>
    </w:p>
    <w:p w:rsidR="00D072F4" w:rsidRPr="00774C27" w:rsidRDefault="00D072F4" w:rsidP="003741D6">
      <w:pPr>
        <w:autoSpaceDE w:val="0"/>
        <w:autoSpaceDN w:val="0"/>
        <w:adjustRightInd w:val="0"/>
        <w:spacing w:after="0" w:line="240" w:lineRule="auto"/>
        <w:jc w:val="center"/>
        <w:rPr>
          <w:rFonts w:ascii="Times New Roman" w:hAnsi="Times New Roman"/>
          <w:sz w:val="28"/>
          <w:szCs w:val="28"/>
          <w:lang w:val="kk-KZ"/>
        </w:rPr>
      </w:pPr>
      <w:r w:rsidRPr="00774C27">
        <w:rPr>
          <w:rFonts w:ascii="Times New Roman" w:hAnsi="Times New Roman"/>
          <w:noProof/>
          <w:sz w:val="28"/>
          <w:szCs w:val="28"/>
        </w:rPr>
        <w:drawing>
          <wp:inline distT="0" distB="0" distL="0" distR="0">
            <wp:extent cx="6038850" cy="2238068"/>
            <wp:effectExtent l="19050" t="0" r="0" b="0"/>
            <wp:docPr id="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6045299" cy="2240458"/>
                    </a:xfrm>
                    <a:prstGeom prst="rect">
                      <a:avLst/>
                    </a:prstGeom>
                    <a:noFill/>
                    <a:ln w="9525">
                      <a:noFill/>
                      <a:miter lim="800000"/>
                      <a:headEnd/>
                      <a:tailEnd/>
                    </a:ln>
                  </pic:spPr>
                </pic:pic>
              </a:graphicData>
            </a:graphic>
          </wp:inline>
        </w:drawing>
      </w:r>
    </w:p>
    <w:p w:rsidR="00D072F4" w:rsidRPr="00774C27" w:rsidRDefault="00D072F4" w:rsidP="00176581">
      <w:pPr>
        <w:autoSpaceDE w:val="0"/>
        <w:autoSpaceDN w:val="0"/>
        <w:adjustRightInd w:val="0"/>
        <w:spacing w:after="0" w:line="240" w:lineRule="auto"/>
        <w:ind w:firstLine="709"/>
        <w:jc w:val="both"/>
        <w:rPr>
          <w:rFonts w:ascii="Times New Roman" w:hAnsi="Times New Roman"/>
          <w:sz w:val="16"/>
          <w:szCs w:val="16"/>
          <w:lang w:val="kk-KZ"/>
        </w:rPr>
      </w:pPr>
    </w:p>
    <w:p w:rsidR="003741D6" w:rsidRPr="00774C27" w:rsidRDefault="003741D6" w:rsidP="003741D6">
      <w:pPr>
        <w:autoSpaceDE w:val="0"/>
        <w:autoSpaceDN w:val="0"/>
        <w:adjustRightInd w:val="0"/>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Сурет 2</w:t>
      </w:r>
      <w:r w:rsidR="00D93145" w:rsidRPr="00774C27">
        <w:rPr>
          <w:rFonts w:ascii="Times New Roman" w:hAnsi="Times New Roman"/>
          <w:sz w:val="28"/>
          <w:szCs w:val="28"/>
          <w:lang w:val="kk-KZ"/>
        </w:rPr>
        <w:t>8</w:t>
      </w:r>
      <w:r w:rsidRPr="00774C27">
        <w:rPr>
          <w:rFonts w:ascii="Times New Roman" w:hAnsi="Times New Roman"/>
          <w:sz w:val="28"/>
          <w:szCs w:val="28"/>
          <w:lang w:val="kk-KZ"/>
        </w:rPr>
        <w:t xml:space="preserve"> </w:t>
      </w:r>
      <w:r w:rsidR="009717E1"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Жазылымға арналған тапсырма</w:t>
      </w:r>
    </w:p>
    <w:p w:rsidR="003741D6" w:rsidRPr="00774C27" w:rsidRDefault="003741D6" w:rsidP="00176581">
      <w:pPr>
        <w:autoSpaceDE w:val="0"/>
        <w:autoSpaceDN w:val="0"/>
        <w:adjustRightInd w:val="0"/>
        <w:spacing w:after="0" w:line="240" w:lineRule="auto"/>
        <w:ind w:firstLine="709"/>
        <w:jc w:val="both"/>
        <w:rPr>
          <w:rFonts w:ascii="Times New Roman" w:hAnsi="Times New Roman"/>
          <w:sz w:val="28"/>
          <w:szCs w:val="28"/>
          <w:lang w:val="kk-KZ"/>
        </w:rPr>
      </w:pPr>
    </w:p>
    <w:p w:rsidR="00D072F4" w:rsidRPr="00774C27" w:rsidRDefault="00D072F4" w:rsidP="00176581">
      <w:pPr>
        <w:autoSpaceDE w:val="0"/>
        <w:autoSpaceDN w:val="0"/>
        <w:adjustRightInd w:val="0"/>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Бұл тапсырмада білім алушылар оңтүстік Қазақстанда орналасқан танымал тарихи ескерткішке бару үшін факультет деканынан рұқсат сұрайтын хат жазу керек болды. Хатта бұл саяхаттың қандай пайдасы бар екендігін және бұл тәжірибені болашақ мамандығында қалай қолданатындықтарын жазды.</w:t>
      </w:r>
    </w:p>
    <w:p w:rsidR="00D072F4" w:rsidRPr="00774C27" w:rsidRDefault="00705417" w:rsidP="00176581">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Бұған қоса</w:t>
      </w:r>
      <w:r w:rsidR="00D072F4" w:rsidRPr="00774C27">
        <w:rPr>
          <w:rFonts w:ascii="Times New Roman" w:hAnsi="Times New Roman"/>
          <w:sz w:val="28"/>
          <w:szCs w:val="28"/>
          <w:lang w:val="kk-KZ"/>
        </w:rPr>
        <w:t xml:space="preserve"> білім алушыларға аймақтық білімді қажет ететін жағдаяттар берілді. Олардың мазмұны төмендегідей болды:</w:t>
      </w:r>
    </w:p>
    <w:p w:rsidR="00D072F4" w:rsidRPr="00774C27" w:rsidRDefault="00D072F4" w:rsidP="009717E1">
      <w:pPr>
        <w:pStyle w:val="a3"/>
        <w:numPr>
          <w:ilvl w:val="0"/>
          <w:numId w:val="8"/>
        </w:numPr>
        <w:tabs>
          <w:tab w:val="left" w:pos="1134"/>
        </w:tabs>
        <w:autoSpaceDE w:val="0"/>
        <w:autoSpaceDN w:val="0"/>
        <w:adjustRightInd w:val="0"/>
        <w:spacing w:after="0" w:line="240" w:lineRule="auto"/>
        <w:ind w:left="0" w:firstLine="709"/>
        <w:jc w:val="both"/>
        <w:rPr>
          <w:rFonts w:ascii="Times New Roman" w:hAnsi="Times New Roman"/>
          <w:i/>
          <w:sz w:val="28"/>
          <w:szCs w:val="28"/>
          <w:lang w:val="kk-KZ"/>
        </w:rPr>
      </w:pPr>
      <w:r w:rsidRPr="00774C27">
        <w:rPr>
          <w:rFonts w:ascii="Times New Roman" w:hAnsi="Times New Roman"/>
          <w:i/>
          <w:sz w:val="28"/>
          <w:szCs w:val="28"/>
          <w:lang w:val="kk-KZ"/>
        </w:rPr>
        <w:t xml:space="preserve">Cіз </w:t>
      </w:r>
      <w:r w:rsidR="0077404C" w:rsidRPr="00774C27">
        <w:rPr>
          <w:rFonts w:ascii="Times New Roman" w:hAnsi="Times New Roman"/>
          <w:i/>
          <w:sz w:val="28"/>
          <w:szCs w:val="28"/>
          <w:lang w:val="kk-KZ"/>
        </w:rPr>
        <w:t xml:space="preserve">оқушыларыңызбен </w:t>
      </w:r>
      <w:r w:rsidRPr="00774C27">
        <w:rPr>
          <w:rFonts w:ascii="Times New Roman" w:hAnsi="Times New Roman"/>
          <w:i/>
          <w:sz w:val="28"/>
          <w:szCs w:val="28"/>
          <w:lang w:val="kk-KZ"/>
        </w:rPr>
        <w:t>бірге Орталық Қазақстан</w:t>
      </w:r>
      <w:r w:rsidR="0077404C" w:rsidRPr="00774C27">
        <w:rPr>
          <w:rFonts w:ascii="Times New Roman" w:hAnsi="Times New Roman"/>
          <w:i/>
          <w:sz w:val="28"/>
          <w:szCs w:val="28"/>
          <w:lang w:val="kk-KZ"/>
        </w:rPr>
        <w:t xml:space="preserve">ға бардыңыз. </w:t>
      </w:r>
      <w:r w:rsidRPr="00774C27">
        <w:rPr>
          <w:rFonts w:ascii="Times New Roman" w:hAnsi="Times New Roman"/>
          <w:i/>
          <w:sz w:val="28"/>
          <w:szCs w:val="28"/>
          <w:lang w:val="kk-KZ"/>
        </w:rPr>
        <w:t xml:space="preserve">Сіздің ойыңыз </w:t>
      </w:r>
      <w:r w:rsidR="0077404C" w:rsidRPr="00774C27">
        <w:rPr>
          <w:rFonts w:ascii="Times New Roman" w:hAnsi="Times New Roman"/>
          <w:i/>
          <w:sz w:val="28"/>
          <w:szCs w:val="28"/>
          <w:lang w:val="kk-KZ"/>
        </w:rPr>
        <w:t xml:space="preserve">оқушыларыңызбен </w:t>
      </w:r>
      <w:r w:rsidRPr="00774C27">
        <w:rPr>
          <w:rFonts w:ascii="Times New Roman" w:hAnsi="Times New Roman"/>
          <w:i/>
          <w:sz w:val="28"/>
          <w:szCs w:val="28"/>
          <w:lang w:val="kk-KZ"/>
        </w:rPr>
        <w:t xml:space="preserve">Сары Арқаның кең даласын пайдаланып, </w:t>
      </w:r>
      <w:r w:rsidR="0077404C" w:rsidRPr="00774C27">
        <w:rPr>
          <w:rFonts w:ascii="Times New Roman" w:hAnsi="Times New Roman"/>
          <w:i/>
          <w:sz w:val="28"/>
          <w:szCs w:val="28"/>
          <w:lang w:val="kk-KZ"/>
        </w:rPr>
        <w:t>жоба жасау. Оқушылармен қандай мәселелер көтеруге болады.</w:t>
      </w:r>
      <w:r w:rsidRPr="00774C27">
        <w:rPr>
          <w:rFonts w:ascii="Times New Roman" w:hAnsi="Times New Roman"/>
          <w:i/>
          <w:sz w:val="28"/>
          <w:szCs w:val="28"/>
          <w:lang w:val="kk-KZ"/>
        </w:rPr>
        <w:t xml:space="preserve"> Жоспар құрып, түсіндіріңіз. </w:t>
      </w:r>
    </w:p>
    <w:p w:rsidR="00D072F4" w:rsidRPr="00774C27" w:rsidRDefault="00D072F4" w:rsidP="009717E1">
      <w:pPr>
        <w:pStyle w:val="a3"/>
        <w:numPr>
          <w:ilvl w:val="0"/>
          <w:numId w:val="8"/>
        </w:numPr>
        <w:tabs>
          <w:tab w:val="left" w:pos="1134"/>
        </w:tabs>
        <w:autoSpaceDE w:val="0"/>
        <w:autoSpaceDN w:val="0"/>
        <w:adjustRightInd w:val="0"/>
        <w:spacing w:after="0" w:line="240" w:lineRule="auto"/>
        <w:ind w:left="0" w:firstLine="709"/>
        <w:jc w:val="both"/>
        <w:rPr>
          <w:rFonts w:ascii="Times New Roman" w:hAnsi="Times New Roman"/>
          <w:i/>
          <w:sz w:val="28"/>
          <w:szCs w:val="28"/>
          <w:lang w:val="kk-KZ"/>
        </w:rPr>
      </w:pPr>
      <w:r w:rsidRPr="00774C27">
        <w:rPr>
          <w:rFonts w:ascii="Times New Roman" w:hAnsi="Times New Roman"/>
          <w:i/>
          <w:sz w:val="28"/>
          <w:szCs w:val="28"/>
          <w:lang w:val="kk-KZ"/>
        </w:rPr>
        <w:t>Сіз Оңтүстік Қазақстандағы тарихи ескерткіштерді көріп келдіңіз. Өзіңіздің ойларыңызбен</w:t>
      </w:r>
      <w:r w:rsidR="00B731E7" w:rsidRPr="00774C27">
        <w:rPr>
          <w:rFonts w:ascii="Times New Roman" w:hAnsi="Times New Roman"/>
          <w:i/>
          <w:sz w:val="28"/>
          <w:szCs w:val="28"/>
          <w:lang w:val="kk-KZ"/>
        </w:rPr>
        <w:t xml:space="preserve"> бөлісіңіз және не үйренге</w:t>
      </w:r>
      <w:r w:rsidRPr="00774C27">
        <w:rPr>
          <w:rFonts w:ascii="Times New Roman" w:hAnsi="Times New Roman"/>
          <w:i/>
          <w:sz w:val="28"/>
          <w:szCs w:val="28"/>
          <w:lang w:val="kk-KZ"/>
        </w:rPr>
        <w:t xml:space="preserve">ніңізді айтыңыз. Осы тәжірибені болашақта </w:t>
      </w:r>
      <w:r w:rsidR="0077404C" w:rsidRPr="00774C27">
        <w:rPr>
          <w:rFonts w:ascii="Times New Roman" w:hAnsi="Times New Roman"/>
          <w:i/>
          <w:sz w:val="28"/>
          <w:szCs w:val="28"/>
          <w:lang w:val="kk-KZ"/>
        </w:rPr>
        <w:t xml:space="preserve">өз сабақтарыңызға </w:t>
      </w:r>
      <w:r w:rsidRPr="00774C27">
        <w:rPr>
          <w:rFonts w:ascii="Times New Roman" w:hAnsi="Times New Roman"/>
          <w:i/>
          <w:sz w:val="28"/>
          <w:szCs w:val="28"/>
          <w:lang w:val="kk-KZ"/>
        </w:rPr>
        <w:t xml:space="preserve">қалай қолданар едіңіз. </w:t>
      </w:r>
    </w:p>
    <w:p w:rsidR="00D072F4" w:rsidRPr="00774C27" w:rsidRDefault="00D072F4" w:rsidP="009717E1">
      <w:pPr>
        <w:pStyle w:val="a3"/>
        <w:numPr>
          <w:ilvl w:val="0"/>
          <w:numId w:val="8"/>
        </w:numPr>
        <w:tabs>
          <w:tab w:val="left" w:pos="1134"/>
        </w:tabs>
        <w:autoSpaceDE w:val="0"/>
        <w:autoSpaceDN w:val="0"/>
        <w:adjustRightInd w:val="0"/>
        <w:spacing w:after="0" w:line="240" w:lineRule="auto"/>
        <w:ind w:left="0" w:firstLine="709"/>
        <w:jc w:val="both"/>
        <w:rPr>
          <w:rFonts w:ascii="Times New Roman" w:hAnsi="Times New Roman"/>
          <w:i/>
          <w:sz w:val="28"/>
          <w:szCs w:val="28"/>
          <w:lang w:val="kk-KZ"/>
        </w:rPr>
      </w:pPr>
      <w:r w:rsidRPr="00774C27">
        <w:rPr>
          <w:rFonts w:ascii="Times New Roman" w:hAnsi="Times New Roman"/>
          <w:i/>
          <w:sz w:val="28"/>
          <w:szCs w:val="28"/>
          <w:lang w:val="kk-KZ"/>
        </w:rPr>
        <w:t>Жергілікті тұрғындар мұражайға туристерге қарағанда аз барады. Оларды</w:t>
      </w:r>
      <w:r w:rsidR="0077404C" w:rsidRPr="00774C27">
        <w:rPr>
          <w:rFonts w:ascii="Times New Roman" w:hAnsi="Times New Roman"/>
          <w:i/>
          <w:sz w:val="28"/>
          <w:szCs w:val="28"/>
          <w:lang w:val="kk-KZ"/>
        </w:rPr>
        <w:t>, оқушыларыңызды</w:t>
      </w:r>
      <w:r w:rsidRPr="00774C27">
        <w:rPr>
          <w:rFonts w:ascii="Times New Roman" w:hAnsi="Times New Roman"/>
          <w:i/>
          <w:sz w:val="28"/>
          <w:szCs w:val="28"/>
          <w:lang w:val="kk-KZ"/>
        </w:rPr>
        <w:t xml:space="preserve"> мұражайға баруға шақырыңыз. Себебін түсіндіріңіз. </w:t>
      </w:r>
    </w:p>
    <w:p w:rsidR="00D072F4" w:rsidRPr="00774C27" w:rsidRDefault="00D072F4" w:rsidP="009717E1">
      <w:pPr>
        <w:pStyle w:val="a3"/>
        <w:numPr>
          <w:ilvl w:val="0"/>
          <w:numId w:val="8"/>
        </w:numPr>
        <w:tabs>
          <w:tab w:val="left" w:pos="1134"/>
        </w:tabs>
        <w:autoSpaceDE w:val="0"/>
        <w:autoSpaceDN w:val="0"/>
        <w:adjustRightInd w:val="0"/>
        <w:spacing w:after="0" w:line="240" w:lineRule="auto"/>
        <w:ind w:left="0" w:firstLine="709"/>
        <w:jc w:val="both"/>
        <w:rPr>
          <w:rFonts w:ascii="Times New Roman" w:hAnsi="Times New Roman"/>
          <w:i/>
          <w:sz w:val="28"/>
          <w:szCs w:val="28"/>
          <w:lang w:val="kk-KZ"/>
        </w:rPr>
      </w:pPr>
      <w:r w:rsidRPr="00774C27">
        <w:rPr>
          <w:rFonts w:ascii="Times New Roman" w:hAnsi="Times New Roman"/>
          <w:i/>
          <w:sz w:val="28"/>
          <w:szCs w:val="28"/>
          <w:lang w:val="kk-KZ"/>
        </w:rPr>
        <w:t xml:space="preserve">Шығыс Қазақстан аймағы тарихи, мәдени кешендерден қандай пайда көреді. Болашақта қандай өзгерістер енгізер едіңіз. </w:t>
      </w:r>
      <w:r w:rsidR="0077404C" w:rsidRPr="00774C27">
        <w:rPr>
          <w:rFonts w:ascii="Times New Roman" w:hAnsi="Times New Roman"/>
          <w:i/>
          <w:sz w:val="28"/>
          <w:szCs w:val="28"/>
          <w:lang w:val="kk-KZ"/>
        </w:rPr>
        <w:t>Оқушыларыңызбен бірге қандай жобалар жасар едіңіз.</w:t>
      </w:r>
    </w:p>
    <w:p w:rsidR="00D072F4" w:rsidRPr="00774C27" w:rsidRDefault="00D072F4" w:rsidP="00176581">
      <w:pPr>
        <w:pStyle w:val="a3"/>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 xml:space="preserve">Білім алушыларға біз ұсынған аймақтық материалдар олардың аймақтық білімдерін жетілдіруге, аймақтық білімнің маңыздылығын түсінуге және қолданылған түрлі әдіс-тәсілдер оларды жеңіл меңгеруге ықпал етті. </w:t>
      </w:r>
    </w:p>
    <w:p w:rsidR="00D072F4" w:rsidRPr="00774C27" w:rsidRDefault="00D072F4" w:rsidP="003741D6">
      <w:pPr>
        <w:pStyle w:val="a3"/>
        <w:tabs>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Қалыптастырушы эксперменттің үшінші кезеңі коммуникативтік кезең, оның мақсаты  білім алушылардың аймақтық</w:t>
      </w:r>
      <w:r w:rsidR="00705417">
        <w:rPr>
          <w:rFonts w:ascii="Times New Roman" w:hAnsi="Times New Roman"/>
          <w:sz w:val="28"/>
          <w:szCs w:val="28"/>
          <w:lang w:val="kk-KZ"/>
        </w:rPr>
        <w:t xml:space="preserve"> материалдар негізінде – қарым-</w:t>
      </w:r>
      <w:r w:rsidRPr="00774C27">
        <w:rPr>
          <w:rFonts w:ascii="Times New Roman" w:hAnsi="Times New Roman"/>
          <w:sz w:val="28"/>
          <w:szCs w:val="28"/>
          <w:lang w:val="kk-KZ"/>
        </w:rPr>
        <w:t xml:space="preserve"> қатынас жасауын қалыптастыру. Бұл мақсатқа жету үшін төрт міндет қойдық. Олар:</w:t>
      </w:r>
    </w:p>
    <w:p w:rsidR="00D072F4" w:rsidRPr="00774C27" w:rsidRDefault="00D072F4" w:rsidP="003741D6">
      <w:pPr>
        <w:pStyle w:val="a3"/>
        <w:numPr>
          <w:ilvl w:val="0"/>
          <w:numId w:val="9"/>
        </w:numPr>
        <w:tabs>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Аймақтық материалдар негізінде білім алушылардың оқылым дағдыларын көтеру.</w:t>
      </w:r>
    </w:p>
    <w:p w:rsidR="00D072F4" w:rsidRPr="00774C27" w:rsidRDefault="00D072F4" w:rsidP="003741D6">
      <w:pPr>
        <w:pStyle w:val="a3"/>
        <w:numPr>
          <w:ilvl w:val="0"/>
          <w:numId w:val="9"/>
        </w:numPr>
        <w:tabs>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Аймақтық материалдар негізінде білім алушылардың тыңдалым дағдыларын көтеру.</w:t>
      </w:r>
    </w:p>
    <w:p w:rsidR="00D072F4" w:rsidRPr="00774C27" w:rsidRDefault="00D072F4" w:rsidP="003741D6">
      <w:pPr>
        <w:pStyle w:val="a3"/>
        <w:numPr>
          <w:ilvl w:val="0"/>
          <w:numId w:val="9"/>
        </w:numPr>
        <w:tabs>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Аймақтық материалдар негізінде білім алушылардың жазылым дағдыларын көтеру.</w:t>
      </w:r>
    </w:p>
    <w:p w:rsidR="00D072F4" w:rsidRPr="00774C27" w:rsidRDefault="00D072F4" w:rsidP="003741D6">
      <w:pPr>
        <w:pStyle w:val="a3"/>
        <w:numPr>
          <w:ilvl w:val="0"/>
          <w:numId w:val="9"/>
        </w:numPr>
        <w:tabs>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Аймақтық материалдар негізінде білім алушылардың  айтылым дағдыларын көтеру.</w:t>
      </w:r>
    </w:p>
    <w:p w:rsidR="00D072F4" w:rsidRPr="00774C27" w:rsidRDefault="00D072F4" w:rsidP="003741D6">
      <w:pPr>
        <w:pStyle w:val="a3"/>
        <w:tabs>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 xml:space="preserve">Әрбір дағдыны жақсарту үшін  білім алушыларды оқу материалдарымен қамтамасыз еттік және түрлі әдіс - тәсілдер қолдандық. </w:t>
      </w:r>
    </w:p>
    <w:p w:rsidR="00D072F4" w:rsidRPr="00774C27" w:rsidRDefault="00D072F4" w:rsidP="003741D6">
      <w:pPr>
        <w:pStyle w:val="a3"/>
        <w:tabs>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Білім алушылардың аймақтық материалдар негізінде оқылым дағдыларын жақсарту үшін оқуға арналған мәтіндер берілді. Мәтінді түсіну, ақпаратты есте сақтауды жақсарту үшін оқылыммен жұмысқа қойылатын мәтін алдындағы, мәтін оқу кезіндегі және мәтінді оқығаннан кейінгі жұмыстар жүргізілді. Мәтін алды тапсырмаларына сұ</w:t>
      </w:r>
      <w:r w:rsidR="00705417">
        <w:rPr>
          <w:rFonts w:ascii="Times New Roman" w:hAnsi="Times New Roman"/>
          <w:sz w:val="28"/>
          <w:szCs w:val="28"/>
          <w:lang w:val="kk-KZ"/>
        </w:rPr>
        <w:t>рақ-</w:t>
      </w:r>
      <w:r w:rsidRPr="00774C27">
        <w:rPr>
          <w:rFonts w:ascii="Times New Roman" w:hAnsi="Times New Roman"/>
          <w:sz w:val="28"/>
          <w:szCs w:val="28"/>
          <w:lang w:val="kk-KZ"/>
        </w:rPr>
        <w:t xml:space="preserve">жауап, суретті бейнелеу, берілген сын есімдерді пайдаланып, ескертішті сипаттау, сурет пен ескерткіш атауын сәйкестендіру және тағы басқа тапсырмалар берілді. </w:t>
      </w:r>
    </w:p>
    <w:p w:rsidR="00D072F4" w:rsidRPr="00774C27" w:rsidRDefault="00D072F4" w:rsidP="00176581">
      <w:pPr>
        <w:pStyle w:val="a3"/>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 xml:space="preserve">Мәтін оқу барысында білім алушыларға берілген жаңа сөздердің мағынасын тауып көр, таныс емес сөздердің астын сыз, түсінбеген сөйлемдерді белгіле және т.б. тапсырмалар ұсындық. </w:t>
      </w:r>
    </w:p>
    <w:p w:rsidR="00D072F4" w:rsidRPr="00774C27" w:rsidRDefault="00D072F4" w:rsidP="00176581">
      <w:pPr>
        <w:pStyle w:val="a3"/>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Мәтіннен кейінгі тапсырмалар білім алушылардың мәтін мазмұнын қалай түсінгендеріне байланысты болды. Мысалы, мәтіннің мазмұны мен сөздерді сәйкестендіру, мәтінге сұрақ қою, сұрақтарға жауап беру, берілген сөздердің мәтінде не үшін қолданылғанын түсіндіру, мәтін мазмұнына байланысты сөйлемдерді сәйкестендіру, сөйлемдерді толықтыру, мәтіннің мазмұнына байланысты абзац пен тақырыпты сәйкестендіру және т.б.</w:t>
      </w:r>
    </w:p>
    <w:p w:rsidR="00D072F4" w:rsidRPr="00774C27" w:rsidRDefault="00D072F4" w:rsidP="00176581">
      <w:pPr>
        <w:pStyle w:val="a3"/>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Екінші міндет білім алушылардың тыңдалым деңгейлерін көтеру. Бұл міндетті орындау үшін білім алушыларға аймақтық мазмұны бар мәтіндер берілді. Әрбір сабақта тыңдалыммен жұмыс жүргізілді. Тыңдау үшін берілген мәтіндерді АҚШ Вермонт университетінің профессоры Старкуэзер У. дыбыстап оқыды. Бұл тыңдалым материалының сапалы болуына және білім алушылардың Қазақстандық материалды шетелдік оқытушыдан тыңдауларына мүмкіндік туғызды. Тыңдалыммен жұмыс істеуге қойылатын барлық талаптар (тыңдау алдындағы, тыңдау кезіндегі және тыңдаудан кейін) орындалды. Білім алушылардың аймақтық материалдар негізінде тыңдалым деңгейлерін жақсарту үшін қолданылған әдіс</w:t>
      </w:r>
      <w:r w:rsidR="00862091" w:rsidRPr="00774C27">
        <w:rPr>
          <w:rFonts w:ascii="Times New Roman" w:hAnsi="Times New Roman"/>
          <w:sz w:val="28"/>
          <w:szCs w:val="28"/>
          <w:lang w:val="kk-KZ"/>
        </w:rPr>
        <w:t>-</w:t>
      </w:r>
      <w:r w:rsidRPr="00774C27">
        <w:rPr>
          <w:rFonts w:ascii="Times New Roman" w:hAnsi="Times New Roman"/>
          <w:sz w:val="28"/>
          <w:szCs w:val="28"/>
          <w:lang w:val="kk-KZ"/>
        </w:rPr>
        <w:t xml:space="preserve">тәсілдердің бірі дұрыс немесе бұрысын белгілеу және оларға комментарий беру. Мысалы, білім алушылар «Сарайшық» мәтінін тыңдағаннан кейін төмендегі </w:t>
      </w:r>
      <w:r w:rsidR="00862091" w:rsidRPr="00774C27">
        <w:rPr>
          <w:rFonts w:ascii="Times New Roman" w:hAnsi="Times New Roman"/>
          <w:sz w:val="28"/>
          <w:szCs w:val="28"/>
          <w:lang w:val="kk-KZ"/>
        </w:rPr>
        <w:t>2</w:t>
      </w:r>
      <w:r w:rsidR="00D93145" w:rsidRPr="00774C27">
        <w:rPr>
          <w:rFonts w:ascii="Times New Roman" w:hAnsi="Times New Roman"/>
          <w:sz w:val="28"/>
          <w:szCs w:val="28"/>
          <w:lang w:val="kk-KZ"/>
        </w:rPr>
        <w:t>9</w:t>
      </w:r>
      <w:r w:rsidR="00862091" w:rsidRPr="00774C27">
        <w:rPr>
          <w:rFonts w:ascii="Times New Roman" w:hAnsi="Times New Roman"/>
          <w:sz w:val="28"/>
          <w:szCs w:val="28"/>
          <w:lang w:val="kk-KZ"/>
        </w:rPr>
        <w:t>-суретте</w:t>
      </w:r>
      <w:r w:rsidR="00041AEC" w:rsidRPr="00774C27">
        <w:rPr>
          <w:rFonts w:ascii="Times New Roman" w:hAnsi="Times New Roman"/>
          <w:sz w:val="28"/>
          <w:szCs w:val="28"/>
          <w:lang w:val="kk-KZ"/>
        </w:rPr>
        <w:t>гі</w:t>
      </w:r>
      <w:r w:rsidR="00862091" w:rsidRPr="00774C27">
        <w:rPr>
          <w:rFonts w:ascii="Times New Roman" w:hAnsi="Times New Roman"/>
          <w:sz w:val="28"/>
          <w:szCs w:val="28"/>
          <w:lang w:val="kk-KZ"/>
        </w:rPr>
        <w:t xml:space="preserve"> </w:t>
      </w:r>
      <w:r w:rsidRPr="00774C27">
        <w:rPr>
          <w:rFonts w:ascii="Times New Roman" w:hAnsi="Times New Roman"/>
          <w:sz w:val="28"/>
          <w:szCs w:val="28"/>
          <w:lang w:val="kk-KZ"/>
        </w:rPr>
        <w:t xml:space="preserve">тапсырманы орындады. </w:t>
      </w:r>
    </w:p>
    <w:p w:rsidR="006A173D" w:rsidRPr="00774C27" w:rsidRDefault="006A173D" w:rsidP="00176581">
      <w:pPr>
        <w:pStyle w:val="a3"/>
        <w:autoSpaceDE w:val="0"/>
        <w:autoSpaceDN w:val="0"/>
        <w:adjustRightInd w:val="0"/>
        <w:spacing w:after="0" w:line="240" w:lineRule="auto"/>
        <w:ind w:left="0" w:firstLine="709"/>
        <w:jc w:val="both"/>
        <w:rPr>
          <w:rFonts w:ascii="Times New Roman" w:hAnsi="Times New Roman"/>
          <w:sz w:val="28"/>
          <w:szCs w:val="28"/>
          <w:lang w:val="kk-KZ"/>
        </w:rPr>
      </w:pPr>
    </w:p>
    <w:p w:rsidR="00D072F4" w:rsidRPr="00774C27" w:rsidRDefault="00D072F4" w:rsidP="003741D6">
      <w:pPr>
        <w:pStyle w:val="a3"/>
        <w:autoSpaceDE w:val="0"/>
        <w:autoSpaceDN w:val="0"/>
        <w:adjustRightInd w:val="0"/>
        <w:spacing w:after="0" w:line="240" w:lineRule="auto"/>
        <w:ind w:left="0"/>
        <w:jc w:val="center"/>
        <w:rPr>
          <w:rFonts w:ascii="Times New Roman" w:hAnsi="Times New Roman"/>
          <w:sz w:val="28"/>
          <w:szCs w:val="28"/>
          <w:lang w:val="kk-KZ"/>
        </w:rPr>
      </w:pPr>
      <w:r w:rsidRPr="00774C27">
        <w:rPr>
          <w:rFonts w:ascii="Times New Roman" w:hAnsi="Times New Roman"/>
          <w:noProof/>
          <w:sz w:val="28"/>
          <w:szCs w:val="28"/>
        </w:rPr>
        <w:drawing>
          <wp:inline distT="0" distB="0" distL="0" distR="0">
            <wp:extent cx="5857875" cy="1770436"/>
            <wp:effectExtent l="19050" t="0" r="9525" b="0"/>
            <wp:docPr id="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5857875" cy="1770436"/>
                    </a:xfrm>
                    <a:prstGeom prst="rect">
                      <a:avLst/>
                    </a:prstGeom>
                    <a:noFill/>
                    <a:ln w="9525">
                      <a:noFill/>
                      <a:miter lim="800000"/>
                      <a:headEnd/>
                      <a:tailEnd/>
                    </a:ln>
                  </pic:spPr>
                </pic:pic>
              </a:graphicData>
            </a:graphic>
          </wp:inline>
        </w:drawing>
      </w:r>
    </w:p>
    <w:p w:rsidR="00D072F4" w:rsidRPr="00774C27" w:rsidRDefault="00D072F4" w:rsidP="00176581">
      <w:pPr>
        <w:pStyle w:val="a3"/>
        <w:autoSpaceDE w:val="0"/>
        <w:autoSpaceDN w:val="0"/>
        <w:adjustRightInd w:val="0"/>
        <w:spacing w:after="0" w:line="240" w:lineRule="auto"/>
        <w:ind w:left="0" w:firstLine="709"/>
        <w:jc w:val="both"/>
        <w:rPr>
          <w:rFonts w:ascii="Times New Roman" w:hAnsi="Times New Roman"/>
          <w:sz w:val="16"/>
          <w:szCs w:val="16"/>
          <w:lang w:val="kk-KZ"/>
        </w:rPr>
      </w:pPr>
    </w:p>
    <w:p w:rsidR="003741D6" w:rsidRPr="00774C27" w:rsidRDefault="003741D6" w:rsidP="003741D6">
      <w:pPr>
        <w:pStyle w:val="a3"/>
        <w:autoSpaceDE w:val="0"/>
        <w:autoSpaceDN w:val="0"/>
        <w:adjustRightInd w:val="0"/>
        <w:spacing w:after="0" w:line="240" w:lineRule="auto"/>
        <w:ind w:left="0"/>
        <w:jc w:val="center"/>
        <w:rPr>
          <w:rFonts w:ascii="Times New Roman" w:hAnsi="Times New Roman"/>
          <w:sz w:val="28"/>
          <w:szCs w:val="28"/>
          <w:lang w:val="kk-KZ"/>
        </w:rPr>
      </w:pPr>
      <w:r w:rsidRPr="00774C27">
        <w:rPr>
          <w:rFonts w:ascii="Times New Roman" w:hAnsi="Times New Roman"/>
          <w:sz w:val="28"/>
          <w:szCs w:val="28"/>
          <w:lang w:val="kk-KZ"/>
        </w:rPr>
        <w:t>Сурет 2</w:t>
      </w:r>
      <w:r w:rsidR="00D93145" w:rsidRPr="00774C27">
        <w:rPr>
          <w:rFonts w:ascii="Times New Roman" w:hAnsi="Times New Roman"/>
          <w:sz w:val="28"/>
          <w:szCs w:val="28"/>
          <w:lang w:val="kk-KZ"/>
        </w:rPr>
        <w:t>9</w:t>
      </w:r>
      <w:r w:rsidRPr="00774C27">
        <w:rPr>
          <w:rFonts w:ascii="Times New Roman" w:hAnsi="Times New Roman"/>
          <w:sz w:val="28"/>
          <w:szCs w:val="28"/>
          <w:lang w:val="kk-KZ"/>
        </w:rPr>
        <w:t xml:space="preserve"> </w:t>
      </w:r>
      <w:r w:rsidR="009717E1"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Дұрыс немесе бұрыс тапсырмасы</w:t>
      </w:r>
    </w:p>
    <w:p w:rsidR="00D072F4" w:rsidRPr="00774C27" w:rsidRDefault="00D072F4" w:rsidP="00176581">
      <w:pPr>
        <w:pStyle w:val="a3"/>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Сонымен қатар, «Иманқара кешені» деп аталатын мәтінді тыңдау барысында ақпаратты толтыр деген тапсырманы орындады</w:t>
      </w:r>
      <w:r w:rsidR="00862091" w:rsidRPr="00774C27">
        <w:rPr>
          <w:rFonts w:ascii="Times New Roman" w:hAnsi="Times New Roman"/>
          <w:sz w:val="28"/>
          <w:szCs w:val="28"/>
          <w:lang w:val="kk-KZ"/>
        </w:rPr>
        <w:t xml:space="preserve"> (</w:t>
      </w:r>
      <w:r w:rsidR="00D93145" w:rsidRPr="00774C27">
        <w:rPr>
          <w:rFonts w:ascii="Times New Roman" w:hAnsi="Times New Roman"/>
          <w:sz w:val="28"/>
          <w:szCs w:val="28"/>
          <w:lang w:val="kk-KZ"/>
        </w:rPr>
        <w:t>30</w:t>
      </w:r>
      <w:r w:rsidR="00862091" w:rsidRPr="00774C27">
        <w:rPr>
          <w:rFonts w:ascii="Times New Roman" w:hAnsi="Times New Roman"/>
          <w:sz w:val="28"/>
          <w:szCs w:val="28"/>
          <w:lang w:val="kk-KZ"/>
        </w:rPr>
        <w:t>-сурет)</w:t>
      </w:r>
      <w:r w:rsidRPr="00774C27">
        <w:rPr>
          <w:rFonts w:ascii="Times New Roman" w:hAnsi="Times New Roman"/>
          <w:sz w:val="28"/>
          <w:szCs w:val="28"/>
          <w:lang w:val="kk-KZ"/>
        </w:rPr>
        <w:t xml:space="preserve">. </w:t>
      </w:r>
    </w:p>
    <w:p w:rsidR="00D072F4" w:rsidRPr="00774C27" w:rsidRDefault="00D072F4" w:rsidP="00176581">
      <w:pPr>
        <w:pStyle w:val="a3"/>
        <w:autoSpaceDE w:val="0"/>
        <w:autoSpaceDN w:val="0"/>
        <w:adjustRightInd w:val="0"/>
        <w:spacing w:after="0" w:line="240" w:lineRule="auto"/>
        <w:ind w:left="0" w:firstLine="709"/>
        <w:jc w:val="both"/>
        <w:rPr>
          <w:rFonts w:ascii="Times New Roman" w:hAnsi="Times New Roman"/>
          <w:sz w:val="28"/>
          <w:szCs w:val="28"/>
          <w:lang w:val="kk-KZ"/>
        </w:rPr>
      </w:pPr>
    </w:p>
    <w:p w:rsidR="00D072F4" w:rsidRPr="00774C27" w:rsidRDefault="00D072F4" w:rsidP="003741D6">
      <w:pPr>
        <w:pStyle w:val="a3"/>
        <w:autoSpaceDE w:val="0"/>
        <w:autoSpaceDN w:val="0"/>
        <w:adjustRightInd w:val="0"/>
        <w:spacing w:after="0" w:line="240" w:lineRule="auto"/>
        <w:ind w:left="0"/>
        <w:jc w:val="center"/>
        <w:rPr>
          <w:rFonts w:ascii="Times New Roman" w:hAnsi="Times New Roman"/>
          <w:sz w:val="28"/>
          <w:szCs w:val="28"/>
          <w:lang w:val="kk-KZ"/>
        </w:rPr>
      </w:pPr>
      <w:r w:rsidRPr="00774C27">
        <w:rPr>
          <w:rFonts w:ascii="Times New Roman" w:hAnsi="Times New Roman"/>
          <w:noProof/>
          <w:sz w:val="28"/>
          <w:szCs w:val="28"/>
        </w:rPr>
        <w:drawing>
          <wp:inline distT="0" distB="0" distL="0" distR="0">
            <wp:extent cx="5940425" cy="1169504"/>
            <wp:effectExtent l="19050" t="0" r="3175" b="0"/>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srcRect/>
                    <a:stretch>
                      <a:fillRect/>
                    </a:stretch>
                  </pic:blipFill>
                  <pic:spPr bwMode="auto">
                    <a:xfrm>
                      <a:off x="0" y="0"/>
                      <a:ext cx="5940425" cy="1169504"/>
                    </a:xfrm>
                    <a:prstGeom prst="rect">
                      <a:avLst/>
                    </a:prstGeom>
                    <a:noFill/>
                    <a:ln w="9525">
                      <a:noFill/>
                      <a:miter lim="800000"/>
                      <a:headEnd/>
                      <a:tailEnd/>
                    </a:ln>
                  </pic:spPr>
                </pic:pic>
              </a:graphicData>
            </a:graphic>
          </wp:inline>
        </w:drawing>
      </w:r>
    </w:p>
    <w:p w:rsidR="003741D6" w:rsidRPr="00774C27" w:rsidRDefault="003741D6" w:rsidP="00176581">
      <w:pPr>
        <w:pStyle w:val="a3"/>
        <w:autoSpaceDE w:val="0"/>
        <w:autoSpaceDN w:val="0"/>
        <w:adjustRightInd w:val="0"/>
        <w:spacing w:after="0" w:line="240" w:lineRule="auto"/>
        <w:ind w:left="0" w:firstLine="709"/>
        <w:jc w:val="both"/>
        <w:rPr>
          <w:rFonts w:ascii="Times New Roman" w:hAnsi="Times New Roman"/>
          <w:sz w:val="16"/>
          <w:szCs w:val="16"/>
          <w:lang w:val="kk-KZ"/>
        </w:rPr>
      </w:pPr>
    </w:p>
    <w:p w:rsidR="003741D6" w:rsidRPr="00774C27" w:rsidRDefault="003741D6" w:rsidP="003741D6">
      <w:pPr>
        <w:pStyle w:val="a3"/>
        <w:autoSpaceDE w:val="0"/>
        <w:autoSpaceDN w:val="0"/>
        <w:adjustRightInd w:val="0"/>
        <w:spacing w:after="0" w:line="240" w:lineRule="auto"/>
        <w:ind w:left="0"/>
        <w:jc w:val="center"/>
        <w:rPr>
          <w:rFonts w:ascii="Times New Roman" w:hAnsi="Times New Roman"/>
          <w:sz w:val="28"/>
          <w:szCs w:val="28"/>
          <w:lang w:val="kk-KZ"/>
        </w:rPr>
      </w:pPr>
      <w:r w:rsidRPr="00774C27">
        <w:rPr>
          <w:rFonts w:ascii="Times New Roman" w:hAnsi="Times New Roman"/>
          <w:sz w:val="28"/>
          <w:szCs w:val="28"/>
          <w:lang w:val="kk-KZ"/>
        </w:rPr>
        <w:t xml:space="preserve">Сурет </w:t>
      </w:r>
      <w:r w:rsidR="00D93145" w:rsidRPr="00774C27">
        <w:rPr>
          <w:rFonts w:ascii="Times New Roman" w:hAnsi="Times New Roman"/>
          <w:sz w:val="28"/>
          <w:szCs w:val="28"/>
          <w:lang w:val="kk-KZ"/>
        </w:rPr>
        <w:t>30</w:t>
      </w:r>
      <w:r w:rsidRPr="00774C27">
        <w:rPr>
          <w:rFonts w:ascii="Times New Roman" w:hAnsi="Times New Roman"/>
          <w:sz w:val="28"/>
          <w:szCs w:val="28"/>
          <w:lang w:val="kk-KZ"/>
        </w:rPr>
        <w:t xml:space="preserve"> </w:t>
      </w:r>
      <w:r w:rsidR="009717E1"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Ақпаратты толтыру тапсырмасы</w:t>
      </w:r>
    </w:p>
    <w:p w:rsidR="003741D6" w:rsidRPr="00774C27" w:rsidRDefault="003741D6" w:rsidP="00176581">
      <w:pPr>
        <w:pStyle w:val="a3"/>
        <w:autoSpaceDE w:val="0"/>
        <w:autoSpaceDN w:val="0"/>
        <w:adjustRightInd w:val="0"/>
        <w:spacing w:after="0" w:line="240" w:lineRule="auto"/>
        <w:ind w:left="0" w:firstLine="709"/>
        <w:jc w:val="both"/>
        <w:rPr>
          <w:rFonts w:ascii="Times New Roman" w:hAnsi="Times New Roman"/>
          <w:sz w:val="28"/>
          <w:szCs w:val="28"/>
          <w:lang w:val="kk-KZ"/>
        </w:rPr>
      </w:pPr>
    </w:p>
    <w:p w:rsidR="00D072F4" w:rsidRPr="00774C27" w:rsidRDefault="00D072F4" w:rsidP="00176581">
      <w:pPr>
        <w:pStyle w:val="a3"/>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 xml:space="preserve">«Жұбан Ана кесенесі» мәтінін тыңдау барысында Халықаралық IELTS емтиханын тапсыру барысында берілетін «Бос орындарды толтырыңыз. Екі сөзден көп болмасын» деген тапсырма берілді. Мысал төмендегі </w:t>
      </w:r>
      <w:r w:rsidR="00D93145" w:rsidRPr="00774C27">
        <w:rPr>
          <w:rFonts w:ascii="Times New Roman" w:hAnsi="Times New Roman"/>
          <w:sz w:val="28"/>
          <w:szCs w:val="28"/>
          <w:lang w:val="kk-KZ"/>
        </w:rPr>
        <w:t>31</w:t>
      </w:r>
      <w:r w:rsidR="00862091" w:rsidRPr="00774C27">
        <w:rPr>
          <w:rFonts w:ascii="Times New Roman" w:hAnsi="Times New Roman"/>
          <w:sz w:val="28"/>
          <w:szCs w:val="28"/>
          <w:lang w:val="kk-KZ"/>
        </w:rPr>
        <w:t>-</w:t>
      </w:r>
      <w:r w:rsidRPr="00774C27">
        <w:rPr>
          <w:rFonts w:ascii="Times New Roman" w:hAnsi="Times New Roman"/>
          <w:sz w:val="28"/>
          <w:szCs w:val="28"/>
          <w:lang w:val="kk-KZ"/>
        </w:rPr>
        <w:t>суретте.</w:t>
      </w:r>
    </w:p>
    <w:p w:rsidR="00D072F4" w:rsidRPr="00774C27" w:rsidRDefault="00EC5821" w:rsidP="00176581">
      <w:pPr>
        <w:pStyle w:val="a3"/>
        <w:autoSpaceDE w:val="0"/>
        <w:autoSpaceDN w:val="0"/>
        <w:adjustRightInd w:val="0"/>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 xml:space="preserve">           </w:t>
      </w:r>
    </w:p>
    <w:p w:rsidR="00D072F4" w:rsidRPr="00774C27" w:rsidRDefault="00D072F4" w:rsidP="003741D6">
      <w:pPr>
        <w:pStyle w:val="a3"/>
        <w:autoSpaceDE w:val="0"/>
        <w:autoSpaceDN w:val="0"/>
        <w:adjustRightInd w:val="0"/>
        <w:spacing w:after="0" w:line="240" w:lineRule="auto"/>
        <w:ind w:left="0"/>
        <w:jc w:val="center"/>
        <w:rPr>
          <w:rFonts w:ascii="Times New Roman" w:hAnsi="Times New Roman"/>
          <w:sz w:val="28"/>
          <w:szCs w:val="28"/>
          <w:lang w:val="kk-KZ"/>
        </w:rPr>
      </w:pPr>
      <w:r w:rsidRPr="00774C27">
        <w:rPr>
          <w:rFonts w:ascii="Times New Roman" w:hAnsi="Times New Roman"/>
          <w:noProof/>
          <w:sz w:val="28"/>
          <w:szCs w:val="28"/>
        </w:rPr>
        <w:drawing>
          <wp:inline distT="0" distB="0" distL="0" distR="0">
            <wp:extent cx="5940425" cy="1995388"/>
            <wp:effectExtent l="19050" t="0" r="3175" b="0"/>
            <wp:docPr id="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srcRect/>
                    <a:stretch>
                      <a:fillRect/>
                    </a:stretch>
                  </pic:blipFill>
                  <pic:spPr bwMode="auto">
                    <a:xfrm>
                      <a:off x="0" y="0"/>
                      <a:ext cx="5940425" cy="1995388"/>
                    </a:xfrm>
                    <a:prstGeom prst="rect">
                      <a:avLst/>
                    </a:prstGeom>
                    <a:noFill/>
                    <a:ln w="9525">
                      <a:noFill/>
                      <a:miter lim="800000"/>
                      <a:headEnd/>
                      <a:tailEnd/>
                    </a:ln>
                  </pic:spPr>
                </pic:pic>
              </a:graphicData>
            </a:graphic>
          </wp:inline>
        </w:drawing>
      </w:r>
    </w:p>
    <w:p w:rsidR="00D072F4" w:rsidRPr="00774C27" w:rsidRDefault="00D072F4" w:rsidP="00176581">
      <w:pPr>
        <w:pStyle w:val="a3"/>
        <w:autoSpaceDE w:val="0"/>
        <w:autoSpaceDN w:val="0"/>
        <w:adjustRightInd w:val="0"/>
        <w:spacing w:after="0" w:line="240" w:lineRule="auto"/>
        <w:ind w:left="0" w:firstLine="709"/>
        <w:jc w:val="both"/>
        <w:rPr>
          <w:rStyle w:val="FontStyle36"/>
          <w:color w:val="000000"/>
          <w:lang w:val="kk-KZ"/>
        </w:rPr>
      </w:pPr>
      <w:r w:rsidRPr="00774C27">
        <w:rPr>
          <w:rStyle w:val="FontStyle36"/>
          <w:color w:val="000000"/>
          <w:lang w:val="kk-KZ"/>
        </w:rPr>
        <w:tab/>
      </w:r>
    </w:p>
    <w:p w:rsidR="003741D6" w:rsidRPr="00774C27" w:rsidRDefault="003741D6" w:rsidP="003741D6">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 xml:space="preserve">Сурет </w:t>
      </w:r>
      <w:r w:rsidR="00D93145" w:rsidRPr="00774C27">
        <w:rPr>
          <w:rFonts w:ascii="Times New Roman" w:hAnsi="Times New Roman"/>
          <w:sz w:val="28"/>
          <w:szCs w:val="28"/>
          <w:lang w:val="kk-KZ"/>
        </w:rPr>
        <w:t>31</w:t>
      </w:r>
      <w:r w:rsidRPr="00774C27">
        <w:rPr>
          <w:rFonts w:ascii="Times New Roman" w:hAnsi="Times New Roman"/>
          <w:sz w:val="28"/>
          <w:szCs w:val="28"/>
          <w:lang w:val="kk-KZ"/>
        </w:rPr>
        <w:t xml:space="preserve"> </w:t>
      </w:r>
      <w:r w:rsidR="009717E1"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Тыңдалым тапсырмасы</w:t>
      </w:r>
    </w:p>
    <w:p w:rsidR="003741D6" w:rsidRPr="00774C27" w:rsidRDefault="003741D6" w:rsidP="00176581">
      <w:pPr>
        <w:spacing w:after="0" w:line="240" w:lineRule="auto"/>
        <w:ind w:firstLine="709"/>
        <w:jc w:val="both"/>
        <w:rPr>
          <w:rFonts w:ascii="Times New Roman" w:hAnsi="Times New Roman"/>
          <w:sz w:val="28"/>
          <w:szCs w:val="28"/>
          <w:lang w:val="kk-KZ"/>
        </w:rPr>
      </w:pP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Тыңдалыммен жұмыс барысында біз білім алушыларға берілген тапсырмалардың әртүрлілігіне, сапасының жоғары болуына және тыңдалыммен жұмысқа қойылатын талаптардың орындалуына аса көңіл бөлдік. </w:t>
      </w: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Қалыптастырушы экспер</w:t>
      </w:r>
      <w:r w:rsidR="00041AEC" w:rsidRPr="00774C27">
        <w:rPr>
          <w:rFonts w:ascii="Times New Roman" w:hAnsi="Times New Roman"/>
          <w:sz w:val="28"/>
          <w:szCs w:val="28"/>
          <w:lang w:val="kk-KZ"/>
        </w:rPr>
        <w:t>и</w:t>
      </w:r>
      <w:r w:rsidRPr="00774C27">
        <w:rPr>
          <w:rFonts w:ascii="Times New Roman" w:hAnsi="Times New Roman"/>
          <w:sz w:val="28"/>
          <w:szCs w:val="28"/>
          <w:lang w:val="kk-KZ"/>
        </w:rPr>
        <w:t xml:space="preserve">мент барысында жүргізілген ауқымды жұмыстардың бірі жазылыммен жұмыс. Біз ұсынған аймақтық тақырыптар бойынша ЭТ білім алушыларының жазылым дағдысын көтеру үшін түрлі тапсырмалар берілді. Төмендегі </w:t>
      </w:r>
      <w:r w:rsidR="00862091" w:rsidRPr="00774C27">
        <w:rPr>
          <w:rFonts w:ascii="Times New Roman" w:hAnsi="Times New Roman"/>
          <w:sz w:val="28"/>
          <w:szCs w:val="28"/>
          <w:lang w:val="kk-KZ"/>
        </w:rPr>
        <w:t>2</w:t>
      </w:r>
      <w:r w:rsidR="003C4388" w:rsidRPr="00774C27">
        <w:rPr>
          <w:rFonts w:ascii="Times New Roman" w:hAnsi="Times New Roman"/>
          <w:sz w:val="28"/>
          <w:szCs w:val="28"/>
          <w:lang w:val="kk-KZ"/>
        </w:rPr>
        <w:t>4</w:t>
      </w:r>
      <w:r w:rsidR="00862091" w:rsidRPr="00774C27">
        <w:rPr>
          <w:rFonts w:ascii="Times New Roman" w:hAnsi="Times New Roman"/>
          <w:sz w:val="28"/>
          <w:szCs w:val="28"/>
          <w:lang w:val="kk-KZ"/>
        </w:rPr>
        <w:t>-</w:t>
      </w:r>
      <w:r w:rsidRPr="00774C27">
        <w:rPr>
          <w:rFonts w:ascii="Times New Roman" w:hAnsi="Times New Roman"/>
          <w:sz w:val="28"/>
          <w:szCs w:val="28"/>
          <w:lang w:val="kk-KZ"/>
        </w:rPr>
        <w:t xml:space="preserve">кестеден жазылым дағдысын жақсартуға байланысты берілген тақырыптармен тапсырмаларды көре аламыз. </w:t>
      </w:r>
    </w:p>
    <w:p w:rsidR="003741D6" w:rsidRPr="00774C27" w:rsidRDefault="003741D6" w:rsidP="003741D6">
      <w:pPr>
        <w:spacing w:after="0" w:line="240" w:lineRule="auto"/>
        <w:jc w:val="both"/>
        <w:rPr>
          <w:rFonts w:ascii="Times New Roman" w:hAnsi="Times New Roman"/>
          <w:sz w:val="28"/>
          <w:szCs w:val="28"/>
          <w:lang w:val="kk-KZ"/>
        </w:rPr>
      </w:pPr>
    </w:p>
    <w:p w:rsidR="00D072F4" w:rsidRPr="00774C27" w:rsidRDefault="00D072F4" w:rsidP="003741D6">
      <w:pPr>
        <w:spacing w:after="0" w:line="240" w:lineRule="auto"/>
        <w:jc w:val="both"/>
        <w:rPr>
          <w:rFonts w:ascii="Times New Roman" w:hAnsi="Times New Roman"/>
          <w:sz w:val="28"/>
          <w:szCs w:val="28"/>
          <w:lang w:val="kk-KZ"/>
        </w:rPr>
      </w:pPr>
      <w:r w:rsidRPr="00774C27">
        <w:rPr>
          <w:rFonts w:ascii="Times New Roman" w:hAnsi="Times New Roman"/>
          <w:sz w:val="28"/>
          <w:szCs w:val="28"/>
          <w:lang w:val="kk-KZ"/>
        </w:rPr>
        <w:t xml:space="preserve">Кесте </w:t>
      </w:r>
      <w:r w:rsidR="006C4B0C" w:rsidRPr="00774C27">
        <w:rPr>
          <w:rFonts w:ascii="Times New Roman" w:hAnsi="Times New Roman"/>
          <w:sz w:val="28"/>
          <w:szCs w:val="28"/>
          <w:lang w:val="kk-KZ"/>
        </w:rPr>
        <w:t>2</w:t>
      </w:r>
      <w:r w:rsidR="003C4388" w:rsidRPr="00774C27">
        <w:rPr>
          <w:rFonts w:ascii="Times New Roman" w:hAnsi="Times New Roman"/>
          <w:sz w:val="28"/>
          <w:szCs w:val="28"/>
          <w:lang w:val="kk-KZ"/>
        </w:rPr>
        <w:t>4</w:t>
      </w:r>
      <w:r w:rsidR="003152D9" w:rsidRPr="00774C27">
        <w:rPr>
          <w:rFonts w:ascii="Times New Roman" w:hAnsi="Times New Roman"/>
          <w:sz w:val="28"/>
          <w:szCs w:val="28"/>
          <w:lang w:val="kk-KZ"/>
        </w:rPr>
        <w:t xml:space="preserve"> </w:t>
      </w:r>
      <w:r w:rsidR="009717E1" w:rsidRPr="00774C27">
        <w:rPr>
          <w:rFonts w:ascii="Times New Roman" w:hAnsi="Times New Roman" w:cs="Times New Roman"/>
          <w:sz w:val="28"/>
          <w:szCs w:val="28"/>
          <w:lang w:val="kk-KZ"/>
        </w:rPr>
        <w:t>–</w:t>
      </w:r>
      <w:r w:rsidR="002F4FBE" w:rsidRPr="00774C27">
        <w:rPr>
          <w:rFonts w:ascii="Times New Roman" w:hAnsi="Times New Roman"/>
          <w:sz w:val="28"/>
          <w:szCs w:val="28"/>
          <w:lang w:val="kk-KZ"/>
        </w:rPr>
        <w:t xml:space="preserve"> </w:t>
      </w:r>
      <w:r w:rsidRPr="00774C27">
        <w:rPr>
          <w:rFonts w:ascii="Times New Roman" w:hAnsi="Times New Roman"/>
          <w:sz w:val="28"/>
          <w:szCs w:val="28"/>
          <w:lang w:val="kk-KZ"/>
        </w:rPr>
        <w:t xml:space="preserve">Жазуға берілген тақырыптар мен тапсырмалар </w:t>
      </w:r>
    </w:p>
    <w:p w:rsidR="003741D6" w:rsidRPr="00774C27" w:rsidRDefault="003741D6" w:rsidP="003741D6">
      <w:pPr>
        <w:spacing w:after="0" w:line="240" w:lineRule="auto"/>
        <w:jc w:val="both"/>
        <w:rPr>
          <w:rFonts w:ascii="Times New Roman" w:hAnsi="Times New Roman"/>
          <w:sz w:val="16"/>
          <w:szCs w:val="16"/>
          <w:lang w:val="kk-KZ"/>
        </w:rPr>
      </w:pPr>
    </w:p>
    <w:tbl>
      <w:tblPr>
        <w:tblStyle w:val="af"/>
        <w:tblW w:w="0" w:type="auto"/>
        <w:tblInd w:w="178" w:type="dxa"/>
        <w:tblLook w:val="04A0" w:firstRow="1" w:lastRow="0" w:firstColumn="1" w:lastColumn="0" w:noHBand="0" w:noVBand="1"/>
      </w:tblPr>
      <w:tblGrid>
        <w:gridCol w:w="4620"/>
        <w:gridCol w:w="4949"/>
      </w:tblGrid>
      <w:tr w:rsidR="003741D6" w:rsidRPr="00774C27" w:rsidTr="003C4388">
        <w:trPr>
          <w:trHeight w:val="393"/>
        </w:trPr>
        <w:tc>
          <w:tcPr>
            <w:tcW w:w="4620" w:type="dxa"/>
            <w:vAlign w:val="center"/>
          </w:tcPr>
          <w:p w:rsidR="003741D6" w:rsidRPr="00774C27" w:rsidRDefault="003741D6" w:rsidP="003C4388">
            <w:pPr>
              <w:jc w:val="center"/>
              <w:rPr>
                <w:rFonts w:ascii="Times New Roman" w:hAnsi="Times New Roman"/>
                <w:sz w:val="24"/>
                <w:szCs w:val="24"/>
                <w:lang w:val="kk-KZ"/>
              </w:rPr>
            </w:pPr>
            <w:r w:rsidRPr="00774C27">
              <w:rPr>
                <w:rFonts w:ascii="Times New Roman" w:hAnsi="Times New Roman"/>
                <w:sz w:val="24"/>
                <w:szCs w:val="24"/>
                <w:lang w:val="kk-KZ"/>
              </w:rPr>
              <w:t>Тақырыптар</w:t>
            </w:r>
          </w:p>
        </w:tc>
        <w:tc>
          <w:tcPr>
            <w:tcW w:w="4949" w:type="dxa"/>
            <w:vAlign w:val="center"/>
          </w:tcPr>
          <w:p w:rsidR="003741D6" w:rsidRPr="00774C27" w:rsidRDefault="003741D6" w:rsidP="003C4388">
            <w:pPr>
              <w:jc w:val="center"/>
              <w:rPr>
                <w:rFonts w:ascii="Times New Roman" w:hAnsi="Times New Roman"/>
                <w:sz w:val="24"/>
                <w:szCs w:val="24"/>
                <w:lang w:val="kk-KZ"/>
              </w:rPr>
            </w:pPr>
            <w:r w:rsidRPr="00774C27">
              <w:rPr>
                <w:rFonts w:ascii="Times New Roman" w:hAnsi="Times New Roman"/>
                <w:sz w:val="24"/>
                <w:szCs w:val="24"/>
                <w:lang w:val="kk-KZ"/>
              </w:rPr>
              <w:t>Тапсырмалар</w:t>
            </w:r>
          </w:p>
        </w:tc>
      </w:tr>
      <w:tr w:rsidR="003C4388" w:rsidRPr="00774C27" w:rsidTr="001D133A">
        <w:tc>
          <w:tcPr>
            <w:tcW w:w="4620" w:type="dxa"/>
          </w:tcPr>
          <w:p w:rsidR="003C4388" w:rsidRPr="00774C27" w:rsidRDefault="003C4388" w:rsidP="001D133A">
            <w:pPr>
              <w:jc w:val="center"/>
              <w:rPr>
                <w:rFonts w:ascii="Times New Roman" w:hAnsi="Times New Roman"/>
                <w:sz w:val="24"/>
                <w:szCs w:val="24"/>
                <w:lang w:val="kk-KZ"/>
              </w:rPr>
            </w:pPr>
            <w:r w:rsidRPr="00774C27">
              <w:rPr>
                <w:rFonts w:ascii="Times New Roman" w:hAnsi="Times New Roman"/>
                <w:sz w:val="24"/>
                <w:szCs w:val="24"/>
                <w:lang w:val="kk-KZ"/>
              </w:rPr>
              <w:t>1</w:t>
            </w:r>
          </w:p>
        </w:tc>
        <w:tc>
          <w:tcPr>
            <w:tcW w:w="4949" w:type="dxa"/>
          </w:tcPr>
          <w:p w:rsidR="003C4388" w:rsidRPr="00774C27" w:rsidRDefault="003C4388" w:rsidP="001D133A">
            <w:pPr>
              <w:jc w:val="center"/>
              <w:rPr>
                <w:rFonts w:ascii="Times New Roman" w:hAnsi="Times New Roman"/>
                <w:sz w:val="24"/>
                <w:szCs w:val="24"/>
                <w:lang w:val="kk-KZ"/>
              </w:rPr>
            </w:pPr>
            <w:r w:rsidRPr="00774C27">
              <w:rPr>
                <w:rFonts w:ascii="Times New Roman" w:hAnsi="Times New Roman"/>
                <w:sz w:val="24"/>
                <w:szCs w:val="24"/>
                <w:lang w:val="kk-KZ"/>
              </w:rPr>
              <w:t>2</w:t>
            </w:r>
          </w:p>
        </w:tc>
      </w:tr>
      <w:tr w:rsidR="003741D6" w:rsidRPr="0098390B" w:rsidTr="001D133A">
        <w:tc>
          <w:tcPr>
            <w:tcW w:w="4620"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Оңтүстік Қазақстанға қош келдіңіз!</w:t>
            </w:r>
          </w:p>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Оңтүстік Қазақстандағы табиғи әсем байлықтар</w:t>
            </w:r>
          </w:p>
        </w:tc>
        <w:tc>
          <w:tcPr>
            <w:tcW w:w="4949"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 xml:space="preserve">Берілген идеяны қолдайтын хабарлама жазу. </w:t>
            </w:r>
          </w:p>
        </w:tc>
      </w:tr>
      <w:tr w:rsidR="003741D6" w:rsidRPr="00774C27" w:rsidTr="003C4388">
        <w:tc>
          <w:tcPr>
            <w:tcW w:w="4620" w:type="dxa"/>
            <w:tcBorders>
              <w:bottom w:val="nil"/>
            </w:tcBorders>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Оңтүстік Қазақстандағы ескерткіштердің құпиялары</w:t>
            </w:r>
          </w:p>
        </w:tc>
        <w:tc>
          <w:tcPr>
            <w:tcW w:w="4949" w:type="dxa"/>
            <w:tcBorders>
              <w:bottom w:val="nil"/>
            </w:tcBorders>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Факультет деканына ресми хат жазу</w:t>
            </w:r>
          </w:p>
        </w:tc>
      </w:tr>
      <w:tr w:rsidR="003C4388" w:rsidRPr="00774C27" w:rsidTr="003C4388">
        <w:tc>
          <w:tcPr>
            <w:tcW w:w="9569" w:type="dxa"/>
            <w:gridSpan w:val="2"/>
            <w:tcBorders>
              <w:top w:val="nil"/>
              <w:left w:val="nil"/>
              <w:right w:val="nil"/>
            </w:tcBorders>
          </w:tcPr>
          <w:p w:rsidR="003C4388" w:rsidRPr="00774C27" w:rsidRDefault="003C4388" w:rsidP="003C4388">
            <w:pPr>
              <w:ind w:hanging="80"/>
              <w:rPr>
                <w:rFonts w:ascii="Times New Roman" w:hAnsi="Times New Roman"/>
                <w:sz w:val="28"/>
                <w:szCs w:val="28"/>
                <w:lang w:val="kk-KZ"/>
              </w:rPr>
            </w:pPr>
            <w:r w:rsidRPr="00774C27">
              <w:rPr>
                <w:rFonts w:ascii="Times New Roman" w:hAnsi="Times New Roman"/>
                <w:sz w:val="28"/>
                <w:szCs w:val="28"/>
                <w:lang w:val="kk-KZ"/>
              </w:rPr>
              <w:t>24-кестенің жалғасы</w:t>
            </w:r>
          </w:p>
          <w:p w:rsidR="003C4388" w:rsidRPr="00774C27" w:rsidRDefault="003C4388" w:rsidP="003C4388">
            <w:pPr>
              <w:ind w:hanging="80"/>
              <w:rPr>
                <w:rFonts w:ascii="Times New Roman" w:hAnsi="Times New Roman"/>
                <w:sz w:val="16"/>
                <w:szCs w:val="16"/>
                <w:lang w:val="kk-KZ"/>
              </w:rPr>
            </w:pPr>
          </w:p>
        </w:tc>
      </w:tr>
      <w:tr w:rsidR="003C4388" w:rsidRPr="00774C27" w:rsidTr="001D133A">
        <w:tc>
          <w:tcPr>
            <w:tcW w:w="4620" w:type="dxa"/>
          </w:tcPr>
          <w:p w:rsidR="003C4388" w:rsidRPr="00774C27" w:rsidRDefault="003C4388" w:rsidP="003C4388">
            <w:pPr>
              <w:jc w:val="center"/>
              <w:rPr>
                <w:rFonts w:ascii="Times New Roman" w:hAnsi="Times New Roman"/>
                <w:sz w:val="24"/>
                <w:szCs w:val="24"/>
                <w:lang w:val="kk-KZ"/>
              </w:rPr>
            </w:pPr>
            <w:r w:rsidRPr="00774C27">
              <w:rPr>
                <w:rFonts w:ascii="Times New Roman" w:hAnsi="Times New Roman"/>
                <w:sz w:val="24"/>
                <w:szCs w:val="24"/>
                <w:lang w:val="kk-KZ"/>
              </w:rPr>
              <w:t>1</w:t>
            </w:r>
          </w:p>
        </w:tc>
        <w:tc>
          <w:tcPr>
            <w:tcW w:w="4949" w:type="dxa"/>
          </w:tcPr>
          <w:p w:rsidR="003C4388" w:rsidRPr="00774C27" w:rsidRDefault="003C4388" w:rsidP="003C4388">
            <w:pPr>
              <w:jc w:val="center"/>
              <w:rPr>
                <w:rFonts w:ascii="Times New Roman" w:hAnsi="Times New Roman"/>
                <w:sz w:val="24"/>
                <w:szCs w:val="24"/>
                <w:lang w:val="kk-KZ"/>
              </w:rPr>
            </w:pPr>
            <w:r w:rsidRPr="00774C27">
              <w:rPr>
                <w:rFonts w:ascii="Times New Roman" w:hAnsi="Times New Roman"/>
                <w:sz w:val="24"/>
                <w:szCs w:val="24"/>
                <w:lang w:val="kk-KZ"/>
              </w:rPr>
              <w:t>2</w:t>
            </w:r>
          </w:p>
        </w:tc>
      </w:tr>
      <w:tr w:rsidR="003741D6" w:rsidRPr="0098390B" w:rsidTr="001D133A">
        <w:tc>
          <w:tcPr>
            <w:tcW w:w="4620"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Ұлттық қазынаның мекені</w:t>
            </w:r>
          </w:p>
        </w:tc>
        <w:tc>
          <w:tcPr>
            <w:tcW w:w="4949"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 xml:space="preserve">Оңтүстік Қазақстанның үш ескерткішін ұқсастықтарымен, айырмашылықтарын салыстырып жазу. </w:t>
            </w:r>
          </w:p>
        </w:tc>
      </w:tr>
      <w:tr w:rsidR="003741D6" w:rsidRPr="00774C27" w:rsidTr="001D133A">
        <w:tc>
          <w:tcPr>
            <w:tcW w:w="4620"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Көне қалалар сыр шертеді</w:t>
            </w:r>
          </w:p>
        </w:tc>
        <w:tc>
          <w:tcPr>
            <w:tcW w:w="4949" w:type="dxa"/>
          </w:tcPr>
          <w:p w:rsidR="003741D6" w:rsidRPr="00774C27" w:rsidRDefault="00041AEC" w:rsidP="003741D6">
            <w:pPr>
              <w:rPr>
                <w:rFonts w:ascii="Times New Roman" w:hAnsi="Times New Roman"/>
                <w:sz w:val="24"/>
                <w:szCs w:val="24"/>
                <w:lang w:val="kk-KZ"/>
              </w:rPr>
            </w:pPr>
            <w:r w:rsidRPr="00774C27">
              <w:rPr>
                <w:rFonts w:ascii="Times New Roman" w:hAnsi="Times New Roman"/>
                <w:sz w:val="24"/>
                <w:szCs w:val="24"/>
                <w:lang w:val="kk-KZ"/>
              </w:rPr>
              <w:t>Көне қалалардан алған әсер туралы</w:t>
            </w:r>
            <w:r w:rsidR="003741D6" w:rsidRPr="00774C27">
              <w:rPr>
                <w:rFonts w:ascii="Times New Roman" w:hAnsi="Times New Roman"/>
                <w:sz w:val="24"/>
                <w:szCs w:val="24"/>
                <w:lang w:val="kk-KZ"/>
              </w:rPr>
              <w:t xml:space="preserve"> жазу.</w:t>
            </w:r>
          </w:p>
        </w:tc>
      </w:tr>
      <w:tr w:rsidR="003741D6" w:rsidRPr="0098390B" w:rsidTr="001D133A">
        <w:tc>
          <w:tcPr>
            <w:tcW w:w="4620"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Батыс Қазақстанға қош келдіңіз! Киелі жер асты мешіттері</w:t>
            </w:r>
          </w:p>
        </w:tc>
        <w:tc>
          <w:tcPr>
            <w:tcW w:w="4949"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Жерасты мешіттерінің ұқсастықтары мен айырмашылықтарын жазу</w:t>
            </w:r>
            <w:r w:rsidR="0095369D">
              <w:rPr>
                <w:rFonts w:ascii="Times New Roman" w:hAnsi="Times New Roman"/>
                <w:sz w:val="24"/>
                <w:szCs w:val="24"/>
                <w:lang w:val="kk-KZ"/>
              </w:rPr>
              <w:t>.</w:t>
            </w:r>
          </w:p>
        </w:tc>
      </w:tr>
      <w:tr w:rsidR="003741D6" w:rsidRPr="0098390B" w:rsidTr="001D133A">
        <w:tc>
          <w:tcPr>
            <w:tcW w:w="4620"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Батыс Қазақстанның баға жетпес мұрасы</w:t>
            </w:r>
          </w:p>
        </w:tc>
        <w:tc>
          <w:tcPr>
            <w:tcW w:w="4949"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Көне қалаға барғаныңыз туралы сипаттау эссесін жазу</w:t>
            </w:r>
            <w:r w:rsidR="0095369D">
              <w:rPr>
                <w:rFonts w:ascii="Times New Roman" w:hAnsi="Times New Roman"/>
                <w:sz w:val="24"/>
                <w:szCs w:val="24"/>
                <w:lang w:val="kk-KZ"/>
              </w:rPr>
              <w:t>.</w:t>
            </w:r>
            <w:r w:rsidRPr="00774C27">
              <w:rPr>
                <w:rFonts w:ascii="Times New Roman" w:hAnsi="Times New Roman"/>
                <w:sz w:val="24"/>
                <w:szCs w:val="24"/>
                <w:lang w:val="kk-KZ"/>
              </w:rPr>
              <w:t xml:space="preserve"> </w:t>
            </w:r>
          </w:p>
        </w:tc>
      </w:tr>
      <w:tr w:rsidR="003741D6" w:rsidRPr="00774C27" w:rsidTr="001D133A">
        <w:tc>
          <w:tcPr>
            <w:tcW w:w="4620"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Құнды орындар</w:t>
            </w:r>
          </w:p>
        </w:tc>
        <w:tc>
          <w:tcPr>
            <w:tcW w:w="4949"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Келісу</w:t>
            </w:r>
            <w:r w:rsidRPr="00774C27">
              <w:rPr>
                <w:rFonts w:ascii="Times New Roman" w:hAnsi="Times New Roman"/>
                <w:sz w:val="24"/>
                <w:szCs w:val="24"/>
                <w:lang w:val="en-US"/>
              </w:rPr>
              <w:t>/</w:t>
            </w:r>
            <w:r w:rsidRPr="00774C27">
              <w:rPr>
                <w:rFonts w:ascii="Times New Roman" w:hAnsi="Times New Roman"/>
                <w:sz w:val="24"/>
                <w:szCs w:val="24"/>
                <w:lang w:val="kk-KZ"/>
              </w:rPr>
              <w:t>келіспеу эссесін жазу</w:t>
            </w:r>
            <w:r w:rsidR="0095369D">
              <w:rPr>
                <w:rFonts w:ascii="Times New Roman" w:hAnsi="Times New Roman"/>
                <w:sz w:val="24"/>
                <w:szCs w:val="24"/>
                <w:lang w:val="kk-KZ"/>
              </w:rPr>
              <w:t>.</w:t>
            </w:r>
            <w:r w:rsidRPr="00774C27">
              <w:rPr>
                <w:rFonts w:ascii="Times New Roman" w:hAnsi="Times New Roman"/>
                <w:sz w:val="24"/>
                <w:szCs w:val="24"/>
                <w:lang w:val="en-US"/>
              </w:rPr>
              <w:t xml:space="preserve"> </w:t>
            </w:r>
          </w:p>
        </w:tc>
      </w:tr>
      <w:tr w:rsidR="003741D6" w:rsidRPr="00774C27" w:rsidTr="001D133A">
        <w:tc>
          <w:tcPr>
            <w:tcW w:w="4620"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Орталық Қазастанға қош келдіңіз! Орталық Қазақстанның көркем таулары</w:t>
            </w:r>
          </w:p>
        </w:tc>
        <w:tc>
          <w:tcPr>
            <w:tcW w:w="4949"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Инстаграм парақшасына блог жазу</w:t>
            </w:r>
            <w:r w:rsidR="0095369D">
              <w:rPr>
                <w:rFonts w:ascii="Times New Roman" w:hAnsi="Times New Roman"/>
                <w:sz w:val="24"/>
                <w:szCs w:val="24"/>
                <w:lang w:val="kk-KZ"/>
              </w:rPr>
              <w:t>.</w:t>
            </w:r>
          </w:p>
        </w:tc>
      </w:tr>
      <w:tr w:rsidR="003741D6" w:rsidRPr="0098390B" w:rsidTr="001D133A">
        <w:tc>
          <w:tcPr>
            <w:tcW w:w="4620"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Орталық Қазақстандағы тарихи кешендер</w:t>
            </w:r>
          </w:p>
        </w:tc>
        <w:tc>
          <w:tcPr>
            <w:tcW w:w="4949"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Себеп және шешім эссесін жазу</w:t>
            </w:r>
            <w:r w:rsidR="0095369D">
              <w:rPr>
                <w:rFonts w:ascii="Times New Roman" w:hAnsi="Times New Roman"/>
                <w:sz w:val="24"/>
                <w:szCs w:val="24"/>
                <w:lang w:val="kk-KZ"/>
              </w:rPr>
              <w:t>.</w:t>
            </w:r>
          </w:p>
        </w:tc>
      </w:tr>
      <w:tr w:rsidR="003741D6" w:rsidRPr="00774C27" w:rsidTr="001D133A">
        <w:tc>
          <w:tcPr>
            <w:tcW w:w="4620"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Көруге тұрарлық көлдер</w:t>
            </w:r>
          </w:p>
        </w:tc>
        <w:tc>
          <w:tcPr>
            <w:tcW w:w="4949"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Артықшылық</w:t>
            </w:r>
            <w:r w:rsidRPr="00774C27">
              <w:rPr>
                <w:rFonts w:ascii="Times New Roman" w:hAnsi="Times New Roman"/>
                <w:sz w:val="24"/>
                <w:szCs w:val="24"/>
                <w:lang w:val="en-US"/>
              </w:rPr>
              <w:t>/</w:t>
            </w:r>
            <w:r w:rsidRPr="00774C27">
              <w:rPr>
                <w:rFonts w:ascii="Times New Roman" w:hAnsi="Times New Roman"/>
                <w:sz w:val="24"/>
                <w:szCs w:val="24"/>
                <w:lang w:val="kk-KZ"/>
              </w:rPr>
              <w:t>кемшілік эссесін жазу</w:t>
            </w:r>
            <w:r w:rsidR="0095369D">
              <w:rPr>
                <w:rFonts w:ascii="Times New Roman" w:hAnsi="Times New Roman"/>
                <w:sz w:val="24"/>
                <w:szCs w:val="24"/>
                <w:lang w:val="kk-KZ"/>
              </w:rPr>
              <w:t>.</w:t>
            </w:r>
          </w:p>
        </w:tc>
      </w:tr>
      <w:tr w:rsidR="003741D6" w:rsidRPr="00774C27" w:rsidTr="001D133A">
        <w:tc>
          <w:tcPr>
            <w:tcW w:w="4620"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 xml:space="preserve"> Шығыс Қазақстанға қош келдіңіз! Шығыстағы таңғажайып жерлер</w:t>
            </w:r>
          </w:p>
        </w:tc>
        <w:tc>
          <w:tcPr>
            <w:tcW w:w="4949"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Талқылау эссесін жазу</w:t>
            </w:r>
            <w:r w:rsidR="0095369D">
              <w:rPr>
                <w:rFonts w:ascii="Times New Roman" w:hAnsi="Times New Roman"/>
                <w:sz w:val="24"/>
                <w:szCs w:val="24"/>
                <w:lang w:val="kk-KZ"/>
              </w:rPr>
              <w:t>.</w:t>
            </w:r>
          </w:p>
        </w:tc>
      </w:tr>
      <w:tr w:rsidR="003741D6" w:rsidRPr="00774C27" w:rsidTr="001D133A">
        <w:tc>
          <w:tcPr>
            <w:tcW w:w="4620"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Шығыстағы тарихи мәні бар орындар</w:t>
            </w:r>
          </w:p>
        </w:tc>
        <w:tc>
          <w:tcPr>
            <w:tcW w:w="4949"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Пікір білдіру эссесін жазу</w:t>
            </w:r>
            <w:r w:rsidR="0095369D">
              <w:rPr>
                <w:rFonts w:ascii="Times New Roman" w:hAnsi="Times New Roman"/>
                <w:sz w:val="24"/>
                <w:szCs w:val="24"/>
                <w:lang w:val="kk-KZ"/>
              </w:rPr>
              <w:t>.</w:t>
            </w:r>
          </w:p>
        </w:tc>
      </w:tr>
      <w:tr w:rsidR="003741D6" w:rsidRPr="00774C27" w:rsidTr="001D133A">
        <w:tc>
          <w:tcPr>
            <w:tcW w:w="4620"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en-US"/>
              </w:rPr>
              <w:t xml:space="preserve"> </w:t>
            </w:r>
            <w:r w:rsidRPr="00774C27">
              <w:rPr>
                <w:rFonts w:ascii="Times New Roman" w:hAnsi="Times New Roman"/>
                <w:sz w:val="24"/>
                <w:szCs w:val="24"/>
                <w:lang w:val="kk-KZ"/>
              </w:rPr>
              <w:t>Тарихи орындарға саяхат</w:t>
            </w:r>
          </w:p>
        </w:tc>
        <w:tc>
          <w:tcPr>
            <w:tcW w:w="4949"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Сипаттау эссессін жазу</w:t>
            </w:r>
            <w:r w:rsidR="0095369D">
              <w:rPr>
                <w:rFonts w:ascii="Times New Roman" w:hAnsi="Times New Roman"/>
                <w:sz w:val="24"/>
                <w:szCs w:val="24"/>
                <w:lang w:val="kk-KZ"/>
              </w:rPr>
              <w:t>.</w:t>
            </w:r>
          </w:p>
        </w:tc>
      </w:tr>
      <w:tr w:rsidR="003741D6" w:rsidRPr="00774C27" w:rsidTr="001D133A">
        <w:tc>
          <w:tcPr>
            <w:tcW w:w="4620"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Солтүстік Қазақстанға қош келдіңіз! Солтүстік Қазақстанның маржаны</w:t>
            </w:r>
          </w:p>
        </w:tc>
        <w:tc>
          <w:tcPr>
            <w:tcW w:w="4949"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Қос сұрақ эссесін жазу</w:t>
            </w:r>
            <w:r w:rsidR="0095369D">
              <w:rPr>
                <w:rFonts w:ascii="Times New Roman" w:hAnsi="Times New Roman"/>
                <w:sz w:val="24"/>
                <w:szCs w:val="24"/>
                <w:lang w:val="kk-KZ"/>
              </w:rPr>
              <w:t>.</w:t>
            </w:r>
          </w:p>
        </w:tc>
      </w:tr>
      <w:tr w:rsidR="003741D6" w:rsidRPr="00774C27" w:rsidTr="001D133A">
        <w:tc>
          <w:tcPr>
            <w:tcW w:w="4620"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Солтүстік Қазақстанның басты көрікті жерлері</w:t>
            </w:r>
          </w:p>
        </w:tc>
        <w:tc>
          <w:tcPr>
            <w:tcW w:w="4949"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Танымал жерге бару туралы есеп жазу</w:t>
            </w:r>
            <w:r w:rsidR="0095369D">
              <w:rPr>
                <w:rFonts w:ascii="Times New Roman" w:hAnsi="Times New Roman"/>
                <w:sz w:val="24"/>
                <w:szCs w:val="24"/>
                <w:lang w:val="kk-KZ"/>
              </w:rPr>
              <w:t>.</w:t>
            </w:r>
          </w:p>
        </w:tc>
      </w:tr>
      <w:tr w:rsidR="003741D6" w:rsidRPr="00774C27" w:rsidTr="001D133A">
        <w:tc>
          <w:tcPr>
            <w:tcW w:w="9569" w:type="dxa"/>
            <w:gridSpan w:val="2"/>
          </w:tcPr>
          <w:p w:rsidR="003741D6" w:rsidRPr="00774C27" w:rsidRDefault="001D133A" w:rsidP="009717E1">
            <w:pPr>
              <w:ind w:firstLine="531"/>
              <w:rPr>
                <w:rFonts w:ascii="Times New Roman" w:hAnsi="Times New Roman"/>
                <w:sz w:val="24"/>
                <w:szCs w:val="24"/>
                <w:lang w:val="kk-KZ"/>
              </w:rPr>
            </w:pPr>
            <w:r w:rsidRPr="00774C27">
              <w:rPr>
                <w:rFonts w:ascii="Times New Roman" w:hAnsi="Times New Roman"/>
                <w:sz w:val="24"/>
                <w:szCs w:val="24"/>
                <w:lang w:val="kk-KZ"/>
              </w:rPr>
              <w:t xml:space="preserve">Ескерту – </w:t>
            </w:r>
            <w:r w:rsidR="003741D6" w:rsidRPr="00774C27">
              <w:rPr>
                <w:rFonts w:ascii="Times New Roman" w:hAnsi="Times New Roman"/>
                <w:sz w:val="24"/>
                <w:szCs w:val="24"/>
                <w:lang w:val="kk-KZ"/>
              </w:rPr>
              <w:t>Авторлық құрастыру</w:t>
            </w:r>
            <w:r w:rsidR="0095369D">
              <w:rPr>
                <w:rFonts w:ascii="Times New Roman" w:hAnsi="Times New Roman"/>
                <w:sz w:val="24"/>
                <w:szCs w:val="24"/>
                <w:lang w:val="kk-KZ"/>
              </w:rPr>
              <w:t>.</w:t>
            </w:r>
          </w:p>
        </w:tc>
      </w:tr>
    </w:tbl>
    <w:p w:rsidR="00D072F4" w:rsidRPr="00774C27" w:rsidRDefault="00D072F4" w:rsidP="00176581">
      <w:pPr>
        <w:spacing w:after="0" w:line="240" w:lineRule="auto"/>
        <w:ind w:firstLine="709"/>
        <w:jc w:val="both"/>
        <w:rPr>
          <w:rFonts w:ascii="Times New Roman" w:hAnsi="Times New Roman"/>
          <w:sz w:val="28"/>
          <w:szCs w:val="28"/>
          <w:lang w:val="kk-KZ"/>
        </w:rPr>
      </w:pPr>
    </w:p>
    <w:p w:rsidR="00D072F4" w:rsidRPr="00774C27" w:rsidRDefault="001D133A"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29-кестеден </w:t>
      </w:r>
      <w:r w:rsidR="00D072F4" w:rsidRPr="00774C27">
        <w:rPr>
          <w:rFonts w:ascii="Times New Roman" w:hAnsi="Times New Roman"/>
          <w:sz w:val="28"/>
          <w:szCs w:val="28"/>
          <w:lang w:val="kk-KZ"/>
        </w:rPr>
        <w:t>байқағанымыздай</w:t>
      </w:r>
      <w:r w:rsidR="00041AEC" w:rsidRPr="00774C27">
        <w:rPr>
          <w:rFonts w:ascii="Times New Roman" w:hAnsi="Times New Roman"/>
          <w:sz w:val="28"/>
          <w:szCs w:val="28"/>
          <w:lang w:val="kk-KZ"/>
        </w:rPr>
        <w:t>,</w:t>
      </w:r>
      <w:r w:rsidR="00D072F4" w:rsidRPr="00774C27">
        <w:rPr>
          <w:rFonts w:ascii="Times New Roman" w:hAnsi="Times New Roman"/>
          <w:sz w:val="28"/>
          <w:szCs w:val="28"/>
          <w:lang w:val="kk-KZ"/>
        </w:rPr>
        <w:t xml:space="preserve"> аймақтық материалдар негізінде білім алушыларға іскери хат, блог, есеп, хабарлама (салыстыру, ұқсастықтар мен айырмашылықтар, әсер) жазу тапсырмалары берілді. Әр берілген тапсырмаға нұ</w:t>
      </w:r>
      <w:r w:rsidR="0095369D">
        <w:rPr>
          <w:rFonts w:ascii="Times New Roman" w:hAnsi="Times New Roman"/>
          <w:sz w:val="28"/>
          <w:szCs w:val="28"/>
          <w:lang w:val="kk-KZ"/>
        </w:rPr>
        <w:t>сқаулық ұсынылды. Сонымен қатар</w:t>
      </w:r>
      <w:r w:rsidR="00D072F4" w:rsidRPr="00774C27">
        <w:rPr>
          <w:rFonts w:ascii="Times New Roman" w:hAnsi="Times New Roman"/>
          <w:sz w:val="28"/>
          <w:szCs w:val="28"/>
          <w:lang w:val="kk-KZ"/>
        </w:rPr>
        <w:t xml:space="preserve"> білім алушыларға эссе жазу тапсырмасы берілді. Сабақтарда эссенің бірнеше түрін қарас</w:t>
      </w:r>
      <w:r w:rsidR="00041AEC" w:rsidRPr="00774C27">
        <w:rPr>
          <w:rFonts w:ascii="Times New Roman" w:hAnsi="Times New Roman"/>
          <w:sz w:val="28"/>
          <w:szCs w:val="28"/>
          <w:lang w:val="kk-KZ"/>
        </w:rPr>
        <w:t>тырдық. Олар</w:t>
      </w:r>
      <w:r w:rsidR="00D072F4" w:rsidRPr="00774C27">
        <w:rPr>
          <w:rFonts w:ascii="Times New Roman" w:hAnsi="Times New Roman"/>
          <w:sz w:val="28"/>
          <w:szCs w:val="28"/>
          <w:lang w:val="kk-KZ"/>
        </w:rPr>
        <w:t xml:space="preserve"> сипаттау,  келісу/келіспеу, себеп және шешім, артықшылық/кемшілік, талқылау, пікір білдіру, қос сұрақ эсселері. Әрбір жазылатын эссе түрінің құрылымдық үлгісі берілді. Төмендегі </w:t>
      </w:r>
      <w:r w:rsidR="00D93145" w:rsidRPr="00774C27">
        <w:rPr>
          <w:rFonts w:ascii="Times New Roman" w:hAnsi="Times New Roman"/>
          <w:sz w:val="28"/>
          <w:szCs w:val="28"/>
          <w:lang w:val="kk-KZ"/>
        </w:rPr>
        <w:t>32</w:t>
      </w:r>
      <w:r w:rsidR="009717E1" w:rsidRPr="00774C27">
        <w:rPr>
          <w:rFonts w:ascii="Times New Roman" w:hAnsi="Times New Roman"/>
          <w:sz w:val="28"/>
          <w:szCs w:val="28"/>
          <w:lang w:val="kk-KZ"/>
        </w:rPr>
        <w:t>-</w:t>
      </w:r>
      <w:r w:rsidR="00D072F4" w:rsidRPr="00774C27">
        <w:rPr>
          <w:rFonts w:ascii="Times New Roman" w:hAnsi="Times New Roman"/>
          <w:sz w:val="28"/>
          <w:szCs w:val="28"/>
          <w:lang w:val="kk-KZ"/>
        </w:rPr>
        <w:t>суреттен сипаттау эссесінің құрылымын көруге болады.</w:t>
      </w:r>
    </w:p>
    <w:p w:rsidR="00860696"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 </w:t>
      </w:r>
    </w:p>
    <w:p w:rsidR="00D072F4" w:rsidRPr="00774C27" w:rsidRDefault="00D072F4" w:rsidP="003741D6">
      <w:pPr>
        <w:spacing w:after="0" w:line="240" w:lineRule="auto"/>
        <w:jc w:val="center"/>
        <w:rPr>
          <w:rFonts w:ascii="Times New Roman" w:hAnsi="Times New Roman"/>
          <w:sz w:val="28"/>
          <w:szCs w:val="28"/>
          <w:lang w:val="kk-KZ"/>
        </w:rPr>
      </w:pPr>
      <w:r w:rsidRPr="00774C27">
        <w:rPr>
          <w:rFonts w:ascii="Times New Roman" w:hAnsi="Times New Roman"/>
          <w:noProof/>
          <w:color w:val="FF0000"/>
          <w:sz w:val="28"/>
          <w:szCs w:val="28"/>
        </w:rPr>
        <w:drawing>
          <wp:inline distT="0" distB="0" distL="0" distR="0">
            <wp:extent cx="5940425" cy="1809750"/>
            <wp:effectExtent l="19050" t="0" r="3175"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5940425" cy="1809750"/>
                    </a:xfrm>
                    <a:prstGeom prst="rect">
                      <a:avLst/>
                    </a:prstGeom>
                    <a:noFill/>
                    <a:ln w="9525">
                      <a:noFill/>
                      <a:miter lim="800000"/>
                      <a:headEnd/>
                      <a:tailEnd/>
                    </a:ln>
                  </pic:spPr>
                </pic:pic>
              </a:graphicData>
            </a:graphic>
          </wp:inline>
        </w:drawing>
      </w:r>
    </w:p>
    <w:p w:rsidR="00D072F4" w:rsidRPr="00774C27" w:rsidRDefault="00D072F4" w:rsidP="00176581">
      <w:pPr>
        <w:spacing w:after="0" w:line="240" w:lineRule="auto"/>
        <w:ind w:firstLine="709"/>
        <w:jc w:val="both"/>
        <w:rPr>
          <w:rFonts w:ascii="Times New Roman" w:hAnsi="Times New Roman"/>
          <w:color w:val="FF0000"/>
          <w:sz w:val="16"/>
          <w:szCs w:val="16"/>
          <w:lang w:val="kk-KZ"/>
        </w:rPr>
      </w:pPr>
    </w:p>
    <w:p w:rsidR="003741D6" w:rsidRPr="00774C27" w:rsidRDefault="003741D6" w:rsidP="009717E1">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 xml:space="preserve">Сурет </w:t>
      </w:r>
      <w:r w:rsidR="00D93145" w:rsidRPr="00774C27">
        <w:rPr>
          <w:rFonts w:ascii="Times New Roman" w:hAnsi="Times New Roman"/>
          <w:sz w:val="28"/>
          <w:szCs w:val="28"/>
          <w:lang w:val="kk-KZ"/>
        </w:rPr>
        <w:t>32</w:t>
      </w:r>
      <w:r w:rsidRPr="00774C27">
        <w:rPr>
          <w:rFonts w:ascii="Times New Roman" w:hAnsi="Times New Roman"/>
          <w:sz w:val="28"/>
          <w:szCs w:val="28"/>
          <w:lang w:val="kk-KZ"/>
        </w:rPr>
        <w:t xml:space="preserve"> </w:t>
      </w:r>
      <w:r w:rsidR="009717E1" w:rsidRPr="00774C27">
        <w:rPr>
          <w:rFonts w:ascii="Times New Roman" w:hAnsi="Times New Roman" w:cs="Times New Roman"/>
          <w:sz w:val="28"/>
          <w:szCs w:val="28"/>
          <w:lang w:val="kk-KZ"/>
        </w:rPr>
        <w:t>–</w:t>
      </w:r>
      <w:r w:rsidRPr="00774C27">
        <w:rPr>
          <w:rFonts w:ascii="Times New Roman" w:hAnsi="Times New Roman"/>
          <w:sz w:val="28"/>
          <w:szCs w:val="28"/>
          <w:lang w:val="kk-KZ"/>
        </w:rPr>
        <w:t xml:space="preserve"> Сипаттау эссесінің құрылымы</w:t>
      </w:r>
    </w:p>
    <w:p w:rsidR="003741D6" w:rsidRPr="00774C27" w:rsidRDefault="003741D6" w:rsidP="00176581">
      <w:pPr>
        <w:spacing w:after="0" w:line="240" w:lineRule="auto"/>
        <w:ind w:firstLine="709"/>
        <w:jc w:val="both"/>
        <w:rPr>
          <w:rFonts w:ascii="Times New Roman" w:hAnsi="Times New Roman"/>
          <w:sz w:val="28"/>
          <w:szCs w:val="28"/>
          <w:lang w:val="kk-KZ"/>
        </w:rPr>
      </w:pPr>
    </w:p>
    <w:p w:rsidR="00D072F4" w:rsidRPr="00774C27" w:rsidRDefault="00D072F4"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Қалыптастырушы эксперимент барысында эссе жазуға аса көңіл бөлуіміздің себебі білім алушылардың жазылым деңгейінің өте төмен болуы.</w:t>
      </w:r>
    </w:p>
    <w:p w:rsidR="00D072F4" w:rsidRPr="00774C27" w:rsidRDefault="008224AC"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Сонымен қатар</w:t>
      </w:r>
      <w:r w:rsidR="00D072F4" w:rsidRPr="00774C27">
        <w:rPr>
          <w:rFonts w:ascii="Times New Roman" w:hAnsi="Times New Roman"/>
          <w:sz w:val="28"/>
          <w:szCs w:val="28"/>
          <w:lang w:val="kk-KZ"/>
        </w:rPr>
        <w:t xml:space="preserve"> ЭТ білім алушыларының аймақтық материалдар негізінде айтылым дағдыларын қалыптастырумен </w:t>
      </w:r>
      <w:r w:rsidR="009717E1" w:rsidRPr="00774C27">
        <w:rPr>
          <w:rFonts w:ascii="Times New Roman" w:hAnsi="Times New Roman"/>
          <w:sz w:val="28"/>
          <w:szCs w:val="28"/>
          <w:lang w:val="kk-KZ"/>
        </w:rPr>
        <w:t xml:space="preserve"> бірқатар жұмыстар жүргізілді. </w:t>
      </w:r>
      <w:r w:rsidR="00D072F4" w:rsidRPr="00774C27">
        <w:rPr>
          <w:rFonts w:ascii="Times New Roman" w:hAnsi="Times New Roman"/>
          <w:sz w:val="28"/>
          <w:szCs w:val="28"/>
          <w:lang w:val="kk-KZ"/>
        </w:rPr>
        <w:t>Аймақтық материалдар енгізілген әрбір сабақ «Ой ашар» тәсілі арқылы сұр</w:t>
      </w:r>
      <w:r w:rsidR="0095369D">
        <w:rPr>
          <w:rFonts w:ascii="Times New Roman" w:hAnsi="Times New Roman"/>
          <w:sz w:val="28"/>
          <w:szCs w:val="28"/>
          <w:lang w:val="kk-KZ"/>
        </w:rPr>
        <w:t>ақ – жауаптан басталды және кез-</w:t>
      </w:r>
      <w:r w:rsidR="00D072F4" w:rsidRPr="00774C27">
        <w:rPr>
          <w:rFonts w:ascii="Times New Roman" w:hAnsi="Times New Roman"/>
          <w:sz w:val="28"/>
          <w:szCs w:val="28"/>
          <w:lang w:val="kk-KZ"/>
        </w:rPr>
        <w:t>келген дағдымен жұмыс айтылым арқылы жүзеге асырылды. Аймақтық материалдар негізінде ұйымдастырылған сабақтардағы жаңа материал білім алушылардың сабақта өткен материалды қолданып</w:t>
      </w:r>
      <w:r w:rsidR="00041AEC" w:rsidRPr="00774C27">
        <w:rPr>
          <w:rFonts w:ascii="Times New Roman" w:hAnsi="Times New Roman"/>
          <w:sz w:val="28"/>
          <w:szCs w:val="28"/>
          <w:lang w:val="kk-KZ"/>
        </w:rPr>
        <w:t>,</w:t>
      </w:r>
      <w:r w:rsidR="00D072F4" w:rsidRPr="00774C27">
        <w:rPr>
          <w:rFonts w:ascii="Times New Roman" w:hAnsi="Times New Roman"/>
          <w:sz w:val="28"/>
          <w:szCs w:val="28"/>
          <w:lang w:val="kk-KZ"/>
        </w:rPr>
        <w:t xml:space="preserve"> тілде </w:t>
      </w:r>
      <w:r w:rsidR="00041AEC" w:rsidRPr="00774C27">
        <w:rPr>
          <w:rFonts w:ascii="Times New Roman" w:hAnsi="Times New Roman"/>
          <w:sz w:val="28"/>
          <w:szCs w:val="28"/>
          <w:lang w:val="kk-KZ"/>
        </w:rPr>
        <w:t>пайдалануларына</w:t>
      </w:r>
      <w:r w:rsidR="00D072F4" w:rsidRPr="00774C27">
        <w:rPr>
          <w:rFonts w:ascii="Times New Roman" w:hAnsi="Times New Roman"/>
          <w:sz w:val="28"/>
          <w:szCs w:val="28"/>
          <w:lang w:val="kk-KZ"/>
        </w:rPr>
        <w:t xml:space="preserve"> бағытталды. Аймақтық негізде айтылымның екі түрін монолог және диалогты қалыптастыруға байланысты жұмыстар жүргізілді және төмендегі </w:t>
      </w:r>
      <w:r w:rsidR="003C4388" w:rsidRPr="00774C27">
        <w:rPr>
          <w:rFonts w:ascii="Times New Roman" w:hAnsi="Times New Roman"/>
          <w:sz w:val="28"/>
          <w:szCs w:val="28"/>
          <w:lang w:val="kk-KZ"/>
        </w:rPr>
        <w:t>25</w:t>
      </w:r>
      <w:r w:rsidR="00862091" w:rsidRPr="00774C27">
        <w:rPr>
          <w:rFonts w:ascii="Times New Roman" w:hAnsi="Times New Roman"/>
          <w:sz w:val="28"/>
          <w:szCs w:val="28"/>
          <w:lang w:val="kk-KZ"/>
        </w:rPr>
        <w:t xml:space="preserve">-кестеде </w:t>
      </w:r>
      <w:r w:rsidR="00D072F4" w:rsidRPr="00774C27">
        <w:rPr>
          <w:rFonts w:ascii="Times New Roman" w:hAnsi="Times New Roman"/>
          <w:sz w:val="28"/>
          <w:szCs w:val="28"/>
          <w:lang w:val="kk-KZ"/>
        </w:rPr>
        <w:t xml:space="preserve">тақырыптар төңірегінде тапсырмалар берілді.  </w:t>
      </w:r>
    </w:p>
    <w:p w:rsidR="003741D6" w:rsidRPr="00774C27" w:rsidRDefault="003741D6" w:rsidP="003741D6">
      <w:pPr>
        <w:spacing w:after="0" w:line="240" w:lineRule="auto"/>
        <w:jc w:val="both"/>
        <w:rPr>
          <w:rFonts w:ascii="Times New Roman" w:hAnsi="Times New Roman"/>
          <w:sz w:val="28"/>
          <w:szCs w:val="28"/>
          <w:lang w:val="kk-KZ"/>
        </w:rPr>
      </w:pPr>
    </w:p>
    <w:p w:rsidR="00D072F4" w:rsidRPr="00774C27" w:rsidRDefault="00D072F4" w:rsidP="003741D6">
      <w:pPr>
        <w:spacing w:after="0" w:line="240" w:lineRule="auto"/>
        <w:jc w:val="both"/>
        <w:rPr>
          <w:rFonts w:ascii="Times New Roman" w:hAnsi="Times New Roman"/>
          <w:sz w:val="28"/>
          <w:szCs w:val="28"/>
          <w:lang w:val="kk-KZ"/>
        </w:rPr>
      </w:pPr>
      <w:r w:rsidRPr="00774C27">
        <w:rPr>
          <w:rFonts w:ascii="Times New Roman" w:hAnsi="Times New Roman"/>
          <w:sz w:val="28"/>
          <w:szCs w:val="28"/>
          <w:lang w:val="kk-KZ"/>
        </w:rPr>
        <w:t xml:space="preserve">Кесте </w:t>
      </w:r>
      <w:r w:rsidR="003C4388" w:rsidRPr="00774C27">
        <w:rPr>
          <w:rFonts w:ascii="Times New Roman" w:hAnsi="Times New Roman"/>
          <w:sz w:val="28"/>
          <w:szCs w:val="28"/>
          <w:lang w:val="kk-KZ"/>
        </w:rPr>
        <w:t>25</w:t>
      </w:r>
      <w:r w:rsidR="00833492" w:rsidRPr="00774C27">
        <w:rPr>
          <w:rFonts w:ascii="Times New Roman" w:hAnsi="Times New Roman"/>
          <w:sz w:val="28"/>
          <w:szCs w:val="28"/>
          <w:lang w:val="kk-KZ"/>
        </w:rPr>
        <w:t xml:space="preserve"> </w:t>
      </w:r>
      <w:r w:rsidR="009717E1" w:rsidRPr="00774C27">
        <w:rPr>
          <w:rFonts w:ascii="Times New Roman" w:hAnsi="Times New Roman" w:cs="Times New Roman"/>
          <w:sz w:val="28"/>
          <w:szCs w:val="28"/>
          <w:lang w:val="kk-KZ"/>
        </w:rPr>
        <w:t>–</w:t>
      </w:r>
      <w:r w:rsidR="002F4FBE" w:rsidRPr="00774C27">
        <w:rPr>
          <w:rFonts w:ascii="Times New Roman" w:hAnsi="Times New Roman"/>
          <w:sz w:val="28"/>
          <w:szCs w:val="28"/>
          <w:lang w:val="kk-KZ"/>
        </w:rPr>
        <w:t xml:space="preserve"> </w:t>
      </w:r>
      <w:r w:rsidRPr="00774C27">
        <w:rPr>
          <w:rFonts w:ascii="Times New Roman" w:hAnsi="Times New Roman"/>
          <w:sz w:val="28"/>
          <w:szCs w:val="28"/>
          <w:lang w:val="kk-KZ"/>
        </w:rPr>
        <w:t xml:space="preserve">Айтылым дағдысын қалыптастыруға берілген тақырыптар мен тапсырмалар </w:t>
      </w:r>
    </w:p>
    <w:p w:rsidR="00D072F4" w:rsidRPr="00774C27" w:rsidRDefault="00D072F4" w:rsidP="00176581">
      <w:pPr>
        <w:spacing w:after="0" w:line="240" w:lineRule="auto"/>
        <w:ind w:firstLine="709"/>
        <w:jc w:val="both"/>
        <w:rPr>
          <w:rFonts w:ascii="Times New Roman" w:hAnsi="Times New Roman"/>
          <w:sz w:val="16"/>
          <w:szCs w:val="16"/>
          <w:lang w:val="kk-KZ"/>
        </w:rPr>
      </w:pPr>
    </w:p>
    <w:tbl>
      <w:tblPr>
        <w:tblStyle w:val="af"/>
        <w:tblW w:w="0" w:type="auto"/>
        <w:tblInd w:w="150" w:type="dxa"/>
        <w:tblLook w:val="04A0" w:firstRow="1" w:lastRow="0" w:firstColumn="1" w:lastColumn="0" w:noHBand="0" w:noVBand="1"/>
      </w:tblPr>
      <w:tblGrid>
        <w:gridCol w:w="3927"/>
        <w:gridCol w:w="5662"/>
      </w:tblGrid>
      <w:tr w:rsidR="003741D6" w:rsidRPr="00774C27" w:rsidTr="006A173D">
        <w:trPr>
          <w:trHeight w:val="150"/>
        </w:trPr>
        <w:tc>
          <w:tcPr>
            <w:tcW w:w="3927" w:type="dxa"/>
            <w:vAlign w:val="center"/>
          </w:tcPr>
          <w:p w:rsidR="003741D6" w:rsidRPr="00774C27" w:rsidRDefault="003741D6" w:rsidP="00862091">
            <w:pPr>
              <w:jc w:val="center"/>
              <w:rPr>
                <w:rFonts w:ascii="Times New Roman" w:hAnsi="Times New Roman"/>
                <w:sz w:val="24"/>
                <w:szCs w:val="24"/>
                <w:lang w:val="kk-KZ"/>
              </w:rPr>
            </w:pPr>
            <w:r w:rsidRPr="00774C27">
              <w:rPr>
                <w:rFonts w:ascii="Times New Roman" w:hAnsi="Times New Roman"/>
                <w:sz w:val="24"/>
                <w:szCs w:val="24"/>
                <w:lang w:val="kk-KZ"/>
              </w:rPr>
              <w:t>Тақырыптар</w:t>
            </w:r>
          </w:p>
        </w:tc>
        <w:tc>
          <w:tcPr>
            <w:tcW w:w="5662" w:type="dxa"/>
            <w:vAlign w:val="center"/>
          </w:tcPr>
          <w:p w:rsidR="003741D6" w:rsidRPr="00774C27" w:rsidRDefault="003741D6" w:rsidP="00862091">
            <w:pPr>
              <w:jc w:val="center"/>
              <w:rPr>
                <w:rFonts w:ascii="Times New Roman" w:hAnsi="Times New Roman"/>
                <w:sz w:val="24"/>
                <w:szCs w:val="24"/>
                <w:lang w:val="kk-KZ"/>
              </w:rPr>
            </w:pPr>
            <w:r w:rsidRPr="00774C27">
              <w:rPr>
                <w:rFonts w:ascii="Times New Roman" w:hAnsi="Times New Roman"/>
                <w:sz w:val="24"/>
                <w:szCs w:val="24"/>
                <w:lang w:val="kk-KZ"/>
              </w:rPr>
              <w:t>Тапсырмалар</w:t>
            </w:r>
          </w:p>
        </w:tc>
      </w:tr>
      <w:tr w:rsidR="003741D6" w:rsidRPr="0098390B" w:rsidTr="00862091">
        <w:tc>
          <w:tcPr>
            <w:tcW w:w="3927"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Оңтүстік Қазақстанға қош келдіңіз!</w:t>
            </w:r>
          </w:p>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Оңтүстік Қазақстандағы табиғи әсем байлықтар</w:t>
            </w:r>
          </w:p>
        </w:tc>
        <w:tc>
          <w:tcPr>
            <w:tcW w:w="5662"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Оңтүстік Қазақстандағы табиғи әсем байлақтар жайында сөйлеу</w:t>
            </w:r>
            <w:r w:rsidR="0095369D">
              <w:rPr>
                <w:rFonts w:ascii="Times New Roman" w:hAnsi="Times New Roman"/>
                <w:sz w:val="24"/>
                <w:szCs w:val="24"/>
                <w:lang w:val="kk-KZ"/>
              </w:rPr>
              <w:t>.</w:t>
            </w:r>
          </w:p>
        </w:tc>
      </w:tr>
      <w:tr w:rsidR="003741D6" w:rsidRPr="0098390B" w:rsidTr="00862091">
        <w:tc>
          <w:tcPr>
            <w:tcW w:w="3927"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Оңтүстік Қазақстандағы ескерткіштердің құпиялары</w:t>
            </w:r>
          </w:p>
        </w:tc>
        <w:tc>
          <w:tcPr>
            <w:tcW w:w="5662"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Тарихи ескерткіштерді қалпына келтіру жайында сөйлеу</w:t>
            </w:r>
            <w:r w:rsidR="0095369D">
              <w:rPr>
                <w:rFonts w:ascii="Times New Roman" w:hAnsi="Times New Roman"/>
                <w:sz w:val="24"/>
                <w:szCs w:val="24"/>
                <w:lang w:val="kk-KZ"/>
              </w:rPr>
              <w:t>.</w:t>
            </w:r>
          </w:p>
        </w:tc>
      </w:tr>
      <w:tr w:rsidR="003741D6" w:rsidRPr="0098390B" w:rsidTr="00862091">
        <w:tc>
          <w:tcPr>
            <w:tcW w:w="3927"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Ұлттық қазынаның мекені</w:t>
            </w:r>
          </w:p>
        </w:tc>
        <w:tc>
          <w:tcPr>
            <w:tcW w:w="5662"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Оңтүстік Қазақстандағы және Англиядағы ескерткіштерді салыстыру</w:t>
            </w:r>
            <w:r w:rsidR="0095369D">
              <w:rPr>
                <w:rFonts w:ascii="Times New Roman" w:hAnsi="Times New Roman"/>
                <w:sz w:val="24"/>
                <w:szCs w:val="24"/>
                <w:lang w:val="kk-KZ"/>
              </w:rPr>
              <w:t>.</w:t>
            </w:r>
            <w:r w:rsidRPr="00774C27">
              <w:rPr>
                <w:rFonts w:ascii="Times New Roman" w:hAnsi="Times New Roman"/>
                <w:sz w:val="24"/>
                <w:szCs w:val="24"/>
                <w:lang w:val="en-US"/>
              </w:rPr>
              <w:t xml:space="preserve"> </w:t>
            </w:r>
          </w:p>
        </w:tc>
      </w:tr>
      <w:tr w:rsidR="003741D6" w:rsidRPr="0098390B" w:rsidTr="00862091">
        <w:tc>
          <w:tcPr>
            <w:tcW w:w="3927"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Көне қалалар сыр шертеді</w:t>
            </w:r>
          </w:p>
        </w:tc>
        <w:tc>
          <w:tcPr>
            <w:tcW w:w="5662"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Оңтүстік Қазақстандағы көне қалалар жайында айту</w:t>
            </w:r>
            <w:r w:rsidR="0095369D">
              <w:rPr>
                <w:rFonts w:ascii="Times New Roman" w:hAnsi="Times New Roman"/>
                <w:sz w:val="24"/>
                <w:szCs w:val="24"/>
                <w:lang w:val="kk-KZ"/>
              </w:rPr>
              <w:t>.</w:t>
            </w:r>
          </w:p>
        </w:tc>
      </w:tr>
      <w:tr w:rsidR="003741D6" w:rsidRPr="0098390B" w:rsidTr="00862091">
        <w:tc>
          <w:tcPr>
            <w:tcW w:w="3927"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Батыс Қазақстанға қош келдіңіз! Киелі жер асты мешіттері</w:t>
            </w:r>
          </w:p>
        </w:tc>
        <w:tc>
          <w:tcPr>
            <w:tcW w:w="5662"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Жерасты мешіттеріне баруға жоспар құрып, таныстыру</w:t>
            </w:r>
            <w:r w:rsidR="0095369D">
              <w:rPr>
                <w:rFonts w:ascii="Times New Roman" w:hAnsi="Times New Roman"/>
                <w:sz w:val="24"/>
                <w:szCs w:val="24"/>
                <w:lang w:val="kk-KZ"/>
              </w:rPr>
              <w:t>.</w:t>
            </w:r>
            <w:r w:rsidRPr="00774C27">
              <w:rPr>
                <w:rFonts w:ascii="Times New Roman" w:hAnsi="Times New Roman"/>
                <w:sz w:val="24"/>
                <w:szCs w:val="24"/>
                <w:lang w:val="kk-KZ"/>
              </w:rPr>
              <w:t xml:space="preserve">  </w:t>
            </w:r>
          </w:p>
        </w:tc>
      </w:tr>
      <w:tr w:rsidR="003741D6" w:rsidRPr="0098390B" w:rsidTr="00862091">
        <w:tc>
          <w:tcPr>
            <w:tcW w:w="3927"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Батыс Қазақстанның баға жетпес мұрасы</w:t>
            </w:r>
          </w:p>
        </w:tc>
        <w:tc>
          <w:tcPr>
            <w:tcW w:w="5662"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Көне қалаларды қалпына келтіру жайындағы  оймен бөлісу</w:t>
            </w:r>
            <w:r w:rsidR="0095369D">
              <w:rPr>
                <w:rFonts w:ascii="Times New Roman" w:hAnsi="Times New Roman"/>
                <w:sz w:val="24"/>
                <w:szCs w:val="24"/>
                <w:lang w:val="kk-KZ"/>
              </w:rPr>
              <w:t>.</w:t>
            </w:r>
          </w:p>
        </w:tc>
      </w:tr>
      <w:tr w:rsidR="003741D6" w:rsidRPr="00774C27" w:rsidTr="00862091">
        <w:tc>
          <w:tcPr>
            <w:tcW w:w="3927"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Құнды орындар</w:t>
            </w:r>
          </w:p>
        </w:tc>
        <w:tc>
          <w:tcPr>
            <w:tcW w:w="5662" w:type="dxa"/>
          </w:tcPr>
          <w:p w:rsidR="003741D6" w:rsidRPr="00774C27" w:rsidRDefault="003741D6" w:rsidP="003741D6">
            <w:pPr>
              <w:rPr>
                <w:rFonts w:ascii="Times New Roman" w:hAnsi="Times New Roman"/>
                <w:sz w:val="24"/>
                <w:szCs w:val="24"/>
              </w:rPr>
            </w:pPr>
            <w:r w:rsidRPr="00774C27">
              <w:rPr>
                <w:rFonts w:ascii="Times New Roman" w:hAnsi="Times New Roman"/>
                <w:sz w:val="24"/>
                <w:szCs w:val="24"/>
                <w:lang w:val="kk-KZ"/>
              </w:rPr>
              <w:t>Танымал емес ескерткіш жайында сөйлеу</w:t>
            </w:r>
            <w:r w:rsidR="0095369D">
              <w:rPr>
                <w:rFonts w:ascii="Times New Roman" w:hAnsi="Times New Roman"/>
                <w:sz w:val="24"/>
                <w:szCs w:val="24"/>
                <w:lang w:val="kk-KZ"/>
              </w:rPr>
              <w:t>.</w:t>
            </w:r>
          </w:p>
        </w:tc>
      </w:tr>
      <w:tr w:rsidR="003741D6" w:rsidRPr="0098390B" w:rsidTr="00862091">
        <w:tc>
          <w:tcPr>
            <w:tcW w:w="3927"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Орталық Қазастанға қош келдіңіз! Орталық Қазақстанның көркем таулары</w:t>
            </w:r>
          </w:p>
        </w:tc>
        <w:tc>
          <w:tcPr>
            <w:tcW w:w="5662"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Орталық Қазақстанға саяхат деп аталатын Фейсбук парақшаңыздағы ақпаратпен бөлісу</w:t>
            </w:r>
            <w:r w:rsidR="0095369D">
              <w:rPr>
                <w:rFonts w:ascii="Times New Roman" w:hAnsi="Times New Roman"/>
                <w:sz w:val="24"/>
                <w:szCs w:val="24"/>
                <w:lang w:val="kk-KZ"/>
              </w:rPr>
              <w:t>.</w:t>
            </w:r>
          </w:p>
        </w:tc>
      </w:tr>
      <w:tr w:rsidR="003741D6" w:rsidRPr="0098390B" w:rsidTr="00862091">
        <w:tc>
          <w:tcPr>
            <w:tcW w:w="3927" w:type="dxa"/>
            <w:tcBorders>
              <w:bottom w:val="nil"/>
            </w:tcBorders>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Орталық Қазақстандағы тарихи кешендер</w:t>
            </w:r>
          </w:p>
        </w:tc>
        <w:tc>
          <w:tcPr>
            <w:tcW w:w="5662" w:type="dxa"/>
            <w:tcBorders>
              <w:bottom w:val="nil"/>
            </w:tcBorders>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Тұрғындарды жергілікті мұражайларға баруға шақыру</w:t>
            </w:r>
            <w:r w:rsidR="0095369D">
              <w:rPr>
                <w:rFonts w:ascii="Times New Roman" w:hAnsi="Times New Roman"/>
                <w:sz w:val="24"/>
                <w:szCs w:val="24"/>
                <w:lang w:val="kk-KZ"/>
              </w:rPr>
              <w:t>.</w:t>
            </w:r>
            <w:r w:rsidRPr="00774C27">
              <w:rPr>
                <w:rFonts w:ascii="Times New Roman" w:hAnsi="Times New Roman"/>
                <w:sz w:val="24"/>
                <w:szCs w:val="24"/>
                <w:lang w:val="kk-KZ"/>
              </w:rPr>
              <w:t xml:space="preserve"> </w:t>
            </w:r>
          </w:p>
        </w:tc>
      </w:tr>
      <w:tr w:rsidR="003741D6" w:rsidRPr="0098390B" w:rsidTr="00862091">
        <w:tc>
          <w:tcPr>
            <w:tcW w:w="3927"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Көруге тұрарлық көлдер</w:t>
            </w:r>
          </w:p>
        </w:tc>
        <w:tc>
          <w:tcPr>
            <w:tcW w:w="5662"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Жергілікті көлдерді қорғау жоспарымен таныстыру</w:t>
            </w:r>
            <w:r w:rsidR="0095369D">
              <w:rPr>
                <w:rFonts w:ascii="Times New Roman" w:hAnsi="Times New Roman"/>
                <w:sz w:val="24"/>
                <w:szCs w:val="24"/>
                <w:lang w:val="kk-KZ"/>
              </w:rPr>
              <w:t>.</w:t>
            </w:r>
          </w:p>
        </w:tc>
      </w:tr>
      <w:tr w:rsidR="003741D6" w:rsidRPr="0098390B" w:rsidTr="00862091">
        <w:tc>
          <w:tcPr>
            <w:tcW w:w="3927"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Шығыс Қазақстанға қош келдіңіз! Шығыстағы таңғажайып жерлер</w:t>
            </w:r>
          </w:p>
        </w:tc>
        <w:tc>
          <w:tcPr>
            <w:tcW w:w="5662"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Табиғи байлықты сақтау тақырыбында сөйлеу</w:t>
            </w:r>
            <w:r w:rsidR="0095369D">
              <w:rPr>
                <w:rFonts w:ascii="Times New Roman" w:hAnsi="Times New Roman"/>
                <w:sz w:val="24"/>
                <w:szCs w:val="24"/>
                <w:lang w:val="kk-KZ"/>
              </w:rPr>
              <w:t>.</w:t>
            </w:r>
          </w:p>
        </w:tc>
      </w:tr>
      <w:tr w:rsidR="003741D6" w:rsidRPr="00774C27" w:rsidTr="00862091">
        <w:tc>
          <w:tcPr>
            <w:tcW w:w="3927"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Шығыстағы тарихи мәні бар орындар</w:t>
            </w:r>
          </w:p>
        </w:tc>
        <w:tc>
          <w:tcPr>
            <w:tcW w:w="5662"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Шығыстағы тарихи орындар туралы сөйлеу</w:t>
            </w:r>
            <w:r w:rsidR="0095369D">
              <w:rPr>
                <w:rFonts w:ascii="Times New Roman" w:hAnsi="Times New Roman"/>
                <w:sz w:val="24"/>
                <w:szCs w:val="24"/>
                <w:lang w:val="kk-KZ"/>
              </w:rPr>
              <w:t>.</w:t>
            </w:r>
          </w:p>
        </w:tc>
      </w:tr>
      <w:tr w:rsidR="003741D6" w:rsidRPr="0098390B" w:rsidTr="00862091">
        <w:tc>
          <w:tcPr>
            <w:tcW w:w="3927" w:type="dxa"/>
          </w:tcPr>
          <w:p w:rsidR="003741D6" w:rsidRPr="00774C27" w:rsidRDefault="003741D6" w:rsidP="003741D6">
            <w:pPr>
              <w:rPr>
                <w:rFonts w:ascii="Times New Roman" w:hAnsi="Times New Roman"/>
                <w:sz w:val="24"/>
                <w:szCs w:val="24"/>
                <w:lang w:val="en-US"/>
              </w:rPr>
            </w:pPr>
            <w:r w:rsidRPr="00774C27">
              <w:rPr>
                <w:rFonts w:ascii="Times New Roman" w:hAnsi="Times New Roman"/>
                <w:sz w:val="24"/>
                <w:szCs w:val="24"/>
                <w:lang w:val="kk-KZ"/>
              </w:rPr>
              <w:t>Тарихи орындарға саяхат</w:t>
            </w:r>
          </w:p>
        </w:tc>
        <w:tc>
          <w:tcPr>
            <w:tcW w:w="5662"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Шығыстағы тарихи орындардан түсірген суреттерді таныстыру</w:t>
            </w:r>
            <w:r w:rsidR="0095369D">
              <w:rPr>
                <w:rFonts w:ascii="Times New Roman" w:hAnsi="Times New Roman"/>
                <w:sz w:val="24"/>
                <w:szCs w:val="24"/>
                <w:lang w:val="kk-KZ"/>
              </w:rPr>
              <w:t>.</w:t>
            </w:r>
          </w:p>
        </w:tc>
      </w:tr>
      <w:tr w:rsidR="003741D6" w:rsidRPr="0098390B" w:rsidTr="00862091">
        <w:tc>
          <w:tcPr>
            <w:tcW w:w="3927" w:type="dxa"/>
          </w:tcPr>
          <w:p w:rsidR="003741D6" w:rsidRPr="00774C27" w:rsidRDefault="003741D6" w:rsidP="00862091">
            <w:pPr>
              <w:ind w:right="-108"/>
              <w:rPr>
                <w:rFonts w:ascii="Times New Roman" w:hAnsi="Times New Roman"/>
                <w:sz w:val="24"/>
                <w:szCs w:val="24"/>
                <w:lang w:val="kk-KZ"/>
              </w:rPr>
            </w:pPr>
            <w:r w:rsidRPr="00774C27">
              <w:rPr>
                <w:rFonts w:ascii="Times New Roman" w:hAnsi="Times New Roman"/>
                <w:sz w:val="24"/>
                <w:szCs w:val="24"/>
                <w:lang w:val="kk-KZ"/>
              </w:rPr>
              <w:t>Солтүстік Қазақстанға қош келдіңіз! Солтүстік Қазақстанның маржаны</w:t>
            </w:r>
          </w:p>
        </w:tc>
        <w:tc>
          <w:tcPr>
            <w:tcW w:w="5662"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Бурабай аймағындағы мәселелер туралы сөйлеу</w:t>
            </w:r>
            <w:r w:rsidR="0095369D">
              <w:rPr>
                <w:rFonts w:ascii="Times New Roman" w:hAnsi="Times New Roman"/>
                <w:sz w:val="24"/>
                <w:szCs w:val="24"/>
                <w:lang w:val="kk-KZ"/>
              </w:rPr>
              <w:t>.</w:t>
            </w:r>
          </w:p>
        </w:tc>
      </w:tr>
      <w:tr w:rsidR="003741D6" w:rsidRPr="0098390B" w:rsidTr="00862091">
        <w:tc>
          <w:tcPr>
            <w:tcW w:w="3927"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Солтүстік Қазақстанның басты көрікті жерлері</w:t>
            </w:r>
          </w:p>
        </w:tc>
        <w:tc>
          <w:tcPr>
            <w:tcW w:w="5662" w:type="dxa"/>
          </w:tcPr>
          <w:p w:rsidR="003741D6" w:rsidRPr="00774C27" w:rsidRDefault="003741D6" w:rsidP="003741D6">
            <w:pPr>
              <w:rPr>
                <w:rFonts w:ascii="Times New Roman" w:hAnsi="Times New Roman"/>
                <w:sz w:val="24"/>
                <w:szCs w:val="24"/>
                <w:lang w:val="kk-KZ"/>
              </w:rPr>
            </w:pPr>
            <w:r w:rsidRPr="00774C27">
              <w:rPr>
                <w:rFonts w:ascii="Times New Roman" w:hAnsi="Times New Roman"/>
                <w:sz w:val="24"/>
                <w:szCs w:val="24"/>
                <w:lang w:val="kk-KZ"/>
              </w:rPr>
              <w:t>Солтүстік Қазақстанның экологиялық мәселесі жайында конференцияда сөйлеу</w:t>
            </w:r>
            <w:r w:rsidR="0095369D">
              <w:rPr>
                <w:rFonts w:ascii="Times New Roman" w:hAnsi="Times New Roman"/>
                <w:sz w:val="24"/>
                <w:szCs w:val="24"/>
                <w:lang w:val="kk-KZ"/>
              </w:rPr>
              <w:t>.</w:t>
            </w:r>
          </w:p>
        </w:tc>
      </w:tr>
      <w:tr w:rsidR="003741D6" w:rsidRPr="00774C27" w:rsidTr="003741D6">
        <w:tc>
          <w:tcPr>
            <w:tcW w:w="9589" w:type="dxa"/>
            <w:gridSpan w:val="2"/>
          </w:tcPr>
          <w:p w:rsidR="003741D6" w:rsidRPr="00774C27" w:rsidRDefault="009717E1" w:rsidP="009717E1">
            <w:pPr>
              <w:ind w:firstLine="559"/>
              <w:rPr>
                <w:rFonts w:ascii="Times New Roman" w:hAnsi="Times New Roman"/>
                <w:sz w:val="24"/>
                <w:szCs w:val="24"/>
                <w:lang w:val="kk-KZ"/>
              </w:rPr>
            </w:pPr>
            <w:r w:rsidRPr="00774C27">
              <w:rPr>
                <w:rFonts w:ascii="Times New Roman" w:hAnsi="Times New Roman"/>
                <w:sz w:val="24"/>
                <w:szCs w:val="24"/>
                <w:lang w:val="kk-KZ"/>
              </w:rPr>
              <w:t xml:space="preserve">Ескерту – </w:t>
            </w:r>
            <w:r w:rsidR="003741D6" w:rsidRPr="00774C27">
              <w:rPr>
                <w:rFonts w:ascii="Times New Roman" w:hAnsi="Times New Roman"/>
                <w:sz w:val="24"/>
                <w:szCs w:val="24"/>
                <w:lang w:val="kk-KZ"/>
              </w:rPr>
              <w:t>Авторлық құрастыру</w:t>
            </w:r>
          </w:p>
        </w:tc>
      </w:tr>
    </w:tbl>
    <w:p w:rsidR="00D072F4" w:rsidRPr="00774C27" w:rsidRDefault="00D072F4" w:rsidP="00176581">
      <w:pPr>
        <w:spacing w:after="0" w:line="240" w:lineRule="auto"/>
        <w:ind w:firstLine="709"/>
        <w:jc w:val="both"/>
        <w:rPr>
          <w:rFonts w:ascii="Times New Roman" w:hAnsi="Times New Roman"/>
          <w:sz w:val="28"/>
          <w:szCs w:val="28"/>
          <w:lang w:val="kk-KZ"/>
        </w:rPr>
      </w:pPr>
    </w:p>
    <w:p w:rsidR="00D072F4" w:rsidRPr="00774C27" w:rsidRDefault="0095369D" w:rsidP="003741D6">
      <w:pPr>
        <w:tabs>
          <w:tab w:val="left" w:pos="993"/>
        </w:tabs>
        <w:spacing w:after="0" w:line="240" w:lineRule="auto"/>
        <w:ind w:firstLine="709"/>
        <w:jc w:val="both"/>
        <w:rPr>
          <w:rFonts w:ascii="Times New Roman" w:hAnsi="Times New Roman"/>
          <w:sz w:val="28"/>
          <w:szCs w:val="28"/>
          <w:lang w:val="en-US"/>
        </w:rPr>
      </w:pPr>
      <w:r>
        <w:rPr>
          <w:rFonts w:ascii="Times New Roman" w:hAnsi="Times New Roman"/>
          <w:sz w:val="28"/>
          <w:szCs w:val="28"/>
          <w:lang w:val="kk-KZ"/>
        </w:rPr>
        <w:t>Сонымен қатар</w:t>
      </w:r>
      <w:r w:rsidR="00D072F4" w:rsidRPr="00774C27">
        <w:rPr>
          <w:rFonts w:ascii="Times New Roman" w:hAnsi="Times New Roman"/>
          <w:sz w:val="28"/>
          <w:szCs w:val="28"/>
          <w:lang w:val="kk-KZ"/>
        </w:rPr>
        <w:t xml:space="preserve"> білім алушылардың диалогтық дағдыларын көтеру үшін айтылған оймен келісесіз бе, әлде келіспейсіз бе және сұрақтар бойынша серіктесіңізбен әңгімелесіңіз, берілген кестені досыңызбен талдаңыз  деген тапсырмалар берілді. Төменде білім алушыларға берген тапсырмадан мысал келтіреміз. </w:t>
      </w:r>
    </w:p>
    <w:p w:rsidR="008C387A" w:rsidRPr="00774C27" w:rsidRDefault="008C387A" w:rsidP="003741D6">
      <w:pPr>
        <w:tabs>
          <w:tab w:val="left" w:pos="993"/>
        </w:tabs>
        <w:spacing w:after="0" w:line="240" w:lineRule="auto"/>
        <w:ind w:firstLine="709"/>
        <w:jc w:val="both"/>
        <w:rPr>
          <w:rFonts w:ascii="Times New Roman" w:hAnsi="Times New Roman"/>
          <w:sz w:val="28"/>
          <w:szCs w:val="28"/>
          <w:lang w:val="en-US"/>
        </w:rPr>
      </w:pPr>
      <w:r w:rsidRPr="00774C27">
        <w:rPr>
          <w:rFonts w:ascii="Times New Roman" w:hAnsi="Times New Roman"/>
          <w:sz w:val="28"/>
          <w:szCs w:val="28"/>
          <w:lang w:val="en-US"/>
        </w:rPr>
        <w:t>Talk to your partner on the following situations.</w:t>
      </w:r>
    </w:p>
    <w:p w:rsidR="008C387A" w:rsidRPr="00774C27" w:rsidRDefault="008C387A" w:rsidP="003741D6">
      <w:pPr>
        <w:pStyle w:val="a3"/>
        <w:numPr>
          <w:ilvl w:val="0"/>
          <w:numId w:val="15"/>
        </w:numPr>
        <w:tabs>
          <w:tab w:val="left" w:pos="993"/>
        </w:tabs>
        <w:spacing w:after="0" w:line="240" w:lineRule="auto"/>
        <w:ind w:left="0" w:firstLine="709"/>
        <w:jc w:val="both"/>
        <w:rPr>
          <w:rFonts w:ascii="Times New Roman" w:hAnsi="Times New Roman"/>
          <w:sz w:val="28"/>
          <w:szCs w:val="28"/>
          <w:lang w:val="en-US"/>
        </w:rPr>
      </w:pPr>
      <w:r w:rsidRPr="00774C27">
        <w:rPr>
          <w:rFonts w:ascii="Times New Roman" w:hAnsi="Times New Roman"/>
          <w:sz w:val="28"/>
          <w:szCs w:val="28"/>
          <w:lang w:val="en-US"/>
        </w:rPr>
        <w:t>You and your groupmates are going to the Karlag complex. Discuss what things you are going to do there.</w:t>
      </w:r>
    </w:p>
    <w:p w:rsidR="008C387A" w:rsidRPr="00774C27" w:rsidRDefault="008C387A" w:rsidP="003741D6">
      <w:pPr>
        <w:pStyle w:val="a3"/>
        <w:numPr>
          <w:ilvl w:val="0"/>
          <w:numId w:val="15"/>
        </w:numPr>
        <w:tabs>
          <w:tab w:val="left" w:pos="993"/>
        </w:tabs>
        <w:spacing w:after="0" w:line="240" w:lineRule="auto"/>
        <w:ind w:left="0" w:firstLine="709"/>
        <w:jc w:val="both"/>
        <w:rPr>
          <w:rFonts w:ascii="Times New Roman" w:hAnsi="Times New Roman"/>
          <w:sz w:val="28"/>
          <w:szCs w:val="28"/>
          <w:lang w:val="en-US"/>
        </w:rPr>
      </w:pPr>
      <w:r w:rsidRPr="00774C27">
        <w:rPr>
          <w:rFonts w:ascii="Times New Roman" w:hAnsi="Times New Roman"/>
          <w:sz w:val="28"/>
          <w:szCs w:val="28"/>
          <w:lang w:val="en-US"/>
        </w:rPr>
        <w:t xml:space="preserve">Your family members and you are visting Alzhir complex. Discuss what you woulod like to see in this complex. </w:t>
      </w:r>
    </w:p>
    <w:p w:rsidR="008C387A" w:rsidRPr="00774C27" w:rsidRDefault="008C387A" w:rsidP="003741D6">
      <w:pPr>
        <w:pStyle w:val="a3"/>
        <w:numPr>
          <w:ilvl w:val="0"/>
          <w:numId w:val="15"/>
        </w:numPr>
        <w:tabs>
          <w:tab w:val="left" w:pos="993"/>
        </w:tabs>
        <w:spacing w:after="0" w:line="240" w:lineRule="auto"/>
        <w:ind w:left="0" w:firstLine="709"/>
        <w:jc w:val="both"/>
        <w:rPr>
          <w:rFonts w:ascii="Times New Roman" w:hAnsi="Times New Roman"/>
          <w:sz w:val="28"/>
          <w:szCs w:val="28"/>
          <w:lang w:val="en-US"/>
        </w:rPr>
      </w:pPr>
      <w:r w:rsidRPr="00774C27">
        <w:rPr>
          <w:rFonts w:ascii="Times New Roman" w:hAnsi="Times New Roman"/>
          <w:sz w:val="28"/>
          <w:szCs w:val="28"/>
          <w:lang w:val="en-US"/>
        </w:rPr>
        <w:t xml:space="preserve">You are going to create a historical museum in Central Kazkahstan. Which museum would you kile to build? Why? </w:t>
      </w:r>
    </w:p>
    <w:p w:rsidR="00D072F4" w:rsidRPr="00774C27" w:rsidRDefault="00D072F4" w:rsidP="003741D6">
      <w:pPr>
        <w:tabs>
          <w:tab w:val="left" w:pos="993"/>
        </w:tabs>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Айтылым деңгейін көтеру мақсатында табысты қолданылған технологиялардың бірі  сыни тұрғыдан ойлау тәсілдері. «Кестемен жұмыс» тәсілі бойынша білім алушылар сабақ барысында алынған білімді пайдаланып, кестені толтырып және ойларын білдіреді. «Қара және салыстыр» тәсілі бойынша сабақтан алған білімдерін пайдаланып Қазақстандағы ескерткіштерді Англиядағы ескерткіштермен салыстырады. «Ойлан, талда, бөліс» тәсілі бойынша белгілі бір сұраққа жеке жауап жазып, жұпқа айтып, топпен бөліседі.  </w:t>
      </w:r>
    </w:p>
    <w:p w:rsidR="00D072F4" w:rsidRPr="00774C27" w:rsidRDefault="00D072F4" w:rsidP="003741D6">
      <w:pPr>
        <w:tabs>
          <w:tab w:val="left" w:pos="993"/>
        </w:tabs>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«Егер де құрастырсам» деген тәсіл бойынша білім алушылар екі топқа бөлініп, оларға ескерткішті құрастыруға қажет заттар берілді, олар топпен белгілі бір қоғам қайраткеріне ескерткіш немесе аймақта орын алған оқиғаға белгі құрастырады, таныстырып, себебін түсіндіреді.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«Қиын жағдай сценарийі» деп аталатын тәсіл арқылы аймақта болған мәселені қалай шешуге болатындығын түсіндіреді. Білім алушылар белгілі бір аймақта еңбек ететін түрлі қызметкерлер. Аймақта пайда болған қиын мәселені  шешу үшін қандай жұмыстар атқаратындықтарын түсіндіреді. Қиын жағдай қағазға жазылып беріледі.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«Газеттер сөйлейді» деп аталатын тәсіл бойынша білім алушылар белгілі</w:t>
      </w:r>
      <w:r w:rsidR="00041AEC"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 бір аймақта болған оқиға немесе жаңалық туралы мақала жазып, бөліседі.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Айтылым дағдысын қалыптастыру барысында сабақта өтілген аймақтық материалдар кеңінен қолданылып, мәтіндердегі жаңа сөздердің тілде қолданулары басты назарда  болды.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ЖОО оқыту үдерісіне біз енгізген аймақтық материалдар және қолданған технологиялар мен әдіс</w:t>
      </w:r>
      <w:r w:rsidR="00041AEC"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 тәсілдер білім алушыларда ынталандырушы - құндылықтық, когнитивтік және коммуникативтік компоненттерді арттыруға ықпал етеді. </w:t>
      </w:r>
    </w:p>
    <w:p w:rsidR="00D072F4" w:rsidRPr="00774C27" w:rsidRDefault="00D072F4" w:rsidP="00176581">
      <w:pPr>
        <w:spacing w:after="0" w:line="240" w:lineRule="auto"/>
        <w:ind w:firstLine="709"/>
        <w:jc w:val="both"/>
        <w:rPr>
          <w:rStyle w:val="tlid-translation"/>
          <w:rFonts w:ascii="Times New Roman" w:hAnsi="Times New Roman"/>
          <w:b/>
          <w:sz w:val="28"/>
          <w:szCs w:val="28"/>
          <w:lang w:val="kk-KZ"/>
        </w:rPr>
      </w:pPr>
      <w:r w:rsidRPr="00774C27">
        <w:rPr>
          <w:rStyle w:val="tlid-translation"/>
          <w:rFonts w:ascii="Times New Roman" w:hAnsi="Times New Roman"/>
          <w:b/>
          <w:sz w:val="28"/>
          <w:szCs w:val="28"/>
          <w:lang w:val="kk-KZ"/>
        </w:rPr>
        <w:tab/>
      </w:r>
    </w:p>
    <w:p w:rsidR="00D072F4" w:rsidRPr="00774C27" w:rsidRDefault="00D072F4" w:rsidP="00176581">
      <w:pPr>
        <w:spacing w:after="0" w:line="240" w:lineRule="auto"/>
        <w:ind w:firstLine="709"/>
        <w:rPr>
          <w:rStyle w:val="tlid-translation"/>
          <w:rFonts w:ascii="Times New Roman" w:hAnsi="Times New Roman"/>
          <w:b/>
          <w:sz w:val="28"/>
          <w:szCs w:val="28"/>
          <w:lang w:val="kk-KZ"/>
        </w:rPr>
      </w:pPr>
      <w:r w:rsidRPr="00774C27">
        <w:rPr>
          <w:rStyle w:val="tlid-translation"/>
          <w:rFonts w:ascii="Times New Roman" w:hAnsi="Times New Roman"/>
          <w:b/>
          <w:sz w:val="28"/>
          <w:szCs w:val="28"/>
          <w:lang w:val="kk-KZ"/>
        </w:rPr>
        <w:t>3.3 Тәжірибелік</w:t>
      </w:r>
      <w:r w:rsidR="00862091" w:rsidRPr="00774C27">
        <w:rPr>
          <w:rStyle w:val="tlid-translation"/>
          <w:rFonts w:ascii="Times New Roman" w:hAnsi="Times New Roman"/>
          <w:b/>
          <w:sz w:val="28"/>
          <w:szCs w:val="28"/>
          <w:lang w:val="kk-KZ"/>
        </w:rPr>
        <w:t>-</w:t>
      </w:r>
      <w:r w:rsidRPr="00774C27">
        <w:rPr>
          <w:rStyle w:val="tlid-translation"/>
          <w:rFonts w:ascii="Times New Roman" w:hAnsi="Times New Roman"/>
          <w:b/>
          <w:sz w:val="28"/>
          <w:szCs w:val="28"/>
          <w:lang w:val="kk-KZ"/>
        </w:rPr>
        <w:t>эксперименттік жұмыс нәтижелері</w:t>
      </w:r>
    </w:p>
    <w:p w:rsidR="00D072F4" w:rsidRPr="00774C27" w:rsidRDefault="00D072F4" w:rsidP="00176581">
      <w:pPr>
        <w:spacing w:after="0" w:line="240" w:lineRule="auto"/>
        <w:ind w:firstLine="709"/>
        <w:jc w:val="both"/>
        <w:rPr>
          <w:rFonts w:ascii="Times New Roman" w:eastAsia="Times New Roman" w:hAnsi="Times New Roman"/>
          <w:sz w:val="28"/>
          <w:szCs w:val="28"/>
          <w:lang w:val="kk-KZ"/>
        </w:rPr>
      </w:pPr>
      <w:r w:rsidRPr="00774C27">
        <w:rPr>
          <w:rFonts w:ascii="Times New Roman" w:hAnsi="Times New Roman"/>
          <w:sz w:val="28"/>
          <w:szCs w:val="28"/>
          <w:lang w:val="kk-KZ"/>
        </w:rPr>
        <w:t>Зерттеу жұмысымыздың мақсаты ЖОО оқыту үдерісінде</w:t>
      </w:r>
      <w:r w:rsidR="00862091" w:rsidRPr="00774C27">
        <w:rPr>
          <w:rFonts w:ascii="Times New Roman" w:hAnsi="Times New Roman"/>
          <w:sz w:val="28"/>
          <w:szCs w:val="28"/>
          <w:lang w:val="kk-KZ"/>
        </w:rPr>
        <w:t xml:space="preserve"> </w:t>
      </w:r>
      <w:r w:rsidRPr="00774C27">
        <w:rPr>
          <w:rFonts w:ascii="Times New Roman" w:hAnsi="Times New Roman"/>
          <w:sz w:val="28"/>
          <w:szCs w:val="28"/>
          <w:lang w:val="kk-KZ"/>
        </w:rPr>
        <w:t>аймақтық тұғырды жүзеге асырудың педагогикалық шарттары</w:t>
      </w:r>
      <w:r w:rsidRPr="00774C27">
        <w:rPr>
          <w:rFonts w:ascii="Times New Roman" w:eastAsia="Times New Roman" w:hAnsi="Times New Roman"/>
          <w:sz w:val="28"/>
          <w:szCs w:val="28"/>
          <w:lang w:val="kk-KZ"/>
        </w:rPr>
        <w:t xml:space="preserve">н теориялық тұрғыдан негіздеу, ЖОО оқыту үдерісінде аймақтық материалдарды қолданысқа енгізудің шарттарының теориялық моделін жасау және оның тиімділігін эксперименттік тәжірибе арқылы тексеріп, ұсыныстар жасау болды. </w:t>
      </w:r>
    </w:p>
    <w:p w:rsidR="00D072F4" w:rsidRPr="00774C27" w:rsidRDefault="00D072F4" w:rsidP="00176581">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ЖОО оқыту үдерісінде аймақтық материалдарды қолданысқа </w:t>
      </w:r>
      <w:r w:rsidR="00E904A9" w:rsidRPr="00774C27">
        <w:rPr>
          <w:rFonts w:ascii="Times New Roman" w:eastAsia="Times New Roman" w:hAnsi="Times New Roman"/>
          <w:sz w:val="28"/>
          <w:szCs w:val="28"/>
          <w:lang w:val="kk-KZ"/>
        </w:rPr>
        <w:t>ендірудің</w:t>
      </w:r>
      <w:r w:rsidRPr="00774C27">
        <w:rPr>
          <w:rFonts w:ascii="Times New Roman" w:eastAsia="Times New Roman" w:hAnsi="Times New Roman"/>
          <w:sz w:val="28"/>
          <w:szCs w:val="28"/>
          <w:lang w:val="kk-KZ"/>
        </w:rPr>
        <w:t xml:space="preserve"> теориялық моделінде ЖОО оқыту үдерісіне аймақтық материалдарды енгізуде бі</w:t>
      </w:r>
      <w:r w:rsidR="008224AC">
        <w:rPr>
          <w:rFonts w:ascii="Times New Roman" w:eastAsia="Times New Roman" w:hAnsi="Times New Roman"/>
          <w:sz w:val="28"/>
          <w:szCs w:val="28"/>
          <w:lang w:val="kk-KZ"/>
        </w:rPr>
        <w:t>лім алушылардың ынталандырушы</w:t>
      </w:r>
      <w:r w:rsidR="008224AC" w:rsidRPr="008224AC">
        <w:rPr>
          <w:rFonts w:ascii="Times New Roman" w:eastAsia="Times New Roman" w:hAnsi="Times New Roman"/>
          <w:sz w:val="28"/>
          <w:szCs w:val="28"/>
          <w:lang w:val="kk-KZ"/>
        </w:rPr>
        <w:t>-</w:t>
      </w:r>
      <w:r w:rsidRPr="00774C27">
        <w:rPr>
          <w:rFonts w:ascii="Times New Roman" w:eastAsia="Times New Roman" w:hAnsi="Times New Roman"/>
          <w:sz w:val="28"/>
          <w:szCs w:val="28"/>
          <w:lang w:val="kk-KZ"/>
        </w:rPr>
        <w:t xml:space="preserve">құндылықтық, когнитивтік, коммуникативтік компоненттерінің деңгейлерін арттыру қарастырылды. Сонымен қатар ұсынылған компонеттердің өлшемдері ретінде жоғары, орташа, төмен деңгейлер белгіленді. </w:t>
      </w:r>
    </w:p>
    <w:p w:rsidR="00187A73" w:rsidRPr="00774C27" w:rsidRDefault="00D072F4" w:rsidP="00176581">
      <w:pPr>
        <w:pStyle w:val="Default"/>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Зерттеу жұмысымыздың соңғы кезеңінің мақсаты қалыптастырушы эксперимент барысында ұсынған аймақтық материалдарды және олармен жұмыста қолданылатын технологиялар мен әдістерді ЖОО оқыту үдерісіне қолданысқа енгізу нәтижелерін талдау болды. Сонымен қатар бұл кезеңде ЖОО оқыту үдерісінде аймақтық тұғырды жүзеге асыру білім алушылардың ұлттық болмысы қалыптасқан маман болуларына септігін тигізеді деген болжамды дәлелдейміз. </w:t>
      </w:r>
    </w:p>
    <w:p w:rsidR="00187A73" w:rsidRPr="00774C27" w:rsidRDefault="00187A73" w:rsidP="00176581">
      <w:pPr>
        <w:pStyle w:val="Default"/>
        <w:ind w:firstLine="709"/>
        <w:jc w:val="both"/>
        <w:rPr>
          <w:rFonts w:ascii="Times New Roman" w:hAnsi="Times New Roman" w:cs="Times New Roman"/>
          <w:sz w:val="28"/>
          <w:szCs w:val="28"/>
          <w:lang w:val="kk-KZ"/>
        </w:rPr>
      </w:pPr>
      <w:r w:rsidRPr="00774C27">
        <w:rPr>
          <w:rFonts w:ascii="Times New Roman" w:hAnsi="Times New Roman" w:cs="Times New Roman"/>
          <w:color w:val="auto"/>
          <w:sz w:val="28"/>
          <w:szCs w:val="28"/>
          <w:lang w:val="kk-KZ"/>
        </w:rPr>
        <w:t>Зерттеуіміздің тәжірибелік бөлігінде диагностикалық кесінділер экспериментке дейін, яғни анықтаушы эксперимент барысында және қалыптастырушы эксперимент аяқталғанда жүргізілді. Бұл кезеңде анықтаушы эксперимент кезінде қолданылған</w:t>
      </w:r>
      <w:r w:rsidRPr="00774C27">
        <w:rPr>
          <w:rStyle w:val="tlid-translation"/>
          <w:rFonts w:ascii="Times New Roman" w:hAnsi="Times New Roman" w:cs="Times New Roman"/>
          <w:color w:val="auto"/>
          <w:sz w:val="28"/>
          <w:szCs w:val="28"/>
          <w:lang w:val="kk-KZ"/>
        </w:rPr>
        <w:t xml:space="preserve"> аймақтық білімді меңгеруде </w:t>
      </w:r>
      <w:r w:rsidRPr="00774C27">
        <w:rPr>
          <w:rFonts w:ascii="Times New Roman" w:hAnsi="Times New Roman" w:cs="Times New Roman"/>
          <w:color w:val="auto"/>
          <w:sz w:val="28"/>
          <w:szCs w:val="28"/>
          <w:lang w:val="kk-KZ"/>
        </w:rPr>
        <w:t>ЭТ</w:t>
      </w:r>
      <w:r w:rsidRPr="00774C27">
        <w:rPr>
          <w:rFonts w:ascii="Times New Roman" w:hAnsi="Times New Roman" w:cs="Times New Roman"/>
          <w:sz w:val="28"/>
          <w:szCs w:val="28"/>
          <w:lang w:val="kk-KZ"/>
        </w:rPr>
        <w:t xml:space="preserve"> және БТ білім алушыларының </w:t>
      </w:r>
      <w:r w:rsidR="008224AC">
        <w:rPr>
          <w:rStyle w:val="tlid-translation"/>
          <w:rFonts w:ascii="Times New Roman" w:hAnsi="Times New Roman" w:cs="Times New Roman"/>
          <w:sz w:val="28"/>
          <w:szCs w:val="28"/>
          <w:lang w:val="kk-KZ"/>
        </w:rPr>
        <w:t>ынталандырушы</w:t>
      </w:r>
      <w:r w:rsidR="008224AC" w:rsidRPr="008224AC">
        <w:rPr>
          <w:rStyle w:val="tlid-translation"/>
          <w:rFonts w:ascii="Times New Roman" w:hAnsi="Times New Roman" w:cs="Times New Roman"/>
          <w:sz w:val="28"/>
          <w:szCs w:val="28"/>
          <w:lang w:val="kk-KZ"/>
        </w:rPr>
        <w:t>-</w:t>
      </w:r>
      <w:r w:rsidRPr="00774C27">
        <w:rPr>
          <w:rStyle w:val="tlid-translation"/>
          <w:rFonts w:ascii="Times New Roman" w:hAnsi="Times New Roman" w:cs="Times New Roman"/>
          <w:sz w:val="28"/>
          <w:szCs w:val="28"/>
          <w:lang w:val="kk-KZ"/>
        </w:rPr>
        <w:t>құндылықтық, когнитивтік және</w:t>
      </w:r>
      <w:r w:rsidRPr="00774C27">
        <w:rPr>
          <w:rStyle w:val="tlid-translation"/>
          <w:rFonts w:ascii="Times New Roman" w:hAnsi="Times New Roman" w:cs="Times New Roman"/>
          <w:color w:val="FF0000"/>
          <w:sz w:val="28"/>
          <w:szCs w:val="28"/>
          <w:lang w:val="kk-KZ"/>
        </w:rPr>
        <w:t xml:space="preserve"> </w:t>
      </w:r>
      <w:r w:rsidRPr="00774C27">
        <w:rPr>
          <w:rStyle w:val="tlid-translation"/>
          <w:rFonts w:ascii="Times New Roman" w:hAnsi="Times New Roman" w:cs="Times New Roman"/>
          <w:sz w:val="28"/>
          <w:szCs w:val="28"/>
          <w:lang w:val="kk-KZ"/>
        </w:rPr>
        <w:t xml:space="preserve">коммуникативтік компоненттері тексерілді. </w:t>
      </w:r>
      <w:r w:rsidRPr="00774C27">
        <w:rPr>
          <w:rFonts w:ascii="Times New Roman" w:hAnsi="Times New Roman" w:cs="Times New Roman"/>
          <w:sz w:val="28"/>
          <w:szCs w:val="28"/>
          <w:lang w:val="kk-KZ"/>
        </w:rPr>
        <w:t xml:space="preserve">Анықтаушы эксперимент барысында </w:t>
      </w:r>
      <w:r w:rsidRPr="00774C27">
        <w:rPr>
          <w:rStyle w:val="tlid-translation"/>
          <w:rFonts w:ascii="Times New Roman" w:hAnsi="Times New Roman" w:cs="Times New Roman"/>
          <w:sz w:val="28"/>
          <w:szCs w:val="28"/>
          <w:lang w:val="kk-KZ"/>
        </w:rPr>
        <w:t>осы компоненттердің деңгейлерін анықтауға арналған әдістемелер қайта жүргізілді. Алы</w:t>
      </w:r>
      <w:r w:rsidR="000A1DED" w:rsidRPr="00774C27">
        <w:rPr>
          <w:rStyle w:val="tlid-translation"/>
          <w:rFonts w:ascii="Times New Roman" w:hAnsi="Times New Roman" w:cs="Times New Roman"/>
          <w:sz w:val="28"/>
          <w:szCs w:val="28"/>
          <w:lang w:val="kk-KZ"/>
        </w:rPr>
        <w:t>нған нәтижелер</w:t>
      </w:r>
      <w:r w:rsidRPr="00774C27">
        <w:rPr>
          <w:rStyle w:val="tlid-translation"/>
          <w:rFonts w:ascii="Times New Roman" w:hAnsi="Times New Roman" w:cs="Times New Roman"/>
          <w:sz w:val="28"/>
          <w:szCs w:val="28"/>
          <w:lang w:val="kk-KZ"/>
        </w:rPr>
        <w:t xml:space="preserve"> </w:t>
      </w:r>
      <w:r w:rsidR="000A1DED" w:rsidRPr="00774C27">
        <w:rPr>
          <w:rStyle w:val="tlid-translation"/>
          <w:rFonts w:ascii="Times New Roman" w:hAnsi="Times New Roman"/>
          <w:sz w:val="28"/>
          <w:szCs w:val="28"/>
          <w:lang w:val="kk-KZ"/>
        </w:rPr>
        <w:t xml:space="preserve">Microsoft Excell бағдарламасы, SPSS </w:t>
      </w:r>
      <w:r w:rsidR="00B33956">
        <w:rPr>
          <w:rFonts w:ascii="Times New Roman" w:hAnsi="Times New Roman"/>
          <w:sz w:val="28"/>
          <w:szCs w:val="28"/>
          <w:lang w:val="kk-KZ"/>
        </w:rPr>
        <w:t xml:space="preserve">қолданбалы </w:t>
      </w:r>
      <w:r w:rsidR="000A1DED" w:rsidRPr="00774C27">
        <w:rPr>
          <w:rFonts w:ascii="Times New Roman" w:hAnsi="Times New Roman"/>
          <w:sz w:val="28"/>
          <w:szCs w:val="28"/>
          <w:lang w:val="kk-KZ"/>
        </w:rPr>
        <w:t>бағдарлама</w:t>
      </w:r>
      <w:r w:rsidR="00B33956">
        <w:rPr>
          <w:rFonts w:ascii="Times New Roman" w:hAnsi="Times New Roman"/>
          <w:sz w:val="28"/>
          <w:szCs w:val="28"/>
          <w:lang w:val="kk-KZ"/>
        </w:rPr>
        <w:t>сы</w:t>
      </w:r>
      <w:r w:rsidR="000A1DED" w:rsidRPr="00774C27">
        <w:rPr>
          <w:rFonts w:ascii="Times New Roman" w:hAnsi="Times New Roman"/>
          <w:sz w:val="28"/>
          <w:szCs w:val="28"/>
          <w:lang w:val="kk-KZ"/>
        </w:rPr>
        <w:t xml:space="preserve"> арқылы </w:t>
      </w:r>
      <w:r w:rsidRPr="00774C27">
        <w:rPr>
          <w:rStyle w:val="tlid-translation"/>
          <w:rFonts w:ascii="Times New Roman" w:hAnsi="Times New Roman" w:cs="Times New Roman"/>
          <w:sz w:val="28"/>
          <w:szCs w:val="28"/>
          <w:lang w:val="kk-KZ"/>
        </w:rPr>
        <w:t>өңдеуден өткізіліп, бастапқы нәтижелермен салыстырылып, математикалық, статистикалық талдаулар жүргізілді,</w:t>
      </w:r>
    </w:p>
    <w:p w:rsidR="00187A73" w:rsidRPr="00774C27" w:rsidRDefault="00187A73" w:rsidP="00176581">
      <w:pPr>
        <w:pStyle w:val="Default"/>
        <w:ind w:firstLine="709"/>
        <w:jc w:val="both"/>
        <w:rPr>
          <w:rFonts w:ascii="Times New Roman" w:hAnsi="Times New Roman" w:cs="Times New Roman"/>
          <w:color w:val="FF0000"/>
          <w:sz w:val="28"/>
          <w:szCs w:val="28"/>
          <w:lang w:val="kk-KZ"/>
        </w:rPr>
      </w:pPr>
      <w:r w:rsidRPr="00774C27">
        <w:rPr>
          <w:rFonts w:ascii="Times New Roman" w:hAnsi="Times New Roman" w:cs="Times New Roman"/>
          <w:sz w:val="28"/>
          <w:szCs w:val="28"/>
          <w:lang w:val="kk-KZ"/>
        </w:rPr>
        <w:t>Зерттеуіміздің нәтижелік кезеңінде анықтаушы кезеңде сипатталған Н.М.</w:t>
      </w:r>
      <w:r w:rsidR="00862091" w:rsidRPr="00774C27">
        <w:rPr>
          <w:rFonts w:ascii="Times New Roman" w:hAnsi="Times New Roman" w:cs="Times New Roman"/>
          <w:sz w:val="28"/>
          <w:szCs w:val="28"/>
          <w:lang w:val="kk-KZ"/>
        </w:rPr>
        <w:t> </w:t>
      </w:r>
      <w:r w:rsidRPr="00774C27">
        <w:rPr>
          <w:rFonts w:ascii="Times New Roman" w:hAnsi="Times New Roman" w:cs="Times New Roman"/>
          <w:sz w:val="28"/>
          <w:szCs w:val="28"/>
          <w:lang w:val="kk-KZ"/>
        </w:rPr>
        <w:t xml:space="preserve">Борытко ұсынған қағидаларды басшылыққа алдық. Оларға обьективтілік қағидасы, тұтастық қағидасы, құзыреттілік қағидасы жатады.  </w:t>
      </w:r>
    </w:p>
    <w:p w:rsidR="00187A73" w:rsidRPr="00774C27" w:rsidRDefault="00187A73" w:rsidP="00176581">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Зерттеу барысында өткізілген диагностикалық кесінділер арқылы ЖОО оқыту үдерісінде аймақтық материалдарды қолданысқа енгізудің динамикасы анықталды. </w:t>
      </w:r>
    </w:p>
    <w:p w:rsidR="00D072F4" w:rsidRPr="00774C27" w:rsidRDefault="00D072F4" w:rsidP="00176581">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Зерттеу барысында өткізілген диагностикалық кесінділер арқылы ЖОО оқыту үдерісінде аймақтық материалдарды қолданысқа енгізудің динамикасы анықталды. </w:t>
      </w:r>
    </w:p>
    <w:p w:rsidR="00D072F4" w:rsidRPr="00774C27" w:rsidRDefault="00D072F4" w:rsidP="00176581">
      <w:pPr>
        <w:pStyle w:val="ab"/>
        <w:spacing w:after="0" w:line="240" w:lineRule="auto"/>
        <w:ind w:firstLine="709"/>
        <w:jc w:val="both"/>
        <w:rPr>
          <w:rStyle w:val="tlid-translation"/>
          <w:rFonts w:ascii="Times New Roman" w:hAnsi="Times New Roman"/>
          <w:sz w:val="28"/>
          <w:szCs w:val="28"/>
          <w:lang w:val="kk-KZ"/>
        </w:rPr>
      </w:pPr>
      <w:r w:rsidRPr="00774C27">
        <w:rPr>
          <w:rFonts w:ascii="Times New Roman" w:hAnsi="Times New Roman"/>
          <w:sz w:val="28"/>
          <w:szCs w:val="28"/>
          <w:lang w:val="kk-KZ"/>
        </w:rPr>
        <w:t xml:space="preserve">Анықтаушы эксперимент барысында өткізілген ЖОО оқытушыларымен әңгімемелесу және </w:t>
      </w:r>
      <w:r w:rsidRPr="00774C27">
        <w:rPr>
          <w:rStyle w:val="tlid-translation"/>
          <w:rFonts w:ascii="Times New Roman" w:hAnsi="Times New Roman"/>
          <w:sz w:val="28"/>
          <w:szCs w:val="28"/>
          <w:lang w:val="kk-KZ"/>
        </w:rPr>
        <w:t xml:space="preserve">білім алушылармен «Мәдени хабардарлық, білім, біліктілік және қатынас» (СAKS and Attitudes) деп аталатын сауалнамадан бейімдеп жасалған сауаланама нәтижелері ЖОО оқыту үдерісінде аймақтық материалдарды қолданудың қажеттілігін көрсетті.  </w:t>
      </w:r>
    </w:p>
    <w:p w:rsidR="00D072F4" w:rsidRPr="00774C27" w:rsidRDefault="00D072F4" w:rsidP="00176581">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Біз ұсынған аймақтық материалдар Л.Н.</w:t>
      </w:r>
      <w:r w:rsidR="00862091" w:rsidRPr="00774C27">
        <w:rPr>
          <w:rFonts w:ascii="Times New Roman" w:hAnsi="Times New Roman"/>
          <w:sz w:val="28"/>
          <w:szCs w:val="28"/>
          <w:lang w:val="kk-KZ"/>
        </w:rPr>
        <w:t xml:space="preserve"> </w:t>
      </w:r>
      <w:r w:rsidRPr="00774C27">
        <w:rPr>
          <w:rFonts w:ascii="Times New Roman" w:hAnsi="Times New Roman"/>
          <w:sz w:val="28"/>
          <w:szCs w:val="28"/>
          <w:lang w:val="kk-KZ"/>
        </w:rPr>
        <w:t xml:space="preserve">Гумилев атындағы Еуразия ұлттық университетінің білім беру үдерісіне енгізіліп, білім алушылардың </w:t>
      </w:r>
      <w:r w:rsidR="008224AC">
        <w:rPr>
          <w:rStyle w:val="tlid-translation"/>
          <w:rFonts w:ascii="Times New Roman" w:hAnsi="Times New Roman"/>
          <w:sz w:val="28"/>
          <w:szCs w:val="28"/>
          <w:lang w:val="kk-KZ"/>
        </w:rPr>
        <w:t>ынталандырушы</w:t>
      </w:r>
      <w:r w:rsidR="008224AC" w:rsidRPr="008224AC">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құндылықтық, когнитивтік және коммуникативтік компоненттерінің деңгейлері анықталып</w:t>
      </w:r>
      <w:r w:rsidRPr="00774C27">
        <w:rPr>
          <w:rFonts w:ascii="Times New Roman" w:hAnsi="Times New Roman"/>
          <w:sz w:val="28"/>
          <w:szCs w:val="28"/>
          <w:lang w:val="kk-KZ"/>
        </w:rPr>
        <w:t xml:space="preserve">, ұсынылған аймақтық материалдар және оларды қолданудағы технологиялар мен әдістер білім алушылардың </w:t>
      </w:r>
      <w:r w:rsidRPr="00774C27">
        <w:rPr>
          <w:rStyle w:val="tlid-translation"/>
          <w:rFonts w:ascii="Times New Roman" w:hAnsi="Times New Roman"/>
          <w:sz w:val="28"/>
          <w:szCs w:val="28"/>
          <w:lang w:val="kk-KZ"/>
        </w:rPr>
        <w:t xml:space="preserve">аталған көрсеткіштерін арттыруға мүмкіндік туғызды. </w:t>
      </w:r>
    </w:p>
    <w:p w:rsidR="00D072F4" w:rsidRPr="00774C27" w:rsidRDefault="00D072F4" w:rsidP="00176581">
      <w:pPr>
        <w:pStyle w:val="ab"/>
        <w:spacing w:after="0" w:line="240" w:lineRule="auto"/>
        <w:ind w:firstLine="709"/>
        <w:jc w:val="both"/>
        <w:rPr>
          <w:rStyle w:val="tlid-translation"/>
          <w:rFonts w:ascii="Times New Roman" w:hAnsi="Times New Roman"/>
          <w:sz w:val="28"/>
          <w:szCs w:val="28"/>
          <w:lang w:val="kk-KZ"/>
        </w:rPr>
      </w:pPr>
      <w:r w:rsidRPr="00774C27">
        <w:rPr>
          <w:rFonts w:ascii="Times New Roman" w:hAnsi="Times New Roman"/>
          <w:sz w:val="28"/>
          <w:szCs w:val="28"/>
          <w:lang w:val="kk-KZ"/>
        </w:rPr>
        <w:t xml:space="preserve">Қалыптастырушы эксперименттен кейін өткізілген әдістемелердің нәтижелерінен </w:t>
      </w:r>
      <w:r w:rsidRPr="00774C27">
        <w:rPr>
          <w:rStyle w:val="tlid-translation"/>
          <w:rFonts w:ascii="Times New Roman" w:hAnsi="Times New Roman"/>
          <w:sz w:val="28"/>
          <w:szCs w:val="28"/>
          <w:lang w:val="kk-KZ"/>
        </w:rPr>
        <w:t>едәуір оң өзгерістер байқаймыз. Бұл факт ЖОО оқыту үдерісінде қолдану үшін біз ұсынған аймақтық материалдарды қолданысқа енгізу шарттарының дұрыстығын, ұсынылған технологиялар мен әдіс</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тәсілдердің тиімділігін көрсетеді. </w:t>
      </w:r>
    </w:p>
    <w:p w:rsidR="00D072F4" w:rsidRPr="00774C27" w:rsidRDefault="00D072F4" w:rsidP="00176581">
      <w:pPr>
        <w:pStyle w:val="ab"/>
        <w:spacing w:after="0" w:line="240" w:lineRule="auto"/>
        <w:ind w:firstLine="709"/>
        <w:jc w:val="both"/>
        <w:rPr>
          <w:rFonts w:ascii="Times New Roman" w:hAnsi="Times New Roman"/>
          <w:sz w:val="28"/>
          <w:szCs w:val="28"/>
          <w:lang w:val="kk-KZ"/>
        </w:rPr>
      </w:pPr>
      <w:r w:rsidRPr="00774C27">
        <w:rPr>
          <w:rStyle w:val="tlid-translation"/>
          <w:rFonts w:ascii="Times New Roman" w:hAnsi="Times New Roman"/>
          <w:sz w:val="28"/>
          <w:szCs w:val="28"/>
          <w:lang w:val="kk-KZ"/>
        </w:rPr>
        <w:t>Диссертациялық зерттеуіміздің аясында Л.Н.</w:t>
      </w:r>
      <w:r w:rsidR="00862091"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Гумилев атындағы Еуразия ұлттық университетінің Ғылыми кеңесінде мақұлданған </w:t>
      </w:r>
      <w:r w:rsidR="00C53627" w:rsidRPr="00774C27">
        <w:rPr>
          <w:rFonts w:ascii="Times New Roman" w:hAnsi="Times New Roman"/>
          <w:sz w:val="28"/>
          <w:szCs w:val="28"/>
          <w:lang w:val="kk-KZ"/>
        </w:rPr>
        <w:t>ағылшын тіліндегі «Kazakhstan Regions in F</w:t>
      </w:r>
      <w:r w:rsidRPr="00774C27">
        <w:rPr>
          <w:rFonts w:ascii="Times New Roman" w:hAnsi="Times New Roman"/>
          <w:sz w:val="28"/>
          <w:szCs w:val="28"/>
          <w:lang w:val="kk-KZ"/>
        </w:rPr>
        <w:t>ocus» (Қазақстан аймақтары басты назарда) деп аталатын оқу құралы ЖОО оқытылатын ағылшын тілі пәнінің мазмұнын жетілдіріп, ЖОО оқыту үдерісінде аймақтық мат</w:t>
      </w:r>
      <w:r w:rsidR="00E904A9" w:rsidRPr="00774C27">
        <w:rPr>
          <w:rFonts w:ascii="Times New Roman" w:hAnsi="Times New Roman"/>
          <w:sz w:val="28"/>
          <w:szCs w:val="28"/>
          <w:lang w:val="kk-KZ"/>
        </w:rPr>
        <w:t xml:space="preserve">ериалдарды қолданысқа ендірудің </w:t>
      </w:r>
      <w:r w:rsidRPr="00774C27">
        <w:rPr>
          <w:rFonts w:ascii="Times New Roman" w:hAnsi="Times New Roman"/>
          <w:sz w:val="28"/>
          <w:szCs w:val="28"/>
          <w:lang w:val="kk-KZ"/>
        </w:rPr>
        <w:t xml:space="preserve">теориялық моделінің нәтижесі ретінде болашақ маманның ұлттық болмысын қалыптастыруға негіз болды деп айта аламыз. </w:t>
      </w:r>
    </w:p>
    <w:p w:rsidR="00D072F4" w:rsidRPr="00774C27" w:rsidRDefault="00D072F4" w:rsidP="00176581">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Оқыту үдерісінде </w:t>
      </w:r>
      <w:r w:rsidR="008A38BD" w:rsidRPr="00774C27">
        <w:rPr>
          <w:rFonts w:ascii="Times New Roman" w:hAnsi="Times New Roman"/>
          <w:sz w:val="28"/>
          <w:szCs w:val="28"/>
          <w:lang w:val="kk-KZ"/>
        </w:rPr>
        <w:t xml:space="preserve">қолданылатын аймақтық материалдар </w:t>
      </w:r>
      <w:r w:rsidRPr="00774C27">
        <w:rPr>
          <w:rFonts w:ascii="Times New Roman" w:hAnsi="Times New Roman"/>
          <w:sz w:val="28"/>
          <w:szCs w:val="28"/>
          <w:lang w:val="kk-KZ"/>
        </w:rPr>
        <w:t xml:space="preserve">белгілі бір дидактикалық қағидалар, оқу материалдарын дайындауға қойылатын талаптар ескеріліп іріктелді, жүйеленді және құрастырылды. Оларды оқыту үдерісінде тиімді пайдалану үшін инновациялық технологиялар мен әдіс, тәсілдер жүйесі жасалынып, қойылған міндеттер толығымен орындалды. Біз ұсынған аймақтық материалдар білім алушылардың тек қана аймақтық білімдерін көтеріп қана қоймай, оларға болашақ мамандықтарына қажетті біліктермен, дағдылар мен тәжірибені меңгеруге жол ашты. Әр сабақтың мазмұнында білім алушылардың өздігімен жұмыс істеп, шығармашыл, сыни ойлау қабілеттерін арттыратын, алған білімдерін тәжірибеде қолданып, шешім қабылдап үйренулеріне мүмкіндік туды. Сондықтан, біз ұсынған аймақтық оқу материалдары білім алушылардың тек аймақтық білімдерін, хабардарлығын көтеріп қана қоймай оларды аймақтық құндылықтарды есінде сақтап, алған білімдерін болашақ мамандықтарына жаратып, оларды кәсіби тұрғыдан жетілдіреді деп тұжырым жасаймыз.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Fonts w:ascii="Times New Roman" w:hAnsi="Times New Roman"/>
          <w:sz w:val="28"/>
          <w:szCs w:val="28"/>
          <w:lang w:val="kk-KZ"/>
        </w:rPr>
        <w:t xml:space="preserve">Анықтаушы кезеңде алынған нәтижелерді қалыптастырушы эксперименттен кейінгі нәтижелермен салыстырып, талдау жасау мақсатында </w:t>
      </w:r>
      <w:r w:rsidRPr="00774C27">
        <w:rPr>
          <w:rStyle w:val="tlid-translation"/>
          <w:rFonts w:ascii="Times New Roman" w:hAnsi="Times New Roman"/>
          <w:sz w:val="28"/>
          <w:szCs w:val="28"/>
          <w:lang w:val="kk-KZ"/>
        </w:rPr>
        <w:t xml:space="preserve">жүргізілген әдістемелерге және олардың нәтижелеріне жан-жақты тоқталамыз.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Эксперименттен кейін ЭТ және БТ </w:t>
      </w:r>
      <w:r w:rsidRPr="00774C27">
        <w:rPr>
          <w:rFonts w:ascii="Times New Roman" w:hAnsi="Times New Roman"/>
          <w:color w:val="000000"/>
          <w:sz w:val="28"/>
          <w:szCs w:val="28"/>
          <w:lang w:val="kk-KZ"/>
        </w:rPr>
        <w:t xml:space="preserve">білім алушылардың аймақтық негізде білім алуларындағы </w:t>
      </w:r>
      <w:r w:rsidR="008224AC">
        <w:rPr>
          <w:rStyle w:val="tlid-translation"/>
          <w:rFonts w:ascii="Times New Roman" w:hAnsi="Times New Roman"/>
          <w:sz w:val="28"/>
          <w:szCs w:val="28"/>
          <w:lang w:val="kk-KZ"/>
        </w:rPr>
        <w:t>ынталандырушы</w:t>
      </w:r>
      <w:r w:rsidR="008224AC" w:rsidRPr="008224AC">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құндылықтық деңгейлерін анықтауға Л.Н. Белоногованың авторлық әдістемесіне негізделген сауаланама өткіздік. Сауалнама нәтижелері анықтаушы эксперимент барысында алынған нәтижелермен қоса төмендегі </w:t>
      </w:r>
      <w:r w:rsidR="003C4388" w:rsidRPr="00774C27">
        <w:rPr>
          <w:rStyle w:val="tlid-translation"/>
          <w:rFonts w:ascii="Times New Roman" w:hAnsi="Times New Roman"/>
          <w:sz w:val="28"/>
          <w:szCs w:val="28"/>
          <w:lang w:val="kk-KZ"/>
        </w:rPr>
        <w:t>26</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кестеде берілді. </w:t>
      </w:r>
    </w:p>
    <w:p w:rsidR="003741D6" w:rsidRPr="00774C27" w:rsidRDefault="003741D6"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3741D6">
      <w:pPr>
        <w:autoSpaceDE w:val="0"/>
        <w:autoSpaceDN w:val="0"/>
        <w:adjustRightInd w:val="0"/>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3C4388" w:rsidRPr="00774C27">
        <w:rPr>
          <w:rStyle w:val="tlid-translation"/>
          <w:rFonts w:ascii="Times New Roman" w:hAnsi="Times New Roman"/>
          <w:sz w:val="28"/>
          <w:szCs w:val="28"/>
          <w:lang w:val="kk-KZ"/>
        </w:rPr>
        <w:t>26</w:t>
      </w:r>
      <w:r w:rsidR="00833492" w:rsidRPr="00774C27">
        <w:rPr>
          <w:rStyle w:val="tlid-translation"/>
          <w:rFonts w:ascii="Times New Roman" w:hAnsi="Times New Roman"/>
          <w:sz w:val="28"/>
          <w:szCs w:val="28"/>
          <w:lang w:val="kk-KZ"/>
        </w:rPr>
        <w:t xml:space="preserve"> </w:t>
      </w:r>
      <w:r w:rsidR="00315959" w:rsidRPr="00774C27">
        <w:rPr>
          <w:rStyle w:val="tlid-translation"/>
          <w:rFonts w:ascii="Times New Roman" w:hAnsi="Times New Roman" w:cs="Times New Roman"/>
          <w:sz w:val="28"/>
          <w:szCs w:val="28"/>
          <w:lang w:val="kk-KZ"/>
        </w:rPr>
        <w:t>–</w:t>
      </w:r>
      <w:r w:rsidR="002F4FBE"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ЭТ және БТ білім алушыларының аймақтық негізде білім алулар</w:t>
      </w:r>
      <w:r w:rsidR="008224AC">
        <w:rPr>
          <w:rStyle w:val="tlid-translation"/>
          <w:rFonts w:ascii="Times New Roman" w:hAnsi="Times New Roman"/>
          <w:sz w:val="28"/>
          <w:szCs w:val="28"/>
          <w:lang w:val="kk-KZ"/>
        </w:rPr>
        <w:t>ының ынталандырушы</w:t>
      </w:r>
      <w:r w:rsidR="008224AC" w:rsidRPr="008224AC">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құндылықтық </w:t>
      </w:r>
      <w:r w:rsidR="00594259" w:rsidRPr="00774C27">
        <w:rPr>
          <w:rStyle w:val="tlid-translation"/>
          <w:rFonts w:ascii="Times New Roman" w:hAnsi="Times New Roman"/>
          <w:sz w:val="28"/>
          <w:szCs w:val="28"/>
          <w:lang w:val="kk-KZ"/>
        </w:rPr>
        <w:t>компонентінің</w:t>
      </w:r>
      <w:r w:rsidRPr="00774C27">
        <w:rPr>
          <w:rStyle w:val="tlid-translation"/>
          <w:rFonts w:ascii="Times New Roman" w:hAnsi="Times New Roman"/>
          <w:sz w:val="28"/>
          <w:szCs w:val="28"/>
          <w:lang w:val="kk-KZ"/>
        </w:rPr>
        <w:t xml:space="preserve"> эксперименттің басындағы және соңындағы деңгейлері</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16"/>
          <w:szCs w:val="16"/>
          <w:lang w:val="kk-KZ"/>
        </w:rPr>
      </w:pPr>
    </w:p>
    <w:tbl>
      <w:tblPr>
        <w:tblStyle w:val="af"/>
        <w:tblW w:w="0" w:type="auto"/>
        <w:tblInd w:w="136" w:type="dxa"/>
        <w:tblLook w:val="04A0" w:firstRow="1" w:lastRow="0" w:firstColumn="1" w:lastColumn="0" w:noHBand="0" w:noVBand="1"/>
      </w:tblPr>
      <w:tblGrid>
        <w:gridCol w:w="1148"/>
        <w:gridCol w:w="1610"/>
        <w:gridCol w:w="1472"/>
        <w:gridCol w:w="1232"/>
        <w:gridCol w:w="1518"/>
        <w:gridCol w:w="1183"/>
        <w:gridCol w:w="1272"/>
      </w:tblGrid>
      <w:tr w:rsidR="00315959" w:rsidRPr="00774C27" w:rsidTr="006A173D">
        <w:trPr>
          <w:trHeight w:val="114"/>
        </w:trPr>
        <w:tc>
          <w:tcPr>
            <w:tcW w:w="1148" w:type="dxa"/>
            <w:vMerge w:val="restart"/>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Топтар</w:t>
            </w:r>
          </w:p>
        </w:tc>
        <w:tc>
          <w:tcPr>
            <w:tcW w:w="1610" w:type="dxa"/>
            <w:vMerge w:val="restart"/>
            <w:tcBorders>
              <w:right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rPr>
              <w:t>К</w:t>
            </w:r>
            <w:r w:rsidRPr="00774C27">
              <w:rPr>
                <w:rStyle w:val="tlid-translation"/>
                <w:rFonts w:ascii="Times New Roman" w:hAnsi="Times New Roman"/>
                <w:sz w:val="24"/>
                <w:szCs w:val="24"/>
                <w:lang w:val="kk-KZ"/>
              </w:rPr>
              <w:t>өрсеткіш</w:t>
            </w:r>
          </w:p>
        </w:tc>
        <w:tc>
          <w:tcPr>
            <w:tcW w:w="1472" w:type="dxa"/>
            <w:vMerge w:val="restart"/>
            <w:tcBorders>
              <w:left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Кезең</w:t>
            </w:r>
          </w:p>
        </w:tc>
        <w:tc>
          <w:tcPr>
            <w:tcW w:w="3933" w:type="dxa"/>
            <w:gridSpan w:val="3"/>
            <w:tcBorders>
              <w:bottom w:val="single" w:sz="4" w:space="0" w:color="auto"/>
              <w:right w:val="single" w:sz="4" w:space="0" w:color="auto"/>
            </w:tcBorders>
          </w:tcPr>
          <w:p w:rsidR="00315959" w:rsidRPr="00774C27" w:rsidRDefault="00315959" w:rsidP="003C4388">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Деңгейлер</w:t>
            </w:r>
          </w:p>
        </w:tc>
        <w:tc>
          <w:tcPr>
            <w:tcW w:w="1272" w:type="dxa"/>
            <w:vMerge w:val="restart"/>
            <w:tcBorders>
              <w:left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Барлығы</w:t>
            </w:r>
          </w:p>
        </w:tc>
      </w:tr>
      <w:tr w:rsidR="00315959" w:rsidRPr="00774C27" w:rsidTr="003C4388">
        <w:trPr>
          <w:trHeight w:val="148"/>
        </w:trPr>
        <w:tc>
          <w:tcPr>
            <w:tcW w:w="1148" w:type="dxa"/>
            <w:vMerge/>
          </w:tcPr>
          <w:p w:rsidR="00315959" w:rsidRPr="00774C27" w:rsidRDefault="00315959" w:rsidP="003741D6">
            <w:pPr>
              <w:autoSpaceDE w:val="0"/>
              <w:autoSpaceDN w:val="0"/>
              <w:adjustRightInd w:val="0"/>
              <w:jc w:val="both"/>
              <w:rPr>
                <w:rStyle w:val="tlid-translation"/>
                <w:rFonts w:ascii="Times New Roman" w:hAnsi="Times New Roman"/>
                <w:sz w:val="24"/>
                <w:szCs w:val="24"/>
                <w:lang w:val="kk-KZ"/>
              </w:rPr>
            </w:pPr>
          </w:p>
        </w:tc>
        <w:tc>
          <w:tcPr>
            <w:tcW w:w="1610" w:type="dxa"/>
            <w:vMerge/>
            <w:tcBorders>
              <w:right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rPr>
            </w:pPr>
          </w:p>
        </w:tc>
        <w:tc>
          <w:tcPr>
            <w:tcW w:w="1472" w:type="dxa"/>
            <w:vMerge/>
            <w:tcBorders>
              <w:left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rPr>
            </w:pPr>
          </w:p>
        </w:tc>
        <w:tc>
          <w:tcPr>
            <w:tcW w:w="1232" w:type="dxa"/>
            <w:tcBorders>
              <w:top w:val="single" w:sz="4" w:space="0" w:color="auto"/>
            </w:tcBorders>
          </w:tcPr>
          <w:p w:rsidR="00315959" w:rsidRPr="00774C27" w:rsidRDefault="00315959" w:rsidP="003C4388">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төмен</w:t>
            </w:r>
          </w:p>
        </w:tc>
        <w:tc>
          <w:tcPr>
            <w:tcW w:w="1518" w:type="dxa"/>
            <w:tcBorders>
              <w:top w:val="single" w:sz="4" w:space="0" w:color="auto"/>
            </w:tcBorders>
          </w:tcPr>
          <w:p w:rsidR="00315959" w:rsidRPr="00774C27" w:rsidRDefault="00315959" w:rsidP="003C4388">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орташа</w:t>
            </w:r>
          </w:p>
        </w:tc>
        <w:tc>
          <w:tcPr>
            <w:tcW w:w="1183" w:type="dxa"/>
            <w:tcBorders>
              <w:top w:val="single" w:sz="4" w:space="0" w:color="auto"/>
              <w:right w:val="single" w:sz="4" w:space="0" w:color="auto"/>
            </w:tcBorders>
          </w:tcPr>
          <w:p w:rsidR="00315959" w:rsidRPr="00774C27" w:rsidRDefault="00315959" w:rsidP="003C4388">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жоғары</w:t>
            </w:r>
          </w:p>
        </w:tc>
        <w:tc>
          <w:tcPr>
            <w:tcW w:w="1272" w:type="dxa"/>
            <w:vMerge/>
            <w:tcBorders>
              <w:left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lang w:val="kk-KZ"/>
              </w:rPr>
            </w:pPr>
          </w:p>
        </w:tc>
      </w:tr>
      <w:tr w:rsidR="00D072F4" w:rsidRPr="00774C27" w:rsidTr="00315959">
        <w:trPr>
          <w:trHeight w:val="165"/>
        </w:trPr>
        <w:tc>
          <w:tcPr>
            <w:tcW w:w="1148" w:type="dxa"/>
            <w:vMerge w:val="restart"/>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ЭТ</w:t>
            </w:r>
          </w:p>
        </w:tc>
        <w:tc>
          <w:tcPr>
            <w:tcW w:w="1610"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472" w:type="dxa"/>
            <w:vMerge w:val="restart"/>
            <w:tcBorders>
              <w:left w:val="single" w:sz="4" w:space="0" w:color="auto"/>
            </w:tcBorders>
          </w:tcPr>
          <w:p w:rsidR="00D072F4" w:rsidRPr="00774C27" w:rsidRDefault="0099257F"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w:t>
            </w:r>
            <w:r w:rsidR="00D072F4" w:rsidRPr="00774C27">
              <w:rPr>
                <w:rStyle w:val="tlid-translation"/>
                <w:rFonts w:ascii="Times New Roman" w:hAnsi="Times New Roman"/>
                <w:sz w:val="24"/>
                <w:szCs w:val="24"/>
                <w:lang w:val="kk-KZ"/>
              </w:rPr>
              <w:t>асында</w:t>
            </w:r>
          </w:p>
        </w:tc>
        <w:tc>
          <w:tcPr>
            <w:tcW w:w="1232" w:type="dxa"/>
            <w:tcBorders>
              <w:bottom w:val="single" w:sz="4" w:space="0" w:color="auto"/>
            </w:tcBorders>
          </w:tcPr>
          <w:p w:rsidR="00D072F4" w:rsidRPr="00774C27" w:rsidRDefault="00D072F4" w:rsidP="006A173D">
            <w:pPr>
              <w:autoSpaceDE w:val="0"/>
              <w:autoSpaceDN w:val="0"/>
              <w:adjustRightInd w:val="0"/>
              <w:jc w:val="center"/>
              <w:rPr>
                <w:rStyle w:val="tlid-translation"/>
                <w:rFonts w:ascii="Times New Roman" w:hAnsi="Times New Roman"/>
                <w:sz w:val="24"/>
                <w:szCs w:val="24"/>
              </w:rPr>
            </w:pPr>
            <w:r w:rsidRPr="00774C27">
              <w:rPr>
                <w:rStyle w:val="tlid-translation"/>
                <w:rFonts w:ascii="Times New Roman" w:hAnsi="Times New Roman"/>
                <w:sz w:val="24"/>
                <w:szCs w:val="24"/>
              </w:rPr>
              <w:t>15</w:t>
            </w:r>
          </w:p>
        </w:tc>
        <w:tc>
          <w:tcPr>
            <w:tcW w:w="1518" w:type="dxa"/>
            <w:tcBorders>
              <w:bottom w:val="single" w:sz="4" w:space="0" w:color="auto"/>
            </w:tcBorders>
          </w:tcPr>
          <w:p w:rsidR="00D072F4" w:rsidRPr="00774C27" w:rsidRDefault="00D072F4" w:rsidP="006A173D">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16</w:t>
            </w:r>
          </w:p>
        </w:tc>
        <w:tc>
          <w:tcPr>
            <w:tcW w:w="1183" w:type="dxa"/>
            <w:tcBorders>
              <w:bottom w:val="single" w:sz="4" w:space="0" w:color="auto"/>
              <w:right w:val="single" w:sz="4" w:space="0" w:color="auto"/>
            </w:tcBorders>
          </w:tcPr>
          <w:p w:rsidR="00D072F4" w:rsidRPr="00774C27" w:rsidRDefault="00D072F4" w:rsidP="006A173D">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w:t>
            </w:r>
          </w:p>
        </w:tc>
        <w:tc>
          <w:tcPr>
            <w:tcW w:w="1272" w:type="dxa"/>
            <w:tcBorders>
              <w:left w:val="single" w:sz="4" w:space="0" w:color="auto"/>
              <w:bottom w:val="single" w:sz="4" w:space="0" w:color="auto"/>
            </w:tcBorders>
          </w:tcPr>
          <w:p w:rsidR="00D072F4" w:rsidRPr="00774C27" w:rsidRDefault="00D072F4" w:rsidP="006A173D">
            <w:pPr>
              <w:autoSpaceDE w:val="0"/>
              <w:autoSpaceDN w:val="0"/>
              <w:adjustRightInd w:val="0"/>
              <w:jc w:val="center"/>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3C4388">
        <w:trPr>
          <w:trHeight w:val="150"/>
        </w:trPr>
        <w:tc>
          <w:tcPr>
            <w:tcW w:w="1148" w:type="dxa"/>
            <w:vMerge/>
            <w:tcBorders>
              <w:bottom w:val="nil"/>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610" w:type="dxa"/>
            <w:tcBorders>
              <w:top w:val="single" w:sz="4" w:space="0" w:color="auto"/>
              <w:bottom w:val="nil"/>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1472" w:type="dxa"/>
            <w:vMerge/>
            <w:tcBorders>
              <w:left w:val="single" w:sz="4" w:space="0" w:color="auto"/>
              <w:bottom w:val="nil"/>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p>
        </w:tc>
        <w:tc>
          <w:tcPr>
            <w:tcW w:w="1232" w:type="dxa"/>
            <w:tcBorders>
              <w:top w:val="single" w:sz="4" w:space="0" w:color="auto"/>
              <w:bottom w:val="nil"/>
            </w:tcBorders>
          </w:tcPr>
          <w:p w:rsidR="00D072F4" w:rsidRPr="00774C27" w:rsidRDefault="00D072F4" w:rsidP="006A173D">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46,88</w:t>
            </w:r>
          </w:p>
        </w:tc>
        <w:tc>
          <w:tcPr>
            <w:tcW w:w="1518" w:type="dxa"/>
            <w:tcBorders>
              <w:top w:val="single" w:sz="4" w:space="0" w:color="auto"/>
              <w:bottom w:val="nil"/>
            </w:tcBorders>
          </w:tcPr>
          <w:p w:rsidR="00D072F4" w:rsidRPr="00774C27" w:rsidRDefault="00D072F4" w:rsidP="006A173D">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50</w:t>
            </w:r>
          </w:p>
        </w:tc>
        <w:tc>
          <w:tcPr>
            <w:tcW w:w="1183" w:type="dxa"/>
            <w:tcBorders>
              <w:top w:val="single" w:sz="4" w:space="0" w:color="auto"/>
              <w:bottom w:val="nil"/>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3,12</w:t>
            </w:r>
          </w:p>
        </w:tc>
        <w:tc>
          <w:tcPr>
            <w:tcW w:w="1272" w:type="dxa"/>
            <w:tcBorders>
              <w:top w:val="single" w:sz="4" w:space="0" w:color="auto"/>
              <w:left w:val="single" w:sz="4" w:space="0" w:color="auto"/>
              <w:bottom w:val="nil"/>
            </w:tcBorders>
          </w:tcPr>
          <w:p w:rsidR="00D072F4" w:rsidRPr="00774C27" w:rsidRDefault="00D072F4" w:rsidP="006A173D">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100</w:t>
            </w:r>
          </w:p>
        </w:tc>
      </w:tr>
      <w:tr w:rsidR="00D072F4" w:rsidRPr="00774C27" w:rsidTr="00315959">
        <w:trPr>
          <w:trHeight w:val="150"/>
        </w:trPr>
        <w:tc>
          <w:tcPr>
            <w:tcW w:w="1148" w:type="dxa"/>
            <w:vMerge w:val="restart"/>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610"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472" w:type="dxa"/>
            <w:vMerge w:val="restart"/>
            <w:tcBorders>
              <w:top w:val="single" w:sz="4" w:space="0" w:color="auto"/>
              <w:left w:val="single" w:sz="4" w:space="0" w:color="auto"/>
            </w:tcBorders>
          </w:tcPr>
          <w:p w:rsidR="00D072F4" w:rsidRPr="00774C27" w:rsidRDefault="0099257F"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kk-KZ"/>
              </w:rPr>
              <w:t>С</w:t>
            </w:r>
            <w:r w:rsidR="00D072F4" w:rsidRPr="00774C27">
              <w:rPr>
                <w:rStyle w:val="tlid-translation"/>
                <w:rFonts w:ascii="Times New Roman" w:hAnsi="Times New Roman"/>
                <w:sz w:val="24"/>
                <w:szCs w:val="24"/>
                <w:lang w:val="kk-KZ"/>
              </w:rPr>
              <w:t>оңында</w:t>
            </w:r>
          </w:p>
        </w:tc>
        <w:tc>
          <w:tcPr>
            <w:tcW w:w="1232" w:type="dxa"/>
            <w:tcBorders>
              <w:top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6</w:t>
            </w:r>
          </w:p>
        </w:tc>
        <w:tc>
          <w:tcPr>
            <w:tcW w:w="1518" w:type="dxa"/>
            <w:tcBorders>
              <w:top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23</w:t>
            </w:r>
          </w:p>
        </w:tc>
        <w:tc>
          <w:tcPr>
            <w:tcW w:w="1183"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w:t>
            </w:r>
          </w:p>
        </w:tc>
        <w:tc>
          <w:tcPr>
            <w:tcW w:w="1272" w:type="dxa"/>
            <w:tcBorders>
              <w:top w:val="single" w:sz="4" w:space="0" w:color="auto"/>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315959">
        <w:trPr>
          <w:trHeight w:val="150"/>
        </w:trPr>
        <w:tc>
          <w:tcPr>
            <w:tcW w:w="1148"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610"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1472" w:type="dxa"/>
            <w:vMerge/>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232"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18,76</w:t>
            </w:r>
          </w:p>
        </w:tc>
        <w:tc>
          <w:tcPr>
            <w:tcW w:w="1518"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71,88 </w:t>
            </w:r>
          </w:p>
        </w:tc>
        <w:tc>
          <w:tcPr>
            <w:tcW w:w="1183" w:type="dxa"/>
            <w:tcBorders>
              <w:top w:val="single" w:sz="4" w:space="0" w:color="auto"/>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9,36</w:t>
            </w:r>
          </w:p>
        </w:tc>
        <w:tc>
          <w:tcPr>
            <w:tcW w:w="1272" w:type="dxa"/>
            <w:tcBorders>
              <w:top w:val="single" w:sz="4" w:space="0" w:color="auto"/>
              <w:lef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100</w:t>
            </w:r>
          </w:p>
        </w:tc>
      </w:tr>
      <w:tr w:rsidR="00D072F4" w:rsidRPr="00774C27" w:rsidTr="00315959">
        <w:trPr>
          <w:trHeight w:val="195"/>
        </w:trPr>
        <w:tc>
          <w:tcPr>
            <w:tcW w:w="1148" w:type="dxa"/>
            <w:vMerge w:val="restart"/>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БТ</w:t>
            </w:r>
          </w:p>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610"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472" w:type="dxa"/>
            <w:vMerge w:val="restart"/>
            <w:tcBorders>
              <w:left w:val="single" w:sz="4" w:space="0" w:color="auto"/>
            </w:tcBorders>
          </w:tcPr>
          <w:p w:rsidR="00D072F4" w:rsidRPr="00774C27" w:rsidRDefault="0099257F"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rPr>
              <w:t>Б</w:t>
            </w:r>
            <w:r w:rsidR="00D072F4" w:rsidRPr="00774C27">
              <w:rPr>
                <w:rStyle w:val="tlid-translation"/>
                <w:rFonts w:ascii="Times New Roman" w:hAnsi="Times New Roman"/>
                <w:sz w:val="24"/>
                <w:szCs w:val="24"/>
              </w:rPr>
              <w:t>ас</w:t>
            </w:r>
            <w:r w:rsidR="00D072F4" w:rsidRPr="00774C27">
              <w:rPr>
                <w:rStyle w:val="tlid-translation"/>
                <w:rFonts w:ascii="Times New Roman" w:hAnsi="Times New Roman"/>
                <w:sz w:val="24"/>
                <w:szCs w:val="24"/>
                <w:lang w:val="kk-KZ"/>
              </w:rPr>
              <w:t>ында</w:t>
            </w:r>
          </w:p>
        </w:tc>
        <w:tc>
          <w:tcPr>
            <w:tcW w:w="1232" w:type="dxa"/>
            <w:tcBorders>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10</w:t>
            </w:r>
          </w:p>
        </w:tc>
        <w:tc>
          <w:tcPr>
            <w:tcW w:w="1518" w:type="dxa"/>
            <w:tcBorders>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21</w:t>
            </w:r>
          </w:p>
        </w:tc>
        <w:tc>
          <w:tcPr>
            <w:tcW w:w="1183"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w:t>
            </w:r>
          </w:p>
        </w:tc>
        <w:tc>
          <w:tcPr>
            <w:tcW w:w="1272" w:type="dxa"/>
            <w:tcBorders>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32</w:t>
            </w:r>
          </w:p>
        </w:tc>
      </w:tr>
      <w:tr w:rsidR="00D072F4" w:rsidRPr="00774C27" w:rsidTr="00315959">
        <w:trPr>
          <w:trHeight w:val="135"/>
        </w:trPr>
        <w:tc>
          <w:tcPr>
            <w:tcW w:w="1148"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610" w:type="dxa"/>
            <w:tcBorders>
              <w:top w:val="single" w:sz="4" w:space="0" w:color="auto"/>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    %</w:t>
            </w:r>
          </w:p>
        </w:tc>
        <w:tc>
          <w:tcPr>
            <w:tcW w:w="1472" w:type="dxa"/>
            <w:vMerge/>
            <w:tcBorders>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p>
        </w:tc>
        <w:tc>
          <w:tcPr>
            <w:tcW w:w="1232" w:type="dxa"/>
            <w:tcBorders>
              <w:top w:val="single" w:sz="4" w:space="0" w:color="auto"/>
              <w:bottom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31,25</w:t>
            </w:r>
          </w:p>
        </w:tc>
        <w:tc>
          <w:tcPr>
            <w:tcW w:w="1518" w:type="dxa"/>
            <w:tcBorders>
              <w:top w:val="single" w:sz="4" w:space="0" w:color="auto"/>
              <w:bottom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65,63</w:t>
            </w:r>
          </w:p>
        </w:tc>
        <w:tc>
          <w:tcPr>
            <w:tcW w:w="1183" w:type="dxa"/>
            <w:tcBorders>
              <w:top w:val="single" w:sz="4" w:space="0" w:color="auto"/>
              <w:bottom w:val="single" w:sz="4" w:space="0" w:color="auto"/>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3,12</w:t>
            </w:r>
          </w:p>
        </w:tc>
        <w:tc>
          <w:tcPr>
            <w:tcW w:w="1272" w:type="dxa"/>
            <w:tcBorders>
              <w:top w:val="single" w:sz="4" w:space="0" w:color="auto"/>
              <w:left w:val="single" w:sz="4" w:space="0" w:color="auto"/>
              <w:bottom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100</w:t>
            </w:r>
          </w:p>
        </w:tc>
      </w:tr>
      <w:tr w:rsidR="00D072F4" w:rsidRPr="00774C27" w:rsidTr="00315959">
        <w:trPr>
          <w:trHeight w:val="135"/>
        </w:trPr>
        <w:tc>
          <w:tcPr>
            <w:tcW w:w="1148"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610" w:type="dxa"/>
            <w:tcBorders>
              <w:top w:val="single" w:sz="4" w:space="0" w:color="auto"/>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472" w:type="dxa"/>
            <w:vMerge w:val="restart"/>
            <w:tcBorders>
              <w:top w:val="single" w:sz="4" w:space="0" w:color="auto"/>
              <w:left w:val="single" w:sz="4" w:space="0" w:color="auto"/>
            </w:tcBorders>
          </w:tcPr>
          <w:p w:rsidR="00D072F4" w:rsidRPr="00774C27" w:rsidRDefault="0099257F"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kk-KZ"/>
              </w:rPr>
              <w:t>С</w:t>
            </w:r>
            <w:r w:rsidR="00D072F4" w:rsidRPr="00774C27">
              <w:rPr>
                <w:rStyle w:val="tlid-translation"/>
                <w:rFonts w:ascii="Times New Roman" w:hAnsi="Times New Roman"/>
                <w:sz w:val="24"/>
                <w:szCs w:val="24"/>
                <w:lang w:val="kk-KZ"/>
              </w:rPr>
              <w:t>оңында</w:t>
            </w:r>
          </w:p>
        </w:tc>
        <w:tc>
          <w:tcPr>
            <w:tcW w:w="1232" w:type="dxa"/>
            <w:tcBorders>
              <w:top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9</w:t>
            </w:r>
          </w:p>
        </w:tc>
        <w:tc>
          <w:tcPr>
            <w:tcW w:w="1518" w:type="dxa"/>
            <w:tcBorders>
              <w:top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22</w:t>
            </w:r>
          </w:p>
        </w:tc>
        <w:tc>
          <w:tcPr>
            <w:tcW w:w="1183" w:type="dxa"/>
            <w:tcBorders>
              <w:top w:val="single" w:sz="4" w:space="0" w:color="auto"/>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w:t>
            </w:r>
          </w:p>
        </w:tc>
        <w:tc>
          <w:tcPr>
            <w:tcW w:w="1272" w:type="dxa"/>
            <w:tcBorders>
              <w:top w:val="single" w:sz="4" w:space="0" w:color="auto"/>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315959">
        <w:trPr>
          <w:trHeight w:val="135"/>
        </w:trPr>
        <w:tc>
          <w:tcPr>
            <w:tcW w:w="1148"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610"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1472" w:type="dxa"/>
            <w:vMerge/>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232"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28,13</w:t>
            </w:r>
          </w:p>
        </w:tc>
        <w:tc>
          <w:tcPr>
            <w:tcW w:w="1518"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68,75</w:t>
            </w:r>
          </w:p>
        </w:tc>
        <w:tc>
          <w:tcPr>
            <w:tcW w:w="1183" w:type="dxa"/>
            <w:tcBorders>
              <w:top w:val="single" w:sz="4" w:space="0" w:color="auto"/>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3,12 </w:t>
            </w:r>
          </w:p>
        </w:tc>
        <w:tc>
          <w:tcPr>
            <w:tcW w:w="1272" w:type="dxa"/>
            <w:tcBorders>
              <w:top w:val="single" w:sz="4" w:space="0" w:color="auto"/>
              <w:lef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100</w:t>
            </w:r>
          </w:p>
        </w:tc>
      </w:tr>
    </w:tbl>
    <w:p w:rsidR="003741D6" w:rsidRPr="00774C27" w:rsidRDefault="003741D6"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Төмендегі </w:t>
      </w:r>
      <w:r w:rsidR="00D93145" w:rsidRPr="00774C27">
        <w:rPr>
          <w:rStyle w:val="tlid-translation"/>
          <w:rFonts w:ascii="Times New Roman" w:hAnsi="Times New Roman"/>
          <w:sz w:val="28"/>
          <w:szCs w:val="28"/>
          <w:lang w:val="kk-KZ"/>
        </w:rPr>
        <w:t>33</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суретте ЭТ білім алушыларының аймақтық негізде б</w:t>
      </w:r>
      <w:r w:rsidR="008224AC">
        <w:rPr>
          <w:rStyle w:val="tlid-translation"/>
          <w:rFonts w:ascii="Times New Roman" w:hAnsi="Times New Roman"/>
          <w:sz w:val="28"/>
          <w:szCs w:val="28"/>
          <w:lang w:val="kk-KZ"/>
        </w:rPr>
        <w:t>ілім алуларының ынталандыруш</w:t>
      </w:r>
      <w:r w:rsidR="00B33956">
        <w:rPr>
          <w:rStyle w:val="tlid-translation"/>
          <w:rFonts w:ascii="Times New Roman" w:hAnsi="Times New Roman"/>
          <w:sz w:val="28"/>
          <w:szCs w:val="28"/>
          <w:lang w:val="kk-KZ"/>
        </w:rPr>
        <w:t>ы</w:t>
      </w:r>
      <w:r w:rsidR="008224AC" w:rsidRPr="008224AC">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құндылықтық </w:t>
      </w:r>
      <w:r w:rsidR="00594259" w:rsidRPr="00774C27">
        <w:rPr>
          <w:rStyle w:val="tlid-translation"/>
          <w:rFonts w:ascii="Times New Roman" w:hAnsi="Times New Roman"/>
          <w:sz w:val="28"/>
          <w:szCs w:val="28"/>
          <w:lang w:val="kk-KZ"/>
        </w:rPr>
        <w:t>компонентінің</w:t>
      </w:r>
      <w:r w:rsidRPr="00774C27">
        <w:rPr>
          <w:rStyle w:val="tlid-translation"/>
          <w:rFonts w:ascii="Times New Roman" w:hAnsi="Times New Roman"/>
          <w:sz w:val="28"/>
          <w:szCs w:val="28"/>
          <w:lang w:val="kk-KZ"/>
        </w:rPr>
        <w:t xml:space="preserve"> эксперименттің басындағы және соңындағы деңгейлерін салыстырмалы түрде бердік.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F54971" w:rsidP="00176581">
      <w:pPr>
        <w:pStyle w:val="afd"/>
        <w:keepNext/>
        <w:spacing w:after="0"/>
        <w:ind w:firstLine="709"/>
        <w:rPr>
          <w:noProof/>
          <w:lang w:val="kk-KZ" w:eastAsia="ru-RU"/>
        </w:rPr>
      </w:pPr>
      <w:r>
        <w:rPr>
          <w:noProof/>
          <w:lang w:eastAsia="ru-RU"/>
        </w:rPr>
        <mc:AlternateContent>
          <mc:Choice Requires="wps">
            <w:drawing>
              <wp:anchor distT="0" distB="0" distL="114300" distR="114300" simplePos="0" relativeHeight="251745280" behindDoc="0" locked="0" layoutInCell="1" allowOverlap="1">
                <wp:simplePos x="0" y="0"/>
                <wp:positionH relativeFrom="column">
                  <wp:posOffset>2529840</wp:posOffset>
                </wp:positionH>
                <wp:positionV relativeFrom="paragraph">
                  <wp:posOffset>175260</wp:posOffset>
                </wp:positionV>
                <wp:extent cx="581025" cy="114300"/>
                <wp:effectExtent l="0" t="0" r="47625" b="38100"/>
                <wp:wrapNone/>
                <wp:docPr id="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14300"/>
                        </a:xfrm>
                        <a:prstGeom prst="curvedDownArrow">
                          <a:avLst>
                            <a:gd name="adj1" fmla="val 101667"/>
                            <a:gd name="adj2" fmla="val 20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AE13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79" o:spid="_x0000_s1026" type="#_x0000_t105" style="position:absolute;margin-left:199.2pt;margin-top:13.8pt;width:45.75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"/>
            </w:pict>
          </mc:Fallback>
        </mc:AlternateContent>
      </w:r>
      <w:r w:rsidR="00D072F4" w:rsidRPr="00774C27">
        <w:rPr>
          <w:noProof/>
          <w:lang w:eastAsia="ru-RU"/>
        </w:rPr>
        <w:drawing>
          <wp:inline distT="0" distB="0" distL="0" distR="0">
            <wp:extent cx="2683835" cy="2658139"/>
            <wp:effectExtent l="0" t="0" r="2540" b="8890"/>
            <wp:docPr id="8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00D072F4" w:rsidRPr="00774C27">
        <w:rPr>
          <w:noProof/>
          <w:lang w:eastAsia="ru-RU"/>
        </w:rPr>
        <w:drawing>
          <wp:inline distT="0" distB="0" distL="0" distR="0">
            <wp:extent cx="2686050" cy="2733675"/>
            <wp:effectExtent l="0" t="0" r="0" b="0"/>
            <wp:docPr id="8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A173D" w:rsidRPr="00774C27" w:rsidRDefault="006A173D" w:rsidP="006A173D">
      <w:pPr>
        <w:spacing w:after="0" w:line="240" w:lineRule="auto"/>
        <w:ind w:firstLine="2410"/>
        <w:jc w:val="both"/>
        <w:rPr>
          <w:rFonts w:ascii="Times New Roman" w:hAnsi="Times New Roman" w:cs="Times New Roman"/>
          <w:noProof/>
          <w:sz w:val="24"/>
          <w:szCs w:val="24"/>
          <w:lang w:val="kk-KZ"/>
        </w:rPr>
      </w:pPr>
      <w:r w:rsidRPr="00774C27">
        <w:rPr>
          <w:rFonts w:ascii="Times New Roman" w:hAnsi="Times New Roman" w:cs="Times New Roman"/>
          <w:noProof/>
          <w:sz w:val="24"/>
          <w:szCs w:val="24"/>
          <w:lang w:val="kk-KZ"/>
        </w:rPr>
        <w:t>а                                                                     ә</w:t>
      </w:r>
    </w:p>
    <w:p w:rsidR="006A173D" w:rsidRPr="00774C27" w:rsidRDefault="006A173D" w:rsidP="003237AD">
      <w:pPr>
        <w:spacing w:after="0" w:line="240" w:lineRule="auto"/>
        <w:ind w:firstLine="709"/>
        <w:jc w:val="both"/>
        <w:rPr>
          <w:rFonts w:ascii="Times New Roman" w:hAnsi="Times New Roman" w:cs="Times New Roman"/>
          <w:noProof/>
          <w:sz w:val="16"/>
          <w:szCs w:val="16"/>
          <w:lang w:val="kk-KZ"/>
        </w:rPr>
      </w:pPr>
    </w:p>
    <w:p w:rsidR="003237AD" w:rsidRPr="00774C27" w:rsidRDefault="003237AD" w:rsidP="003237AD">
      <w:pPr>
        <w:spacing w:after="0" w:line="240" w:lineRule="auto"/>
        <w:ind w:firstLine="709"/>
        <w:jc w:val="both"/>
        <w:rPr>
          <w:rFonts w:ascii="Times New Roman" w:hAnsi="Times New Roman" w:cs="Times New Roman"/>
          <w:noProof/>
          <w:sz w:val="24"/>
          <w:szCs w:val="24"/>
        </w:rPr>
      </w:pPr>
      <w:r w:rsidRPr="00774C27">
        <w:rPr>
          <w:rFonts w:ascii="Times New Roman" w:hAnsi="Times New Roman" w:cs="Times New Roman"/>
          <w:noProof/>
          <w:sz w:val="24"/>
          <w:szCs w:val="24"/>
          <w:lang w:val="kk-KZ"/>
        </w:rPr>
        <w:t xml:space="preserve">а – </w:t>
      </w:r>
      <w:r w:rsidRPr="00774C27">
        <w:rPr>
          <w:rFonts w:ascii="Times New Roman" w:hAnsi="Times New Roman" w:cs="Times New Roman"/>
          <w:noProof/>
          <w:sz w:val="24"/>
          <w:szCs w:val="24"/>
        </w:rPr>
        <w:t>экспериментке дейін</w:t>
      </w:r>
      <w:r w:rsidRPr="00774C27">
        <w:rPr>
          <w:rFonts w:ascii="Times New Roman" w:hAnsi="Times New Roman" w:cs="Times New Roman"/>
          <w:noProof/>
          <w:sz w:val="24"/>
          <w:szCs w:val="24"/>
          <w:lang w:val="kk-KZ"/>
        </w:rPr>
        <w:t xml:space="preserve">; ә – </w:t>
      </w:r>
      <w:r w:rsidRPr="00774C27">
        <w:rPr>
          <w:rFonts w:ascii="Times New Roman" w:hAnsi="Times New Roman" w:cs="Times New Roman"/>
          <w:noProof/>
          <w:sz w:val="24"/>
          <w:szCs w:val="24"/>
        </w:rPr>
        <w:t>эксперименттен кейін</w:t>
      </w:r>
    </w:p>
    <w:p w:rsidR="003237AD" w:rsidRPr="00774C27" w:rsidRDefault="003237AD" w:rsidP="003237AD">
      <w:pPr>
        <w:spacing w:after="0" w:line="240" w:lineRule="auto"/>
        <w:jc w:val="center"/>
        <w:rPr>
          <w:rStyle w:val="tlid-translation"/>
          <w:rFonts w:ascii="Times New Roman" w:hAnsi="Times New Roman"/>
          <w:sz w:val="16"/>
          <w:szCs w:val="16"/>
          <w:lang w:val="kk-KZ"/>
        </w:rPr>
      </w:pPr>
    </w:p>
    <w:p w:rsidR="003741D6" w:rsidRPr="00774C27" w:rsidRDefault="003741D6" w:rsidP="003237AD">
      <w:pPr>
        <w:spacing w:after="0" w:line="240" w:lineRule="auto"/>
        <w:jc w:val="center"/>
        <w:rPr>
          <w:rFonts w:ascii="Times New Roman" w:hAnsi="Times New Roman"/>
          <w:noProof/>
          <w:sz w:val="28"/>
          <w:szCs w:val="28"/>
          <w:lang w:val="kk-KZ"/>
        </w:rPr>
      </w:pPr>
      <w:r w:rsidRPr="00774C27">
        <w:rPr>
          <w:rStyle w:val="tlid-translation"/>
          <w:rFonts w:ascii="Times New Roman" w:hAnsi="Times New Roman"/>
          <w:sz w:val="28"/>
          <w:szCs w:val="28"/>
          <w:lang w:val="kk-KZ"/>
        </w:rPr>
        <w:t xml:space="preserve">Сурет </w:t>
      </w:r>
      <w:r w:rsidR="00D93145" w:rsidRPr="00774C27">
        <w:rPr>
          <w:rStyle w:val="tlid-translation"/>
          <w:rFonts w:ascii="Times New Roman" w:hAnsi="Times New Roman"/>
          <w:sz w:val="28"/>
          <w:szCs w:val="28"/>
          <w:lang w:val="kk-KZ"/>
        </w:rPr>
        <w:t>33</w:t>
      </w:r>
      <w:r w:rsidRPr="00774C27">
        <w:rPr>
          <w:rStyle w:val="tlid-translation"/>
          <w:rFonts w:ascii="Times New Roman" w:hAnsi="Times New Roman"/>
          <w:sz w:val="28"/>
          <w:szCs w:val="28"/>
          <w:lang w:val="kk-KZ"/>
        </w:rPr>
        <w:t xml:space="preserve"> </w:t>
      </w:r>
      <w:r w:rsidR="00315959"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ЭТ білім алушыларының аймақтық негізде б</w:t>
      </w:r>
      <w:r w:rsidR="008224AC">
        <w:rPr>
          <w:rStyle w:val="tlid-translation"/>
          <w:rFonts w:ascii="Times New Roman" w:hAnsi="Times New Roman"/>
          <w:sz w:val="28"/>
          <w:szCs w:val="28"/>
          <w:lang w:val="kk-KZ"/>
        </w:rPr>
        <w:t>ілім алуларының ынталандырушы</w:t>
      </w:r>
      <w:r w:rsidR="008224AC" w:rsidRPr="008224AC">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құндылықтық </w:t>
      </w:r>
      <w:r w:rsidR="00594259" w:rsidRPr="00774C27">
        <w:rPr>
          <w:rStyle w:val="tlid-translation"/>
          <w:rFonts w:ascii="Times New Roman" w:hAnsi="Times New Roman"/>
          <w:sz w:val="28"/>
          <w:szCs w:val="28"/>
          <w:lang w:val="kk-KZ"/>
        </w:rPr>
        <w:t>компонентінің</w:t>
      </w:r>
      <w:r w:rsidRPr="00774C27">
        <w:rPr>
          <w:rStyle w:val="tlid-translation"/>
          <w:rFonts w:ascii="Times New Roman" w:hAnsi="Times New Roman"/>
          <w:sz w:val="28"/>
          <w:szCs w:val="28"/>
          <w:lang w:val="kk-KZ"/>
        </w:rPr>
        <w:t xml:space="preserve"> эксперименттің басындағы және соңындағы нәтижелері</w:t>
      </w:r>
    </w:p>
    <w:p w:rsidR="003741D6" w:rsidRPr="00774C27" w:rsidRDefault="003741D6" w:rsidP="00176581">
      <w:pPr>
        <w:spacing w:after="0" w:line="240" w:lineRule="auto"/>
        <w:ind w:firstLine="709"/>
        <w:jc w:val="both"/>
        <w:rPr>
          <w:rFonts w:ascii="Times New Roman" w:hAnsi="Times New Roman"/>
          <w:noProof/>
          <w:sz w:val="28"/>
          <w:szCs w:val="28"/>
          <w:lang w:val="kk-KZ"/>
        </w:rPr>
      </w:pPr>
    </w:p>
    <w:p w:rsidR="00D072F4" w:rsidRPr="00774C27" w:rsidRDefault="003C4388" w:rsidP="00176581">
      <w:pPr>
        <w:spacing w:after="0" w:line="240" w:lineRule="auto"/>
        <w:ind w:firstLine="709"/>
        <w:jc w:val="both"/>
        <w:rPr>
          <w:rFonts w:ascii="Times New Roman" w:hAnsi="Times New Roman"/>
          <w:noProof/>
          <w:sz w:val="28"/>
          <w:szCs w:val="28"/>
          <w:lang w:val="kk-KZ"/>
        </w:rPr>
      </w:pPr>
      <w:r w:rsidRPr="00774C27">
        <w:rPr>
          <w:rFonts w:ascii="Times New Roman" w:hAnsi="Times New Roman"/>
          <w:noProof/>
          <w:sz w:val="28"/>
          <w:szCs w:val="28"/>
          <w:lang w:val="kk-KZ"/>
        </w:rPr>
        <w:t xml:space="preserve">33-суреттен </w:t>
      </w:r>
      <w:r w:rsidR="00D072F4" w:rsidRPr="00774C27">
        <w:rPr>
          <w:rFonts w:ascii="Times New Roman" w:hAnsi="Times New Roman"/>
          <w:noProof/>
          <w:sz w:val="28"/>
          <w:szCs w:val="28"/>
          <w:lang w:val="kk-KZ"/>
        </w:rPr>
        <w:t>байқағанымыздай ЭТ біл</w:t>
      </w:r>
      <w:r w:rsidR="008224AC">
        <w:rPr>
          <w:rFonts w:ascii="Times New Roman" w:hAnsi="Times New Roman"/>
          <w:noProof/>
          <w:sz w:val="28"/>
          <w:szCs w:val="28"/>
          <w:lang w:val="kk-KZ"/>
        </w:rPr>
        <w:t>ім алушыларының ынталандырушы -</w:t>
      </w:r>
      <w:r w:rsidR="00D072F4" w:rsidRPr="00774C27">
        <w:rPr>
          <w:rFonts w:ascii="Times New Roman" w:hAnsi="Times New Roman"/>
          <w:noProof/>
          <w:sz w:val="28"/>
          <w:szCs w:val="28"/>
          <w:lang w:val="kk-KZ"/>
        </w:rPr>
        <w:t xml:space="preserve">құндылықтық </w:t>
      </w:r>
      <w:r w:rsidR="00594259" w:rsidRPr="00774C27">
        <w:rPr>
          <w:rStyle w:val="tlid-translation"/>
          <w:rFonts w:ascii="Times New Roman" w:hAnsi="Times New Roman"/>
          <w:sz w:val="28"/>
          <w:szCs w:val="28"/>
          <w:lang w:val="kk-KZ"/>
        </w:rPr>
        <w:t>компонентінің</w:t>
      </w:r>
      <w:r w:rsidR="00D072F4" w:rsidRPr="00774C27">
        <w:rPr>
          <w:rFonts w:ascii="Times New Roman" w:hAnsi="Times New Roman"/>
          <w:noProof/>
          <w:sz w:val="28"/>
          <w:szCs w:val="28"/>
          <w:lang w:val="kk-KZ"/>
        </w:rPr>
        <w:t xml:space="preserve"> төмен деңгейлері 46,88%</w:t>
      </w:r>
      <w:r w:rsidR="00862091" w:rsidRPr="00774C27">
        <w:rPr>
          <w:rFonts w:ascii="Times New Roman" w:hAnsi="Times New Roman"/>
          <w:noProof/>
          <w:sz w:val="28"/>
          <w:szCs w:val="28"/>
          <w:lang w:val="kk-KZ"/>
        </w:rPr>
        <w:t>-</w:t>
      </w:r>
      <w:r w:rsidR="00D072F4" w:rsidRPr="00774C27">
        <w:rPr>
          <w:rFonts w:ascii="Times New Roman" w:hAnsi="Times New Roman"/>
          <w:noProof/>
          <w:sz w:val="28"/>
          <w:szCs w:val="28"/>
          <w:lang w:val="kk-KZ"/>
        </w:rPr>
        <w:t>дан 18,76%</w:t>
      </w:r>
      <w:r w:rsidR="00315959" w:rsidRPr="00774C27">
        <w:rPr>
          <w:rFonts w:ascii="Times New Roman" w:hAnsi="Times New Roman"/>
          <w:noProof/>
          <w:sz w:val="28"/>
          <w:szCs w:val="28"/>
          <w:lang w:val="kk-KZ"/>
        </w:rPr>
        <w:t>-</w:t>
      </w:r>
      <w:r w:rsidR="00D072F4" w:rsidRPr="00774C27">
        <w:rPr>
          <w:rFonts w:ascii="Times New Roman" w:hAnsi="Times New Roman"/>
          <w:noProof/>
          <w:sz w:val="28"/>
          <w:szCs w:val="28"/>
          <w:lang w:val="kk-KZ"/>
        </w:rPr>
        <w:t>ға өзгерген, яғни 28,12% азайған. Орта деңгейлі білім алушылар 50%</w:t>
      </w:r>
      <w:r w:rsidR="00862091" w:rsidRPr="00774C27">
        <w:rPr>
          <w:rFonts w:ascii="Times New Roman" w:hAnsi="Times New Roman"/>
          <w:noProof/>
          <w:sz w:val="28"/>
          <w:szCs w:val="28"/>
          <w:lang w:val="kk-KZ"/>
        </w:rPr>
        <w:t>-</w:t>
      </w:r>
      <w:r w:rsidR="00D072F4" w:rsidRPr="00774C27">
        <w:rPr>
          <w:rFonts w:ascii="Times New Roman" w:hAnsi="Times New Roman"/>
          <w:noProof/>
          <w:sz w:val="28"/>
          <w:szCs w:val="28"/>
          <w:lang w:val="kk-KZ"/>
        </w:rPr>
        <w:t xml:space="preserve">дан </w:t>
      </w:r>
      <w:r w:rsidR="006A173D" w:rsidRPr="00774C27">
        <w:rPr>
          <w:rFonts w:ascii="Times New Roman" w:hAnsi="Times New Roman"/>
          <w:noProof/>
          <w:sz w:val="28"/>
          <w:szCs w:val="28"/>
          <w:lang w:val="kk-KZ"/>
        </w:rPr>
        <w:t xml:space="preserve">                                                              </w:t>
      </w:r>
      <w:r w:rsidR="00D072F4" w:rsidRPr="00774C27">
        <w:rPr>
          <w:rFonts w:ascii="Times New Roman" w:hAnsi="Times New Roman"/>
          <w:noProof/>
          <w:sz w:val="28"/>
          <w:szCs w:val="28"/>
          <w:lang w:val="kk-KZ"/>
        </w:rPr>
        <w:t>71,88%</w:t>
      </w:r>
      <w:r w:rsidR="00315959" w:rsidRPr="00774C27">
        <w:rPr>
          <w:rFonts w:ascii="Times New Roman" w:hAnsi="Times New Roman"/>
          <w:noProof/>
          <w:sz w:val="28"/>
          <w:szCs w:val="28"/>
          <w:lang w:val="kk-KZ"/>
        </w:rPr>
        <w:t>-</w:t>
      </w:r>
      <w:r w:rsidR="00D072F4" w:rsidRPr="00774C27">
        <w:rPr>
          <w:rFonts w:ascii="Times New Roman" w:hAnsi="Times New Roman"/>
          <w:noProof/>
          <w:sz w:val="28"/>
          <w:szCs w:val="28"/>
          <w:lang w:val="kk-KZ"/>
        </w:rPr>
        <w:t>ға өскен, яғни 2</w:t>
      </w:r>
      <w:r w:rsidR="008224AC">
        <w:rPr>
          <w:rFonts w:ascii="Times New Roman" w:hAnsi="Times New Roman"/>
          <w:noProof/>
          <w:sz w:val="28"/>
          <w:szCs w:val="28"/>
          <w:lang w:val="kk-KZ"/>
        </w:rPr>
        <w:t>1,88% көбейген. Ынталандырушы</w:t>
      </w:r>
      <w:r w:rsidR="008224AC" w:rsidRPr="008224AC">
        <w:rPr>
          <w:rFonts w:ascii="Times New Roman" w:hAnsi="Times New Roman"/>
          <w:noProof/>
          <w:sz w:val="28"/>
          <w:szCs w:val="28"/>
          <w:lang w:val="kk-KZ"/>
        </w:rPr>
        <w:t>-</w:t>
      </w:r>
      <w:r w:rsidR="00D072F4" w:rsidRPr="00774C27">
        <w:rPr>
          <w:rFonts w:ascii="Times New Roman" w:hAnsi="Times New Roman"/>
          <w:noProof/>
          <w:sz w:val="28"/>
          <w:szCs w:val="28"/>
          <w:lang w:val="kk-KZ"/>
        </w:rPr>
        <w:t xml:space="preserve">құндылықтық </w:t>
      </w:r>
      <w:r w:rsidR="00594259" w:rsidRPr="00774C27">
        <w:rPr>
          <w:rStyle w:val="tlid-translation"/>
          <w:rFonts w:ascii="Times New Roman" w:hAnsi="Times New Roman"/>
          <w:sz w:val="28"/>
          <w:szCs w:val="28"/>
          <w:lang w:val="kk-KZ"/>
        </w:rPr>
        <w:t>компонентінің</w:t>
      </w:r>
      <w:r w:rsidR="00D072F4" w:rsidRPr="00774C27">
        <w:rPr>
          <w:rFonts w:ascii="Times New Roman" w:hAnsi="Times New Roman"/>
          <w:noProof/>
          <w:sz w:val="28"/>
          <w:szCs w:val="28"/>
          <w:lang w:val="kk-KZ"/>
        </w:rPr>
        <w:t xml:space="preserve"> жоғары деңгейде болған білім алушылар алғашында 3.12% болса, эксперменттен кейін 9,36%</w:t>
      </w:r>
      <w:r w:rsidR="00315959" w:rsidRPr="00774C27">
        <w:rPr>
          <w:rFonts w:ascii="Times New Roman" w:hAnsi="Times New Roman"/>
          <w:noProof/>
          <w:sz w:val="28"/>
          <w:szCs w:val="28"/>
          <w:lang w:val="kk-KZ"/>
        </w:rPr>
        <w:t>-</w:t>
      </w:r>
      <w:r w:rsidR="00D072F4" w:rsidRPr="00774C27">
        <w:rPr>
          <w:rFonts w:ascii="Times New Roman" w:hAnsi="Times New Roman"/>
          <w:noProof/>
          <w:sz w:val="28"/>
          <w:szCs w:val="28"/>
          <w:lang w:val="kk-KZ"/>
        </w:rPr>
        <w:t xml:space="preserve">ға көбейген.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Төмендегі </w:t>
      </w:r>
      <w:r w:rsidR="00D93145" w:rsidRPr="00774C27">
        <w:rPr>
          <w:rStyle w:val="tlid-translation"/>
          <w:rFonts w:ascii="Times New Roman" w:hAnsi="Times New Roman"/>
          <w:sz w:val="28"/>
          <w:szCs w:val="28"/>
          <w:lang w:val="kk-KZ"/>
        </w:rPr>
        <w:t>34</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суретте БТ білім алушыларының аймақтық негізде б</w:t>
      </w:r>
      <w:r w:rsidR="008224AC">
        <w:rPr>
          <w:rStyle w:val="tlid-translation"/>
          <w:rFonts w:ascii="Times New Roman" w:hAnsi="Times New Roman"/>
          <w:sz w:val="28"/>
          <w:szCs w:val="28"/>
          <w:lang w:val="kk-KZ"/>
        </w:rPr>
        <w:t>ілім алуларының ынталандырушы</w:t>
      </w:r>
      <w:r w:rsidR="008224AC" w:rsidRPr="008224AC">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құндылықтық көрсеткішінің эксперименттің басындағы және соңындағы деңгейлерін салыстырмалы</w:t>
      </w:r>
      <w:r w:rsidR="00594259" w:rsidRPr="00774C27">
        <w:rPr>
          <w:rStyle w:val="tlid-translation"/>
          <w:rFonts w:ascii="Times New Roman" w:hAnsi="Times New Roman"/>
          <w:sz w:val="28"/>
          <w:szCs w:val="28"/>
          <w:lang w:val="kk-KZ"/>
        </w:rPr>
        <w:t xml:space="preserve"> компонентінің</w:t>
      </w:r>
      <w:r w:rsidRPr="00774C27">
        <w:rPr>
          <w:rStyle w:val="tlid-translation"/>
          <w:rFonts w:ascii="Times New Roman" w:hAnsi="Times New Roman"/>
          <w:sz w:val="28"/>
          <w:szCs w:val="28"/>
          <w:lang w:val="kk-KZ"/>
        </w:rPr>
        <w:t xml:space="preserve"> түрде бердік. </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D072F4" w:rsidRPr="00774C27" w:rsidRDefault="00F54971" w:rsidP="00176581">
      <w:pPr>
        <w:spacing w:after="0" w:line="240" w:lineRule="auto"/>
        <w:ind w:firstLine="709"/>
        <w:rPr>
          <w:noProof/>
        </w:rPr>
      </w:pPr>
      <w:r>
        <w:rPr>
          <w:noProof/>
        </w:rPr>
        <mc:AlternateContent>
          <mc:Choice Requires="wps">
            <w:drawing>
              <wp:anchor distT="0" distB="0" distL="114300" distR="114300" simplePos="0" relativeHeight="251744256" behindDoc="0" locked="0" layoutInCell="1" allowOverlap="1">
                <wp:simplePos x="0" y="0"/>
                <wp:positionH relativeFrom="column">
                  <wp:posOffset>2529840</wp:posOffset>
                </wp:positionH>
                <wp:positionV relativeFrom="paragraph">
                  <wp:posOffset>215265</wp:posOffset>
                </wp:positionV>
                <wp:extent cx="628650" cy="152400"/>
                <wp:effectExtent l="0" t="0" r="57150" b="38100"/>
                <wp:wrapNone/>
                <wp:docPr id="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52400"/>
                        </a:xfrm>
                        <a:prstGeom prst="curvedDownArrow">
                          <a:avLst>
                            <a:gd name="adj1" fmla="val 82500"/>
                            <a:gd name="adj2" fmla="val 165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A629" id="AutoShape 78" o:spid="_x0000_s1026" type="#_x0000_t105" style="position:absolute;margin-left:199.2pt;margin-top:16.95pt;width:49.5pt;height: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"/>
            </w:pict>
          </mc:Fallback>
        </mc:AlternateContent>
      </w:r>
      <w:r w:rsidR="00D072F4" w:rsidRPr="00774C27">
        <w:rPr>
          <w:noProof/>
        </w:rPr>
        <w:drawing>
          <wp:inline distT="0" distB="0" distL="0" distR="0">
            <wp:extent cx="2686050" cy="2743200"/>
            <wp:effectExtent l="0" t="0" r="0" b="0"/>
            <wp:docPr id="8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D072F4" w:rsidRPr="00774C27">
        <w:rPr>
          <w:noProof/>
        </w:rPr>
        <w:drawing>
          <wp:inline distT="0" distB="0" distL="0" distR="0">
            <wp:extent cx="2686050" cy="2743200"/>
            <wp:effectExtent l="0" t="0" r="0" b="0"/>
            <wp:docPr id="8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741D6" w:rsidRPr="00774C27" w:rsidRDefault="00405414" w:rsidP="00405414">
      <w:pPr>
        <w:spacing w:after="0" w:line="240" w:lineRule="auto"/>
        <w:ind w:firstLine="2127"/>
        <w:jc w:val="both"/>
        <w:rPr>
          <w:rFonts w:ascii="Times New Roman" w:hAnsi="Times New Roman"/>
          <w:noProof/>
          <w:sz w:val="24"/>
          <w:szCs w:val="24"/>
          <w:lang w:val="kk-KZ"/>
        </w:rPr>
      </w:pPr>
      <w:r w:rsidRPr="00774C27">
        <w:rPr>
          <w:rFonts w:ascii="Times New Roman" w:hAnsi="Times New Roman"/>
          <w:noProof/>
          <w:sz w:val="24"/>
          <w:szCs w:val="24"/>
          <w:lang w:val="kk-KZ"/>
        </w:rPr>
        <w:t>а                                                                         ә</w:t>
      </w:r>
    </w:p>
    <w:p w:rsidR="00405414" w:rsidRPr="00774C27" w:rsidRDefault="00405414" w:rsidP="00405414">
      <w:pPr>
        <w:spacing w:after="0" w:line="240" w:lineRule="auto"/>
        <w:jc w:val="center"/>
        <w:rPr>
          <w:rStyle w:val="tlid-translation"/>
          <w:rFonts w:ascii="Times New Roman" w:hAnsi="Times New Roman"/>
          <w:sz w:val="16"/>
          <w:szCs w:val="16"/>
          <w:lang w:val="kk-KZ"/>
        </w:rPr>
      </w:pPr>
    </w:p>
    <w:p w:rsidR="00405414" w:rsidRPr="00774C27" w:rsidRDefault="00405414" w:rsidP="00405414">
      <w:pPr>
        <w:spacing w:after="0" w:line="240" w:lineRule="auto"/>
        <w:ind w:firstLine="709"/>
        <w:jc w:val="both"/>
        <w:rPr>
          <w:rFonts w:ascii="Times New Roman" w:hAnsi="Times New Roman" w:cs="Times New Roman"/>
          <w:sz w:val="24"/>
          <w:szCs w:val="24"/>
        </w:rPr>
      </w:pPr>
      <w:r w:rsidRPr="00774C27">
        <w:rPr>
          <w:rStyle w:val="tlid-translation"/>
          <w:rFonts w:ascii="Times New Roman" w:hAnsi="Times New Roman" w:cs="Times New Roman"/>
          <w:sz w:val="24"/>
          <w:szCs w:val="24"/>
          <w:lang w:val="kk-KZ"/>
        </w:rPr>
        <w:t xml:space="preserve">а – </w:t>
      </w:r>
      <w:r w:rsidRPr="00774C27">
        <w:rPr>
          <w:rFonts w:ascii="Times New Roman" w:hAnsi="Times New Roman" w:cs="Times New Roman"/>
          <w:sz w:val="24"/>
          <w:szCs w:val="24"/>
        </w:rPr>
        <w:t>экспериментке дей</w:t>
      </w:r>
      <w:r w:rsidRPr="00774C27">
        <w:rPr>
          <w:rFonts w:ascii="Times New Roman" w:hAnsi="Times New Roman" w:cs="Times New Roman"/>
          <w:sz w:val="24"/>
          <w:szCs w:val="24"/>
          <w:lang w:val="kk-KZ"/>
        </w:rPr>
        <w:t xml:space="preserve">ін; ә – </w:t>
      </w:r>
      <w:r w:rsidRPr="00774C27">
        <w:rPr>
          <w:rFonts w:ascii="Times New Roman" w:hAnsi="Times New Roman" w:cs="Times New Roman"/>
          <w:sz w:val="24"/>
          <w:szCs w:val="24"/>
        </w:rPr>
        <w:t>эксперименттен кей</w:t>
      </w:r>
      <w:r w:rsidRPr="00774C27">
        <w:rPr>
          <w:rFonts w:ascii="Times New Roman" w:hAnsi="Times New Roman" w:cs="Times New Roman"/>
          <w:sz w:val="24"/>
          <w:szCs w:val="24"/>
          <w:lang w:val="kk-KZ"/>
        </w:rPr>
        <w:t>ін</w:t>
      </w:r>
    </w:p>
    <w:p w:rsidR="00405414" w:rsidRPr="00774C27" w:rsidRDefault="00405414" w:rsidP="00405414">
      <w:pPr>
        <w:spacing w:after="0" w:line="240" w:lineRule="auto"/>
        <w:ind w:firstLine="709"/>
        <w:jc w:val="both"/>
        <w:rPr>
          <w:rStyle w:val="tlid-translation"/>
          <w:rFonts w:ascii="Times New Roman" w:hAnsi="Times New Roman"/>
          <w:sz w:val="16"/>
          <w:szCs w:val="16"/>
          <w:lang w:val="kk-KZ"/>
        </w:rPr>
      </w:pPr>
    </w:p>
    <w:p w:rsidR="003741D6" w:rsidRPr="00774C27" w:rsidRDefault="003741D6" w:rsidP="003741D6">
      <w:pPr>
        <w:spacing w:after="0" w:line="240" w:lineRule="auto"/>
        <w:jc w:val="center"/>
        <w:rPr>
          <w:rFonts w:ascii="Times New Roman" w:hAnsi="Times New Roman"/>
          <w:noProof/>
          <w:sz w:val="28"/>
          <w:szCs w:val="28"/>
          <w:lang w:val="kk-KZ"/>
        </w:rPr>
      </w:pPr>
      <w:r w:rsidRPr="00774C27">
        <w:rPr>
          <w:rStyle w:val="tlid-translation"/>
          <w:rFonts w:ascii="Times New Roman" w:hAnsi="Times New Roman"/>
          <w:sz w:val="28"/>
          <w:szCs w:val="28"/>
          <w:lang w:val="kk-KZ"/>
        </w:rPr>
        <w:t xml:space="preserve">Сурет </w:t>
      </w:r>
      <w:r w:rsidR="00D93145" w:rsidRPr="00774C27">
        <w:rPr>
          <w:rStyle w:val="tlid-translation"/>
          <w:rFonts w:ascii="Times New Roman" w:hAnsi="Times New Roman"/>
          <w:sz w:val="28"/>
          <w:szCs w:val="28"/>
          <w:lang w:val="kk-KZ"/>
        </w:rPr>
        <w:t>34</w:t>
      </w:r>
      <w:r w:rsidRPr="00774C27">
        <w:rPr>
          <w:rStyle w:val="tlid-translation"/>
          <w:rFonts w:ascii="Times New Roman" w:hAnsi="Times New Roman"/>
          <w:sz w:val="28"/>
          <w:szCs w:val="28"/>
          <w:lang w:val="kk-KZ"/>
        </w:rPr>
        <w:t xml:space="preserve"> </w:t>
      </w:r>
      <w:r w:rsidR="00315959"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ЭТ білім алушыларының аймақтық негізде б</w:t>
      </w:r>
      <w:r w:rsidR="008224AC">
        <w:rPr>
          <w:rStyle w:val="tlid-translation"/>
          <w:rFonts w:ascii="Times New Roman" w:hAnsi="Times New Roman"/>
          <w:sz w:val="28"/>
          <w:szCs w:val="28"/>
          <w:lang w:val="kk-KZ"/>
        </w:rPr>
        <w:t>ілім алуларының ынталандырушы</w:t>
      </w:r>
      <w:r w:rsidR="008224AC" w:rsidRPr="008224AC">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құндылықтық </w:t>
      </w:r>
      <w:r w:rsidR="00594259" w:rsidRPr="00774C27">
        <w:rPr>
          <w:rStyle w:val="tlid-translation"/>
          <w:rFonts w:ascii="Times New Roman" w:hAnsi="Times New Roman"/>
          <w:sz w:val="28"/>
          <w:szCs w:val="28"/>
          <w:lang w:val="kk-KZ"/>
        </w:rPr>
        <w:t xml:space="preserve">компонентінің </w:t>
      </w:r>
      <w:r w:rsidRPr="00774C27">
        <w:rPr>
          <w:rStyle w:val="tlid-translation"/>
          <w:rFonts w:ascii="Times New Roman" w:hAnsi="Times New Roman"/>
          <w:sz w:val="28"/>
          <w:szCs w:val="28"/>
          <w:lang w:val="kk-KZ"/>
        </w:rPr>
        <w:t>эксперименттің басындағы және соңындағы нәтижелері</w:t>
      </w:r>
    </w:p>
    <w:p w:rsidR="003741D6" w:rsidRPr="00774C27" w:rsidRDefault="003741D6" w:rsidP="00176581">
      <w:pPr>
        <w:spacing w:after="0" w:line="240" w:lineRule="auto"/>
        <w:ind w:firstLine="709"/>
        <w:jc w:val="both"/>
        <w:rPr>
          <w:rFonts w:ascii="Times New Roman" w:hAnsi="Times New Roman"/>
          <w:noProof/>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Fonts w:ascii="Times New Roman" w:hAnsi="Times New Roman"/>
          <w:noProof/>
          <w:sz w:val="28"/>
          <w:szCs w:val="28"/>
          <w:lang w:val="kk-KZ"/>
        </w:rPr>
        <w:t xml:space="preserve">Бұл </w:t>
      </w:r>
      <w:r w:rsidR="006A173D" w:rsidRPr="00774C27">
        <w:rPr>
          <w:rFonts w:ascii="Times New Roman" w:hAnsi="Times New Roman"/>
          <w:noProof/>
          <w:sz w:val="28"/>
          <w:szCs w:val="28"/>
          <w:lang w:val="kk-KZ"/>
        </w:rPr>
        <w:t>34-</w:t>
      </w:r>
      <w:r w:rsidRPr="00774C27">
        <w:rPr>
          <w:rFonts w:ascii="Times New Roman" w:hAnsi="Times New Roman"/>
          <w:noProof/>
          <w:sz w:val="28"/>
          <w:szCs w:val="28"/>
          <w:lang w:val="kk-KZ"/>
        </w:rPr>
        <w:t xml:space="preserve">суреттен БТ білім алушыларының </w:t>
      </w:r>
      <w:r w:rsidRPr="00774C27">
        <w:rPr>
          <w:rStyle w:val="tlid-translation"/>
          <w:rFonts w:ascii="Times New Roman" w:hAnsi="Times New Roman"/>
          <w:sz w:val="28"/>
          <w:szCs w:val="28"/>
          <w:lang w:val="kk-KZ"/>
        </w:rPr>
        <w:t>аймақтық негізде б</w:t>
      </w:r>
      <w:r w:rsidR="008224AC">
        <w:rPr>
          <w:rStyle w:val="tlid-translation"/>
          <w:rFonts w:ascii="Times New Roman" w:hAnsi="Times New Roman"/>
          <w:sz w:val="28"/>
          <w:szCs w:val="28"/>
          <w:lang w:val="kk-KZ"/>
        </w:rPr>
        <w:t>ілім алуларының ынталандырушы</w:t>
      </w:r>
      <w:r w:rsidR="008224AC" w:rsidRPr="008224AC">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құндылықтық </w:t>
      </w:r>
      <w:r w:rsidR="00594259" w:rsidRPr="00774C27">
        <w:rPr>
          <w:rStyle w:val="tlid-translation"/>
          <w:rFonts w:ascii="Times New Roman" w:hAnsi="Times New Roman"/>
          <w:sz w:val="28"/>
          <w:szCs w:val="28"/>
          <w:lang w:val="kk-KZ"/>
        </w:rPr>
        <w:t>компонентінің</w:t>
      </w:r>
      <w:r w:rsidRPr="00774C27">
        <w:rPr>
          <w:rStyle w:val="tlid-translation"/>
          <w:rFonts w:ascii="Times New Roman" w:hAnsi="Times New Roman"/>
          <w:sz w:val="28"/>
          <w:szCs w:val="28"/>
          <w:lang w:val="kk-KZ"/>
        </w:rPr>
        <w:t xml:space="preserve"> деңгейлерінің өзгергенін байқаймыз. Төмен деңгейлі білім алушы эксперименттің басында</w:t>
      </w:r>
      <w:r w:rsidRPr="00774C27">
        <w:rPr>
          <w:rStyle w:val="tlid-translation"/>
          <w:sz w:val="28"/>
          <w:szCs w:val="28"/>
          <w:lang w:val="kk-KZ"/>
        </w:rPr>
        <w:t xml:space="preserve"> </w:t>
      </w:r>
      <w:r w:rsidRPr="00774C27">
        <w:rPr>
          <w:rStyle w:val="tlid-translation"/>
          <w:rFonts w:ascii="Times New Roman" w:hAnsi="Times New Roman"/>
          <w:sz w:val="28"/>
          <w:szCs w:val="28"/>
          <w:lang w:val="kk-KZ"/>
        </w:rPr>
        <w:t>31,25% құраса, эксперменттен кейін 28,13% болған. Алайда бұл нәтиже</w:t>
      </w:r>
      <w:r w:rsidRPr="00774C27">
        <w:rPr>
          <w:rStyle w:val="tlid-translation"/>
          <w:rFonts w:ascii="Times New Roman" w:hAnsi="Times New Roman"/>
          <w:color w:val="C0504D" w:themeColor="accent2"/>
          <w:sz w:val="28"/>
          <w:szCs w:val="28"/>
          <w:lang w:val="kk-KZ"/>
        </w:rPr>
        <w:t xml:space="preserve"> </w:t>
      </w:r>
      <w:r w:rsidRPr="00774C27">
        <w:rPr>
          <w:rStyle w:val="tlid-translation"/>
          <w:rFonts w:ascii="Times New Roman" w:hAnsi="Times New Roman"/>
          <w:sz w:val="28"/>
          <w:szCs w:val="28"/>
          <w:lang w:val="kk-KZ"/>
        </w:rPr>
        <w:t>ЭТ білім алушыларындағы нәтижеден әлдеқайда төмен. Жоғары деңгейлі білім алушылар эксперимент басында да, соңында да 3,12% құраған, яғни өзгеріссіз. Орта деңгейдегі білім алушылар бастапқыда 66% құраса, бұл нәтиже эксперимент соңында 69% болған. Алайда, бұл нәтиже ЭТ білім алу</w:t>
      </w:r>
      <w:r w:rsidR="006A173D" w:rsidRPr="00774C27">
        <w:rPr>
          <w:rStyle w:val="tlid-translation"/>
          <w:rFonts w:ascii="Times New Roman" w:hAnsi="Times New Roman"/>
          <w:sz w:val="28"/>
          <w:szCs w:val="28"/>
          <w:lang w:val="kk-KZ"/>
        </w:rPr>
        <w:t xml:space="preserve">шыларының нәтижесіне қарағанда </w:t>
      </w:r>
      <w:r w:rsidRPr="00774C27">
        <w:rPr>
          <w:rStyle w:val="tlid-translation"/>
          <w:rFonts w:ascii="Times New Roman" w:hAnsi="Times New Roman"/>
          <w:sz w:val="28"/>
          <w:szCs w:val="28"/>
          <w:lang w:val="kk-KZ"/>
        </w:rPr>
        <w:t xml:space="preserve">7 есе төмен.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Біздің ойымызша</w:t>
      </w:r>
      <w:r w:rsidR="00041AEC"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ЭТ білім алушыларының ынталандырушы – құндылықтық компонентінің оң динамика көрсетуі оқыту үдерісіне біз ұсынған аймақтық материалдардың білім алушылардың аймақтарды құндылық ретінде ұғынуларына және олар туралы білімдерді меңгерудің қажеттілігін түсінулеріне ықпал еткендігінен болды. </w:t>
      </w:r>
    </w:p>
    <w:p w:rsidR="00D072F4" w:rsidRPr="00774C27" w:rsidRDefault="00705417" w:rsidP="00176581">
      <w:pPr>
        <w:pStyle w:val="a3"/>
        <w:spacing w:after="0" w:line="240" w:lineRule="auto"/>
        <w:ind w:left="0"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Ынталандырушы</w:t>
      </w:r>
      <w:r w:rsidRPr="00705417">
        <w:rPr>
          <w:rStyle w:val="tlid-translation"/>
          <w:rFonts w:ascii="Times New Roman" w:hAnsi="Times New Roman"/>
          <w:sz w:val="28"/>
          <w:szCs w:val="28"/>
          <w:lang w:val="kk-KZ"/>
        </w:rPr>
        <w:t>-</w:t>
      </w:r>
      <w:r w:rsidR="00D072F4" w:rsidRPr="00774C27">
        <w:rPr>
          <w:rStyle w:val="tlid-translation"/>
          <w:rFonts w:ascii="Times New Roman" w:hAnsi="Times New Roman"/>
          <w:sz w:val="28"/>
          <w:szCs w:val="28"/>
          <w:lang w:val="kk-KZ"/>
        </w:rPr>
        <w:t>құндылықтық компонентті арттыру үшін  аймақтық материалдар арқылы білім алушылардың аймақтың тарихын, мәдениетін және аймаққа қатысты басқа да ақпараттарды білуге қызығушылықтарын</w:t>
      </w:r>
      <w:r w:rsidR="006A173D" w:rsidRPr="00774C27">
        <w:rPr>
          <w:rStyle w:val="tlid-translation"/>
          <w:rFonts w:ascii="Times New Roman" w:hAnsi="Times New Roman"/>
          <w:sz w:val="28"/>
          <w:szCs w:val="28"/>
          <w:lang w:val="kk-KZ"/>
        </w:rPr>
        <w:t xml:space="preserve"> арттыру және </w:t>
      </w:r>
      <w:r w:rsidR="00D072F4" w:rsidRPr="00774C27">
        <w:rPr>
          <w:rStyle w:val="tlid-translation"/>
          <w:rFonts w:ascii="Times New Roman" w:hAnsi="Times New Roman"/>
          <w:sz w:val="28"/>
          <w:szCs w:val="28"/>
          <w:lang w:val="kk-KZ"/>
        </w:rPr>
        <w:t>аймақтық материалдар арқылы білім алушылардың туған аймаққа қатынасына әсер етіп,  аймақтық құндылықтар жүйесін  қалыптастыру деген міндеттер жүзеге асырылды. Аймақтық материалдармен жұмыс барысында қолда</w:t>
      </w:r>
      <w:r w:rsidR="0095369D">
        <w:rPr>
          <w:rStyle w:val="tlid-translation"/>
          <w:rFonts w:ascii="Times New Roman" w:hAnsi="Times New Roman"/>
          <w:sz w:val="28"/>
          <w:szCs w:val="28"/>
          <w:lang w:val="kk-KZ"/>
        </w:rPr>
        <w:t>нылған технологиялар мен әдіс-</w:t>
      </w:r>
      <w:r w:rsidR="00D072F4" w:rsidRPr="00774C27">
        <w:rPr>
          <w:rStyle w:val="tlid-translation"/>
          <w:rFonts w:ascii="Times New Roman" w:hAnsi="Times New Roman"/>
          <w:sz w:val="28"/>
          <w:szCs w:val="28"/>
          <w:lang w:val="kk-KZ"/>
        </w:rPr>
        <w:t>тәсілдер бі</w:t>
      </w:r>
      <w:r w:rsidR="008224AC">
        <w:rPr>
          <w:rStyle w:val="tlid-translation"/>
          <w:rFonts w:ascii="Times New Roman" w:hAnsi="Times New Roman"/>
          <w:sz w:val="28"/>
          <w:szCs w:val="28"/>
          <w:lang w:val="kk-KZ"/>
        </w:rPr>
        <w:t>лім алушылардың ынталандырушы</w:t>
      </w:r>
      <w:r w:rsidR="008224AC" w:rsidRPr="008224AC">
        <w:rPr>
          <w:rStyle w:val="tlid-translation"/>
          <w:rFonts w:ascii="Times New Roman" w:hAnsi="Times New Roman"/>
          <w:sz w:val="28"/>
          <w:szCs w:val="28"/>
          <w:lang w:val="kk-KZ"/>
        </w:rPr>
        <w:t>-</w:t>
      </w:r>
      <w:r w:rsidR="00D072F4" w:rsidRPr="00774C27">
        <w:rPr>
          <w:rStyle w:val="tlid-translation"/>
          <w:rFonts w:ascii="Times New Roman" w:hAnsi="Times New Roman"/>
          <w:sz w:val="28"/>
          <w:szCs w:val="28"/>
          <w:lang w:val="kk-KZ"/>
        </w:rPr>
        <w:t xml:space="preserve">құндылықтық көрсеткішін дамытуға жол ашты. </w:t>
      </w:r>
    </w:p>
    <w:p w:rsidR="00D072F4" w:rsidRPr="00774C27" w:rsidRDefault="00D072F4" w:rsidP="00176581">
      <w:pPr>
        <w:spacing w:after="0" w:line="240" w:lineRule="auto"/>
        <w:ind w:firstLine="709"/>
        <w:jc w:val="both"/>
        <w:rPr>
          <w:rFonts w:ascii="Times New Roman" w:hAnsi="Times New Roman"/>
          <w:color w:val="000000"/>
          <w:sz w:val="28"/>
          <w:szCs w:val="28"/>
          <w:lang w:val="kk-KZ"/>
        </w:rPr>
      </w:pPr>
      <w:r w:rsidRPr="00774C27">
        <w:rPr>
          <w:rStyle w:val="tlid-translation"/>
          <w:rFonts w:ascii="Times New Roman" w:hAnsi="Times New Roman"/>
          <w:sz w:val="28"/>
          <w:szCs w:val="28"/>
          <w:lang w:val="kk-KZ"/>
        </w:rPr>
        <w:t xml:space="preserve">Эксперименттен кейін ЭТ және БТ </w:t>
      </w:r>
      <w:r w:rsidRPr="00774C27">
        <w:rPr>
          <w:rFonts w:ascii="Times New Roman" w:hAnsi="Times New Roman"/>
          <w:color w:val="000000"/>
          <w:sz w:val="28"/>
          <w:szCs w:val="28"/>
          <w:lang w:val="kk-KZ"/>
        </w:rPr>
        <w:t xml:space="preserve">білім алушыларының когнитивтік көрсеткіштерінің деңгейін тексеру мақсатында анықтаушы экспериментте жүргізілген аймақтық тестті қайтадан өткіздік. Алынған нәтижелерді эксперимент басында алынған нәтижелермен қосып </w:t>
      </w:r>
      <w:r w:rsidR="003C4388" w:rsidRPr="00774C27">
        <w:rPr>
          <w:rFonts w:ascii="Times New Roman" w:hAnsi="Times New Roman"/>
          <w:color w:val="000000"/>
          <w:sz w:val="28"/>
          <w:szCs w:val="28"/>
          <w:lang w:val="kk-KZ"/>
        </w:rPr>
        <w:t>27-</w:t>
      </w:r>
      <w:r w:rsidRPr="00774C27">
        <w:rPr>
          <w:rFonts w:ascii="Times New Roman" w:hAnsi="Times New Roman"/>
          <w:color w:val="000000"/>
          <w:sz w:val="28"/>
          <w:szCs w:val="28"/>
          <w:lang w:val="kk-KZ"/>
        </w:rPr>
        <w:t xml:space="preserve">кесте түрінде бердік.  </w:t>
      </w:r>
    </w:p>
    <w:p w:rsidR="003741D6" w:rsidRPr="00774C27" w:rsidRDefault="003741D6"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3741D6">
      <w:pPr>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3C4388" w:rsidRPr="00774C27">
        <w:rPr>
          <w:rStyle w:val="tlid-translation"/>
          <w:rFonts w:ascii="Times New Roman" w:hAnsi="Times New Roman"/>
          <w:sz w:val="28"/>
          <w:szCs w:val="28"/>
          <w:lang w:val="kk-KZ"/>
        </w:rPr>
        <w:t>27</w:t>
      </w:r>
      <w:r w:rsidR="006C4B0C" w:rsidRPr="00774C27">
        <w:rPr>
          <w:rStyle w:val="tlid-translation"/>
          <w:rFonts w:ascii="Times New Roman" w:hAnsi="Times New Roman"/>
          <w:sz w:val="28"/>
          <w:szCs w:val="28"/>
          <w:lang w:val="kk-KZ"/>
        </w:rPr>
        <w:t xml:space="preserve"> </w:t>
      </w:r>
      <w:r w:rsidR="00315959" w:rsidRPr="00774C27">
        <w:rPr>
          <w:rStyle w:val="tlid-translation"/>
          <w:rFonts w:ascii="Times New Roman" w:hAnsi="Times New Roman" w:cs="Times New Roman"/>
          <w:sz w:val="28"/>
          <w:szCs w:val="28"/>
          <w:lang w:val="kk-KZ"/>
        </w:rPr>
        <w:t>–</w:t>
      </w:r>
      <w:r w:rsidR="002F4FBE"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ЭТ мен БТ білім алушыларының аймақтық білімдерінің эксперименттің басындағы және соңындағы деңгейлері</w:t>
      </w:r>
    </w:p>
    <w:p w:rsidR="00D072F4" w:rsidRPr="00774C27" w:rsidRDefault="00D072F4" w:rsidP="00176581">
      <w:pPr>
        <w:spacing w:after="0" w:line="240" w:lineRule="auto"/>
        <w:ind w:firstLine="709"/>
        <w:jc w:val="both"/>
        <w:rPr>
          <w:rStyle w:val="tlid-translation"/>
          <w:rFonts w:ascii="Times New Roman" w:hAnsi="Times New Roman"/>
          <w:sz w:val="16"/>
          <w:szCs w:val="16"/>
          <w:lang w:val="kk-KZ"/>
        </w:rPr>
      </w:pPr>
    </w:p>
    <w:tbl>
      <w:tblPr>
        <w:tblStyle w:val="af"/>
        <w:tblW w:w="0" w:type="auto"/>
        <w:tblInd w:w="122" w:type="dxa"/>
        <w:tblLook w:val="04A0" w:firstRow="1" w:lastRow="0" w:firstColumn="1" w:lastColumn="0" w:noHBand="0" w:noVBand="1"/>
      </w:tblPr>
      <w:tblGrid>
        <w:gridCol w:w="1120"/>
        <w:gridCol w:w="1540"/>
        <w:gridCol w:w="1442"/>
        <w:gridCol w:w="1160"/>
        <w:gridCol w:w="1727"/>
        <w:gridCol w:w="1188"/>
        <w:gridCol w:w="1448"/>
      </w:tblGrid>
      <w:tr w:rsidR="00315959" w:rsidRPr="00774C27" w:rsidTr="006A173D">
        <w:trPr>
          <w:trHeight w:val="165"/>
        </w:trPr>
        <w:tc>
          <w:tcPr>
            <w:tcW w:w="1120" w:type="dxa"/>
            <w:vMerge w:val="restart"/>
            <w:vAlign w:val="center"/>
          </w:tcPr>
          <w:p w:rsidR="00315959" w:rsidRPr="00774C27" w:rsidRDefault="00315959" w:rsidP="0086209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Топтар</w:t>
            </w:r>
          </w:p>
        </w:tc>
        <w:tc>
          <w:tcPr>
            <w:tcW w:w="1540" w:type="dxa"/>
            <w:vMerge w:val="restart"/>
            <w:tcBorders>
              <w:right w:val="single" w:sz="4" w:space="0" w:color="auto"/>
            </w:tcBorders>
            <w:vAlign w:val="center"/>
          </w:tcPr>
          <w:p w:rsidR="00315959" w:rsidRPr="00774C27" w:rsidRDefault="00315959" w:rsidP="0086209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rPr>
              <w:t>К</w:t>
            </w:r>
            <w:r w:rsidRPr="00774C27">
              <w:rPr>
                <w:rStyle w:val="tlid-translation"/>
                <w:rFonts w:ascii="Times New Roman" w:hAnsi="Times New Roman"/>
                <w:sz w:val="24"/>
                <w:szCs w:val="24"/>
                <w:lang w:val="kk-KZ"/>
              </w:rPr>
              <w:t>өрсеткіш</w:t>
            </w:r>
          </w:p>
        </w:tc>
        <w:tc>
          <w:tcPr>
            <w:tcW w:w="1442" w:type="dxa"/>
            <w:vMerge w:val="restart"/>
            <w:tcBorders>
              <w:left w:val="single" w:sz="4" w:space="0" w:color="auto"/>
            </w:tcBorders>
            <w:vAlign w:val="center"/>
          </w:tcPr>
          <w:p w:rsidR="00315959" w:rsidRPr="00774C27" w:rsidRDefault="00315959" w:rsidP="0086209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Кезең</w:t>
            </w:r>
          </w:p>
        </w:tc>
        <w:tc>
          <w:tcPr>
            <w:tcW w:w="4075" w:type="dxa"/>
            <w:gridSpan w:val="3"/>
            <w:tcBorders>
              <w:bottom w:val="single" w:sz="4" w:space="0" w:color="auto"/>
              <w:right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                               Деңгейлер </w:t>
            </w:r>
          </w:p>
        </w:tc>
        <w:tc>
          <w:tcPr>
            <w:tcW w:w="1448" w:type="dxa"/>
            <w:vMerge w:val="restart"/>
            <w:tcBorders>
              <w:left w:val="single" w:sz="4" w:space="0" w:color="auto"/>
            </w:tcBorders>
            <w:vAlign w:val="center"/>
          </w:tcPr>
          <w:p w:rsidR="00315959" w:rsidRPr="00774C27" w:rsidRDefault="00315959" w:rsidP="00862091">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Барлығы</w:t>
            </w:r>
          </w:p>
        </w:tc>
      </w:tr>
      <w:tr w:rsidR="00315959" w:rsidRPr="00774C27" w:rsidTr="006A173D">
        <w:trPr>
          <w:trHeight w:val="150"/>
        </w:trPr>
        <w:tc>
          <w:tcPr>
            <w:tcW w:w="1120" w:type="dxa"/>
            <w:vMerge/>
          </w:tcPr>
          <w:p w:rsidR="00315959" w:rsidRPr="00774C27" w:rsidRDefault="00315959" w:rsidP="003741D6">
            <w:pPr>
              <w:autoSpaceDE w:val="0"/>
              <w:autoSpaceDN w:val="0"/>
              <w:adjustRightInd w:val="0"/>
              <w:jc w:val="both"/>
              <w:rPr>
                <w:rStyle w:val="tlid-translation"/>
                <w:rFonts w:ascii="Times New Roman" w:hAnsi="Times New Roman"/>
                <w:sz w:val="24"/>
                <w:szCs w:val="24"/>
                <w:lang w:val="kk-KZ"/>
              </w:rPr>
            </w:pPr>
          </w:p>
        </w:tc>
        <w:tc>
          <w:tcPr>
            <w:tcW w:w="1540" w:type="dxa"/>
            <w:vMerge/>
            <w:tcBorders>
              <w:right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rPr>
            </w:pPr>
          </w:p>
        </w:tc>
        <w:tc>
          <w:tcPr>
            <w:tcW w:w="1442" w:type="dxa"/>
            <w:vMerge/>
            <w:tcBorders>
              <w:left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rPr>
            </w:pPr>
          </w:p>
        </w:tc>
        <w:tc>
          <w:tcPr>
            <w:tcW w:w="1160" w:type="dxa"/>
            <w:tcBorders>
              <w:top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төмен</w:t>
            </w:r>
          </w:p>
        </w:tc>
        <w:tc>
          <w:tcPr>
            <w:tcW w:w="1727" w:type="dxa"/>
            <w:tcBorders>
              <w:top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орташа</w:t>
            </w:r>
          </w:p>
        </w:tc>
        <w:tc>
          <w:tcPr>
            <w:tcW w:w="1188" w:type="dxa"/>
            <w:tcBorders>
              <w:top w:val="single" w:sz="4" w:space="0" w:color="auto"/>
              <w:right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жоғары</w:t>
            </w:r>
          </w:p>
        </w:tc>
        <w:tc>
          <w:tcPr>
            <w:tcW w:w="1448" w:type="dxa"/>
            <w:vMerge/>
            <w:tcBorders>
              <w:left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lang w:val="kk-KZ"/>
              </w:rPr>
            </w:pPr>
          </w:p>
        </w:tc>
      </w:tr>
      <w:tr w:rsidR="00D072F4" w:rsidRPr="00774C27" w:rsidTr="006A173D">
        <w:trPr>
          <w:trHeight w:val="165"/>
        </w:trPr>
        <w:tc>
          <w:tcPr>
            <w:tcW w:w="1120" w:type="dxa"/>
            <w:vMerge w:val="restart"/>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ЭТ</w:t>
            </w:r>
          </w:p>
        </w:tc>
        <w:tc>
          <w:tcPr>
            <w:tcW w:w="1540"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442" w:type="dxa"/>
            <w:vMerge w:val="restart"/>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басында</w:t>
            </w:r>
          </w:p>
        </w:tc>
        <w:tc>
          <w:tcPr>
            <w:tcW w:w="1160" w:type="dxa"/>
            <w:tcBorders>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13</w:t>
            </w:r>
          </w:p>
        </w:tc>
        <w:tc>
          <w:tcPr>
            <w:tcW w:w="1727" w:type="dxa"/>
            <w:tcBorders>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18</w:t>
            </w:r>
          </w:p>
        </w:tc>
        <w:tc>
          <w:tcPr>
            <w:tcW w:w="1188"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w:t>
            </w:r>
          </w:p>
        </w:tc>
        <w:tc>
          <w:tcPr>
            <w:tcW w:w="1448" w:type="dxa"/>
            <w:tcBorders>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6A173D">
        <w:trPr>
          <w:trHeight w:val="150"/>
        </w:trPr>
        <w:tc>
          <w:tcPr>
            <w:tcW w:w="1120"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540"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1442" w:type="dxa"/>
            <w:vMerge/>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p>
        </w:tc>
        <w:tc>
          <w:tcPr>
            <w:tcW w:w="1160"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kk-KZ"/>
              </w:rPr>
              <w:t>40,63</w:t>
            </w:r>
          </w:p>
        </w:tc>
        <w:tc>
          <w:tcPr>
            <w:tcW w:w="1727"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56,25</w:t>
            </w:r>
          </w:p>
        </w:tc>
        <w:tc>
          <w:tcPr>
            <w:tcW w:w="1188" w:type="dxa"/>
            <w:tcBorders>
              <w:top w:val="single" w:sz="4" w:space="0" w:color="auto"/>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3,12</w:t>
            </w:r>
          </w:p>
        </w:tc>
        <w:tc>
          <w:tcPr>
            <w:tcW w:w="1448" w:type="dxa"/>
            <w:tcBorders>
              <w:top w:val="single" w:sz="4" w:space="0" w:color="auto"/>
              <w:lef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100</w:t>
            </w:r>
          </w:p>
        </w:tc>
      </w:tr>
      <w:tr w:rsidR="00D072F4" w:rsidRPr="00774C27" w:rsidTr="006A173D">
        <w:trPr>
          <w:trHeight w:val="150"/>
        </w:trPr>
        <w:tc>
          <w:tcPr>
            <w:tcW w:w="1120"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540"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p>
        </w:tc>
        <w:tc>
          <w:tcPr>
            <w:tcW w:w="1442" w:type="dxa"/>
            <w:vMerge w:val="restart"/>
            <w:tcBorders>
              <w:top w:val="single" w:sz="4" w:space="0" w:color="auto"/>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kk-KZ"/>
              </w:rPr>
              <w:t>соңында</w:t>
            </w:r>
          </w:p>
        </w:tc>
        <w:tc>
          <w:tcPr>
            <w:tcW w:w="1160" w:type="dxa"/>
            <w:tcBorders>
              <w:top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8</w:t>
            </w:r>
          </w:p>
        </w:tc>
        <w:tc>
          <w:tcPr>
            <w:tcW w:w="1727" w:type="dxa"/>
            <w:tcBorders>
              <w:top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22</w:t>
            </w:r>
          </w:p>
        </w:tc>
        <w:tc>
          <w:tcPr>
            <w:tcW w:w="1188"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2</w:t>
            </w:r>
          </w:p>
        </w:tc>
        <w:tc>
          <w:tcPr>
            <w:tcW w:w="1448" w:type="dxa"/>
            <w:tcBorders>
              <w:top w:val="single" w:sz="4" w:space="0" w:color="auto"/>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6A173D">
        <w:trPr>
          <w:trHeight w:val="150"/>
        </w:trPr>
        <w:tc>
          <w:tcPr>
            <w:tcW w:w="1120"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540"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p>
        </w:tc>
        <w:tc>
          <w:tcPr>
            <w:tcW w:w="1442" w:type="dxa"/>
            <w:vMerge/>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p>
        </w:tc>
        <w:tc>
          <w:tcPr>
            <w:tcW w:w="1160"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25</w:t>
            </w:r>
          </w:p>
        </w:tc>
        <w:tc>
          <w:tcPr>
            <w:tcW w:w="1727"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68,76</w:t>
            </w:r>
          </w:p>
        </w:tc>
        <w:tc>
          <w:tcPr>
            <w:tcW w:w="1188"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6,24</w:t>
            </w:r>
          </w:p>
        </w:tc>
        <w:tc>
          <w:tcPr>
            <w:tcW w:w="1448" w:type="dxa"/>
            <w:tcBorders>
              <w:top w:val="single" w:sz="4" w:space="0" w:color="auto"/>
              <w:lef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100</w:t>
            </w:r>
          </w:p>
        </w:tc>
      </w:tr>
      <w:tr w:rsidR="00D072F4" w:rsidRPr="00774C27" w:rsidTr="006A173D">
        <w:trPr>
          <w:trHeight w:val="195"/>
        </w:trPr>
        <w:tc>
          <w:tcPr>
            <w:tcW w:w="1120" w:type="dxa"/>
            <w:vMerge w:val="restart"/>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БТ</w:t>
            </w:r>
          </w:p>
        </w:tc>
        <w:tc>
          <w:tcPr>
            <w:tcW w:w="1540"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442" w:type="dxa"/>
            <w:vMerge w:val="restart"/>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rPr>
              <w:t>бас</w:t>
            </w:r>
            <w:r w:rsidRPr="00774C27">
              <w:rPr>
                <w:rStyle w:val="tlid-translation"/>
                <w:rFonts w:ascii="Times New Roman" w:hAnsi="Times New Roman"/>
                <w:sz w:val="24"/>
                <w:szCs w:val="24"/>
                <w:lang w:val="kk-KZ"/>
              </w:rPr>
              <w:t>ында</w:t>
            </w:r>
          </w:p>
        </w:tc>
        <w:tc>
          <w:tcPr>
            <w:tcW w:w="1160" w:type="dxa"/>
            <w:tcBorders>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14</w:t>
            </w:r>
          </w:p>
        </w:tc>
        <w:tc>
          <w:tcPr>
            <w:tcW w:w="1727" w:type="dxa"/>
            <w:tcBorders>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17</w:t>
            </w:r>
          </w:p>
        </w:tc>
        <w:tc>
          <w:tcPr>
            <w:tcW w:w="1188"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w:t>
            </w:r>
          </w:p>
        </w:tc>
        <w:tc>
          <w:tcPr>
            <w:tcW w:w="1448" w:type="dxa"/>
            <w:tcBorders>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32</w:t>
            </w:r>
          </w:p>
        </w:tc>
      </w:tr>
      <w:tr w:rsidR="00D072F4" w:rsidRPr="00774C27" w:rsidTr="006A173D">
        <w:trPr>
          <w:trHeight w:val="135"/>
        </w:trPr>
        <w:tc>
          <w:tcPr>
            <w:tcW w:w="1120"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540" w:type="dxa"/>
            <w:tcBorders>
              <w:top w:val="single" w:sz="4" w:space="0" w:color="auto"/>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    %</w:t>
            </w:r>
          </w:p>
        </w:tc>
        <w:tc>
          <w:tcPr>
            <w:tcW w:w="1442" w:type="dxa"/>
            <w:vMerge/>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160" w:type="dxa"/>
            <w:tcBorders>
              <w:top w:val="single" w:sz="4" w:space="0" w:color="auto"/>
              <w:bottom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43,75</w:t>
            </w:r>
          </w:p>
        </w:tc>
        <w:tc>
          <w:tcPr>
            <w:tcW w:w="1727" w:type="dxa"/>
            <w:tcBorders>
              <w:top w:val="single" w:sz="4" w:space="0" w:color="auto"/>
              <w:bottom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53,13</w:t>
            </w:r>
          </w:p>
        </w:tc>
        <w:tc>
          <w:tcPr>
            <w:tcW w:w="1188" w:type="dxa"/>
            <w:tcBorders>
              <w:top w:val="single" w:sz="4" w:space="0" w:color="auto"/>
              <w:bottom w:val="single" w:sz="4" w:space="0" w:color="auto"/>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3,12</w:t>
            </w:r>
          </w:p>
        </w:tc>
        <w:tc>
          <w:tcPr>
            <w:tcW w:w="1448" w:type="dxa"/>
            <w:tcBorders>
              <w:top w:val="single" w:sz="4" w:space="0" w:color="auto"/>
              <w:left w:val="single" w:sz="4" w:space="0" w:color="auto"/>
              <w:bottom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100</w:t>
            </w:r>
          </w:p>
        </w:tc>
      </w:tr>
      <w:tr w:rsidR="00D072F4" w:rsidRPr="00774C27" w:rsidTr="006A173D">
        <w:trPr>
          <w:trHeight w:val="135"/>
        </w:trPr>
        <w:tc>
          <w:tcPr>
            <w:tcW w:w="1120"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540" w:type="dxa"/>
            <w:tcBorders>
              <w:top w:val="single" w:sz="4" w:space="0" w:color="auto"/>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442" w:type="dxa"/>
            <w:vMerge w:val="restart"/>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kk-KZ"/>
              </w:rPr>
              <w:t>соңында</w:t>
            </w:r>
          </w:p>
        </w:tc>
        <w:tc>
          <w:tcPr>
            <w:tcW w:w="1160" w:type="dxa"/>
            <w:tcBorders>
              <w:top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13</w:t>
            </w:r>
          </w:p>
        </w:tc>
        <w:tc>
          <w:tcPr>
            <w:tcW w:w="1727" w:type="dxa"/>
            <w:tcBorders>
              <w:top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18</w:t>
            </w:r>
          </w:p>
        </w:tc>
        <w:tc>
          <w:tcPr>
            <w:tcW w:w="1188" w:type="dxa"/>
            <w:tcBorders>
              <w:top w:val="single" w:sz="4" w:space="0" w:color="auto"/>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w:t>
            </w:r>
          </w:p>
        </w:tc>
        <w:tc>
          <w:tcPr>
            <w:tcW w:w="1448" w:type="dxa"/>
            <w:tcBorders>
              <w:top w:val="single" w:sz="4" w:space="0" w:color="auto"/>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6A173D">
        <w:trPr>
          <w:trHeight w:val="135"/>
        </w:trPr>
        <w:tc>
          <w:tcPr>
            <w:tcW w:w="1120"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540"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442" w:type="dxa"/>
            <w:vMerge/>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160"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40,62</w:t>
            </w:r>
          </w:p>
        </w:tc>
        <w:tc>
          <w:tcPr>
            <w:tcW w:w="1727"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56,26</w:t>
            </w:r>
          </w:p>
        </w:tc>
        <w:tc>
          <w:tcPr>
            <w:tcW w:w="1188" w:type="dxa"/>
            <w:tcBorders>
              <w:top w:val="single" w:sz="4" w:space="0" w:color="auto"/>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3,12</w:t>
            </w:r>
          </w:p>
        </w:tc>
        <w:tc>
          <w:tcPr>
            <w:tcW w:w="1448" w:type="dxa"/>
            <w:tcBorders>
              <w:top w:val="single" w:sz="4" w:space="0" w:color="auto"/>
              <w:lef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100</w:t>
            </w:r>
          </w:p>
        </w:tc>
      </w:tr>
    </w:tbl>
    <w:p w:rsidR="00D072F4" w:rsidRPr="00774C27" w:rsidRDefault="00D072F4" w:rsidP="00176581">
      <w:pPr>
        <w:autoSpaceDE w:val="0"/>
        <w:autoSpaceDN w:val="0"/>
        <w:adjustRightInd w:val="0"/>
        <w:spacing w:after="0" w:line="240" w:lineRule="auto"/>
        <w:ind w:firstLine="709"/>
        <w:jc w:val="both"/>
        <w:rPr>
          <w:rStyle w:val="tlid-translation"/>
          <w:sz w:val="28"/>
          <w:szCs w:val="28"/>
          <w:lang w:val="kk-KZ"/>
        </w:rPr>
      </w:pPr>
      <w:r w:rsidRPr="00774C27">
        <w:rPr>
          <w:rStyle w:val="tlid-translation"/>
          <w:sz w:val="28"/>
          <w:szCs w:val="28"/>
          <w:lang w:val="kk-KZ"/>
        </w:rPr>
        <w:t xml:space="preserve">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Төмендегі </w:t>
      </w:r>
      <w:r w:rsidR="00862091" w:rsidRPr="00774C27">
        <w:rPr>
          <w:rStyle w:val="tlid-translation"/>
          <w:rFonts w:ascii="Times New Roman" w:hAnsi="Times New Roman"/>
          <w:sz w:val="28"/>
          <w:szCs w:val="28"/>
          <w:lang w:val="kk-KZ"/>
        </w:rPr>
        <w:t>3</w:t>
      </w:r>
      <w:r w:rsidR="00D93145" w:rsidRPr="00774C27">
        <w:rPr>
          <w:rStyle w:val="tlid-translation"/>
          <w:rFonts w:ascii="Times New Roman" w:hAnsi="Times New Roman"/>
          <w:sz w:val="28"/>
          <w:szCs w:val="28"/>
          <w:lang w:val="kk-KZ"/>
        </w:rPr>
        <w:t>5</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суретте ЭТ білім алушыларының когнитивтік </w:t>
      </w:r>
      <w:r w:rsidR="00594259" w:rsidRPr="00774C27">
        <w:rPr>
          <w:rStyle w:val="tlid-translation"/>
          <w:rFonts w:ascii="Times New Roman" w:hAnsi="Times New Roman"/>
          <w:sz w:val="28"/>
          <w:szCs w:val="28"/>
          <w:lang w:val="kk-KZ"/>
        </w:rPr>
        <w:t xml:space="preserve">компонентінің </w:t>
      </w:r>
      <w:r w:rsidRPr="00774C27">
        <w:rPr>
          <w:rStyle w:val="tlid-translation"/>
          <w:rFonts w:ascii="Times New Roman" w:hAnsi="Times New Roman"/>
          <w:sz w:val="28"/>
          <w:szCs w:val="28"/>
          <w:lang w:val="kk-KZ"/>
        </w:rPr>
        <w:t xml:space="preserve">экспериментке дейін және эксперименттен кейін алынған нәтижелері салыстырмалы түрде берілген. </w:t>
      </w:r>
    </w:p>
    <w:p w:rsidR="00D072F4" w:rsidRPr="00774C27" w:rsidRDefault="00D072F4" w:rsidP="00176581">
      <w:pPr>
        <w:spacing w:after="0" w:line="240" w:lineRule="auto"/>
        <w:ind w:firstLine="709"/>
        <w:jc w:val="both"/>
        <w:rPr>
          <w:rStyle w:val="tlid-translation"/>
          <w:sz w:val="28"/>
          <w:szCs w:val="28"/>
          <w:lang w:val="kk-KZ"/>
        </w:rPr>
      </w:pPr>
    </w:p>
    <w:p w:rsidR="00D072F4" w:rsidRPr="00774C27" w:rsidRDefault="00D072F4" w:rsidP="003741D6">
      <w:pPr>
        <w:spacing w:after="0" w:line="240" w:lineRule="auto"/>
        <w:jc w:val="center"/>
        <w:rPr>
          <w:rStyle w:val="tlid-translation"/>
          <w:b/>
          <w:sz w:val="28"/>
          <w:szCs w:val="28"/>
          <w:lang w:val="kk-KZ"/>
        </w:rPr>
      </w:pPr>
      <w:r w:rsidRPr="00774C27">
        <w:rPr>
          <w:rStyle w:val="tlid-translation"/>
          <w:b/>
          <w:noProof/>
          <w:sz w:val="28"/>
          <w:szCs w:val="28"/>
        </w:rPr>
        <w:drawing>
          <wp:inline distT="0" distB="0" distL="0" distR="0">
            <wp:extent cx="5410200" cy="2743200"/>
            <wp:effectExtent l="0" t="0" r="0" b="0"/>
            <wp:docPr id="9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3741D6" w:rsidRPr="00774C27" w:rsidRDefault="003741D6" w:rsidP="00176581">
      <w:pPr>
        <w:spacing w:after="0" w:line="240" w:lineRule="auto"/>
        <w:ind w:firstLine="709"/>
        <w:jc w:val="both"/>
        <w:rPr>
          <w:rStyle w:val="tlid-translation"/>
          <w:rFonts w:ascii="Times New Roman" w:hAnsi="Times New Roman"/>
          <w:sz w:val="16"/>
          <w:szCs w:val="16"/>
          <w:lang w:val="kk-KZ"/>
        </w:rPr>
      </w:pPr>
    </w:p>
    <w:p w:rsidR="003741D6" w:rsidRPr="00774C27" w:rsidRDefault="003741D6" w:rsidP="003741D6">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Сурет 3</w:t>
      </w:r>
      <w:r w:rsidR="00D93145" w:rsidRPr="00774C27">
        <w:rPr>
          <w:rStyle w:val="tlid-translation"/>
          <w:rFonts w:ascii="Times New Roman" w:hAnsi="Times New Roman"/>
          <w:sz w:val="28"/>
          <w:szCs w:val="28"/>
          <w:lang w:val="kk-KZ"/>
        </w:rPr>
        <w:t>5</w:t>
      </w:r>
      <w:r w:rsidRPr="00774C27">
        <w:rPr>
          <w:rStyle w:val="tlid-translation"/>
          <w:rFonts w:ascii="Times New Roman" w:hAnsi="Times New Roman"/>
          <w:sz w:val="28"/>
          <w:szCs w:val="28"/>
          <w:lang w:val="kk-KZ"/>
        </w:rPr>
        <w:t xml:space="preserve"> </w:t>
      </w:r>
      <w:r w:rsidR="00315959"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ЭТ білім алушыларының когнитивтік </w:t>
      </w:r>
      <w:r w:rsidR="00594259" w:rsidRPr="00774C27">
        <w:rPr>
          <w:rStyle w:val="tlid-translation"/>
          <w:rFonts w:ascii="Times New Roman" w:hAnsi="Times New Roman"/>
          <w:sz w:val="28"/>
          <w:szCs w:val="28"/>
          <w:lang w:val="kk-KZ"/>
        </w:rPr>
        <w:t>компонентінің</w:t>
      </w:r>
      <w:r w:rsidRPr="00774C27">
        <w:rPr>
          <w:rStyle w:val="tlid-translation"/>
          <w:rFonts w:ascii="Times New Roman" w:hAnsi="Times New Roman"/>
          <w:sz w:val="28"/>
          <w:szCs w:val="28"/>
          <w:lang w:val="kk-KZ"/>
        </w:rPr>
        <w:t xml:space="preserve"> экспериментке дейін және эксперименттен кейін алынған нәтижелері</w:t>
      </w:r>
    </w:p>
    <w:p w:rsidR="003741D6" w:rsidRPr="00774C27" w:rsidRDefault="003741D6"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Алынған нәтижелерге сәйкес, ЭТ білім алушыларының көгнитивтік </w:t>
      </w:r>
      <w:r w:rsidR="00594259" w:rsidRPr="00774C27">
        <w:rPr>
          <w:rStyle w:val="tlid-translation"/>
          <w:rFonts w:ascii="Times New Roman" w:hAnsi="Times New Roman"/>
          <w:sz w:val="28"/>
          <w:szCs w:val="28"/>
          <w:lang w:val="kk-KZ"/>
        </w:rPr>
        <w:t>компонентінің</w:t>
      </w:r>
      <w:r w:rsidRPr="00774C27">
        <w:rPr>
          <w:rStyle w:val="tlid-translation"/>
          <w:rFonts w:ascii="Times New Roman" w:hAnsi="Times New Roman"/>
          <w:sz w:val="28"/>
          <w:szCs w:val="28"/>
          <w:lang w:val="kk-KZ"/>
        </w:rPr>
        <w:t xml:space="preserve"> өзгеру динамикасын бақыладық. Эксперментке дейін төмен деңгей 40,63% құраса, қалыптастырушы эксперименттен кейін ол 25% азайған. Керісінше, орта деңгейлі білім алушылар 56,25%</w:t>
      </w:r>
      <w:r w:rsidR="003741D6"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дан 68,76%</w:t>
      </w:r>
      <w:r w:rsidR="003741D6"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ға көбейген. Жоғары деңгейдегі білім алушылар 3,12%</w:t>
      </w:r>
      <w:r w:rsidR="003741D6"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дан 6, 24%</w:t>
      </w:r>
      <w:r w:rsidR="003741D6"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ға, яғни 1 білім алушыға көтерілген. </w:t>
      </w:r>
    </w:p>
    <w:p w:rsidR="00D072F4" w:rsidRPr="00774C27" w:rsidRDefault="001017FA" w:rsidP="00176581">
      <w:pPr>
        <w:spacing w:after="0" w:line="240" w:lineRule="auto"/>
        <w:ind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Сондай</w:t>
      </w:r>
      <w:r w:rsidRPr="001017FA">
        <w:rPr>
          <w:rStyle w:val="tlid-translation"/>
          <w:rFonts w:ascii="Times New Roman" w:hAnsi="Times New Roman"/>
          <w:sz w:val="28"/>
          <w:szCs w:val="28"/>
          <w:lang w:val="kk-KZ"/>
        </w:rPr>
        <w:t>-</w:t>
      </w:r>
      <w:r>
        <w:rPr>
          <w:rStyle w:val="tlid-translation"/>
          <w:rFonts w:ascii="Times New Roman" w:hAnsi="Times New Roman"/>
          <w:sz w:val="28"/>
          <w:szCs w:val="28"/>
          <w:lang w:val="kk-KZ"/>
        </w:rPr>
        <w:t>ақ</w:t>
      </w:r>
      <w:r w:rsidR="00D072F4" w:rsidRPr="00774C27">
        <w:rPr>
          <w:rStyle w:val="tlid-translation"/>
          <w:rFonts w:ascii="Times New Roman" w:hAnsi="Times New Roman"/>
          <w:sz w:val="28"/>
          <w:szCs w:val="28"/>
          <w:lang w:val="kk-KZ"/>
        </w:rPr>
        <w:t xml:space="preserve"> төмендегі </w:t>
      </w:r>
      <w:r w:rsidR="00862091" w:rsidRPr="00774C27">
        <w:rPr>
          <w:rStyle w:val="tlid-translation"/>
          <w:rFonts w:ascii="Times New Roman" w:hAnsi="Times New Roman"/>
          <w:sz w:val="28"/>
          <w:szCs w:val="28"/>
          <w:lang w:val="kk-KZ"/>
        </w:rPr>
        <w:t>3</w:t>
      </w:r>
      <w:r w:rsidR="00D93145" w:rsidRPr="00774C27">
        <w:rPr>
          <w:rStyle w:val="tlid-translation"/>
          <w:rFonts w:ascii="Times New Roman" w:hAnsi="Times New Roman"/>
          <w:sz w:val="28"/>
          <w:szCs w:val="28"/>
          <w:lang w:val="kk-KZ"/>
        </w:rPr>
        <w:t>6</w:t>
      </w:r>
      <w:r w:rsidR="00862091" w:rsidRPr="00774C27">
        <w:rPr>
          <w:rStyle w:val="tlid-translation"/>
          <w:rFonts w:ascii="Times New Roman" w:hAnsi="Times New Roman"/>
          <w:sz w:val="28"/>
          <w:szCs w:val="28"/>
          <w:lang w:val="kk-KZ"/>
        </w:rPr>
        <w:t>-</w:t>
      </w:r>
      <w:r w:rsidR="00D072F4" w:rsidRPr="00774C27">
        <w:rPr>
          <w:rStyle w:val="tlid-translation"/>
          <w:rFonts w:ascii="Times New Roman" w:hAnsi="Times New Roman"/>
          <w:sz w:val="28"/>
          <w:szCs w:val="28"/>
          <w:lang w:val="kk-KZ"/>
        </w:rPr>
        <w:t xml:space="preserve">суретте БТ білім алушыларының да экспериментке дейінгі және эксперименттен кейінгі когнитивтік компонентінің деңгейлері берілген. </w:t>
      </w:r>
    </w:p>
    <w:p w:rsidR="00D072F4" w:rsidRPr="00774C27" w:rsidRDefault="00D072F4" w:rsidP="00176581">
      <w:pPr>
        <w:spacing w:after="0" w:line="240" w:lineRule="auto"/>
        <w:ind w:firstLine="709"/>
        <w:jc w:val="both"/>
        <w:rPr>
          <w:rStyle w:val="tlid-translation"/>
          <w:color w:val="FF0000"/>
          <w:sz w:val="28"/>
          <w:szCs w:val="28"/>
          <w:lang w:val="kk-KZ"/>
        </w:rPr>
      </w:pPr>
    </w:p>
    <w:p w:rsidR="00D072F4" w:rsidRPr="00774C27" w:rsidRDefault="00D072F4" w:rsidP="00176581">
      <w:pPr>
        <w:spacing w:after="0" w:line="240" w:lineRule="auto"/>
        <w:ind w:firstLine="709"/>
        <w:rPr>
          <w:rStyle w:val="tlid-translation"/>
          <w:b/>
          <w:sz w:val="28"/>
          <w:szCs w:val="28"/>
          <w:lang w:val="kk-KZ"/>
        </w:rPr>
      </w:pPr>
      <w:r w:rsidRPr="00774C27">
        <w:rPr>
          <w:rStyle w:val="tlid-translation"/>
          <w:b/>
          <w:noProof/>
          <w:sz w:val="28"/>
          <w:szCs w:val="28"/>
        </w:rPr>
        <w:drawing>
          <wp:inline distT="0" distB="0" distL="0" distR="0">
            <wp:extent cx="5334000" cy="2752725"/>
            <wp:effectExtent l="0" t="0" r="0" b="0"/>
            <wp:docPr id="9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3741D6" w:rsidRPr="00774C27" w:rsidRDefault="003741D6" w:rsidP="00176581">
      <w:pPr>
        <w:spacing w:after="0" w:line="240" w:lineRule="auto"/>
        <w:ind w:firstLine="709"/>
        <w:jc w:val="both"/>
        <w:rPr>
          <w:rStyle w:val="tlid-translation"/>
          <w:rFonts w:ascii="Times New Roman" w:hAnsi="Times New Roman"/>
          <w:sz w:val="16"/>
          <w:szCs w:val="16"/>
          <w:lang w:val="kk-KZ"/>
        </w:rPr>
      </w:pPr>
    </w:p>
    <w:p w:rsidR="003741D6" w:rsidRPr="00774C27" w:rsidRDefault="003741D6" w:rsidP="003741D6">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Сурет 3</w:t>
      </w:r>
      <w:r w:rsidR="00D93145" w:rsidRPr="00774C27">
        <w:rPr>
          <w:rStyle w:val="tlid-translation"/>
          <w:rFonts w:ascii="Times New Roman" w:hAnsi="Times New Roman"/>
          <w:sz w:val="28"/>
          <w:szCs w:val="28"/>
          <w:lang w:val="kk-KZ"/>
        </w:rPr>
        <w:t>6</w:t>
      </w:r>
      <w:r w:rsidRPr="00774C27">
        <w:rPr>
          <w:rStyle w:val="tlid-translation"/>
          <w:rFonts w:ascii="Times New Roman" w:hAnsi="Times New Roman"/>
          <w:sz w:val="28"/>
          <w:szCs w:val="28"/>
          <w:lang w:val="kk-KZ"/>
        </w:rPr>
        <w:t xml:space="preserve"> </w:t>
      </w:r>
      <w:r w:rsidR="00315959"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БТ білім алушыларының когнитивтік компонентінің экспериментке дейін және эксперименттен кейін алынған нәтижелері</w:t>
      </w:r>
    </w:p>
    <w:p w:rsidR="003741D6" w:rsidRPr="00774C27" w:rsidRDefault="003741D6"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БТ білім алушыларының когнитивтік деңгейлерінен де өзгерістер байқаймыз. Төмен деңгейлі білім алушылар 43,75%</w:t>
      </w:r>
      <w:r w:rsidR="00315959"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дан 40,62% азайған. Орта деңгейлі білім алушылар 53,13%</w:t>
      </w:r>
      <w:r w:rsidR="006A173D"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дан 56,26% артқан. Алайда, бұл көрсеткіш ЭТ білім алушыларының нәтижелері сияқты айтарлықтай көп емес. Жоғары деңгейлі білім алушыларының саны эксперменттен кейін өзгермеген.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БТ білім алушыларына қарағанда ЭТ білім алушыларының когнитивтік компонентінің деңгейлерінің едәуір өзгеруінің себебі қалыптастырушы эксперимент барысында оқыту үдерісіне аймақтық материалдарды қолданып, оларды аймақтар туралы тарихи, мәдени, географиялық ақпараттармен қамтамасыз еткендігімізден деп есептейміз. Оқу мазмұны </w:t>
      </w:r>
      <w:r w:rsidR="00875D8E" w:rsidRPr="00774C27">
        <w:rPr>
          <w:rStyle w:val="tlid-translation"/>
          <w:rFonts w:ascii="Times New Roman" w:hAnsi="Times New Roman"/>
          <w:sz w:val="28"/>
          <w:szCs w:val="28"/>
          <w:lang w:val="kk-KZ"/>
        </w:rPr>
        <w:t xml:space="preserve">құнды </w:t>
      </w:r>
      <w:r w:rsidRPr="00774C27">
        <w:rPr>
          <w:rStyle w:val="tlid-translation"/>
          <w:rFonts w:ascii="Times New Roman" w:hAnsi="Times New Roman"/>
          <w:sz w:val="28"/>
          <w:szCs w:val="28"/>
          <w:lang w:val="kk-KZ"/>
        </w:rPr>
        <w:t xml:space="preserve">тарихи, мәдени географиялық материалдармен толықтырылып, оларды меңгеруге түрлі дидактикалық тапсырмалар ұсынылды. Оқу мазмұны оқылымға арналған 34, тыңдалымға арналған 15 жаңа мәтінмен толықтырылды. Білім алушылардың аймақтық білімдері артып, когнитивтік деңгейді бақылауға арналған тестті қиындықсыз тапсыра алды. Жалпы алғанда төмен деңгейлі білім алушылар азайып, орта, жоғары деңгейлі білім алушылар саны артты.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Білім алушылардың аймақтық білімді меңгерудегі коммуникативтік көрсеткішін анықтау мақсатында өткізіліген коммуникативтік тест эксперименттен кейін қайтадан өткізіліп, нәтижелер алынды. Келесі</w:t>
      </w:r>
      <w:r w:rsidR="00862091" w:rsidRPr="00774C27">
        <w:rPr>
          <w:rStyle w:val="tlid-translation"/>
          <w:rFonts w:ascii="Times New Roman" w:hAnsi="Times New Roman"/>
          <w:sz w:val="28"/>
          <w:szCs w:val="28"/>
          <w:lang w:val="kk-KZ"/>
        </w:rPr>
        <w:t xml:space="preserve"> </w:t>
      </w:r>
      <w:r w:rsidR="003C4388" w:rsidRPr="00774C27">
        <w:rPr>
          <w:rStyle w:val="tlid-translation"/>
          <w:rFonts w:ascii="Times New Roman" w:hAnsi="Times New Roman"/>
          <w:sz w:val="28"/>
          <w:szCs w:val="28"/>
          <w:lang w:val="kk-KZ"/>
        </w:rPr>
        <w:t>28</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кестеде алынған бастапқы және соңғы нәтижелер берілген. </w:t>
      </w:r>
    </w:p>
    <w:p w:rsidR="003741D6" w:rsidRPr="00774C27" w:rsidRDefault="003741D6" w:rsidP="00176581">
      <w:pPr>
        <w:spacing w:after="0" w:line="240" w:lineRule="auto"/>
        <w:ind w:firstLine="709"/>
        <w:jc w:val="both"/>
        <w:rPr>
          <w:rStyle w:val="tlid-translation"/>
          <w:rFonts w:ascii="Times New Roman" w:hAnsi="Times New Roman"/>
          <w:sz w:val="28"/>
          <w:szCs w:val="28"/>
          <w:lang w:val="kk-KZ"/>
        </w:rPr>
      </w:pPr>
    </w:p>
    <w:p w:rsidR="003C4388" w:rsidRPr="00774C27" w:rsidRDefault="003C4388" w:rsidP="00176581">
      <w:pPr>
        <w:spacing w:after="0" w:line="240" w:lineRule="auto"/>
        <w:ind w:firstLine="709"/>
        <w:jc w:val="both"/>
        <w:rPr>
          <w:rStyle w:val="tlid-translation"/>
          <w:rFonts w:ascii="Times New Roman" w:hAnsi="Times New Roman"/>
          <w:sz w:val="28"/>
          <w:szCs w:val="28"/>
          <w:lang w:val="kk-KZ"/>
        </w:rPr>
      </w:pPr>
    </w:p>
    <w:p w:rsidR="003C4388" w:rsidRPr="00774C27" w:rsidRDefault="003C4388" w:rsidP="00176581">
      <w:pPr>
        <w:spacing w:after="0" w:line="240" w:lineRule="auto"/>
        <w:ind w:firstLine="709"/>
        <w:jc w:val="both"/>
        <w:rPr>
          <w:rStyle w:val="tlid-translation"/>
          <w:rFonts w:ascii="Times New Roman" w:hAnsi="Times New Roman"/>
          <w:sz w:val="28"/>
          <w:szCs w:val="28"/>
          <w:lang w:val="kk-KZ"/>
        </w:rPr>
      </w:pPr>
    </w:p>
    <w:p w:rsidR="003C4388" w:rsidRPr="00774C27" w:rsidRDefault="003C4388"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3741D6">
      <w:pPr>
        <w:spacing w:after="0" w:line="240" w:lineRule="auto"/>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3C4388" w:rsidRPr="00774C27">
        <w:rPr>
          <w:rStyle w:val="tlid-translation"/>
          <w:rFonts w:ascii="Times New Roman" w:hAnsi="Times New Roman"/>
          <w:sz w:val="28"/>
          <w:szCs w:val="28"/>
          <w:lang w:val="kk-KZ"/>
        </w:rPr>
        <w:t>28</w:t>
      </w:r>
      <w:r w:rsidR="00833492" w:rsidRPr="00774C27">
        <w:rPr>
          <w:rStyle w:val="tlid-translation"/>
          <w:rFonts w:ascii="Times New Roman" w:hAnsi="Times New Roman"/>
          <w:sz w:val="28"/>
          <w:szCs w:val="28"/>
          <w:lang w:val="kk-KZ"/>
        </w:rPr>
        <w:t xml:space="preserve"> </w:t>
      </w:r>
      <w:r w:rsidR="00315959" w:rsidRPr="00774C27">
        <w:rPr>
          <w:rStyle w:val="tlid-translation"/>
          <w:rFonts w:ascii="Times New Roman" w:hAnsi="Times New Roman" w:cs="Times New Roman"/>
          <w:sz w:val="28"/>
          <w:szCs w:val="28"/>
          <w:lang w:val="kk-KZ"/>
        </w:rPr>
        <w:t>–</w:t>
      </w:r>
      <w:r w:rsidR="002F4FBE"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БТ мен ЭТ білім алушылардың аймақтық коммуникативтік </w:t>
      </w:r>
      <w:r w:rsidR="00594259" w:rsidRPr="00774C27">
        <w:rPr>
          <w:rStyle w:val="tlid-translation"/>
          <w:rFonts w:ascii="Times New Roman" w:hAnsi="Times New Roman"/>
          <w:sz w:val="28"/>
          <w:szCs w:val="28"/>
          <w:lang w:val="kk-KZ"/>
        </w:rPr>
        <w:t xml:space="preserve">компонентінің </w:t>
      </w:r>
      <w:r w:rsidRPr="00774C27">
        <w:rPr>
          <w:rStyle w:val="tlid-translation"/>
          <w:rFonts w:ascii="Times New Roman" w:hAnsi="Times New Roman"/>
          <w:sz w:val="28"/>
          <w:szCs w:val="28"/>
          <w:lang w:val="kk-KZ"/>
        </w:rPr>
        <w:t>эксперименттің басындағы және соңындағы деңгейлері</w:t>
      </w:r>
    </w:p>
    <w:p w:rsidR="00D072F4" w:rsidRPr="00774C27" w:rsidRDefault="00D072F4" w:rsidP="00176581">
      <w:pPr>
        <w:autoSpaceDE w:val="0"/>
        <w:autoSpaceDN w:val="0"/>
        <w:adjustRightInd w:val="0"/>
        <w:spacing w:after="0" w:line="240" w:lineRule="auto"/>
        <w:ind w:firstLine="709"/>
        <w:jc w:val="both"/>
        <w:rPr>
          <w:rStyle w:val="tlid-translation"/>
          <w:rFonts w:ascii="Times New Roman" w:hAnsi="Times New Roman"/>
          <w:sz w:val="16"/>
          <w:szCs w:val="16"/>
          <w:lang w:val="kk-KZ"/>
        </w:rPr>
      </w:pPr>
    </w:p>
    <w:tbl>
      <w:tblPr>
        <w:tblStyle w:val="af"/>
        <w:tblW w:w="0" w:type="auto"/>
        <w:tblInd w:w="122" w:type="dxa"/>
        <w:tblLook w:val="04A0" w:firstRow="1" w:lastRow="0" w:firstColumn="1" w:lastColumn="0" w:noHBand="0" w:noVBand="1"/>
      </w:tblPr>
      <w:tblGrid>
        <w:gridCol w:w="1045"/>
        <w:gridCol w:w="1484"/>
        <w:gridCol w:w="1595"/>
        <w:gridCol w:w="1282"/>
        <w:gridCol w:w="1579"/>
        <w:gridCol w:w="1192"/>
        <w:gridCol w:w="1440"/>
      </w:tblGrid>
      <w:tr w:rsidR="00315959" w:rsidRPr="00774C27" w:rsidTr="00315959">
        <w:trPr>
          <w:trHeight w:val="165"/>
        </w:trPr>
        <w:tc>
          <w:tcPr>
            <w:tcW w:w="1045" w:type="dxa"/>
            <w:vMerge w:val="restart"/>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Топтар</w:t>
            </w:r>
          </w:p>
        </w:tc>
        <w:tc>
          <w:tcPr>
            <w:tcW w:w="1484" w:type="dxa"/>
            <w:vMerge w:val="restart"/>
            <w:tcBorders>
              <w:right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rPr>
              <w:t>К</w:t>
            </w:r>
            <w:r w:rsidRPr="00774C27">
              <w:rPr>
                <w:rStyle w:val="tlid-translation"/>
                <w:rFonts w:ascii="Times New Roman" w:hAnsi="Times New Roman"/>
                <w:sz w:val="24"/>
                <w:szCs w:val="24"/>
                <w:lang w:val="kk-KZ"/>
              </w:rPr>
              <w:t>өрсеткіш</w:t>
            </w:r>
          </w:p>
        </w:tc>
        <w:tc>
          <w:tcPr>
            <w:tcW w:w="1595" w:type="dxa"/>
            <w:vMerge w:val="restart"/>
            <w:tcBorders>
              <w:left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Кезең</w:t>
            </w:r>
          </w:p>
        </w:tc>
        <w:tc>
          <w:tcPr>
            <w:tcW w:w="4053" w:type="dxa"/>
            <w:gridSpan w:val="3"/>
            <w:tcBorders>
              <w:bottom w:val="single" w:sz="4" w:space="0" w:color="auto"/>
              <w:right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Деңгейлер</w:t>
            </w:r>
          </w:p>
        </w:tc>
        <w:tc>
          <w:tcPr>
            <w:tcW w:w="1440" w:type="dxa"/>
            <w:vMerge w:val="restart"/>
            <w:tcBorders>
              <w:left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Барлығы</w:t>
            </w:r>
          </w:p>
        </w:tc>
      </w:tr>
      <w:tr w:rsidR="00315959" w:rsidRPr="00774C27" w:rsidTr="00315959">
        <w:trPr>
          <w:trHeight w:val="150"/>
        </w:trPr>
        <w:tc>
          <w:tcPr>
            <w:tcW w:w="1045" w:type="dxa"/>
            <w:vMerge/>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p>
        </w:tc>
        <w:tc>
          <w:tcPr>
            <w:tcW w:w="1484" w:type="dxa"/>
            <w:vMerge/>
            <w:tcBorders>
              <w:right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rPr>
            </w:pPr>
          </w:p>
        </w:tc>
        <w:tc>
          <w:tcPr>
            <w:tcW w:w="1595" w:type="dxa"/>
            <w:vMerge/>
            <w:tcBorders>
              <w:left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rPr>
            </w:pPr>
          </w:p>
        </w:tc>
        <w:tc>
          <w:tcPr>
            <w:tcW w:w="1282" w:type="dxa"/>
            <w:tcBorders>
              <w:top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төмен</w:t>
            </w:r>
          </w:p>
        </w:tc>
        <w:tc>
          <w:tcPr>
            <w:tcW w:w="1579" w:type="dxa"/>
            <w:tcBorders>
              <w:top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орташа</w:t>
            </w:r>
          </w:p>
        </w:tc>
        <w:tc>
          <w:tcPr>
            <w:tcW w:w="1192" w:type="dxa"/>
            <w:tcBorders>
              <w:top w:val="single" w:sz="4" w:space="0" w:color="auto"/>
              <w:right w:val="single" w:sz="4" w:space="0" w:color="auto"/>
            </w:tcBorders>
            <w:vAlign w:val="center"/>
          </w:tcPr>
          <w:p w:rsidR="00315959" w:rsidRPr="00774C27" w:rsidRDefault="00315959" w:rsidP="00315959">
            <w:pPr>
              <w:autoSpaceDE w:val="0"/>
              <w:autoSpaceDN w:val="0"/>
              <w:adjustRightInd w:val="0"/>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жоғары</w:t>
            </w:r>
          </w:p>
        </w:tc>
        <w:tc>
          <w:tcPr>
            <w:tcW w:w="1440" w:type="dxa"/>
            <w:vMerge/>
            <w:tcBorders>
              <w:left w:val="single" w:sz="4" w:space="0" w:color="auto"/>
            </w:tcBorders>
          </w:tcPr>
          <w:p w:rsidR="00315959" w:rsidRPr="00774C27" w:rsidRDefault="00315959" w:rsidP="003741D6">
            <w:pPr>
              <w:autoSpaceDE w:val="0"/>
              <w:autoSpaceDN w:val="0"/>
              <w:adjustRightInd w:val="0"/>
              <w:jc w:val="both"/>
              <w:rPr>
                <w:rStyle w:val="tlid-translation"/>
                <w:rFonts w:ascii="Times New Roman" w:hAnsi="Times New Roman"/>
                <w:sz w:val="24"/>
                <w:szCs w:val="24"/>
                <w:lang w:val="kk-KZ"/>
              </w:rPr>
            </w:pPr>
          </w:p>
        </w:tc>
      </w:tr>
      <w:tr w:rsidR="00D072F4" w:rsidRPr="00774C27" w:rsidTr="00315959">
        <w:trPr>
          <w:trHeight w:val="165"/>
        </w:trPr>
        <w:tc>
          <w:tcPr>
            <w:tcW w:w="1045" w:type="dxa"/>
            <w:vMerge w:val="restart"/>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ЭТ</w:t>
            </w:r>
          </w:p>
        </w:tc>
        <w:tc>
          <w:tcPr>
            <w:tcW w:w="1484"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595" w:type="dxa"/>
            <w:vMerge w:val="restart"/>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басында</w:t>
            </w:r>
          </w:p>
        </w:tc>
        <w:tc>
          <w:tcPr>
            <w:tcW w:w="1282" w:type="dxa"/>
            <w:tcBorders>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w:t>
            </w:r>
            <w:r w:rsidRPr="00774C27">
              <w:rPr>
                <w:rStyle w:val="tlid-translation"/>
                <w:rFonts w:ascii="Times New Roman" w:hAnsi="Times New Roman"/>
                <w:sz w:val="24"/>
                <w:szCs w:val="24"/>
              </w:rPr>
              <w:t>2</w:t>
            </w:r>
          </w:p>
        </w:tc>
        <w:tc>
          <w:tcPr>
            <w:tcW w:w="1579" w:type="dxa"/>
            <w:tcBorders>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w:t>
            </w:r>
            <w:r w:rsidRPr="00774C27">
              <w:rPr>
                <w:rStyle w:val="tlid-translation"/>
                <w:rFonts w:ascii="Times New Roman" w:hAnsi="Times New Roman"/>
                <w:sz w:val="24"/>
                <w:szCs w:val="24"/>
              </w:rPr>
              <w:t>9</w:t>
            </w:r>
          </w:p>
        </w:tc>
        <w:tc>
          <w:tcPr>
            <w:tcW w:w="1192"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w:t>
            </w:r>
          </w:p>
        </w:tc>
        <w:tc>
          <w:tcPr>
            <w:tcW w:w="1440" w:type="dxa"/>
            <w:tcBorders>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315959">
        <w:trPr>
          <w:trHeight w:val="150"/>
        </w:trPr>
        <w:tc>
          <w:tcPr>
            <w:tcW w:w="1045"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484"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1595" w:type="dxa"/>
            <w:vMerge/>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p>
        </w:tc>
        <w:tc>
          <w:tcPr>
            <w:tcW w:w="1282"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37,5</w:t>
            </w:r>
          </w:p>
        </w:tc>
        <w:tc>
          <w:tcPr>
            <w:tcW w:w="1579"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5</w:t>
            </w:r>
            <w:r w:rsidRPr="00774C27">
              <w:rPr>
                <w:rStyle w:val="tlid-translation"/>
                <w:rFonts w:ascii="Times New Roman" w:hAnsi="Times New Roman"/>
                <w:sz w:val="24"/>
                <w:szCs w:val="24"/>
              </w:rPr>
              <w:t>9,38</w:t>
            </w:r>
          </w:p>
        </w:tc>
        <w:tc>
          <w:tcPr>
            <w:tcW w:w="1192" w:type="dxa"/>
            <w:tcBorders>
              <w:top w:val="single" w:sz="4" w:space="0" w:color="auto"/>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3,12</w:t>
            </w:r>
          </w:p>
        </w:tc>
        <w:tc>
          <w:tcPr>
            <w:tcW w:w="1440" w:type="dxa"/>
            <w:tcBorders>
              <w:top w:val="single" w:sz="4" w:space="0" w:color="auto"/>
              <w:lef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100</w:t>
            </w:r>
          </w:p>
        </w:tc>
      </w:tr>
      <w:tr w:rsidR="00D072F4" w:rsidRPr="00774C27" w:rsidTr="00315959">
        <w:trPr>
          <w:trHeight w:val="150"/>
        </w:trPr>
        <w:tc>
          <w:tcPr>
            <w:tcW w:w="1045"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484"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595" w:type="dxa"/>
            <w:vMerge w:val="restart"/>
            <w:tcBorders>
              <w:top w:val="single" w:sz="4" w:space="0" w:color="auto"/>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kk-KZ"/>
              </w:rPr>
              <w:t>соңында</w:t>
            </w:r>
          </w:p>
        </w:tc>
        <w:tc>
          <w:tcPr>
            <w:tcW w:w="1282" w:type="dxa"/>
            <w:tcBorders>
              <w:top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4</w:t>
            </w:r>
          </w:p>
        </w:tc>
        <w:tc>
          <w:tcPr>
            <w:tcW w:w="1579" w:type="dxa"/>
            <w:tcBorders>
              <w:top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26</w:t>
            </w:r>
          </w:p>
        </w:tc>
        <w:tc>
          <w:tcPr>
            <w:tcW w:w="1192"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2</w:t>
            </w:r>
          </w:p>
        </w:tc>
        <w:tc>
          <w:tcPr>
            <w:tcW w:w="1440" w:type="dxa"/>
            <w:tcBorders>
              <w:top w:val="single" w:sz="4" w:space="0" w:color="auto"/>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315959">
        <w:trPr>
          <w:trHeight w:val="150"/>
        </w:trPr>
        <w:tc>
          <w:tcPr>
            <w:tcW w:w="1045"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484" w:type="dxa"/>
            <w:tcBorders>
              <w:top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1595" w:type="dxa"/>
            <w:vMerge/>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p>
        </w:tc>
        <w:tc>
          <w:tcPr>
            <w:tcW w:w="1282" w:type="dxa"/>
            <w:tcBorders>
              <w:top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12,5</w:t>
            </w:r>
          </w:p>
        </w:tc>
        <w:tc>
          <w:tcPr>
            <w:tcW w:w="1579" w:type="dxa"/>
            <w:tcBorders>
              <w:top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81,26</w:t>
            </w:r>
          </w:p>
        </w:tc>
        <w:tc>
          <w:tcPr>
            <w:tcW w:w="1192" w:type="dxa"/>
            <w:tcBorders>
              <w:top w:val="single" w:sz="4" w:space="0" w:color="auto"/>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6,24</w:t>
            </w:r>
          </w:p>
        </w:tc>
        <w:tc>
          <w:tcPr>
            <w:tcW w:w="1440" w:type="dxa"/>
            <w:tcBorders>
              <w:top w:val="single" w:sz="4" w:space="0" w:color="auto"/>
              <w:lef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100</w:t>
            </w:r>
          </w:p>
        </w:tc>
      </w:tr>
      <w:tr w:rsidR="00D072F4" w:rsidRPr="00774C27" w:rsidTr="00315959">
        <w:trPr>
          <w:trHeight w:val="195"/>
        </w:trPr>
        <w:tc>
          <w:tcPr>
            <w:tcW w:w="1045" w:type="dxa"/>
            <w:vMerge w:val="restart"/>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БТ</w:t>
            </w:r>
          </w:p>
        </w:tc>
        <w:tc>
          <w:tcPr>
            <w:tcW w:w="1484"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595" w:type="dxa"/>
            <w:vMerge w:val="restart"/>
            <w:tcBorders>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rPr>
              <w:t>бас</w:t>
            </w:r>
            <w:r w:rsidRPr="00774C27">
              <w:rPr>
                <w:rStyle w:val="tlid-translation"/>
                <w:rFonts w:ascii="Times New Roman" w:hAnsi="Times New Roman"/>
                <w:sz w:val="24"/>
                <w:szCs w:val="24"/>
                <w:lang w:val="kk-KZ"/>
              </w:rPr>
              <w:t>ында</w:t>
            </w:r>
          </w:p>
        </w:tc>
        <w:tc>
          <w:tcPr>
            <w:tcW w:w="1282" w:type="dxa"/>
            <w:tcBorders>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w:t>
            </w:r>
            <w:r w:rsidRPr="00774C27">
              <w:rPr>
                <w:rStyle w:val="tlid-translation"/>
                <w:rFonts w:ascii="Times New Roman" w:hAnsi="Times New Roman"/>
                <w:sz w:val="24"/>
                <w:szCs w:val="24"/>
              </w:rPr>
              <w:t>1</w:t>
            </w:r>
          </w:p>
        </w:tc>
        <w:tc>
          <w:tcPr>
            <w:tcW w:w="1579" w:type="dxa"/>
            <w:tcBorders>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20</w:t>
            </w:r>
          </w:p>
        </w:tc>
        <w:tc>
          <w:tcPr>
            <w:tcW w:w="1192"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en-US"/>
              </w:rPr>
            </w:pPr>
            <w:r w:rsidRPr="00774C27">
              <w:rPr>
                <w:rStyle w:val="tlid-translation"/>
                <w:rFonts w:ascii="Times New Roman" w:hAnsi="Times New Roman"/>
                <w:sz w:val="24"/>
                <w:szCs w:val="24"/>
                <w:lang w:val="en-US"/>
              </w:rPr>
              <w:t>1</w:t>
            </w:r>
          </w:p>
        </w:tc>
        <w:tc>
          <w:tcPr>
            <w:tcW w:w="1440" w:type="dxa"/>
            <w:tcBorders>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32</w:t>
            </w:r>
          </w:p>
        </w:tc>
      </w:tr>
      <w:tr w:rsidR="00D072F4" w:rsidRPr="00774C27" w:rsidTr="00315959">
        <w:trPr>
          <w:trHeight w:val="195"/>
        </w:trPr>
        <w:tc>
          <w:tcPr>
            <w:tcW w:w="1045"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484" w:type="dxa"/>
            <w:tcBorders>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1595" w:type="dxa"/>
            <w:vMerge/>
            <w:tcBorders>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p>
        </w:tc>
        <w:tc>
          <w:tcPr>
            <w:tcW w:w="1282" w:type="dxa"/>
            <w:tcBorders>
              <w:bottom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34,38</w:t>
            </w:r>
          </w:p>
        </w:tc>
        <w:tc>
          <w:tcPr>
            <w:tcW w:w="1579" w:type="dxa"/>
            <w:tcBorders>
              <w:bottom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rPr>
              <w:t xml:space="preserve">62,5 </w:t>
            </w:r>
          </w:p>
        </w:tc>
        <w:tc>
          <w:tcPr>
            <w:tcW w:w="1192" w:type="dxa"/>
            <w:tcBorders>
              <w:bottom w:val="single" w:sz="4" w:space="0" w:color="auto"/>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3,12</w:t>
            </w:r>
          </w:p>
        </w:tc>
        <w:tc>
          <w:tcPr>
            <w:tcW w:w="1440" w:type="dxa"/>
            <w:tcBorders>
              <w:left w:val="single" w:sz="4" w:space="0" w:color="auto"/>
              <w:bottom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100 </w:t>
            </w:r>
          </w:p>
        </w:tc>
      </w:tr>
      <w:tr w:rsidR="00D072F4" w:rsidRPr="00774C27" w:rsidTr="00315959">
        <w:trPr>
          <w:trHeight w:val="135"/>
        </w:trPr>
        <w:tc>
          <w:tcPr>
            <w:tcW w:w="1045"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484" w:type="dxa"/>
            <w:tcBorders>
              <w:top w:val="single" w:sz="4" w:space="0" w:color="auto"/>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сандық</w:t>
            </w:r>
          </w:p>
        </w:tc>
        <w:tc>
          <w:tcPr>
            <w:tcW w:w="1595" w:type="dxa"/>
            <w:vMerge w:val="restart"/>
            <w:tcBorders>
              <w:top w:val="single" w:sz="4" w:space="0" w:color="auto"/>
              <w:lef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kk-KZ"/>
              </w:rPr>
              <w:t>соңында</w:t>
            </w:r>
          </w:p>
        </w:tc>
        <w:tc>
          <w:tcPr>
            <w:tcW w:w="1282" w:type="dxa"/>
            <w:tcBorders>
              <w:top w:val="single" w:sz="4" w:space="0" w:color="auto"/>
              <w:bottom w:val="single" w:sz="4" w:space="0" w:color="auto"/>
            </w:tcBorders>
          </w:tcPr>
          <w:p w:rsidR="00D072F4" w:rsidRPr="00774C27" w:rsidRDefault="00050D17"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10</w:t>
            </w:r>
          </w:p>
        </w:tc>
        <w:tc>
          <w:tcPr>
            <w:tcW w:w="1579" w:type="dxa"/>
            <w:tcBorders>
              <w:top w:val="single" w:sz="4" w:space="0" w:color="auto"/>
              <w:bottom w:val="single" w:sz="4" w:space="0" w:color="auto"/>
            </w:tcBorders>
          </w:tcPr>
          <w:p w:rsidR="00D072F4" w:rsidRPr="00774C27" w:rsidRDefault="00050D17"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21</w:t>
            </w:r>
          </w:p>
        </w:tc>
        <w:tc>
          <w:tcPr>
            <w:tcW w:w="1192" w:type="dxa"/>
            <w:tcBorders>
              <w:top w:val="single" w:sz="4" w:space="0" w:color="auto"/>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1</w:t>
            </w:r>
          </w:p>
        </w:tc>
        <w:tc>
          <w:tcPr>
            <w:tcW w:w="1440" w:type="dxa"/>
            <w:tcBorders>
              <w:top w:val="single" w:sz="4" w:space="0" w:color="auto"/>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32</w:t>
            </w:r>
          </w:p>
        </w:tc>
      </w:tr>
      <w:tr w:rsidR="00D072F4" w:rsidRPr="00774C27" w:rsidTr="00315959">
        <w:trPr>
          <w:trHeight w:val="135"/>
        </w:trPr>
        <w:tc>
          <w:tcPr>
            <w:tcW w:w="1045" w:type="dxa"/>
            <w:vMerge/>
          </w:tcPr>
          <w:p w:rsidR="00D072F4" w:rsidRPr="00774C27" w:rsidRDefault="00D072F4" w:rsidP="003741D6">
            <w:pPr>
              <w:autoSpaceDE w:val="0"/>
              <w:autoSpaceDN w:val="0"/>
              <w:adjustRightInd w:val="0"/>
              <w:jc w:val="both"/>
              <w:rPr>
                <w:rStyle w:val="tlid-translation"/>
                <w:rFonts w:ascii="Times New Roman" w:hAnsi="Times New Roman"/>
                <w:sz w:val="24"/>
                <w:szCs w:val="24"/>
                <w:lang w:val="kk-KZ"/>
              </w:rPr>
            </w:pPr>
          </w:p>
        </w:tc>
        <w:tc>
          <w:tcPr>
            <w:tcW w:w="1484" w:type="dxa"/>
            <w:tcBorders>
              <w:top w:val="single" w:sz="4" w:space="0" w:color="auto"/>
              <w:bottom w:val="single" w:sz="4" w:space="0" w:color="auto"/>
              <w:right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 xml:space="preserve">     %</w:t>
            </w:r>
          </w:p>
        </w:tc>
        <w:tc>
          <w:tcPr>
            <w:tcW w:w="1595" w:type="dxa"/>
            <w:vMerge/>
            <w:tcBorders>
              <w:left w:val="single" w:sz="4" w:space="0" w:color="auto"/>
              <w:bottom w:val="single" w:sz="4" w:space="0" w:color="auto"/>
            </w:tcBorders>
          </w:tcPr>
          <w:p w:rsidR="00D072F4" w:rsidRPr="00774C27" w:rsidRDefault="00D072F4" w:rsidP="003741D6">
            <w:pPr>
              <w:autoSpaceDE w:val="0"/>
              <w:autoSpaceDN w:val="0"/>
              <w:adjustRightInd w:val="0"/>
              <w:jc w:val="both"/>
              <w:rPr>
                <w:rStyle w:val="tlid-translation"/>
                <w:rFonts w:ascii="Times New Roman" w:hAnsi="Times New Roman"/>
                <w:sz w:val="24"/>
                <w:szCs w:val="24"/>
              </w:rPr>
            </w:pPr>
          </w:p>
        </w:tc>
        <w:tc>
          <w:tcPr>
            <w:tcW w:w="1282" w:type="dxa"/>
            <w:tcBorders>
              <w:top w:val="single" w:sz="4" w:space="0" w:color="auto"/>
              <w:bottom w:val="single" w:sz="4" w:space="0" w:color="auto"/>
            </w:tcBorders>
          </w:tcPr>
          <w:p w:rsidR="00D072F4" w:rsidRPr="00774C27" w:rsidRDefault="00050D17"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31</w:t>
            </w:r>
            <w:r w:rsidR="00EC2CDD" w:rsidRPr="00774C27">
              <w:rPr>
                <w:rStyle w:val="tlid-translation"/>
                <w:rFonts w:ascii="Times New Roman" w:hAnsi="Times New Roman"/>
                <w:sz w:val="24"/>
                <w:szCs w:val="24"/>
              </w:rPr>
              <w:t>,</w:t>
            </w:r>
            <w:r w:rsidRPr="00774C27">
              <w:rPr>
                <w:rStyle w:val="tlid-translation"/>
                <w:rFonts w:ascii="Times New Roman" w:hAnsi="Times New Roman"/>
                <w:sz w:val="24"/>
                <w:szCs w:val="24"/>
              </w:rPr>
              <w:t>26</w:t>
            </w:r>
            <w:r w:rsidR="00D072F4" w:rsidRPr="00774C27">
              <w:rPr>
                <w:rStyle w:val="tlid-translation"/>
                <w:rFonts w:ascii="Times New Roman" w:hAnsi="Times New Roman"/>
                <w:sz w:val="24"/>
                <w:szCs w:val="24"/>
              </w:rPr>
              <w:t xml:space="preserve"> </w:t>
            </w:r>
          </w:p>
        </w:tc>
        <w:tc>
          <w:tcPr>
            <w:tcW w:w="1579" w:type="dxa"/>
            <w:tcBorders>
              <w:top w:val="single" w:sz="4" w:space="0" w:color="auto"/>
              <w:bottom w:val="single" w:sz="4" w:space="0" w:color="auto"/>
            </w:tcBorders>
          </w:tcPr>
          <w:p w:rsidR="00D072F4" w:rsidRPr="00774C27" w:rsidRDefault="00050D17"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rPr>
              <w:t>65,62</w:t>
            </w:r>
          </w:p>
        </w:tc>
        <w:tc>
          <w:tcPr>
            <w:tcW w:w="1192" w:type="dxa"/>
            <w:tcBorders>
              <w:top w:val="single" w:sz="4" w:space="0" w:color="auto"/>
              <w:bottom w:val="single" w:sz="4" w:space="0" w:color="auto"/>
              <w:right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3,12</w:t>
            </w:r>
          </w:p>
        </w:tc>
        <w:tc>
          <w:tcPr>
            <w:tcW w:w="1440" w:type="dxa"/>
            <w:tcBorders>
              <w:top w:val="single" w:sz="4" w:space="0" w:color="auto"/>
              <w:left w:val="single" w:sz="4" w:space="0" w:color="auto"/>
              <w:bottom w:val="single" w:sz="4" w:space="0" w:color="auto"/>
            </w:tcBorders>
          </w:tcPr>
          <w:p w:rsidR="00D072F4" w:rsidRPr="00774C27" w:rsidRDefault="00D072F4" w:rsidP="006A173D">
            <w:pPr>
              <w:autoSpaceDE w:val="0"/>
              <w:autoSpaceDN w:val="0"/>
              <w:adjustRightInd w:val="0"/>
              <w:jc w:val="both"/>
              <w:rPr>
                <w:rStyle w:val="tlid-translation"/>
                <w:rFonts w:ascii="Times New Roman" w:hAnsi="Times New Roman"/>
                <w:sz w:val="24"/>
                <w:szCs w:val="24"/>
              </w:rPr>
            </w:pPr>
            <w:r w:rsidRPr="00774C27">
              <w:rPr>
                <w:rStyle w:val="tlid-translation"/>
                <w:rFonts w:ascii="Times New Roman" w:hAnsi="Times New Roman"/>
                <w:sz w:val="24"/>
                <w:szCs w:val="24"/>
                <w:lang w:val="en-US"/>
              </w:rPr>
              <w:t>100</w:t>
            </w:r>
          </w:p>
        </w:tc>
      </w:tr>
    </w:tbl>
    <w:p w:rsidR="00D072F4" w:rsidRPr="00774C27" w:rsidRDefault="00D072F4" w:rsidP="00176581">
      <w:pPr>
        <w:spacing w:after="0" w:line="240" w:lineRule="auto"/>
        <w:ind w:firstLine="709"/>
        <w:jc w:val="both"/>
        <w:rPr>
          <w:rStyle w:val="tlid-translation"/>
          <w:rFonts w:ascii="Times New Roman" w:hAnsi="Times New Roman" w:cs="Times New Roman"/>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Алынған нәтижелерді салыстырмалы түрде анық көрсету үшін диаграммалар тұрғыздық. Төмендегі </w:t>
      </w:r>
      <w:r w:rsidR="00862091" w:rsidRPr="00774C27">
        <w:rPr>
          <w:rStyle w:val="tlid-translation"/>
          <w:rFonts w:ascii="Times New Roman" w:hAnsi="Times New Roman"/>
          <w:sz w:val="28"/>
          <w:szCs w:val="28"/>
          <w:lang w:val="kk-KZ"/>
        </w:rPr>
        <w:t>3</w:t>
      </w:r>
      <w:r w:rsidR="00D93145" w:rsidRPr="00774C27">
        <w:rPr>
          <w:rStyle w:val="tlid-translation"/>
          <w:rFonts w:ascii="Times New Roman" w:hAnsi="Times New Roman"/>
          <w:sz w:val="28"/>
          <w:szCs w:val="28"/>
          <w:lang w:val="kk-KZ"/>
        </w:rPr>
        <w:t>7</w:t>
      </w:r>
      <w:r w:rsidR="00862091" w:rsidRPr="00774C27">
        <w:rPr>
          <w:rStyle w:val="tlid-translation"/>
          <w:rFonts w:ascii="Times New Roman" w:hAnsi="Times New Roman"/>
          <w:sz w:val="28"/>
          <w:szCs w:val="28"/>
          <w:lang w:val="kk-KZ"/>
        </w:rPr>
        <w:t>-суреттен (</w:t>
      </w:r>
      <w:r w:rsidRPr="00774C27">
        <w:rPr>
          <w:rStyle w:val="tlid-translation"/>
          <w:rFonts w:ascii="Times New Roman" w:hAnsi="Times New Roman"/>
          <w:sz w:val="28"/>
          <w:szCs w:val="28"/>
          <w:lang w:val="kk-KZ"/>
        </w:rPr>
        <w:t>диаграммадан</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 ЭТ білім алушыларының коммуникативтік </w:t>
      </w:r>
      <w:r w:rsidR="00594259" w:rsidRPr="00774C27">
        <w:rPr>
          <w:rStyle w:val="tlid-translation"/>
          <w:rFonts w:ascii="Times New Roman" w:hAnsi="Times New Roman"/>
          <w:sz w:val="28"/>
          <w:szCs w:val="28"/>
          <w:lang w:val="kk-KZ"/>
        </w:rPr>
        <w:t>компонентінің</w:t>
      </w:r>
      <w:r w:rsidRPr="00774C27">
        <w:rPr>
          <w:rStyle w:val="tlid-translation"/>
          <w:rFonts w:ascii="Times New Roman" w:hAnsi="Times New Roman"/>
          <w:sz w:val="28"/>
          <w:szCs w:val="28"/>
          <w:lang w:val="kk-KZ"/>
        </w:rPr>
        <w:t xml:space="preserve"> нәтижелерін көре аламыз.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spacing w:after="0" w:line="240" w:lineRule="auto"/>
        <w:ind w:firstLine="709"/>
        <w:rPr>
          <w:rStyle w:val="tlid-translation"/>
          <w:b/>
          <w:sz w:val="28"/>
          <w:szCs w:val="28"/>
          <w:lang w:val="kk-KZ"/>
        </w:rPr>
      </w:pPr>
      <w:r w:rsidRPr="00774C27">
        <w:rPr>
          <w:rStyle w:val="tlid-translation"/>
          <w:b/>
          <w:noProof/>
          <w:sz w:val="28"/>
          <w:szCs w:val="28"/>
        </w:rPr>
        <w:drawing>
          <wp:inline distT="0" distB="0" distL="0" distR="0">
            <wp:extent cx="5410200" cy="2752725"/>
            <wp:effectExtent l="0" t="0" r="0" b="0"/>
            <wp:docPr id="9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741D6" w:rsidRPr="00774C27" w:rsidRDefault="003741D6" w:rsidP="00176581">
      <w:pPr>
        <w:spacing w:after="0" w:line="240" w:lineRule="auto"/>
        <w:ind w:firstLine="709"/>
        <w:jc w:val="both"/>
        <w:rPr>
          <w:rStyle w:val="tlid-translation"/>
          <w:rFonts w:ascii="Times New Roman" w:hAnsi="Times New Roman"/>
          <w:sz w:val="16"/>
          <w:szCs w:val="16"/>
          <w:lang w:val="kk-KZ"/>
        </w:rPr>
      </w:pPr>
    </w:p>
    <w:p w:rsidR="003741D6" w:rsidRPr="00774C27" w:rsidRDefault="003741D6" w:rsidP="003741D6">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Сурет 3</w:t>
      </w:r>
      <w:r w:rsidR="00D93145" w:rsidRPr="00774C27">
        <w:rPr>
          <w:rStyle w:val="tlid-translation"/>
          <w:rFonts w:ascii="Times New Roman" w:hAnsi="Times New Roman"/>
          <w:sz w:val="28"/>
          <w:szCs w:val="28"/>
          <w:lang w:val="kk-KZ"/>
        </w:rPr>
        <w:t>7</w:t>
      </w:r>
      <w:r w:rsidRPr="00774C27">
        <w:rPr>
          <w:rStyle w:val="tlid-translation"/>
          <w:rFonts w:ascii="Times New Roman" w:hAnsi="Times New Roman"/>
          <w:sz w:val="28"/>
          <w:szCs w:val="28"/>
          <w:lang w:val="kk-KZ"/>
        </w:rPr>
        <w:t xml:space="preserve"> </w:t>
      </w:r>
      <w:r w:rsidR="00315959"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ЭТ білім алушыларының коммуникативтік </w:t>
      </w:r>
      <w:r w:rsidR="00594259" w:rsidRPr="00774C27">
        <w:rPr>
          <w:rStyle w:val="tlid-translation"/>
          <w:rFonts w:ascii="Times New Roman" w:hAnsi="Times New Roman"/>
          <w:sz w:val="28"/>
          <w:szCs w:val="28"/>
          <w:lang w:val="kk-KZ"/>
        </w:rPr>
        <w:t xml:space="preserve">компонентінің </w:t>
      </w:r>
      <w:r w:rsidRPr="00774C27">
        <w:rPr>
          <w:rStyle w:val="tlid-translation"/>
          <w:rFonts w:ascii="Times New Roman" w:hAnsi="Times New Roman"/>
          <w:sz w:val="28"/>
          <w:szCs w:val="28"/>
          <w:lang w:val="kk-KZ"/>
        </w:rPr>
        <w:t>нәтижелері</w:t>
      </w:r>
    </w:p>
    <w:p w:rsidR="003741D6" w:rsidRPr="00774C27" w:rsidRDefault="003741D6"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Берілген диаграммадан ЭТ білім алушыларының төмен деңгейдегілері экспериментке дейін 37,5% болса, бұр көрсеткіш эксперименттен кейін 12,5% азайған. Орта деңгейдегілер 59,38%</w:t>
      </w:r>
      <w:r w:rsidR="00315959"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дан 84,38%</w:t>
      </w:r>
      <w:r w:rsidR="00315959"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ға көбейген. Жоғары деңгей 6,24% өзгерген.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Төмендегі </w:t>
      </w:r>
      <w:r w:rsidR="00862091" w:rsidRPr="00774C27">
        <w:rPr>
          <w:rStyle w:val="tlid-translation"/>
          <w:rFonts w:ascii="Times New Roman" w:hAnsi="Times New Roman"/>
          <w:sz w:val="28"/>
          <w:szCs w:val="28"/>
          <w:lang w:val="kk-KZ"/>
        </w:rPr>
        <w:t>3</w:t>
      </w:r>
      <w:r w:rsidR="00D93145" w:rsidRPr="00774C27">
        <w:rPr>
          <w:rStyle w:val="tlid-translation"/>
          <w:rFonts w:ascii="Times New Roman" w:hAnsi="Times New Roman"/>
          <w:sz w:val="28"/>
          <w:szCs w:val="28"/>
          <w:lang w:val="kk-KZ"/>
        </w:rPr>
        <w:t>8</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суретте БТ білім алушыларының коммуникативтік </w:t>
      </w:r>
      <w:r w:rsidR="00594259" w:rsidRPr="00774C27">
        <w:rPr>
          <w:rStyle w:val="tlid-translation"/>
          <w:rFonts w:ascii="Times New Roman" w:hAnsi="Times New Roman"/>
          <w:sz w:val="28"/>
          <w:szCs w:val="28"/>
          <w:lang w:val="kk-KZ"/>
        </w:rPr>
        <w:t>компонентінің</w:t>
      </w:r>
      <w:r w:rsidRPr="00774C27">
        <w:rPr>
          <w:rStyle w:val="tlid-translation"/>
          <w:rFonts w:ascii="Times New Roman" w:hAnsi="Times New Roman"/>
          <w:sz w:val="28"/>
          <w:szCs w:val="28"/>
          <w:lang w:val="kk-KZ"/>
        </w:rPr>
        <w:t xml:space="preserve"> нәтижелеріне тоқталамыз.</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  </w:t>
      </w:r>
    </w:p>
    <w:p w:rsidR="00D072F4" w:rsidRPr="00774C27" w:rsidRDefault="00D072F4" w:rsidP="00176581">
      <w:pPr>
        <w:spacing w:after="0" w:line="240" w:lineRule="auto"/>
        <w:ind w:firstLine="709"/>
        <w:jc w:val="both"/>
        <w:rPr>
          <w:rStyle w:val="tlid-translation"/>
          <w:b/>
          <w:sz w:val="28"/>
          <w:szCs w:val="28"/>
        </w:rPr>
      </w:pPr>
      <w:r w:rsidRPr="00774C27">
        <w:rPr>
          <w:rStyle w:val="tlid-translation"/>
          <w:b/>
          <w:noProof/>
          <w:sz w:val="28"/>
          <w:szCs w:val="28"/>
        </w:rPr>
        <w:drawing>
          <wp:inline distT="0" distB="0" distL="0" distR="0">
            <wp:extent cx="5457825" cy="2752725"/>
            <wp:effectExtent l="0" t="0" r="0" b="0"/>
            <wp:docPr id="9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D072F4" w:rsidRPr="00774C27" w:rsidRDefault="00D072F4" w:rsidP="00176581">
      <w:pPr>
        <w:spacing w:after="0" w:line="240" w:lineRule="auto"/>
        <w:ind w:firstLine="709"/>
        <w:jc w:val="both"/>
        <w:rPr>
          <w:rStyle w:val="tlid-translation"/>
          <w:sz w:val="16"/>
          <w:szCs w:val="16"/>
          <w:lang w:val="kk-KZ"/>
        </w:rPr>
      </w:pPr>
    </w:p>
    <w:p w:rsidR="003741D6" w:rsidRPr="00774C27" w:rsidRDefault="003741D6" w:rsidP="003741D6">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Сурет 3</w:t>
      </w:r>
      <w:r w:rsidR="00D93145" w:rsidRPr="00774C27">
        <w:rPr>
          <w:rStyle w:val="tlid-translation"/>
          <w:rFonts w:ascii="Times New Roman" w:hAnsi="Times New Roman"/>
          <w:sz w:val="28"/>
          <w:szCs w:val="28"/>
          <w:lang w:val="kk-KZ"/>
        </w:rPr>
        <w:t>8</w:t>
      </w:r>
      <w:r w:rsidRPr="00774C27">
        <w:rPr>
          <w:rStyle w:val="tlid-translation"/>
          <w:rFonts w:ascii="Times New Roman" w:hAnsi="Times New Roman"/>
          <w:sz w:val="28"/>
          <w:szCs w:val="28"/>
          <w:lang w:val="kk-KZ"/>
        </w:rPr>
        <w:t xml:space="preserve"> </w:t>
      </w:r>
      <w:r w:rsidR="00315959" w:rsidRPr="00774C27">
        <w:rPr>
          <w:rStyle w:val="tlid-translation"/>
          <w:rFonts w:ascii="Times New Roman" w:hAnsi="Times New Roman" w:cs="Times New Roman"/>
          <w:sz w:val="28"/>
          <w:szCs w:val="28"/>
          <w:lang w:val="kk-KZ"/>
        </w:rPr>
        <w:t>–</w:t>
      </w:r>
      <w:r w:rsidRPr="00774C27">
        <w:rPr>
          <w:rStyle w:val="tlid-translation"/>
          <w:rFonts w:ascii="Times New Roman" w:hAnsi="Times New Roman"/>
          <w:sz w:val="28"/>
          <w:szCs w:val="28"/>
          <w:lang w:val="kk-KZ"/>
        </w:rPr>
        <w:t xml:space="preserve"> БТ білім алушыларының коммуникативтік </w:t>
      </w:r>
      <w:r w:rsidR="00594259" w:rsidRPr="00774C27">
        <w:rPr>
          <w:rStyle w:val="tlid-translation"/>
          <w:rFonts w:ascii="Times New Roman" w:hAnsi="Times New Roman"/>
          <w:sz w:val="28"/>
          <w:szCs w:val="28"/>
          <w:lang w:val="kk-KZ"/>
        </w:rPr>
        <w:t xml:space="preserve">компонентінің </w:t>
      </w:r>
      <w:r w:rsidRPr="00774C27">
        <w:rPr>
          <w:rStyle w:val="tlid-translation"/>
          <w:rFonts w:ascii="Times New Roman" w:hAnsi="Times New Roman"/>
          <w:sz w:val="28"/>
          <w:szCs w:val="28"/>
          <w:lang w:val="kk-KZ"/>
        </w:rPr>
        <w:t>нәтижелері</w:t>
      </w:r>
    </w:p>
    <w:p w:rsidR="003741D6" w:rsidRPr="00774C27" w:rsidRDefault="003741D6" w:rsidP="00176581">
      <w:pPr>
        <w:spacing w:after="0" w:line="240" w:lineRule="auto"/>
        <w:ind w:firstLine="709"/>
        <w:jc w:val="both"/>
        <w:rPr>
          <w:rStyle w:val="tlid-translation"/>
          <w:rFonts w:ascii="Times New Roman" w:hAnsi="Times New Roman"/>
          <w:sz w:val="28"/>
          <w:szCs w:val="28"/>
          <w:lang w:val="kk-KZ"/>
        </w:rPr>
      </w:pP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БТ білім алушыларының нәтижелерін ЭТ білім алушыларының нәтижелерімен салыстырсақ, БТ төмен деңгейлі білім алушылар 34,38%</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дан 28,12%</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ға азайған. Орта деңгейлі білім алушылар БТ 62,5%</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дан 68,70%</w:t>
      </w:r>
      <w:r w:rsidR="00862091" w:rsidRPr="00774C27">
        <w:rPr>
          <w:rStyle w:val="tlid-translation"/>
          <w:rFonts w:ascii="Times New Roman" w:hAnsi="Times New Roman"/>
          <w:sz w:val="28"/>
          <w:szCs w:val="28"/>
          <w:lang w:val="kk-KZ"/>
        </w:rPr>
        <w:t>-</w:t>
      </w:r>
      <w:r w:rsidRPr="00774C27">
        <w:rPr>
          <w:rStyle w:val="tlid-translation"/>
          <w:rFonts w:ascii="Times New Roman" w:hAnsi="Times New Roman"/>
          <w:sz w:val="28"/>
          <w:szCs w:val="28"/>
          <w:lang w:val="kk-KZ"/>
        </w:rPr>
        <w:t xml:space="preserve">ға көтерілген, жоғары деңгейде ЭТ 1 білім алушы қосылса, БТ нәтиже өзгеріссіз. </w:t>
      </w:r>
    </w:p>
    <w:p w:rsidR="00D072F4" w:rsidRPr="00774C27" w:rsidRDefault="00D072F4"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ЭТ білім алушыларының коммуникативтік компонентінің артуының себебі аймақтық материалдармен жұмыста білім алушылардың коммуникативтік қабілеттерін жақсартуға бағытталған жұмыстың тиімді ұйымдастырылуы. Әрбір сабақта білім алушылардың аймақтық материалдар негізінде қарым-қатынасқа түсуін басты назарға қойдық. Аймақтық материалдарды ағылшын тілі сабақтарында қолданғандықтан біз  білім алушылардың аймақтық материалдар негізінде оқылым, жазылым, тыңдалым, айтылым дағдыларын арттыруға бағытталған тиімді технологиялар мен әдіс - тәсілдерді ұсындық.  </w:t>
      </w:r>
    </w:p>
    <w:p w:rsidR="009930AD" w:rsidRPr="00774C27" w:rsidRDefault="004904BE"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Біз жүргізген </w:t>
      </w:r>
      <w:r w:rsidR="009930AD" w:rsidRPr="00774C27">
        <w:rPr>
          <w:rStyle w:val="tlid-translation"/>
          <w:rFonts w:ascii="Times New Roman" w:hAnsi="Times New Roman"/>
          <w:sz w:val="28"/>
          <w:szCs w:val="28"/>
          <w:lang w:val="kk-KZ"/>
        </w:rPr>
        <w:t>БТ және ЭТ білім алу</w:t>
      </w:r>
      <w:r w:rsidR="00C576B4" w:rsidRPr="00774C27">
        <w:rPr>
          <w:rStyle w:val="tlid-translation"/>
          <w:rFonts w:ascii="Times New Roman" w:hAnsi="Times New Roman"/>
          <w:sz w:val="28"/>
          <w:szCs w:val="28"/>
          <w:lang w:val="kk-KZ"/>
        </w:rPr>
        <w:t>ш</w:t>
      </w:r>
      <w:r w:rsidR="009930AD" w:rsidRPr="00774C27">
        <w:rPr>
          <w:rStyle w:val="tlid-translation"/>
          <w:rFonts w:ascii="Times New Roman" w:hAnsi="Times New Roman"/>
          <w:sz w:val="28"/>
          <w:szCs w:val="28"/>
          <w:lang w:val="kk-KZ"/>
        </w:rPr>
        <w:t>ыларыны</w:t>
      </w:r>
      <w:r w:rsidR="00C576B4" w:rsidRPr="00774C27">
        <w:rPr>
          <w:rStyle w:val="tlid-translation"/>
          <w:rFonts w:ascii="Times New Roman" w:hAnsi="Times New Roman"/>
          <w:sz w:val="28"/>
          <w:szCs w:val="28"/>
          <w:lang w:val="kk-KZ"/>
        </w:rPr>
        <w:t xml:space="preserve">ң аймақтық материалдарды меңгерудегі </w:t>
      </w:r>
      <w:r w:rsidR="008224AC">
        <w:rPr>
          <w:rFonts w:ascii="Times New Roman" w:hAnsi="Times New Roman"/>
          <w:sz w:val="28"/>
          <w:szCs w:val="28"/>
          <w:lang w:val="kk-KZ"/>
        </w:rPr>
        <w:t>ынталандыруш</w:t>
      </w:r>
      <w:r w:rsidR="008224AC" w:rsidRPr="008224AC">
        <w:rPr>
          <w:rFonts w:ascii="Times New Roman" w:hAnsi="Times New Roman"/>
          <w:sz w:val="28"/>
          <w:szCs w:val="28"/>
          <w:lang w:val="kk-KZ"/>
        </w:rPr>
        <w:t>-</w:t>
      </w:r>
      <w:r w:rsidRPr="00774C27">
        <w:rPr>
          <w:rFonts w:ascii="Times New Roman" w:hAnsi="Times New Roman"/>
          <w:sz w:val="28"/>
          <w:szCs w:val="28"/>
          <w:lang w:val="kk-KZ"/>
        </w:rPr>
        <w:t>құндылықтық, когнитивтік,</w:t>
      </w:r>
      <w:r w:rsidR="00C576B4" w:rsidRPr="00774C27">
        <w:rPr>
          <w:rFonts w:ascii="Times New Roman" w:hAnsi="Times New Roman"/>
          <w:sz w:val="28"/>
          <w:szCs w:val="28"/>
          <w:lang w:val="kk-KZ"/>
        </w:rPr>
        <w:t xml:space="preserve"> коммуникативтік көрсеткіштерінің нәтижелері </w:t>
      </w:r>
      <w:r w:rsidR="00C576B4" w:rsidRPr="00774C27">
        <w:rPr>
          <w:rStyle w:val="tlid-translation"/>
          <w:rFonts w:ascii="Times New Roman" w:hAnsi="Times New Roman"/>
          <w:sz w:val="28"/>
          <w:szCs w:val="28"/>
          <w:lang w:val="kk-KZ"/>
        </w:rPr>
        <w:t xml:space="preserve">SPSS </w:t>
      </w:r>
      <w:r w:rsidR="00B33956">
        <w:rPr>
          <w:rFonts w:ascii="Times New Roman" w:hAnsi="Times New Roman"/>
          <w:sz w:val="28"/>
          <w:szCs w:val="28"/>
          <w:lang w:val="kk-KZ"/>
        </w:rPr>
        <w:t>қолданбалы б</w:t>
      </w:r>
      <w:r w:rsidR="009930AD" w:rsidRPr="00774C27">
        <w:rPr>
          <w:rFonts w:ascii="Times New Roman" w:hAnsi="Times New Roman"/>
          <w:sz w:val="28"/>
          <w:szCs w:val="28"/>
          <w:lang w:val="kk-KZ"/>
        </w:rPr>
        <w:t>ағдарлама</w:t>
      </w:r>
      <w:r w:rsidR="00B33956">
        <w:rPr>
          <w:rFonts w:ascii="Times New Roman" w:hAnsi="Times New Roman"/>
          <w:sz w:val="28"/>
          <w:szCs w:val="28"/>
          <w:lang w:val="kk-KZ"/>
        </w:rPr>
        <w:t>сы</w:t>
      </w:r>
      <w:r w:rsidR="00CD7671">
        <w:rPr>
          <w:rFonts w:ascii="Times New Roman" w:hAnsi="Times New Roman"/>
          <w:sz w:val="28"/>
          <w:szCs w:val="28"/>
          <w:lang w:val="kk-KZ"/>
        </w:rPr>
        <w:t xml:space="preserve">ның </w:t>
      </w:r>
      <w:r w:rsidR="00CD7671" w:rsidRPr="00CD7671">
        <w:rPr>
          <w:rFonts w:ascii="Times New Roman" w:hAnsi="Times New Roman"/>
          <w:sz w:val="28"/>
          <w:szCs w:val="28"/>
          <w:lang w:val="kk-KZ"/>
        </w:rPr>
        <w:t>2</w:t>
      </w:r>
      <w:r w:rsidR="00CD7671">
        <w:rPr>
          <w:rFonts w:ascii="Times New Roman" w:hAnsi="Times New Roman"/>
          <w:sz w:val="28"/>
          <w:szCs w:val="28"/>
          <w:lang w:val="kk-KZ"/>
        </w:rPr>
        <w:t>3 версиясы арқылы</w:t>
      </w:r>
      <w:r w:rsidR="002E2AB7" w:rsidRPr="00774C27">
        <w:rPr>
          <w:rStyle w:val="tlid-translation"/>
          <w:rFonts w:ascii="Times New Roman" w:hAnsi="Times New Roman"/>
          <w:sz w:val="28"/>
          <w:szCs w:val="28"/>
          <w:lang w:val="kk-KZ"/>
        </w:rPr>
        <w:t xml:space="preserve"> өңделді</w:t>
      </w:r>
      <w:r w:rsidR="00161DD9" w:rsidRPr="00774C27">
        <w:rPr>
          <w:rStyle w:val="tlid-translation"/>
          <w:rFonts w:ascii="Times New Roman" w:hAnsi="Times New Roman"/>
          <w:sz w:val="28"/>
          <w:szCs w:val="28"/>
          <w:lang w:val="kk-KZ"/>
        </w:rPr>
        <w:t xml:space="preserve"> және алынған нәтижелер салыстырылды. </w:t>
      </w:r>
      <w:r w:rsidR="009930AD" w:rsidRPr="00774C27">
        <w:rPr>
          <w:rStyle w:val="tlid-translation"/>
          <w:rFonts w:ascii="Times New Roman" w:hAnsi="Times New Roman"/>
          <w:sz w:val="28"/>
          <w:szCs w:val="28"/>
          <w:lang w:val="kk-KZ"/>
        </w:rPr>
        <w:t xml:space="preserve">Алынған нәтижелерді төмендегі </w:t>
      </w:r>
      <w:r w:rsidR="003C4388" w:rsidRPr="00774C27">
        <w:rPr>
          <w:rStyle w:val="tlid-translation"/>
          <w:rFonts w:ascii="Times New Roman" w:hAnsi="Times New Roman"/>
          <w:sz w:val="28"/>
          <w:szCs w:val="28"/>
          <w:lang w:val="kk-KZ"/>
        </w:rPr>
        <w:t>29</w:t>
      </w:r>
      <w:r w:rsidR="00862091" w:rsidRPr="00774C27">
        <w:rPr>
          <w:rStyle w:val="tlid-translation"/>
          <w:rFonts w:ascii="Times New Roman" w:hAnsi="Times New Roman"/>
          <w:sz w:val="28"/>
          <w:szCs w:val="28"/>
          <w:lang w:val="kk-KZ"/>
        </w:rPr>
        <w:t>-</w:t>
      </w:r>
      <w:r w:rsidR="009930AD" w:rsidRPr="00774C27">
        <w:rPr>
          <w:rStyle w:val="tlid-translation"/>
          <w:rFonts w:ascii="Times New Roman" w:hAnsi="Times New Roman"/>
          <w:sz w:val="28"/>
          <w:szCs w:val="28"/>
          <w:lang w:val="kk-KZ"/>
        </w:rPr>
        <w:t>кестеде ұсындық.</w:t>
      </w:r>
    </w:p>
    <w:p w:rsidR="002211F0" w:rsidRPr="00774C27" w:rsidRDefault="002211F0" w:rsidP="00176581">
      <w:pPr>
        <w:spacing w:after="0" w:line="240" w:lineRule="auto"/>
        <w:ind w:firstLine="709"/>
        <w:jc w:val="both"/>
        <w:rPr>
          <w:rStyle w:val="tlid-translation"/>
          <w:sz w:val="28"/>
          <w:szCs w:val="28"/>
          <w:lang w:val="kk-KZ"/>
        </w:rPr>
      </w:pPr>
    </w:p>
    <w:p w:rsidR="002211F0" w:rsidRPr="00774C27" w:rsidRDefault="002211F0" w:rsidP="00176581">
      <w:pPr>
        <w:spacing w:after="0" w:line="240" w:lineRule="auto"/>
        <w:ind w:firstLine="709"/>
        <w:jc w:val="both"/>
        <w:rPr>
          <w:rStyle w:val="tlid-translation"/>
          <w:sz w:val="28"/>
          <w:szCs w:val="28"/>
          <w:lang w:val="kk-KZ"/>
        </w:rPr>
      </w:pPr>
    </w:p>
    <w:p w:rsidR="002211F0" w:rsidRPr="00774C27" w:rsidRDefault="002211F0" w:rsidP="00176581">
      <w:pPr>
        <w:spacing w:after="0" w:line="240" w:lineRule="auto"/>
        <w:ind w:firstLine="709"/>
        <w:jc w:val="both"/>
        <w:rPr>
          <w:rStyle w:val="tlid-translation"/>
          <w:sz w:val="28"/>
          <w:szCs w:val="28"/>
          <w:lang w:val="kk-KZ"/>
        </w:rPr>
      </w:pPr>
    </w:p>
    <w:p w:rsidR="002211F0" w:rsidRPr="00774C27" w:rsidRDefault="002211F0" w:rsidP="00176581">
      <w:pPr>
        <w:spacing w:after="0" w:line="240" w:lineRule="auto"/>
        <w:ind w:firstLine="709"/>
        <w:jc w:val="both"/>
        <w:rPr>
          <w:rStyle w:val="tlid-translation"/>
          <w:sz w:val="28"/>
          <w:szCs w:val="28"/>
          <w:lang w:val="kk-KZ"/>
        </w:rPr>
      </w:pPr>
    </w:p>
    <w:p w:rsidR="002211F0" w:rsidRPr="00774C27" w:rsidRDefault="002211F0" w:rsidP="00176581">
      <w:pPr>
        <w:spacing w:after="0" w:line="240" w:lineRule="auto"/>
        <w:ind w:firstLine="709"/>
        <w:jc w:val="both"/>
        <w:rPr>
          <w:rStyle w:val="tlid-translation"/>
          <w:sz w:val="28"/>
          <w:szCs w:val="28"/>
          <w:lang w:val="kk-KZ"/>
        </w:rPr>
      </w:pPr>
    </w:p>
    <w:p w:rsidR="002211F0" w:rsidRPr="00774C27" w:rsidRDefault="002211F0" w:rsidP="00176581">
      <w:pPr>
        <w:spacing w:after="0" w:line="240" w:lineRule="auto"/>
        <w:ind w:firstLine="709"/>
        <w:jc w:val="both"/>
        <w:rPr>
          <w:rStyle w:val="tlid-translation"/>
          <w:sz w:val="28"/>
          <w:szCs w:val="28"/>
          <w:lang w:val="kk-KZ"/>
        </w:rPr>
      </w:pPr>
    </w:p>
    <w:p w:rsidR="002211F0" w:rsidRPr="00774C27" w:rsidRDefault="002211F0" w:rsidP="00176581">
      <w:pPr>
        <w:spacing w:after="0" w:line="240" w:lineRule="auto"/>
        <w:ind w:firstLine="709"/>
        <w:jc w:val="both"/>
        <w:rPr>
          <w:rStyle w:val="tlid-translation"/>
          <w:sz w:val="28"/>
          <w:szCs w:val="28"/>
          <w:lang w:val="kk-KZ"/>
        </w:rPr>
      </w:pPr>
    </w:p>
    <w:p w:rsidR="002211F0" w:rsidRPr="00774C27" w:rsidRDefault="002211F0" w:rsidP="00176581">
      <w:pPr>
        <w:spacing w:after="0" w:line="240" w:lineRule="auto"/>
        <w:ind w:firstLine="709"/>
        <w:jc w:val="both"/>
        <w:rPr>
          <w:rStyle w:val="tlid-translation"/>
          <w:sz w:val="28"/>
          <w:szCs w:val="28"/>
          <w:lang w:val="kk-KZ"/>
        </w:rPr>
      </w:pPr>
    </w:p>
    <w:p w:rsidR="002211F0" w:rsidRPr="00774C27" w:rsidRDefault="002211F0" w:rsidP="00176581">
      <w:pPr>
        <w:spacing w:after="0" w:line="240" w:lineRule="auto"/>
        <w:ind w:firstLine="709"/>
        <w:jc w:val="both"/>
        <w:rPr>
          <w:rStyle w:val="tlid-translation"/>
          <w:sz w:val="28"/>
          <w:szCs w:val="28"/>
          <w:lang w:val="kk-KZ"/>
        </w:rPr>
      </w:pPr>
    </w:p>
    <w:p w:rsidR="002211F0" w:rsidRPr="00774C27" w:rsidRDefault="002211F0" w:rsidP="00030724">
      <w:pPr>
        <w:framePr w:w="9220" w:wrap="auto" w:hAnchor="text"/>
        <w:spacing w:after="0" w:line="240" w:lineRule="auto"/>
        <w:ind w:firstLine="709"/>
        <w:jc w:val="both"/>
        <w:rPr>
          <w:rStyle w:val="tlid-translation"/>
          <w:sz w:val="28"/>
          <w:szCs w:val="28"/>
          <w:lang w:val="kk-KZ"/>
        </w:rPr>
        <w:sectPr w:rsidR="002211F0" w:rsidRPr="00774C27" w:rsidSect="00176581">
          <w:footerReference w:type="default" r:id="rId113"/>
          <w:pgSz w:w="11906" w:h="16838" w:code="9"/>
          <w:pgMar w:top="1134" w:right="567" w:bottom="1134" w:left="1701" w:header="709" w:footer="709" w:gutter="0"/>
          <w:pgNumType w:start="1"/>
          <w:cols w:space="708"/>
          <w:titlePg/>
          <w:docGrid w:linePitch="360"/>
        </w:sectPr>
      </w:pPr>
    </w:p>
    <w:tbl>
      <w:tblPr>
        <w:tblpPr w:leftFromText="180" w:rightFromText="180" w:horzAnchor="margin" w:tblpY="752"/>
        <w:tblW w:w="14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8"/>
        <w:gridCol w:w="1933"/>
        <w:gridCol w:w="1050"/>
        <w:gridCol w:w="1357"/>
        <w:gridCol w:w="756"/>
        <w:gridCol w:w="994"/>
        <w:gridCol w:w="966"/>
        <w:gridCol w:w="1176"/>
        <w:gridCol w:w="1456"/>
        <w:gridCol w:w="2085"/>
        <w:gridCol w:w="1316"/>
      </w:tblGrid>
      <w:tr w:rsidR="00315959" w:rsidRPr="00774C27" w:rsidTr="00315959">
        <w:trPr>
          <w:cantSplit/>
        </w:trPr>
        <w:tc>
          <w:tcPr>
            <w:tcW w:w="3491" w:type="dxa"/>
            <w:gridSpan w:val="2"/>
            <w:vMerge w:val="restart"/>
            <w:tcBorders>
              <w:top w:val="single" w:sz="4" w:space="0" w:color="auto"/>
              <w:left w:val="single" w:sz="4" w:space="0" w:color="auto"/>
              <w:right w:val="single" w:sz="4" w:space="0" w:color="auto"/>
            </w:tcBorders>
            <w:shd w:val="clear" w:color="auto" w:fill="FFFFFF"/>
            <w:vAlign w:val="center"/>
          </w:tcPr>
          <w:p w:rsidR="00315959" w:rsidRPr="00774C27" w:rsidRDefault="007E3E2D" w:rsidP="00315959">
            <w:pPr>
              <w:autoSpaceDE w:val="0"/>
              <w:autoSpaceDN w:val="0"/>
              <w:adjustRightInd w:val="0"/>
              <w:spacing w:after="0" w:line="240" w:lineRule="auto"/>
              <w:ind w:left="60" w:hanging="4"/>
              <w:jc w:val="center"/>
              <w:rPr>
                <w:rFonts w:ascii="Times New Roman" w:hAnsi="Times New Roman"/>
                <w:sz w:val="24"/>
                <w:szCs w:val="24"/>
                <w:lang w:val="kk-KZ"/>
              </w:rPr>
            </w:pPr>
            <w:r w:rsidRPr="00774C27">
              <w:rPr>
                <w:rFonts w:ascii="Times New Roman" w:hAnsi="Times New Roman"/>
                <w:sz w:val="24"/>
                <w:szCs w:val="24"/>
                <w:lang w:val="kk-KZ"/>
              </w:rPr>
              <w:t>К</w:t>
            </w:r>
            <w:r w:rsidR="00594259" w:rsidRPr="00774C27">
              <w:rPr>
                <w:rFonts w:ascii="Times New Roman" w:hAnsi="Times New Roman"/>
                <w:sz w:val="24"/>
                <w:szCs w:val="24"/>
                <w:lang w:val="kk-KZ"/>
              </w:rPr>
              <w:t>омпоненттер</w:t>
            </w:r>
          </w:p>
        </w:tc>
        <w:tc>
          <w:tcPr>
            <w:tcW w:w="11156"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sz w:val="24"/>
                <w:szCs w:val="24"/>
                <w:lang w:val="en-US"/>
              </w:rPr>
            </w:pPr>
            <w:r w:rsidRPr="00774C27">
              <w:rPr>
                <w:rFonts w:ascii="Times New Roman" w:hAnsi="Times New Roman"/>
                <w:bCs/>
                <w:sz w:val="24"/>
                <w:szCs w:val="24"/>
              </w:rPr>
              <w:t>Independent Samples Test</w:t>
            </w:r>
          </w:p>
        </w:tc>
      </w:tr>
      <w:tr w:rsidR="00315959" w:rsidRPr="0098390B" w:rsidTr="00315959">
        <w:trPr>
          <w:cantSplit/>
        </w:trPr>
        <w:tc>
          <w:tcPr>
            <w:tcW w:w="3491" w:type="dxa"/>
            <w:gridSpan w:val="2"/>
            <w:vMerge/>
            <w:tcBorders>
              <w:left w:val="single" w:sz="4" w:space="0" w:color="auto"/>
              <w:right w:val="single" w:sz="4" w:space="0" w:color="auto"/>
            </w:tcBorders>
            <w:shd w:val="clear" w:color="auto" w:fill="FFFFFF"/>
            <w:vAlign w:val="bottom"/>
          </w:tcPr>
          <w:p w:rsidR="00315959" w:rsidRPr="00774C27" w:rsidRDefault="00315959" w:rsidP="00315959">
            <w:pPr>
              <w:autoSpaceDE w:val="0"/>
              <w:autoSpaceDN w:val="0"/>
              <w:adjustRightInd w:val="0"/>
              <w:spacing w:after="0" w:line="240" w:lineRule="auto"/>
              <w:ind w:left="60" w:hanging="4"/>
              <w:rPr>
                <w:rFonts w:ascii="Times New Roman" w:hAnsi="Times New Roman"/>
                <w:sz w:val="24"/>
                <w:szCs w:val="24"/>
              </w:rPr>
            </w:pPr>
          </w:p>
        </w:tc>
        <w:tc>
          <w:tcPr>
            <w:tcW w:w="240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sz w:val="24"/>
                <w:szCs w:val="24"/>
                <w:lang w:val="en-US"/>
              </w:rPr>
            </w:pPr>
            <w:r w:rsidRPr="00774C27">
              <w:rPr>
                <w:rFonts w:ascii="Times New Roman" w:hAnsi="Times New Roman"/>
                <w:sz w:val="24"/>
                <w:szCs w:val="24"/>
                <w:lang w:val="en-US"/>
              </w:rPr>
              <w:t>Levene's Test for Equality of Variances</w:t>
            </w:r>
          </w:p>
        </w:tc>
        <w:tc>
          <w:tcPr>
            <w:tcW w:w="874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lang w:val="en-US"/>
              </w:rPr>
            </w:pPr>
            <w:r w:rsidRPr="00774C27">
              <w:rPr>
                <w:rFonts w:ascii="Times New Roman" w:hAnsi="Times New Roman"/>
                <w:color w:val="000000"/>
                <w:sz w:val="24"/>
                <w:szCs w:val="24"/>
                <w:lang w:val="en-US"/>
              </w:rPr>
              <w:t>t-test for Equality of Means</w:t>
            </w:r>
          </w:p>
        </w:tc>
      </w:tr>
      <w:tr w:rsidR="00315959" w:rsidRPr="0098390B" w:rsidTr="00315959">
        <w:trPr>
          <w:cantSplit/>
        </w:trPr>
        <w:tc>
          <w:tcPr>
            <w:tcW w:w="3491" w:type="dxa"/>
            <w:gridSpan w:val="2"/>
            <w:vMerge/>
            <w:tcBorders>
              <w:left w:val="single" w:sz="4" w:space="0" w:color="auto"/>
              <w:right w:val="single" w:sz="4" w:space="0" w:color="auto"/>
            </w:tcBorders>
            <w:shd w:val="clear" w:color="auto" w:fill="FFFFFF"/>
            <w:vAlign w:val="bottom"/>
          </w:tcPr>
          <w:p w:rsidR="00315959" w:rsidRPr="00774C27" w:rsidRDefault="00315959" w:rsidP="00315959">
            <w:pPr>
              <w:autoSpaceDE w:val="0"/>
              <w:autoSpaceDN w:val="0"/>
              <w:adjustRightInd w:val="0"/>
              <w:spacing w:after="0" w:line="240" w:lineRule="auto"/>
              <w:ind w:left="60" w:hanging="4"/>
              <w:rPr>
                <w:rFonts w:ascii="Times New Roman" w:hAnsi="Times New Roman"/>
                <w:color w:val="000000"/>
                <w:sz w:val="24"/>
                <w:szCs w:val="24"/>
                <w:lang w:val="en-US"/>
              </w:rPr>
            </w:pPr>
          </w:p>
        </w:tc>
        <w:tc>
          <w:tcPr>
            <w:tcW w:w="10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F</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Sig.</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t</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df</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Sig. (2-tailed)</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Mean Dif</w:t>
            </w:r>
            <w:r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rPr>
              <w:t>ference</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Std. Error Dif</w:t>
            </w:r>
            <w:r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rPr>
              <w:t>ference</w:t>
            </w:r>
          </w:p>
        </w:tc>
        <w:tc>
          <w:tcPr>
            <w:tcW w:w="34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lang w:val="en-US"/>
              </w:rPr>
            </w:pPr>
            <w:r w:rsidRPr="00774C27">
              <w:rPr>
                <w:rFonts w:ascii="Times New Roman" w:hAnsi="Times New Roman"/>
                <w:color w:val="000000"/>
                <w:sz w:val="24"/>
                <w:szCs w:val="24"/>
                <w:lang w:val="en-US"/>
              </w:rPr>
              <w:t>95% Confidence Interval of the Difference</w:t>
            </w:r>
          </w:p>
        </w:tc>
      </w:tr>
      <w:tr w:rsidR="00315959" w:rsidRPr="00774C27" w:rsidTr="00315959">
        <w:trPr>
          <w:cantSplit/>
        </w:trPr>
        <w:tc>
          <w:tcPr>
            <w:tcW w:w="3491" w:type="dxa"/>
            <w:gridSpan w:val="2"/>
            <w:vMerge/>
            <w:tcBorders>
              <w:left w:val="single" w:sz="4" w:space="0" w:color="auto"/>
              <w:bottom w:val="single" w:sz="4" w:space="0" w:color="auto"/>
              <w:right w:val="single" w:sz="4" w:space="0" w:color="auto"/>
            </w:tcBorders>
            <w:shd w:val="clear" w:color="auto" w:fill="FFFFFF"/>
            <w:vAlign w:val="bottom"/>
          </w:tcPr>
          <w:p w:rsidR="00315959" w:rsidRPr="00774C27" w:rsidRDefault="00315959" w:rsidP="00315959">
            <w:pPr>
              <w:autoSpaceDE w:val="0"/>
              <w:autoSpaceDN w:val="0"/>
              <w:adjustRightInd w:val="0"/>
              <w:spacing w:after="0" w:line="240" w:lineRule="auto"/>
              <w:ind w:left="60" w:hanging="4"/>
              <w:rPr>
                <w:rFonts w:ascii="Times New Roman" w:hAnsi="Times New Roman"/>
                <w:color w:val="000000"/>
                <w:sz w:val="24"/>
                <w:szCs w:val="24"/>
                <w:lang w:val="en-US"/>
              </w:rPr>
            </w:pPr>
          </w:p>
        </w:tc>
        <w:tc>
          <w:tcPr>
            <w:tcW w:w="105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hanging="4"/>
              <w:jc w:val="center"/>
              <w:rPr>
                <w:rFonts w:ascii="Times New Roman" w:hAnsi="Times New Roman"/>
                <w:color w:val="000000"/>
                <w:sz w:val="24"/>
                <w:szCs w:val="24"/>
                <w:lang w:val="en-US"/>
              </w:rPr>
            </w:pPr>
          </w:p>
        </w:tc>
        <w:tc>
          <w:tcPr>
            <w:tcW w:w="13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hanging="4"/>
              <w:jc w:val="center"/>
              <w:rPr>
                <w:rFonts w:ascii="Times New Roman" w:hAnsi="Times New Roman"/>
                <w:color w:val="000000"/>
                <w:sz w:val="24"/>
                <w:szCs w:val="24"/>
                <w:lang w:val="en-US"/>
              </w:rPr>
            </w:pPr>
          </w:p>
        </w:tc>
        <w:tc>
          <w:tcPr>
            <w:tcW w:w="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hanging="4"/>
              <w:jc w:val="center"/>
              <w:rPr>
                <w:rFonts w:ascii="Times New Roman" w:hAnsi="Times New Roman"/>
                <w:color w:val="000000"/>
                <w:sz w:val="24"/>
                <w:szCs w:val="24"/>
                <w:lang w:val="en-US"/>
              </w:rPr>
            </w:pPr>
          </w:p>
        </w:tc>
        <w:tc>
          <w:tcPr>
            <w:tcW w:w="99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hanging="4"/>
              <w:jc w:val="center"/>
              <w:rPr>
                <w:rFonts w:ascii="Times New Roman" w:hAnsi="Times New Roman"/>
                <w:color w:val="000000"/>
                <w:sz w:val="24"/>
                <w:szCs w:val="24"/>
                <w:lang w:val="en-US"/>
              </w:rPr>
            </w:pPr>
          </w:p>
        </w:tc>
        <w:tc>
          <w:tcPr>
            <w:tcW w:w="9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hanging="4"/>
              <w:jc w:val="center"/>
              <w:rPr>
                <w:rFonts w:ascii="Times New Roman" w:hAnsi="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hanging="4"/>
              <w:jc w:val="center"/>
              <w:rPr>
                <w:rFonts w:ascii="Times New Roman" w:hAnsi="Times New Roman"/>
                <w:color w:val="000000"/>
                <w:sz w:val="24"/>
                <w:szCs w:val="24"/>
                <w:lang w:val="en-US"/>
              </w:rPr>
            </w:pPr>
          </w:p>
        </w:tc>
        <w:tc>
          <w:tcPr>
            <w:tcW w:w="14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hanging="4"/>
              <w:jc w:val="center"/>
              <w:rPr>
                <w:rFonts w:ascii="Times New Roman" w:hAnsi="Times New Roman"/>
                <w:color w:val="000000"/>
                <w:sz w:val="24"/>
                <w:szCs w:val="24"/>
                <w:lang w:val="en-US"/>
              </w:rPr>
            </w:pP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lower</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315959" w:rsidRPr="00774C27" w:rsidRDefault="00315959"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upper</w:t>
            </w:r>
          </w:p>
        </w:tc>
      </w:tr>
      <w:tr w:rsidR="002211F0" w:rsidRPr="00774C27" w:rsidTr="00315959">
        <w:trPr>
          <w:cantSplit/>
        </w:trPr>
        <w:tc>
          <w:tcPr>
            <w:tcW w:w="15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pStyle w:val="aa"/>
              <w:ind w:left="60" w:hanging="4"/>
              <w:jc w:val="center"/>
              <w:rPr>
                <w:rFonts w:ascii="Times New Roman" w:hAnsi="Times New Roman" w:cs="Times New Roman"/>
                <w:sz w:val="24"/>
                <w:szCs w:val="24"/>
                <w:lang w:val="kk-KZ"/>
              </w:rPr>
            </w:pPr>
            <w:r w:rsidRPr="00774C27">
              <w:rPr>
                <w:rFonts w:ascii="Times New Roman" w:hAnsi="Times New Roman" w:cs="Times New Roman"/>
                <w:sz w:val="24"/>
                <w:szCs w:val="24"/>
                <w:lang w:val="kk-KZ"/>
              </w:rPr>
              <w:t>Ынталан</w:t>
            </w:r>
            <w:r w:rsidR="00315959" w:rsidRPr="00774C27">
              <w:rPr>
                <w:rFonts w:ascii="Times New Roman" w:hAnsi="Times New Roman" w:cs="Times New Roman"/>
                <w:sz w:val="24"/>
                <w:szCs w:val="24"/>
                <w:lang w:val="kk-KZ"/>
              </w:rPr>
              <w:t xml:space="preserve"> </w:t>
            </w:r>
            <w:r w:rsidRPr="00774C27">
              <w:rPr>
                <w:rFonts w:ascii="Times New Roman" w:hAnsi="Times New Roman" w:cs="Times New Roman"/>
                <w:sz w:val="24"/>
                <w:szCs w:val="24"/>
                <w:lang w:val="kk-KZ"/>
              </w:rPr>
              <w:t>ды</w:t>
            </w:r>
            <w:r w:rsidR="00315959" w:rsidRPr="00774C27">
              <w:rPr>
                <w:rFonts w:ascii="Times New Roman" w:hAnsi="Times New Roman" w:cs="Times New Roman"/>
                <w:sz w:val="24"/>
                <w:szCs w:val="24"/>
                <w:lang w:val="kk-KZ"/>
              </w:rPr>
              <w:t xml:space="preserve"> </w:t>
            </w:r>
            <w:r w:rsidRPr="00774C27">
              <w:rPr>
                <w:rFonts w:ascii="Times New Roman" w:hAnsi="Times New Roman" w:cs="Times New Roman"/>
                <w:sz w:val="24"/>
                <w:szCs w:val="24"/>
                <w:lang w:val="kk-KZ"/>
              </w:rPr>
              <w:t xml:space="preserve">рушы </w:t>
            </w:r>
            <w:r w:rsidRPr="00774C27">
              <w:rPr>
                <w:rFonts w:ascii="Times New Roman" w:hAnsi="Times New Roman" w:cs="Times New Roman"/>
                <w:sz w:val="24"/>
                <w:szCs w:val="24"/>
              </w:rPr>
              <w:t xml:space="preserve">– </w:t>
            </w:r>
            <w:r w:rsidRPr="00774C27">
              <w:rPr>
                <w:rFonts w:ascii="Times New Roman" w:hAnsi="Times New Roman" w:cs="Times New Roman"/>
                <w:sz w:val="24"/>
                <w:szCs w:val="24"/>
                <w:lang w:val="kk-KZ"/>
              </w:rPr>
              <w:t>құнды</w:t>
            </w:r>
            <w:r w:rsidR="00315959" w:rsidRPr="00774C27">
              <w:rPr>
                <w:rFonts w:ascii="Times New Roman" w:hAnsi="Times New Roman" w:cs="Times New Roman"/>
                <w:sz w:val="24"/>
                <w:szCs w:val="24"/>
                <w:lang w:val="kk-KZ"/>
              </w:rPr>
              <w:t xml:space="preserve"> </w:t>
            </w:r>
            <w:r w:rsidRPr="00774C27">
              <w:rPr>
                <w:rFonts w:ascii="Times New Roman" w:hAnsi="Times New Roman" w:cs="Times New Roman"/>
                <w:sz w:val="24"/>
                <w:szCs w:val="24"/>
                <w:lang w:val="kk-KZ"/>
              </w:rPr>
              <w:t>лықтық (ЭД)</w:t>
            </w: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,709</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,403</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-,503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62</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,617</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-1,063</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2,113</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-5,286</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3,161</w:t>
            </w:r>
          </w:p>
        </w:tc>
      </w:tr>
      <w:tr w:rsidR="002211F0" w:rsidRPr="00774C27" w:rsidTr="00315959">
        <w:trPr>
          <w:cantSplit/>
        </w:trPr>
        <w:tc>
          <w:tcPr>
            <w:tcW w:w="1558" w:type="dxa"/>
            <w:vMerge/>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hanging="4"/>
              <w:rPr>
                <w:rFonts w:ascii="Times New Roman" w:hAnsi="Times New Roman"/>
                <w:color w:val="000000"/>
                <w:sz w:val="24"/>
                <w:szCs w:val="24"/>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not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315959">
            <w:pPr>
              <w:autoSpaceDE w:val="0"/>
              <w:autoSpaceDN w:val="0"/>
              <w:adjustRightInd w:val="0"/>
              <w:spacing w:after="0" w:line="240" w:lineRule="auto"/>
              <w:ind w:left="60" w:hanging="4"/>
              <w:jc w:val="center"/>
              <w:rPr>
                <w:rFonts w:ascii="Times New Roman" w:hAnsi="Times New Roman"/>
                <w:sz w:val="24"/>
                <w:szCs w:val="24"/>
                <w:lang w:val="kk-KZ"/>
              </w:rPr>
            </w:pPr>
            <w:r w:rsidRPr="00774C27">
              <w:rPr>
                <w:rFonts w:ascii="Times New Roman" w:hAnsi="Times New Roman"/>
                <w:sz w:val="24"/>
                <w:szCs w:val="24"/>
                <w:lang w:val="kk-KZ"/>
              </w:rPr>
              <w:t>-</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315959">
            <w:pPr>
              <w:autoSpaceDE w:val="0"/>
              <w:autoSpaceDN w:val="0"/>
              <w:adjustRightInd w:val="0"/>
              <w:spacing w:after="0" w:line="240" w:lineRule="auto"/>
              <w:ind w:left="60" w:hanging="4"/>
              <w:jc w:val="center"/>
              <w:rPr>
                <w:rFonts w:ascii="Times New Roman" w:hAnsi="Times New Roman"/>
                <w:sz w:val="24"/>
                <w:szCs w:val="24"/>
                <w:lang w:val="kk-KZ"/>
              </w:rPr>
            </w:pPr>
            <w:r w:rsidRPr="00774C27">
              <w:rPr>
                <w:rFonts w:ascii="Times New Roman" w:hAnsi="Times New Roman"/>
                <w:sz w:val="24"/>
                <w:szCs w:val="24"/>
                <w:lang w:val="kk-KZ"/>
              </w:rPr>
              <w:t>-</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-,503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61,972</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,617</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-1,063</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2,113</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-5,286</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3,161</w:t>
            </w:r>
          </w:p>
        </w:tc>
      </w:tr>
      <w:tr w:rsidR="002211F0" w:rsidRPr="00774C27" w:rsidTr="00315959">
        <w:trPr>
          <w:cantSplit/>
        </w:trPr>
        <w:tc>
          <w:tcPr>
            <w:tcW w:w="1558" w:type="dxa"/>
            <w:vMerge w:val="restart"/>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pStyle w:val="aa"/>
              <w:ind w:left="60" w:hanging="4"/>
              <w:rPr>
                <w:rFonts w:ascii="Times New Roman" w:hAnsi="Times New Roman" w:cs="Times New Roman"/>
                <w:color w:val="000000"/>
                <w:sz w:val="24"/>
                <w:szCs w:val="24"/>
              </w:rPr>
            </w:pPr>
            <w:r w:rsidRPr="00774C27">
              <w:rPr>
                <w:rFonts w:ascii="Times New Roman" w:hAnsi="Times New Roman" w:cs="Times New Roman"/>
                <w:sz w:val="24"/>
                <w:szCs w:val="24"/>
                <w:lang w:val="kk-KZ"/>
              </w:rPr>
              <w:t>Ынталан</w:t>
            </w:r>
            <w:r w:rsidR="00315959" w:rsidRPr="00774C27">
              <w:rPr>
                <w:rFonts w:ascii="Times New Roman" w:hAnsi="Times New Roman" w:cs="Times New Roman"/>
                <w:sz w:val="24"/>
                <w:szCs w:val="24"/>
                <w:lang w:val="kk-KZ"/>
              </w:rPr>
              <w:t xml:space="preserve"> </w:t>
            </w:r>
            <w:r w:rsidRPr="00774C27">
              <w:rPr>
                <w:rFonts w:ascii="Times New Roman" w:hAnsi="Times New Roman" w:cs="Times New Roman"/>
                <w:sz w:val="24"/>
                <w:szCs w:val="24"/>
                <w:lang w:val="kk-KZ"/>
              </w:rPr>
              <w:t xml:space="preserve">дырушы </w:t>
            </w:r>
            <w:r w:rsidRPr="00774C27">
              <w:rPr>
                <w:rFonts w:ascii="Times New Roman" w:hAnsi="Times New Roman" w:cs="Times New Roman"/>
                <w:sz w:val="24"/>
                <w:szCs w:val="24"/>
              </w:rPr>
              <w:t xml:space="preserve">– </w:t>
            </w:r>
            <w:r w:rsidRPr="00774C27">
              <w:rPr>
                <w:rFonts w:ascii="Times New Roman" w:hAnsi="Times New Roman" w:cs="Times New Roman"/>
                <w:sz w:val="24"/>
                <w:szCs w:val="24"/>
                <w:lang w:val="kk-KZ"/>
              </w:rPr>
              <w:t>құндылықтық (ЭК)</w:t>
            </w: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,170</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,682</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3,828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62</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,000</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7,188</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1,878</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3,434</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10,941</w:t>
            </w:r>
          </w:p>
        </w:tc>
      </w:tr>
      <w:tr w:rsidR="002211F0" w:rsidRPr="00774C27" w:rsidTr="00315959">
        <w:trPr>
          <w:cantSplit/>
        </w:trPr>
        <w:tc>
          <w:tcPr>
            <w:tcW w:w="1558" w:type="dxa"/>
            <w:vMerge/>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hanging="4"/>
              <w:rPr>
                <w:rFonts w:ascii="Times New Roman" w:hAnsi="Times New Roman"/>
                <w:color w:val="000000"/>
                <w:sz w:val="24"/>
                <w:szCs w:val="24"/>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not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315959">
            <w:pPr>
              <w:autoSpaceDE w:val="0"/>
              <w:autoSpaceDN w:val="0"/>
              <w:adjustRightInd w:val="0"/>
              <w:spacing w:after="0" w:line="240" w:lineRule="auto"/>
              <w:ind w:left="60" w:hanging="4"/>
              <w:jc w:val="center"/>
              <w:rPr>
                <w:rFonts w:ascii="Times New Roman" w:hAnsi="Times New Roman"/>
                <w:sz w:val="24"/>
                <w:szCs w:val="24"/>
                <w:lang w:val="kk-KZ"/>
              </w:rPr>
            </w:pPr>
            <w:r w:rsidRPr="00774C27">
              <w:rPr>
                <w:rFonts w:ascii="Times New Roman" w:hAnsi="Times New Roman"/>
                <w:sz w:val="24"/>
                <w:szCs w:val="24"/>
                <w:lang w:val="kk-KZ"/>
              </w:rPr>
              <w:t>-</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315959">
            <w:pPr>
              <w:autoSpaceDE w:val="0"/>
              <w:autoSpaceDN w:val="0"/>
              <w:adjustRightInd w:val="0"/>
              <w:spacing w:after="0" w:line="240" w:lineRule="auto"/>
              <w:ind w:left="60" w:hanging="4"/>
              <w:jc w:val="center"/>
              <w:rPr>
                <w:rFonts w:ascii="Times New Roman" w:hAnsi="Times New Roman"/>
                <w:sz w:val="24"/>
                <w:szCs w:val="24"/>
                <w:lang w:val="kk-KZ"/>
              </w:rPr>
            </w:pPr>
            <w:r w:rsidRPr="00774C27">
              <w:rPr>
                <w:rFonts w:ascii="Times New Roman" w:hAnsi="Times New Roman"/>
                <w:sz w:val="24"/>
                <w:szCs w:val="24"/>
                <w:lang w:val="kk-KZ"/>
              </w:rPr>
              <w:t>-</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3,828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61,857</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,000</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7,188</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1,878</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3,434</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10,941</w:t>
            </w:r>
          </w:p>
        </w:tc>
      </w:tr>
      <w:tr w:rsidR="002211F0" w:rsidRPr="00774C27" w:rsidTr="00315959">
        <w:trPr>
          <w:cantSplit/>
        </w:trPr>
        <w:tc>
          <w:tcPr>
            <w:tcW w:w="1558" w:type="dxa"/>
            <w:vMerge w:val="restart"/>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lang w:val="kk-KZ"/>
              </w:rPr>
            </w:pPr>
            <w:r w:rsidRPr="00774C27">
              <w:rPr>
                <w:rFonts w:ascii="Times New Roman" w:hAnsi="Times New Roman"/>
                <w:color w:val="000000"/>
                <w:sz w:val="24"/>
                <w:szCs w:val="24"/>
              </w:rPr>
              <w:t>Ког</w:t>
            </w:r>
            <w:r w:rsidRPr="00774C27">
              <w:rPr>
                <w:rFonts w:ascii="Times New Roman" w:hAnsi="Times New Roman"/>
                <w:color w:val="000000"/>
                <w:sz w:val="24"/>
                <w:szCs w:val="24"/>
                <w:lang w:val="kk-KZ"/>
              </w:rPr>
              <w:t>н</w:t>
            </w:r>
            <w:r w:rsidR="002F4FBE" w:rsidRPr="00774C27">
              <w:rPr>
                <w:rFonts w:ascii="Times New Roman" w:hAnsi="Times New Roman"/>
                <w:color w:val="000000"/>
                <w:sz w:val="24"/>
                <w:szCs w:val="24"/>
                <w:lang w:val="kk-KZ"/>
              </w:rPr>
              <w:t>ити</w:t>
            </w:r>
            <w:r w:rsidRPr="00774C27">
              <w:rPr>
                <w:rFonts w:ascii="Times New Roman" w:hAnsi="Times New Roman"/>
                <w:color w:val="000000"/>
                <w:sz w:val="24"/>
                <w:szCs w:val="24"/>
                <w:lang w:val="kk-KZ"/>
              </w:rPr>
              <w:t xml:space="preserve">втік </w:t>
            </w:r>
            <w:r w:rsidRPr="00774C27">
              <w:rPr>
                <w:rFonts w:ascii="Times New Roman" w:hAnsi="Times New Roman"/>
                <w:sz w:val="24"/>
                <w:szCs w:val="24"/>
                <w:lang w:val="kk-KZ"/>
              </w:rPr>
              <w:t>(ЭД)</w:t>
            </w: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,709</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,403</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-,503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62</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,617</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-1,063</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2,113</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-5,286</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3,161</w:t>
            </w:r>
          </w:p>
        </w:tc>
      </w:tr>
      <w:tr w:rsidR="002211F0" w:rsidRPr="00774C27" w:rsidTr="00315959">
        <w:trPr>
          <w:cantSplit/>
        </w:trPr>
        <w:tc>
          <w:tcPr>
            <w:tcW w:w="1558" w:type="dxa"/>
            <w:vMerge/>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hanging="4"/>
              <w:rPr>
                <w:rFonts w:ascii="Times New Roman" w:hAnsi="Times New Roman"/>
                <w:color w:val="000000"/>
                <w:sz w:val="24"/>
                <w:szCs w:val="24"/>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not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315959">
            <w:pPr>
              <w:autoSpaceDE w:val="0"/>
              <w:autoSpaceDN w:val="0"/>
              <w:adjustRightInd w:val="0"/>
              <w:spacing w:after="0" w:line="240" w:lineRule="auto"/>
              <w:ind w:left="60" w:hanging="4"/>
              <w:jc w:val="center"/>
              <w:rPr>
                <w:rFonts w:ascii="Times New Roman" w:hAnsi="Times New Roman"/>
                <w:sz w:val="24"/>
                <w:szCs w:val="24"/>
                <w:lang w:val="kk-KZ"/>
              </w:rPr>
            </w:pPr>
            <w:r w:rsidRPr="00774C27">
              <w:rPr>
                <w:rFonts w:ascii="Times New Roman" w:hAnsi="Times New Roman"/>
                <w:sz w:val="24"/>
                <w:szCs w:val="24"/>
                <w:lang w:val="kk-KZ"/>
              </w:rPr>
              <w:t>-</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315959">
            <w:pPr>
              <w:autoSpaceDE w:val="0"/>
              <w:autoSpaceDN w:val="0"/>
              <w:adjustRightInd w:val="0"/>
              <w:spacing w:after="0" w:line="240" w:lineRule="auto"/>
              <w:ind w:left="60" w:hanging="4"/>
              <w:jc w:val="center"/>
              <w:rPr>
                <w:rFonts w:ascii="Times New Roman" w:hAnsi="Times New Roman"/>
                <w:sz w:val="24"/>
                <w:szCs w:val="24"/>
                <w:lang w:val="kk-KZ"/>
              </w:rPr>
            </w:pPr>
            <w:r w:rsidRPr="00774C27">
              <w:rPr>
                <w:rFonts w:ascii="Times New Roman" w:hAnsi="Times New Roman"/>
                <w:sz w:val="24"/>
                <w:szCs w:val="24"/>
                <w:lang w:val="kk-KZ"/>
              </w:rPr>
              <w:t>-</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-,503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61,972</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,617</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-1,063</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2,113</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-5,286</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3,161</w:t>
            </w:r>
          </w:p>
        </w:tc>
      </w:tr>
      <w:tr w:rsidR="002211F0" w:rsidRPr="00774C27" w:rsidTr="00315959">
        <w:trPr>
          <w:cantSplit/>
        </w:trPr>
        <w:tc>
          <w:tcPr>
            <w:tcW w:w="1558" w:type="dxa"/>
            <w:vMerge w:val="restart"/>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Ког</w:t>
            </w:r>
            <w:r w:rsidRPr="00774C27">
              <w:rPr>
                <w:rFonts w:ascii="Times New Roman" w:hAnsi="Times New Roman"/>
                <w:color w:val="000000"/>
                <w:sz w:val="24"/>
                <w:szCs w:val="24"/>
                <w:lang w:val="kk-KZ"/>
              </w:rPr>
              <w:t>н</w:t>
            </w:r>
            <w:r w:rsidR="002F4FBE" w:rsidRPr="00774C27">
              <w:rPr>
                <w:rFonts w:ascii="Times New Roman" w:hAnsi="Times New Roman"/>
                <w:color w:val="000000"/>
                <w:sz w:val="24"/>
                <w:szCs w:val="24"/>
                <w:lang w:val="kk-KZ"/>
              </w:rPr>
              <w:t>ити</w:t>
            </w:r>
            <w:r w:rsidRPr="00774C27">
              <w:rPr>
                <w:rFonts w:ascii="Times New Roman" w:hAnsi="Times New Roman"/>
                <w:color w:val="000000"/>
                <w:sz w:val="24"/>
                <w:szCs w:val="24"/>
                <w:lang w:val="kk-KZ"/>
              </w:rPr>
              <w:t xml:space="preserve">втік </w:t>
            </w:r>
            <w:r w:rsidRPr="00774C27">
              <w:rPr>
                <w:rFonts w:ascii="Times New Roman" w:hAnsi="Times New Roman"/>
                <w:sz w:val="24"/>
                <w:szCs w:val="24"/>
                <w:lang w:val="kk-KZ"/>
              </w:rPr>
              <w:t>(ЭК)</w:t>
            </w: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,073</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,788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4,510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62</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,000</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7,906</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1,753</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4,402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315959">
            <w:pPr>
              <w:autoSpaceDE w:val="0"/>
              <w:autoSpaceDN w:val="0"/>
              <w:adjustRightInd w:val="0"/>
              <w:spacing w:after="0" w:line="240" w:lineRule="auto"/>
              <w:ind w:left="60" w:right="60" w:hanging="4"/>
              <w:jc w:val="center"/>
              <w:rPr>
                <w:rFonts w:ascii="Times New Roman" w:hAnsi="Times New Roman"/>
                <w:color w:val="000000"/>
                <w:sz w:val="24"/>
                <w:szCs w:val="24"/>
              </w:rPr>
            </w:pPr>
            <w:r w:rsidRPr="00774C27">
              <w:rPr>
                <w:rFonts w:ascii="Times New Roman" w:hAnsi="Times New Roman"/>
                <w:color w:val="000000"/>
                <w:sz w:val="24"/>
                <w:szCs w:val="24"/>
              </w:rPr>
              <w:t>11,410</w:t>
            </w:r>
          </w:p>
        </w:tc>
      </w:tr>
      <w:tr w:rsidR="002211F0" w:rsidRPr="00774C27" w:rsidTr="006A173D">
        <w:trPr>
          <w:cantSplit/>
        </w:trPr>
        <w:tc>
          <w:tcPr>
            <w:tcW w:w="1558" w:type="dxa"/>
            <w:vMerge/>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hanging="4"/>
              <w:rPr>
                <w:rFonts w:ascii="Times New Roman" w:hAnsi="Times New Roman"/>
                <w:color w:val="000000"/>
                <w:sz w:val="24"/>
                <w:szCs w:val="24"/>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not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6A173D">
            <w:pPr>
              <w:autoSpaceDE w:val="0"/>
              <w:autoSpaceDN w:val="0"/>
              <w:adjustRightInd w:val="0"/>
              <w:spacing w:after="0" w:line="240" w:lineRule="auto"/>
              <w:ind w:left="63" w:hanging="6"/>
              <w:jc w:val="center"/>
              <w:rPr>
                <w:rFonts w:ascii="Times New Roman" w:hAnsi="Times New Roman"/>
                <w:sz w:val="24"/>
                <w:szCs w:val="24"/>
                <w:lang w:val="kk-KZ"/>
              </w:rPr>
            </w:pPr>
            <w:r w:rsidRPr="00774C27">
              <w:rPr>
                <w:rFonts w:ascii="Times New Roman" w:hAnsi="Times New Roman"/>
                <w:sz w:val="24"/>
                <w:szCs w:val="24"/>
                <w:lang w:val="kk-KZ"/>
              </w:rPr>
              <w:t>-</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6A173D">
            <w:pPr>
              <w:autoSpaceDE w:val="0"/>
              <w:autoSpaceDN w:val="0"/>
              <w:adjustRightInd w:val="0"/>
              <w:spacing w:after="0" w:line="240" w:lineRule="auto"/>
              <w:ind w:left="63" w:hanging="6"/>
              <w:jc w:val="center"/>
              <w:rPr>
                <w:rFonts w:ascii="Times New Roman" w:hAnsi="Times New Roman"/>
                <w:sz w:val="24"/>
                <w:szCs w:val="24"/>
                <w:lang w:val="kk-KZ"/>
              </w:rPr>
            </w:pPr>
            <w:r w:rsidRPr="00774C27">
              <w:rPr>
                <w:rFonts w:ascii="Times New Roman" w:hAnsi="Times New Roman"/>
                <w:sz w:val="24"/>
                <w:szCs w:val="24"/>
                <w:lang w:val="kk-KZ"/>
              </w:rPr>
              <w:t>-</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4,510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61,478</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,000</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7,906</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1,753</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4,402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11,411</w:t>
            </w:r>
          </w:p>
        </w:tc>
      </w:tr>
      <w:tr w:rsidR="002211F0" w:rsidRPr="00774C27" w:rsidTr="006A173D">
        <w:trPr>
          <w:cantSplit/>
        </w:trPr>
        <w:tc>
          <w:tcPr>
            <w:tcW w:w="1558" w:type="dxa"/>
            <w:vMerge w:val="restart"/>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lang w:val="kk-KZ"/>
              </w:rPr>
            </w:pPr>
            <w:r w:rsidRPr="00774C27">
              <w:rPr>
                <w:rFonts w:ascii="Times New Roman" w:hAnsi="Times New Roman"/>
                <w:color w:val="000000"/>
                <w:sz w:val="24"/>
                <w:szCs w:val="24"/>
              </w:rPr>
              <w:t>Ком</w:t>
            </w:r>
            <w:r w:rsidRPr="00774C27">
              <w:rPr>
                <w:rFonts w:ascii="Times New Roman" w:hAnsi="Times New Roman"/>
                <w:color w:val="000000"/>
                <w:sz w:val="24"/>
                <w:szCs w:val="24"/>
                <w:lang w:val="kk-KZ"/>
              </w:rPr>
              <w:t>муни</w:t>
            </w:r>
            <w:r w:rsidR="00315959"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lang w:val="kk-KZ"/>
              </w:rPr>
              <w:t>кативтік (ЭД)</w:t>
            </w: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,390</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,534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-1,338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62</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,186</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-3,969</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2,965</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-9,896</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1,959</w:t>
            </w:r>
          </w:p>
        </w:tc>
      </w:tr>
      <w:tr w:rsidR="002211F0" w:rsidRPr="00774C27" w:rsidTr="006A173D">
        <w:trPr>
          <w:cantSplit/>
        </w:trPr>
        <w:tc>
          <w:tcPr>
            <w:tcW w:w="1558" w:type="dxa"/>
            <w:vMerge/>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hanging="4"/>
              <w:rPr>
                <w:rFonts w:ascii="Times New Roman" w:hAnsi="Times New Roman"/>
                <w:color w:val="000000"/>
                <w:sz w:val="24"/>
                <w:szCs w:val="24"/>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not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6A173D">
            <w:pPr>
              <w:autoSpaceDE w:val="0"/>
              <w:autoSpaceDN w:val="0"/>
              <w:adjustRightInd w:val="0"/>
              <w:spacing w:after="0" w:line="240" w:lineRule="auto"/>
              <w:ind w:left="63" w:hanging="6"/>
              <w:jc w:val="center"/>
              <w:rPr>
                <w:rFonts w:ascii="Times New Roman" w:hAnsi="Times New Roman"/>
                <w:sz w:val="24"/>
                <w:szCs w:val="24"/>
                <w:lang w:val="kk-KZ"/>
              </w:rPr>
            </w:pPr>
            <w:r w:rsidRPr="00774C27">
              <w:rPr>
                <w:rFonts w:ascii="Times New Roman" w:hAnsi="Times New Roman"/>
                <w:sz w:val="24"/>
                <w:szCs w:val="24"/>
                <w:lang w:val="kk-KZ"/>
              </w:rPr>
              <w:t>-</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6A173D">
            <w:pPr>
              <w:autoSpaceDE w:val="0"/>
              <w:autoSpaceDN w:val="0"/>
              <w:adjustRightInd w:val="0"/>
              <w:spacing w:after="0" w:line="240" w:lineRule="auto"/>
              <w:ind w:left="63" w:hanging="6"/>
              <w:jc w:val="center"/>
              <w:rPr>
                <w:rFonts w:ascii="Times New Roman" w:hAnsi="Times New Roman"/>
                <w:sz w:val="24"/>
                <w:szCs w:val="24"/>
                <w:lang w:val="kk-KZ"/>
              </w:rPr>
            </w:pPr>
            <w:r w:rsidRPr="00774C27">
              <w:rPr>
                <w:rFonts w:ascii="Times New Roman" w:hAnsi="Times New Roman"/>
                <w:sz w:val="24"/>
                <w:szCs w:val="24"/>
                <w:lang w:val="kk-KZ"/>
              </w:rPr>
              <w:t>-</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-1,338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61,597</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,186</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-3,969</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2,965</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-9,897</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color w:val="000000"/>
                <w:sz w:val="24"/>
                <w:szCs w:val="24"/>
              </w:rPr>
              <w:t>1,960</w:t>
            </w:r>
          </w:p>
        </w:tc>
      </w:tr>
      <w:tr w:rsidR="002211F0" w:rsidRPr="00774C27" w:rsidTr="006A173D">
        <w:trPr>
          <w:cantSplit/>
        </w:trPr>
        <w:tc>
          <w:tcPr>
            <w:tcW w:w="1558" w:type="dxa"/>
            <w:vMerge w:val="restart"/>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lang w:val="kk-KZ"/>
              </w:rPr>
            </w:pPr>
            <w:r w:rsidRPr="00774C27">
              <w:rPr>
                <w:rFonts w:ascii="Times New Roman" w:hAnsi="Times New Roman"/>
                <w:color w:val="000000"/>
                <w:sz w:val="24"/>
                <w:szCs w:val="24"/>
                <w:lang w:val="kk-KZ"/>
              </w:rPr>
              <w:t>Коммуни</w:t>
            </w:r>
            <w:r w:rsidR="00315959" w:rsidRPr="00774C27">
              <w:rPr>
                <w:rFonts w:ascii="Times New Roman" w:hAnsi="Times New Roman"/>
                <w:color w:val="000000"/>
                <w:sz w:val="24"/>
                <w:szCs w:val="24"/>
                <w:lang w:val="kk-KZ"/>
              </w:rPr>
              <w:t xml:space="preserve"> </w:t>
            </w:r>
            <w:r w:rsidRPr="00774C27">
              <w:rPr>
                <w:rFonts w:ascii="Times New Roman" w:hAnsi="Times New Roman"/>
                <w:color w:val="000000"/>
                <w:sz w:val="24"/>
                <w:szCs w:val="24"/>
                <w:lang w:val="kk-KZ"/>
              </w:rPr>
              <w:t>кативтік (ЭК)</w:t>
            </w: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1,313</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,256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2,044</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62</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,045</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6,031</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2,951</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,133</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11,930</w:t>
            </w:r>
          </w:p>
        </w:tc>
      </w:tr>
      <w:tr w:rsidR="002211F0" w:rsidRPr="00774C27" w:rsidTr="006A173D">
        <w:trPr>
          <w:cantSplit/>
        </w:trPr>
        <w:tc>
          <w:tcPr>
            <w:tcW w:w="1558" w:type="dxa"/>
            <w:vMerge/>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hanging="4"/>
              <w:rPr>
                <w:rFonts w:ascii="Times New Roman" w:hAnsi="Times New Roman"/>
                <w:color w:val="000000"/>
                <w:sz w:val="24"/>
                <w:szCs w:val="24"/>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rsidR="002211F0" w:rsidRPr="00774C27" w:rsidRDefault="002211F0" w:rsidP="00315959">
            <w:pPr>
              <w:autoSpaceDE w:val="0"/>
              <w:autoSpaceDN w:val="0"/>
              <w:adjustRightInd w:val="0"/>
              <w:spacing w:after="0" w:line="240" w:lineRule="auto"/>
              <w:ind w:left="60" w:right="60" w:hanging="4"/>
              <w:rPr>
                <w:rFonts w:ascii="Times New Roman" w:hAnsi="Times New Roman"/>
                <w:color w:val="000000"/>
                <w:sz w:val="24"/>
                <w:szCs w:val="24"/>
              </w:rPr>
            </w:pPr>
            <w:r w:rsidRPr="00774C27">
              <w:rPr>
                <w:rFonts w:ascii="Times New Roman" w:hAnsi="Times New Roman"/>
                <w:color w:val="000000"/>
                <w:sz w:val="24"/>
                <w:szCs w:val="24"/>
              </w:rPr>
              <w:t>Equal variances not assumed</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6A173D">
            <w:pPr>
              <w:autoSpaceDE w:val="0"/>
              <w:autoSpaceDN w:val="0"/>
              <w:adjustRightInd w:val="0"/>
              <w:spacing w:after="0" w:line="240" w:lineRule="auto"/>
              <w:ind w:left="63" w:hanging="6"/>
              <w:jc w:val="center"/>
              <w:rPr>
                <w:rFonts w:ascii="Times New Roman" w:hAnsi="Times New Roman"/>
                <w:sz w:val="24"/>
                <w:szCs w:val="24"/>
                <w:lang w:val="kk-KZ"/>
              </w:rPr>
            </w:pPr>
            <w:r w:rsidRPr="00774C27">
              <w:rPr>
                <w:rFonts w:ascii="Times New Roman" w:hAnsi="Times New Roman"/>
                <w:sz w:val="24"/>
                <w:szCs w:val="24"/>
                <w:lang w:val="kk-KZ"/>
              </w:rPr>
              <w:t>-</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6A173D" w:rsidP="006A173D">
            <w:pPr>
              <w:autoSpaceDE w:val="0"/>
              <w:autoSpaceDN w:val="0"/>
              <w:adjustRightInd w:val="0"/>
              <w:spacing w:after="0" w:line="240" w:lineRule="auto"/>
              <w:ind w:left="63" w:hanging="6"/>
              <w:jc w:val="center"/>
              <w:rPr>
                <w:rFonts w:ascii="Times New Roman" w:hAnsi="Times New Roman"/>
                <w:sz w:val="24"/>
                <w:szCs w:val="24"/>
                <w:lang w:val="kk-KZ"/>
              </w:rPr>
            </w:pPr>
            <w:r w:rsidRPr="00774C27">
              <w:rPr>
                <w:rFonts w:ascii="Times New Roman" w:hAnsi="Times New Roman"/>
                <w:sz w:val="24"/>
                <w:szCs w:val="24"/>
                <w:lang w:val="kk-KZ"/>
              </w:rPr>
              <w:t>-</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2,044</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60,199</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,045</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6,031</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2,951</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,129</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2211F0" w:rsidRPr="00774C27" w:rsidRDefault="002211F0" w:rsidP="006A173D">
            <w:pPr>
              <w:autoSpaceDE w:val="0"/>
              <w:autoSpaceDN w:val="0"/>
              <w:adjustRightInd w:val="0"/>
              <w:spacing w:after="0" w:line="240" w:lineRule="auto"/>
              <w:ind w:left="63" w:right="60" w:hanging="6"/>
              <w:jc w:val="center"/>
              <w:rPr>
                <w:rFonts w:ascii="Times New Roman" w:hAnsi="Times New Roman"/>
                <w:color w:val="000000"/>
                <w:sz w:val="24"/>
                <w:szCs w:val="24"/>
              </w:rPr>
            </w:pPr>
            <w:r w:rsidRPr="00774C27">
              <w:rPr>
                <w:rFonts w:ascii="Times New Roman" w:hAnsi="Times New Roman"/>
                <w:sz w:val="24"/>
                <w:szCs w:val="24"/>
              </w:rPr>
              <w:t>11,933</w:t>
            </w:r>
          </w:p>
        </w:tc>
      </w:tr>
    </w:tbl>
    <w:p w:rsidR="002211F0" w:rsidRPr="00774C27" w:rsidRDefault="00315959" w:rsidP="00315959">
      <w:pPr>
        <w:autoSpaceDE w:val="0"/>
        <w:autoSpaceDN w:val="0"/>
        <w:adjustRightInd w:val="0"/>
        <w:spacing w:after="0" w:line="240" w:lineRule="auto"/>
        <w:rPr>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w:t>
      </w:r>
      <w:r w:rsidR="003C4388" w:rsidRPr="00774C27">
        <w:rPr>
          <w:rStyle w:val="tlid-translation"/>
          <w:rFonts w:ascii="Times New Roman" w:hAnsi="Times New Roman"/>
          <w:sz w:val="28"/>
          <w:szCs w:val="28"/>
          <w:lang w:val="kk-KZ"/>
        </w:rPr>
        <w:t>29</w:t>
      </w:r>
      <w:r w:rsidRPr="00774C27">
        <w:rPr>
          <w:rStyle w:val="tlid-translation"/>
          <w:rFonts w:ascii="Times New Roman" w:hAnsi="Times New Roman"/>
          <w:sz w:val="28"/>
          <w:szCs w:val="28"/>
          <w:lang w:val="kk-KZ"/>
        </w:rPr>
        <w:t xml:space="preserve"> – ЭТ және БТ топтарын салыстыру</w:t>
      </w:r>
    </w:p>
    <w:p w:rsidR="00315959" w:rsidRPr="00774C27" w:rsidRDefault="00315959" w:rsidP="00315959">
      <w:pPr>
        <w:autoSpaceDE w:val="0"/>
        <w:autoSpaceDN w:val="0"/>
        <w:adjustRightInd w:val="0"/>
        <w:spacing w:after="0" w:line="240" w:lineRule="auto"/>
        <w:jc w:val="right"/>
        <w:rPr>
          <w:rFonts w:ascii="Times New Roman" w:hAnsi="Times New Roman"/>
          <w:sz w:val="16"/>
          <w:szCs w:val="16"/>
          <w:lang w:val="kk-KZ"/>
        </w:rPr>
      </w:pPr>
    </w:p>
    <w:p w:rsidR="00315959" w:rsidRPr="00774C27" w:rsidRDefault="00315959" w:rsidP="00315959">
      <w:pPr>
        <w:autoSpaceDE w:val="0"/>
        <w:autoSpaceDN w:val="0"/>
        <w:adjustRightInd w:val="0"/>
        <w:spacing w:after="0" w:line="240" w:lineRule="auto"/>
        <w:rPr>
          <w:rFonts w:ascii="Times New Roman" w:hAnsi="Times New Roman"/>
          <w:sz w:val="16"/>
          <w:szCs w:val="16"/>
          <w:lang w:val="kk-KZ"/>
        </w:rPr>
        <w:sectPr w:rsidR="00315959" w:rsidRPr="00774C27" w:rsidSect="00315959">
          <w:pgSz w:w="16838" w:h="11906" w:orient="landscape" w:code="9"/>
          <w:pgMar w:top="1701" w:right="1134" w:bottom="567" w:left="1134" w:header="709" w:footer="709" w:gutter="0"/>
          <w:cols w:space="708"/>
          <w:docGrid w:linePitch="360"/>
        </w:sectPr>
      </w:pPr>
    </w:p>
    <w:p w:rsidR="00F4190B" w:rsidRPr="00774C27" w:rsidRDefault="003C4388" w:rsidP="00176581">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29</w:t>
      </w:r>
      <w:r w:rsidR="00862091" w:rsidRPr="00774C27">
        <w:rPr>
          <w:rFonts w:ascii="Times New Roman" w:hAnsi="Times New Roman"/>
          <w:sz w:val="28"/>
          <w:szCs w:val="28"/>
          <w:lang w:val="kk-KZ"/>
        </w:rPr>
        <w:t xml:space="preserve">-кестеде </w:t>
      </w:r>
      <w:r w:rsidR="00161DD9" w:rsidRPr="00774C27">
        <w:rPr>
          <w:rFonts w:ascii="Times New Roman" w:hAnsi="Times New Roman"/>
          <w:sz w:val="28"/>
          <w:szCs w:val="28"/>
          <w:lang w:val="kk-KZ"/>
        </w:rPr>
        <w:t>көрсетілгендей</w:t>
      </w:r>
      <w:r w:rsidR="00E9785A" w:rsidRPr="00774C27">
        <w:rPr>
          <w:rFonts w:ascii="Times New Roman" w:hAnsi="Times New Roman"/>
          <w:sz w:val="28"/>
          <w:szCs w:val="28"/>
          <w:lang w:val="kk-KZ"/>
        </w:rPr>
        <w:t>,</w:t>
      </w:r>
      <w:r w:rsidR="00161DD9" w:rsidRPr="00774C27">
        <w:rPr>
          <w:rFonts w:ascii="Times New Roman" w:hAnsi="Times New Roman"/>
          <w:sz w:val="28"/>
          <w:szCs w:val="28"/>
          <w:lang w:val="kk-KZ"/>
        </w:rPr>
        <w:t xml:space="preserve"> </w:t>
      </w:r>
      <w:r w:rsidR="00594259" w:rsidRPr="00774C27">
        <w:rPr>
          <w:rFonts w:ascii="Times New Roman" w:hAnsi="Times New Roman"/>
          <w:sz w:val="28"/>
          <w:szCs w:val="28"/>
          <w:lang w:val="kk-KZ"/>
        </w:rPr>
        <w:t>барлық компоненттердің</w:t>
      </w:r>
      <w:r w:rsidR="00E9785A" w:rsidRPr="00774C27">
        <w:rPr>
          <w:rFonts w:ascii="Times New Roman" w:hAnsi="Times New Roman"/>
          <w:sz w:val="28"/>
          <w:szCs w:val="28"/>
          <w:lang w:val="kk-KZ"/>
        </w:rPr>
        <w:t xml:space="preserve"> нәтижелері </w:t>
      </w:r>
      <w:r w:rsidR="00161DD9" w:rsidRPr="00774C27">
        <w:rPr>
          <w:rFonts w:ascii="Times New Roman" w:hAnsi="Times New Roman"/>
          <w:sz w:val="28"/>
          <w:szCs w:val="28"/>
          <w:lang w:val="kk-KZ"/>
        </w:rPr>
        <w:t xml:space="preserve">Левеннің </w:t>
      </w:r>
      <w:r w:rsidR="00E9785A" w:rsidRPr="00774C27">
        <w:rPr>
          <w:rFonts w:ascii="Times New Roman" w:hAnsi="Times New Roman"/>
          <w:sz w:val="28"/>
          <w:szCs w:val="28"/>
          <w:lang w:val="kk-KZ"/>
        </w:rPr>
        <w:t xml:space="preserve"> тесті арқылы тексеріліп, яғни берілген мәндердің деңгейі  </w:t>
      </w:r>
      <w:r w:rsidR="00E63378" w:rsidRPr="00774C27">
        <w:rPr>
          <w:rFonts w:ascii="Times New Roman" w:hAnsi="Times New Roman"/>
          <w:sz w:val="28"/>
          <w:szCs w:val="28"/>
          <w:lang w:val="kk-KZ"/>
        </w:rPr>
        <w:t>- 0,05 те</w:t>
      </w:r>
      <w:r w:rsidR="00E9785A" w:rsidRPr="00774C27">
        <w:rPr>
          <w:rFonts w:ascii="Times New Roman" w:hAnsi="Times New Roman"/>
          <w:sz w:val="28"/>
          <w:szCs w:val="28"/>
          <w:lang w:val="kk-KZ"/>
        </w:rPr>
        <w:t>н жоғары болды. Бұл</w:t>
      </w:r>
      <w:r w:rsidR="00F4190B" w:rsidRPr="00774C27">
        <w:rPr>
          <w:rFonts w:ascii="Times New Roman" w:hAnsi="Times New Roman"/>
          <w:sz w:val="28"/>
          <w:szCs w:val="28"/>
          <w:lang w:val="kk-KZ"/>
        </w:rPr>
        <w:t xml:space="preserve"> екі топтан алынған мәндердің параметриялық екендігін, яғни қалыпты таралғанын көрсетеді. Статистикалық заңдылықтарға сәйкес егер мәндер қалыпты таралса, ол Стьюденттің t - критерийін алуға мүмкіндік береді. </w:t>
      </w:r>
    </w:p>
    <w:p w:rsidR="00F4190B" w:rsidRPr="00774C27" w:rsidRDefault="008224AC" w:rsidP="00176581">
      <w:pPr>
        <w:pStyle w:val="ab"/>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Ынталандырушы</w:t>
      </w:r>
      <w:r w:rsidRPr="008224AC">
        <w:rPr>
          <w:rFonts w:ascii="Times New Roman" w:hAnsi="Times New Roman"/>
          <w:sz w:val="28"/>
          <w:szCs w:val="28"/>
          <w:lang w:val="kk-KZ"/>
        </w:rPr>
        <w:t>-</w:t>
      </w:r>
      <w:r w:rsidR="00F4190B" w:rsidRPr="00774C27">
        <w:rPr>
          <w:rFonts w:ascii="Times New Roman" w:hAnsi="Times New Roman"/>
          <w:sz w:val="28"/>
          <w:szCs w:val="28"/>
          <w:lang w:val="kk-KZ"/>
        </w:rPr>
        <w:t>құндылықтық</w:t>
      </w:r>
      <w:r w:rsidR="00594259" w:rsidRPr="00774C27">
        <w:rPr>
          <w:rFonts w:ascii="Times New Roman" w:hAnsi="Times New Roman"/>
          <w:sz w:val="28"/>
          <w:szCs w:val="28"/>
          <w:lang w:val="kk-KZ"/>
        </w:rPr>
        <w:t xml:space="preserve"> компонент</w:t>
      </w:r>
      <w:r w:rsidR="00F4190B" w:rsidRPr="00774C27">
        <w:rPr>
          <w:rFonts w:ascii="Times New Roman" w:hAnsi="Times New Roman"/>
          <w:sz w:val="28"/>
          <w:szCs w:val="28"/>
          <w:lang w:val="kk-KZ"/>
        </w:rPr>
        <w:t xml:space="preserve"> </w:t>
      </w:r>
      <w:r w:rsidR="00DC4281" w:rsidRPr="00774C27">
        <w:rPr>
          <w:rFonts w:ascii="Times New Roman" w:hAnsi="Times New Roman"/>
          <w:sz w:val="28"/>
          <w:szCs w:val="28"/>
          <w:lang w:val="kk-KZ"/>
        </w:rPr>
        <w:t>бойынша t</w:t>
      </w:r>
      <w:r w:rsidR="00AF0979" w:rsidRPr="00774C27">
        <w:rPr>
          <w:rFonts w:ascii="Times New Roman" w:hAnsi="Times New Roman"/>
          <w:sz w:val="28"/>
          <w:szCs w:val="28"/>
          <w:lang w:val="kk-KZ"/>
        </w:rPr>
        <w:t>-</w:t>
      </w:r>
      <w:r w:rsidR="00DC4281" w:rsidRPr="00774C27">
        <w:rPr>
          <w:rFonts w:ascii="Times New Roman" w:hAnsi="Times New Roman"/>
          <w:sz w:val="28"/>
          <w:szCs w:val="28"/>
          <w:lang w:val="kk-KZ"/>
        </w:rPr>
        <w:t>критерийінің мәні t</w:t>
      </w:r>
      <w:r w:rsidR="00AF0979" w:rsidRPr="00774C27">
        <w:rPr>
          <w:rFonts w:ascii="Times New Roman" w:hAnsi="Times New Roman"/>
          <w:sz w:val="28"/>
          <w:szCs w:val="28"/>
          <w:lang w:val="kk-KZ"/>
        </w:rPr>
        <w:t xml:space="preserve"> </w:t>
      </w:r>
      <w:r w:rsidR="00DC4281" w:rsidRPr="00774C27">
        <w:rPr>
          <w:rFonts w:ascii="Times New Roman" w:hAnsi="Times New Roman"/>
          <w:sz w:val="28"/>
          <w:szCs w:val="28"/>
          <w:lang w:val="kk-KZ"/>
        </w:rPr>
        <w:t>=</w:t>
      </w:r>
      <w:r w:rsidR="00AF0979" w:rsidRPr="00774C27">
        <w:rPr>
          <w:rFonts w:ascii="Times New Roman" w:hAnsi="Times New Roman"/>
          <w:sz w:val="28"/>
          <w:szCs w:val="28"/>
          <w:lang w:val="kk-KZ"/>
        </w:rPr>
        <w:t xml:space="preserve"> </w:t>
      </w:r>
      <w:r w:rsidR="00DC4281" w:rsidRPr="00774C27">
        <w:rPr>
          <w:rFonts w:ascii="Times New Roman" w:hAnsi="Times New Roman"/>
          <w:sz w:val="28"/>
          <w:szCs w:val="28"/>
          <w:lang w:val="kk-KZ"/>
        </w:rPr>
        <w:t xml:space="preserve">3,8, ықтималдық P&lt;0,001.  </w:t>
      </w:r>
    </w:p>
    <w:p w:rsidR="00654A5A" w:rsidRPr="00774C27" w:rsidRDefault="00654A5A" w:rsidP="00176581">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Когнитивті</w:t>
      </w:r>
      <w:r w:rsidR="00DC4281" w:rsidRPr="00774C27">
        <w:rPr>
          <w:rFonts w:ascii="Times New Roman" w:hAnsi="Times New Roman"/>
          <w:sz w:val="28"/>
          <w:szCs w:val="28"/>
          <w:lang w:val="kk-KZ"/>
        </w:rPr>
        <w:t>к к</w:t>
      </w:r>
      <w:r w:rsidR="00594259" w:rsidRPr="00774C27">
        <w:rPr>
          <w:rFonts w:ascii="Times New Roman" w:hAnsi="Times New Roman"/>
          <w:sz w:val="28"/>
          <w:szCs w:val="28"/>
          <w:lang w:val="kk-KZ"/>
        </w:rPr>
        <w:t>омпонент</w:t>
      </w:r>
      <w:r w:rsidR="00DC4281" w:rsidRPr="00774C27">
        <w:rPr>
          <w:rFonts w:ascii="Times New Roman" w:hAnsi="Times New Roman"/>
          <w:sz w:val="28"/>
          <w:szCs w:val="28"/>
          <w:lang w:val="kk-KZ"/>
        </w:rPr>
        <w:t xml:space="preserve"> бойынша</w:t>
      </w:r>
      <w:r w:rsidRPr="00774C27">
        <w:rPr>
          <w:rFonts w:ascii="Times New Roman" w:hAnsi="Times New Roman"/>
          <w:sz w:val="28"/>
          <w:szCs w:val="28"/>
          <w:lang w:val="kk-KZ"/>
        </w:rPr>
        <w:t xml:space="preserve"> </w:t>
      </w:r>
      <w:r w:rsidR="00DC4281" w:rsidRPr="00774C27">
        <w:rPr>
          <w:rFonts w:ascii="Times New Roman" w:hAnsi="Times New Roman"/>
          <w:sz w:val="28"/>
          <w:szCs w:val="28"/>
          <w:lang w:val="kk-KZ"/>
        </w:rPr>
        <w:t>t</w:t>
      </w:r>
      <w:r w:rsidR="00AF0979" w:rsidRPr="00774C27">
        <w:rPr>
          <w:rFonts w:ascii="Times New Roman" w:hAnsi="Times New Roman"/>
          <w:sz w:val="28"/>
          <w:szCs w:val="28"/>
          <w:lang w:val="kk-KZ"/>
        </w:rPr>
        <w:t>-</w:t>
      </w:r>
      <w:r w:rsidR="00DC4281" w:rsidRPr="00774C27">
        <w:rPr>
          <w:rFonts w:ascii="Times New Roman" w:hAnsi="Times New Roman"/>
          <w:sz w:val="28"/>
          <w:szCs w:val="28"/>
          <w:lang w:val="kk-KZ"/>
        </w:rPr>
        <w:t>критерийінің мәні</w:t>
      </w:r>
      <w:r w:rsidRPr="00774C27">
        <w:rPr>
          <w:rFonts w:ascii="Times New Roman" w:hAnsi="Times New Roman"/>
          <w:sz w:val="28"/>
          <w:szCs w:val="28"/>
          <w:lang w:val="kk-KZ"/>
        </w:rPr>
        <w:t xml:space="preserve"> t</w:t>
      </w:r>
      <w:r w:rsidR="00DC4281" w:rsidRPr="00774C27">
        <w:rPr>
          <w:rFonts w:ascii="Times New Roman" w:hAnsi="Times New Roman"/>
          <w:sz w:val="28"/>
          <w:szCs w:val="28"/>
          <w:lang w:val="kk-KZ"/>
        </w:rPr>
        <w:t xml:space="preserve">=4,5, ықтималдық </w:t>
      </w:r>
      <w:r w:rsidRPr="00774C27">
        <w:rPr>
          <w:rFonts w:ascii="Times New Roman" w:hAnsi="Times New Roman"/>
          <w:sz w:val="28"/>
          <w:szCs w:val="28"/>
          <w:lang w:val="kk-KZ"/>
        </w:rPr>
        <w:t>P&lt;0,001</w:t>
      </w:r>
      <w:r w:rsidR="00DC4281" w:rsidRPr="00774C27">
        <w:rPr>
          <w:rFonts w:ascii="Times New Roman" w:hAnsi="Times New Roman"/>
          <w:sz w:val="28"/>
          <w:szCs w:val="28"/>
          <w:lang w:val="kk-KZ"/>
        </w:rPr>
        <w:t>.</w:t>
      </w:r>
    </w:p>
    <w:p w:rsidR="002F4FBE" w:rsidRPr="00774C27" w:rsidRDefault="00654A5A" w:rsidP="00176581">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Коммуникативтік</w:t>
      </w:r>
      <w:r w:rsidR="00DC4281" w:rsidRPr="00774C27">
        <w:rPr>
          <w:rFonts w:ascii="Times New Roman" w:hAnsi="Times New Roman"/>
          <w:sz w:val="28"/>
          <w:szCs w:val="28"/>
          <w:lang w:val="kk-KZ"/>
        </w:rPr>
        <w:t xml:space="preserve"> к</w:t>
      </w:r>
      <w:r w:rsidR="00594259" w:rsidRPr="00774C27">
        <w:rPr>
          <w:rFonts w:ascii="Times New Roman" w:hAnsi="Times New Roman"/>
          <w:sz w:val="28"/>
          <w:szCs w:val="28"/>
          <w:lang w:val="kk-KZ"/>
        </w:rPr>
        <w:t>омпонент</w:t>
      </w:r>
      <w:r w:rsidR="00DC4281" w:rsidRPr="00774C27">
        <w:rPr>
          <w:rFonts w:ascii="Times New Roman" w:hAnsi="Times New Roman"/>
          <w:sz w:val="28"/>
          <w:szCs w:val="28"/>
          <w:lang w:val="kk-KZ"/>
        </w:rPr>
        <w:t xml:space="preserve"> бойынша t</w:t>
      </w:r>
      <w:r w:rsidR="008224AC" w:rsidRPr="008224AC">
        <w:rPr>
          <w:rFonts w:ascii="Times New Roman" w:hAnsi="Times New Roman"/>
          <w:sz w:val="28"/>
          <w:szCs w:val="28"/>
          <w:lang w:val="kk-KZ"/>
        </w:rPr>
        <w:t>-</w:t>
      </w:r>
      <w:r w:rsidR="00DC4281" w:rsidRPr="00774C27">
        <w:rPr>
          <w:rFonts w:ascii="Times New Roman" w:hAnsi="Times New Roman"/>
          <w:sz w:val="28"/>
          <w:szCs w:val="28"/>
          <w:lang w:val="kk-KZ"/>
        </w:rPr>
        <w:t xml:space="preserve">критерийінің мәні </w:t>
      </w:r>
      <w:r w:rsidRPr="00774C27">
        <w:rPr>
          <w:rFonts w:ascii="Times New Roman" w:hAnsi="Times New Roman"/>
          <w:sz w:val="28"/>
          <w:szCs w:val="28"/>
          <w:lang w:val="kk-KZ"/>
        </w:rPr>
        <w:t>t</w:t>
      </w:r>
      <w:r w:rsidR="00400895" w:rsidRPr="00774C27">
        <w:rPr>
          <w:rFonts w:ascii="Times New Roman" w:hAnsi="Times New Roman"/>
          <w:sz w:val="28"/>
          <w:szCs w:val="28"/>
          <w:lang w:val="kk-KZ"/>
        </w:rPr>
        <w:t>=</w:t>
      </w:r>
      <w:r w:rsidR="00D905E3" w:rsidRPr="00774C27">
        <w:rPr>
          <w:rFonts w:ascii="Times New Roman" w:hAnsi="Times New Roman"/>
          <w:sz w:val="28"/>
          <w:szCs w:val="28"/>
          <w:lang w:val="kk-KZ"/>
        </w:rPr>
        <w:t>2</w:t>
      </w:r>
      <w:r w:rsidR="00DC4281" w:rsidRPr="00774C27">
        <w:rPr>
          <w:rFonts w:ascii="Times New Roman" w:hAnsi="Times New Roman"/>
          <w:sz w:val="28"/>
          <w:szCs w:val="28"/>
          <w:lang w:val="kk-KZ"/>
        </w:rPr>
        <w:t>,</w:t>
      </w:r>
      <w:r w:rsidRPr="00774C27">
        <w:rPr>
          <w:rFonts w:ascii="Times New Roman" w:hAnsi="Times New Roman"/>
          <w:sz w:val="28"/>
          <w:szCs w:val="28"/>
          <w:lang w:val="kk-KZ"/>
        </w:rPr>
        <w:t xml:space="preserve"> </w:t>
      </w:r>
      <w:r w:rsidR="00DC4281" w:rsidRPr="00774C27">
        <w:rPr>
          <w:rFonts w:ascii="Times New Roman" w:hAnsi="Times New Roman"/>
          <w:sz w:val="28"/>
          <w:szCs w:val="28"/>
          <w:lang w:val="kk-KZ"/>
        </w:rPr>
        <w:t>ықтималдық</w:t>
      </w:r>
      <w:r w:rsidRPr="00774C27">
        <w:rPr>
          <w:rFonts w:ascii="Times New Roman" w:hAnsi="Times New Roman"/>
          <w:sz w:val="28"/>
          <w:szCs w:val="28"/>
          <w:lang w:val="kk-KZ"/>
        </w:rPr>
        <w:t xml:space="preserve"> P&lt;0,05</w:t>
      </w:r>
      <w:r w:rsidR="00DC4281"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DC4281" w:rsidRPr="00774C27" w:rsidRDefault="00DC4281" w:rsidP="00176581">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Бұл көрсеткіштер </w:t>
      </w:r>
      <w:r w:rsidR="00231B7A" w:rsidRPr="00774C27">
        <w:rPr>
          <w:rFonts w:ascii="Times New Roman" w:hAnsi="Times New Roman"/>
          <w:sz w:val="28"/>
          <w:szCs w:val="28"/>
          <w:lang w:val="kk-KZ"/>
        </w:rPr>
        <w:t xml:space="preserve">біз экспериментте алған ЭТ және БТ білім алушыларының </w:t>
      </w:r>
      <w:r w:rsidR="00E63378" w:rsidRPr="00774C27">
        <w:rPr>
          <w:rFonts w:ascii="Times New Roman" w:hAnsi="Times New Roman"/>
          <w:sz w:val="28"/>
          <w:szCs w:val="28"/>
          <w:lang w:val="kk-KZ"/>
        </w:rPr>
        <w:t xml:space="preserve">аймақтық материалдарды меңгеру </w:t>
      </w:r>
      <w:r w:rsidR="00231B7A" w:rsidRPr="00774C27">
        <w:rPr>
          <w:rFonts w:ascii="Times New Roman" w:hAnsi="Times New Roman"/>
          <w:sz w:val="28"/>
          <w:szCs w:val="28"/>
          <w:lang w:val="kk-KZ"/>
        </w:rPr>
        <w:t>нәтижелерінің а</w:t>
      </w:r>
      <w:r w:rsidR="009B35E3" w:rsidRPr="00774C27">
        <w:rPr>
          <w:rFonts w:ascii="Times New Roman" w:hAnsi="Times New Roman"/>
          <w:sz w:val="28"/>
          <w:szCs w:val="28"/>
          <w:lang w:val="kk-KZ"/>
        </w:rPr>
        <w:t>расында айырмашылықтар бар екенд</w:t>
      </w:r>
      <w:r w:rsidR="00231B7A" w:rsidRPr="00774C27">
        <w:rPr>
          <w:rFonts w:ascii="Times New Roman" w:hAnsi="Times New Roman"/>
          <w:sz w:val="28"/>
          <w:szCs w:val="28"/>
          <w:lang w:val="kk-KZ"/>
        </w:rPr>
        <w:t xml:space="preserve">ігін көрсетеді. </w:t>
      </w:r>
    </w:p>
    <w:p w:rsidR="00D072F4" w:rsidRPr="00774C27" w:rsidRDefault="00D072F4" w:rsidP="00176581">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Осылайша, </w:t>
      </w:r>
      <w:r w:rsidR="00E63378" w:rsidRPr="00774C27">
        <w:rPr>
          <w:rFonts w:ascii="Times New Roman" w:hAnsi="Times New Roman"/>
          <w:sz w:val="28"/>
          <w:szCs w:val="28"/>
          <w:lang w:val="kk-KZ"/>
        </w:rPr>
        <w:t>ЭТ білім алушыларының</w:t>
      </w:r>
      <w:r w:rsidRPr="00774C27">
        <w:rPr>
          <w:rFonts w:ascii="Times New Roman" w:hAnsi="Times New Roman"/>
          <w:sz w:val="28"/>
          <w:szCs w:val="28"/>
          <w:lang w:val="kk-KZ"/>
        </w:rPr>
        <w:t xml:space="preserve"> оң көрсеткіштер</w:t>
      </w:r>
      <w:r w:rsidR="00E63378" w:rsidRPr="00774C27">
        <w:rPr>
          <w:rFonts w:ascii="Times New Roman" w:hAnsi="Times New Roman"/>
          <w:sz w:val="28"/>
          <w:szCs w:val="28"/>
          <w:lang w:val="kk-KZ"/>
        </w:rPr>
        <w:t>і</w:t>
      </w:r>
      <w:r w:rsidRPr="00774C27">
        <w:rPr>
          <w:rFonts w:ascii="Times New Roman" w:hAnsi="Times New Roman"/>
          <w:sz w:val="28"/>
          <w:szCs w:val="28"/>
          <w:lang w:val="kk-KZ"/>
        </w:rPr>
        <w:t xml:space="preserve"> біз ұсынған ЖОО оқыту үдерісіне аймақтық материалдарды қолданысқа </w:t>
      </w:r>
      <w:r w:rsidR="00295E80" w:rsidRPr="00774C27">
        <w:rPr>
          <w:rFonts w:ascii="Times New Roman" w:hAnsi="Times New Roman"/>
          <w:sz w:val="28"/>
          <w:szCs w:val="28"/>
          <w:lang w:val="kk-KZ"/>
        </w:rPr>
        <w:t>ендірудің теориялық</w:t>
      </w:r>
      <w:r w:rsidRPr="00774C27">
        <w:rPr>
          <w:rFonts w:ascii="Times New Roman" w:hAnsi="Times New Roman"/>
          <w:sz w:val="28"/>
          <w:szCs w:val="28"/>
          <w:lang w:val="kk-KZ"/>
        </w:rPr>
        <w:t xml:space="preserve"> моделінің білім алушылард</w:t>
      </w:r>
      <w:r w:rsidR="00CD29C7" w:rsidRPr="00774C27">
        <w:rPr>
          <w:rFonts w:ascii="Times New Roman" w:hAnsi="Times New Roman"/>
          <w:sz w:val="28"/>
          <w:szCs w:val="28"/>
          <w:lang w:val="kk-KZ"/>
        </w:rPr>
        <w:t>ың ұлттық болмысын қалыптастыруғ</w:t>
      </w:r>
      <w:r w:rsidRPr="00774C27">
        <w:rPr>
          <w:rFonts w:ascii="Times New Roman" w:hAnsi="Times New Roman"/>
          <w:sz w:val="28"/>
          <w:szCs w:val="28"/>
          <w:lang w:val="kk-KZ"/>
        </w:rPr>
        <w:t>а</w:t>
      </w:r>
      <w:r w:rsidR="00CD29C7" w:rsidRPr="00774C27">
        <w:rPr>
          <w:rFonts w:ascii="Times New Roman" w:hAnsi="Times New Roman"/>
          <w:sz w:val="28"/>
          <w:szCs w:val="28"/>
          <w:lang w:val="kk-KZ"/>
        </w:rPr>
        <w:t xml:space="preserve"> мүмкіндік туғызып,</w:t>
      </w:r>
      <w:r w:rsidRPr="00774C27">
        <w:rPr>
          <w:rFonts w:ascii="Times New Roman" w:hAnsi="Times New Roman"/>
          <w:sz w:val="28"/>
          <w:szCs w:val="28"/>
          <w:lang w:val="kk-KZ"/>
        </w:rPr>
        <w:t xml:space="preserve"> тиімді екендігін көрсетті. </w:t>
      </w:r>
    </w:p>
    <w:p w:rsidR="004A4E81" w:rsidRPr="00774C27" w:rsidRDefault="004A4E81"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4452EB" w:rsidRPr="00774C27" w:rsidRDefault="004452EB" w:rsidP="00176581">
      <w:pPr>
        <w:pStyle w:val="ab"/>
        <w:spacing w:after="0" w:line="240" w:lineRule="auto"/>
        <w:ind w:firstLine="709"/>
        <w:jc w:val="both"/>
        <w:rPr>
          <w:rFonts w:ascii="Times New Roman" w:hAnsi="Times New Roman"/>
          <w:sz w:val="28"/>
          <w:szCs w:val="28"/>
          <w:lang w:val="kk-KZ"/>
        </w:rPr>
      </w:pPr>
    </w:p>
    <w:p w:rsidR="00B2674E" w:rsidRPr="00774C27" w:rsidRDefault="00B2674E" w:rsidP="001D133A">
      <w:pPr>
        <w:pStyle w:val="ab"/>
        <w:spacing w:after="0" w:line="240" w:lineRule="auto"/>
        <w:jc w:val="center"/>
        <w:rPr>
          <w:rFonts w:ascii="Times New Roman" w:hAnsi="Times New Roman"/>
          <w:b/>
          <w:sz w:val="28"/>
          <w:szCs w:val="28"/>
          <w:lang w:val="kk-KZ"/>
        </w:rPr>
      </w:pPr>
    </w:p>
    <w:p w:rsidR="00B2674E" w:rsidRPr="00774C27" w:rsidRDefault="00B2674E" w:rsidP="001D133A">
      <w:pPr>
        <w:pStyle w:val="ab"/>
        <w:spacing w:after="0" w:line="240" w:lineRule="auto"/>
        <w:jc w:val="center"/>
        <w:rPr>
          <w:rFonts w:ascii="Times New Roman" w:hAnsi="Times New Roman"/>
          <w:b/>
          <w:sz w:val="28"/>
          <w:szCs w:val="28"/>
          <w:lang w:val="kk-KZ"/>
        </w:rPr>
      </w:pPr>
    </w:p>
    <w:p w:rsidR="00B2674E" w:rsidRPr="00774C27" w:rsidRDefault="00B2674E" w:rsidP="001D133A">
      <w:pPr>
        <w:pStyle w:val="ab"/>
        <w:spacing w:after="0" w:line="240" w:lineRule="auto"/>
        <w:jc w:val="center"/>
        <w:rPr>
          <w:rFonts w:ascii="Times New Roman" w:hAnsi="Times New Roman"/>
          <w:b/>
          <w:sz w:val="28"/>
          <w:szCs w:val="28"/>
          <w:lang w:val="kk-KZ"/>
        </w:rPr>
      </w:pPr>
    </w:p>
    <w:p w:rsidR="00B2674E" w:rsidRPr="00774C27" w:rsidRDefault="00B2674E" w:rsidP="001D133A">
      <w:pPr>
        <w:pStyle w:val="ab"/>
        <w:spacing w:after="0" w:line="240" w:lineRule="auto"/>
        <w:jc w:val="center"/>
        <w:rPr>
          <w:rFonts w:ascii="Times New Roman" w:hAnsi="Times New Roman"/>
          <w:b/>
          <w:sz w:val="28"/>
          <w:szCs w:val="28"/>
          <w:lang w:val="kk-KZ"/>
        </w:rPr>
      </w:pPr>
    </w:p>
    <w:p w:rsidR="004452EB" w:rsidRPr="00774C27" w:rsidRDefault="004452EB" w:rsidP="001D133A">
      <w:pPr>
        <w:pStyle w:val="ab"/>
        <w:spacing w:after="0" w:line="240" w:lineRule="auto"/>
        <w:jc w:val="center"/>
        <w:rPr>
          <w:rFonts w:ascii="Times New Roman" w:hAnsi="Times New Roman"/>
          <w:b/>
          <w:sz w:val="28"/>
          <w:szCs w:val="28"/>
          <w:lang w:val="kk-KZ"/>
        </w:rPr>
      </w:pPr>
      <w:r w:rsidRPr="00774C27">
        <w:rPr>
          <w:rFonts w:ascii="Times New Roman" w:hAnsi="Times New Roman"/>
          <w:b/>
          <w:sz w:val="28"/>
          <w:szCs w:val="28"/>
          <w:lang w:val="kk-KZ"/>
        </w:rPr>
        <w:t>ҚОРЫТЫНДЫ</w:t>
      </w:r>
    </w:p>
    <w:p w:rsidR="005D5458" w:rsidRPr="00774C27" w:rsidRDefault="005D5458" w:rsidP="00176581">
      <w:pPr>
        <w:pStyle w:val="a8"/>
        <w:shd w:val="clear" w:color="auto" w:fill="FFFFFF"/>
        <w:spacing w:before="0" w:beforeAutospacing="0" w:after="0" w:afterAutospacing="0"/>
        <w:ind w:firstLine="709"/>
        <w:jc w:val="both"/>
        <w:rPr>
          <w:sz w:val="28"/>
          <w:szCs w:val="28"/>
          <w:shd w:val="clear" w:color="auto" w:fill="FFFFFF"/>
          <w:lang w:val="kk-KZ"/>
        </w:rPr>
      </w:pPr>
    </w:p>
    <w:p w:rsidR="005D5458" w:rsidRPr="00774C27" w:rsidRDefault="005D5458" w:rsidP="00176581">
      <w:pPr>
        <w:pStyle w:val="a8"/>
        <w:shd w:val="clear" w:color="auto" w:fill="FFFFFF"/>
        <w:spacing w:before="0" w:beforeAutospacing="0" w:after="0" w:afterAutospacing="0"/>
        <w:ind w:firstLine="709"/>
        <w:jc w:val="both"/>
        <w:rPr>
          <w:sz w:val="28"/>
          <w:szCs w:val="28"/>
          <w:shd w:val="clear" w:color="auto" w:fill="FFFFFF"/>
          <w:lang w:val="kk-KZ"/>
        </w:rPr>
      </w:pPr>
      <w:r w:rsidRPr="00774C27">
        <w:rPr>
          <w:sz w:val="28"/>
          <w:szCs w:val="28"/>
          <w:shd w:val="clear" w:color="auto" w:fill="FFFFFF"/>
          <w:lang w:val="kk-KZ"/>
        </w:rPr>
        <w:t xml:space="preserve">Жоғары білім беру </w:t>
      </w:r>
      <w:r w:rsidR="00315959" w:rsidRPr="00774C27">
        <w:rPr>
          <w:rFonts w:cs="Times New Roman"/>
          <w:sz w:val="28"/>
          <w:szCs w:val="28"/>
          <w:shd w:val="clear" w:color="auto" w:fill="FFFFFF"/>
          <w:lang w:val="kk-KZ"/>
        </w:rPr>
        <w:t>–</w:t>
      </w:r>
      <w:r w:rsidRPr="00774C27">
        <w:rPr>
          <w:sz w:val="28"/>
          <w:szCs w:val="28"/>
          <w:shd w:val="clear" w:color="auto" w:fill="FFFFFF"/>
          <w:lang w:val="kk-KZ"/>
        </w:rPr>
        <w:t xml:space="preserve"> еңбек нарығында қатаң бәсекелестікке түсетін, әрдайым жаңаруды талап ететін үрдіс. Себебі, сапалы жоғары білім беру кез-келген елдің экономикасының тұрақты дамуының негізгі факторларының бірі болып табылады. Сондықтан, елімізді дамыған мемлекеттердің қатарынан көру үшін жоғары білім беру жүйесін қоғамның және қазіргі еңбек нарығының сұраныстарына қарай ұйымдастыру қажет. </w:t>
      </w:r>
    </w:p>
    <w:p w:rsidR="005D5458" w:rsidRPr="00774C27" w:rsidRDefault="00641945" w:rsidP="00176581">
      <w:pPr>
        <w:pStyle w:val="a8"/>
        <w:shd w:val="clear" w:color="auto" w:fill="FFFFFF"/>
        <w:spacing w:before="0" w:beforeAutospacing="0" w:after="0" w:afterAutospacing="0"/>
        <w:ind w:firstLine="709"/>
        <w:jc w:val="both"/>
        <w:rPr>
          <w:sz w:val="28"/>
          <w:szCs w:val="28"/>
          <w:shd w:val="clear" w:color="auto" w:fill="FFFFFF"/>
          <w:lang w:val="kk-KZ"/>
        </w:rPr>
      </w:pPr>
      <w:r w:rsidRPr="00774C27">
        <w:rPr>
          <w:sz w:val="28"/>
          <w:szCs w:val="28"/>
          <w:shd w:val="clear" w:color="auto" w:fill="FFFFFF"/>
          <w:lang w:val="kk-KZ"/>
        </w:rPr>
        <w:t>Ж</w:t>
      </w:r>
      <w:r w:rsidR="005D5458" w:rsidRPr="00774C27">
        <w:rPr>
          <w:sz w:val="28"/>
          <w:szCs w:val="28"/>
          <w:shd w:val="clear" w:color="auto" w:fill="FFFFFF"/>
          <w:lang w:val="kk-KZ"/>
        </w:rPr>
        <w:t xml:space="preserve">оғары мектепте білім берудің басты міндеттері жаһандану үрдісінде мамандық бағыты бойынша кәсіби құзіреттілігі жоғары, өз бетінше шешім қабылдап, қоғамның дамуына ықпалын тигізетін, жұмыс берушінің талаптарына сай келетін, белсенді азаматтық ұстанымы бар, туған жерінің, өзі туып өскен аймақтың қажеттіліктерін терең түсінетін, ұлтжанды маманды дайындау. </w:t>
      </w:r>
    </w:p>
    <w:p w:rsidR="005D5458" w:rsidRPr="00774C27" w:rsidRDefault="005D5458" w:rsidP="00176581">
      <w:pPr>
        <w:pStyle w:val="a8"/>
        <w:shd w:val="clear" w:color="auto" w:fill="FFFFFF"/>
        <w:spacing w:before="0" w:beforeAutospacing="0" w:after="0" w:afterAutospacing="0"/>
        <w:ind w:firstLine="709"/>
        <w:jc w:val="both"/>
        <w:rPr>
          <w:sz w:val="26"/>
          <w:szCs w:val="26"/>
          <w:lang w:val="kk-KZ"/>
        </w:rPr>
      </w:pPr>
      <w:r w:rsidRPr="00774C27">
        <w:rPr>
          <w:sz w:val="28"/>
          <w:szCs w:val="28"/>
          <w:shd w:val="clear" w:color="auto" w:fill="FFFFFF"/>
          <w:lang w:val="kk-KZ"/>
        </w:rPr>
        <w:t xml:space="preserve">Осы міндетті орындауда  ЖОО оқу үдерісінде аймақтық тұғырды жүзеге асыру ұлттық болмыстың бірегейлігін, көпғасырлық дәстүрлерді, мәдени, тарихи мұраны, әр аймаққа тән ерекшелікті зерделеуге мүмкіндік туғызады. ЖОО оқыту үдерісінде аймақтық тұғыр білім алушының өмір сүретін </w:t>
      </w:r>
      <w:r w:rsidR="00641945" w:rsidRPr="00774C27">
        <w:rPr>
          <w:sz w:val="28"/>
          <w:szCs w:val="28"/>
          <w:shd w:val="clear" w:color="auto" w:fill="FFFFFF"/>
          <w:lang w:val="kk-KZ"/>
        </w:rPr>
        <w:t>ортасының</w:t>
      </w:r>
      <w:r w:rsidRPr="00774C27">
        <w:rPr>
          <w:sz w:val="28"/>
          <w:szCs w:val="28"/>
          <w:shd w:val="clear" w:color="auto" w:fill="FFFFFF"/>
          <w:lang w:val="kk-KZ"/>
        </w:rPr>
        <w:t xml:space="preserve"> талаптарына оқытудың қаншалықты тиімді екендігін анықтауға көмектеседі. Сондай ақ, ол аймақтардағы мәдени, тарихи үрдістердің жандануына, оқытудың аймақтардың әлеуметтік, географиялық, мәдени, тарихи және басқа да ерекшеліктеріне сай болуына ықпал етеді. </w:t>
      </w:r>
    </w:p>
    <w:p w:rsidR="005D5458" w:rsidRPr="00774C27" w:rsidRDefault="005D5458" w:rsidP="00176581">
      <w:pPr>
        <w:pStyle w:val="ab"/>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Зерттеу мақсатын жүзеге асыру үшін міндеттер қойылды және зерттеу нәтижесінде олар шешімін тапты:</w:t>
      </w:r>
    </w:p>
    <w:p w:rsidR="005D5458" w:rsidRPr="00774C27" w:rsidRDefault="005D5458"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 xml:space="preserve">Біріншіден, </w:t>
      </w:r>
      <w:r w:rsidRPr="00774C27">
        <w:rPr>
          <w:rFonts w:ascii="Times New Roman" w:hAnsi="Times New Roman"/>
          <w:bCs/>
          <w:sz w:val="28"/>
          <w:szCs w:val="28"/>
          <w:lang w:val="kk-KZ"/>
        </w:rPr>
        <w:t xml:space="preserve">ЖОО оқыту үдерісінде аймақтық тұғырды қолдану жағдайының теориялық-әдіснамалық негіздері анықталды. </w:t>
      </w:r>
      <w:r w:rsidRPr="00774C27">
        <w:rPr>
          <w:rStyle w:val="tlid-translation"/>
          <w:rFonts w:ascii="Times New Roman" w:hAnsi="Times New Roman"/>
          <w:sz w:val="28"/>
          <w:szCs w:val="28"/>
          <w:lang w:val="kk-KZ"/>
        </w:rPr>
        <w:t>Аймақтандыру мәселесінің мәдени, тарихи, педагогикалық феномен ретіндегі мәні ашылды. Аймақтандыру ұлттың мәдени болмысын</w:t>
      </w:r>
      <w:r w:rsidRPr="00774C27">
        <w:rPr>
          <w:rFonts w:ascii="Times New Roman" w:hAnsi="Times New Roman"/>
          <w:sz w:val="28"/>
          <w:szCs w:val="28"/>
          <w:lang w:val="kk-KZ"/>
        </w:rPr>
        <w:t>, ата-бабаларымыздан жеткен мәдени ерекшеліктерді, ұрпақтар арасындағы сабақтастықты, әр аймақтың тарихи байлықтарын, салт</w:t>
      </w:r>
      <w:r w:rsidR="001D133A" w:rsidRPr="00774C27">
        <w:rPr>
          <w:rFonts w:ascii="Times New Roman" w:hAnsi="Times New Roman"/>
          <w:sz w:val="28"/>
          <w:szCs w:val="28"/>
          <w:lang w:val="kk-KZ"/>
        </w:rPr>
        <w:t>-</w:t>
      </w:r>
      <w:r w:rsidRPr="00774C27">
        <w:rPr>
          <w:rFonts w:ascii="Times New Roman" w:hAnsi="Times New Roman"/>
          <w:sz w:val="28"/>
          <w:szCs w:val="28"/>
          <w:lang w:val="kk-KZ"/>
        </w:rPr>
        <w:t xml:space="preserve">дәстүрлерін құндылық деп түсінуге мүмкіндік туғызады. Экономика, саясат, география, әлеметтану, заң ғылымдарының тұрғысынан «аймақ» ұғымының даму тенденциялары қарастырылды. ЖОО оқу үдерісінде аймақтық тұғырды жүзеге асырудың жүйелілік, аксиологиялық, мәдениеттанымдық, тарихи, тұлғалық, </w:t>
      </w:r>
      <w:r w:rsidR="008224AC">
        <w:rPr>
          <w:rFonts w:ascii="Times New Roman" w:hAnsi="Times New Roman"/>
          <w:sz w:val="28"/>
          <w:szCs w:val="28"/>
          <w:lang w:val="kk-KZ"/>
        </w:rPr>
        <w:t xml:space="preserve">аймақтық, </w:t>
      </w:r>
      <w:r w:rsidRPr="00774C27">
        <w:rPr>
          <w:rStyle w:val="FontStyle73"/>
          <w:b w:val="0"/>
          <w:color w:val="000000"/>
          <w:spacing w:val="0"/>
          <w:sz w:val="28"/>
          <w:szCs w:val="28"/>
          <w:lang w:val="kk-KZ"/>
        </w:rPr>
        <w:t>этнопедагогикалық, кумулятивтік, антикумулятивтік</w:t>
      </w:r>
      <w:r w:rsidRPr="00774C27">
        <w:rPr>
          <w:rFonts w:ascii="Times New Roman" w:hAnsi="Times New Roman"/>
          <w:b/>
          <w:sz w:val="28"/>
          <w:szCs w:val="28"/>
          <w:lang w:val="kk-KZ"/>
        </w:rPr>
        <w:t xml:space="preserve"> </w:t>
      </w:r>
      <w:r w:rsidRPr="00774C27">
        <w:rPr>
          <w:rFonts w:ascii="Times New Roman" w:hAnsi="Times New Roman"/>
          <w:sz w:val="28"/>
          <w:szCs w:val="28"/>
          <w:lang w:val="kk-KZ"/>
        </w:rPr>
        <w:t>тұғырлардан тұратын</w:t>
      </w:r>
      <w:r w:rsidRPr="00774C27">
        <w:rPr>
          <w:rFonts w:ascii="Times New Roman" w:hAnsi="Times New Roman"/>
          <w:b/>
          <w:sz w:val="28"/>
          <w:szCs w:val="28"/>
          <w:lang w:val="kk-KZ"/>
        </w:rPr>
        <w:t xml:space="preserve"> </w:t>
      </w:r>
      <w:r w:rsidRPr="00774C27">
        <w:rPr>
          <w:rFonts w:ascii="Times New Roman" w:hAnsi="Times New Roman"/>
          <w:sz w:val="28"/>
          <w:szCs w:val="28"/>
          <w:lang w:val="kk-KZ"/>
        </w:rPr>
        <w:t>әдіснамалық негізі анықталды. Сонымен қатар, білім беруде аймақтық тұғырдың елімізде және алыс, жақын шет елдердегі жағдайы сипатталды.</w:t>
      </w:r>
    </w:p>
    <w:p w:rsidR="005D5458" w:rsidRPr="00774C27" w:rsidRDefault="005D5458" w:rsidP="00176581">
      <w:pPr>
        <w:spacing w:after="0" w:line="240" w:lineRule="auto"/>
        <w:ind w:firstLine="709"/>
        <w:jc w:val="both"/>
        <w:rPr>
          <w:rFonts w:ascii="Times New Roman" w:hAnsi="Times New Roman"/>
          <w:bCs/>
          <w:color w:val="FF0000"/>
          <w:sz w:val="28"/>
          <w:szCs w:val="28"/>
          <w:lang w:val="kk-KZ"/>
        </w:rPr>
      </w:pPr>
      <w:r w:rsidRPr="00774C27">
        <w:rPr>
          <w:rFonts w:ascii="Times New Roman" w:hAnsi="Times New Roman"/>
          <w:bCs/>
          <w:sz w:val="28"/>
          <w:szCs w:val="28"/>
          <w:lang w:val="kk-KZ"/>
        </w:rPr>
        <w:t xml:space="preserve">Екіншіден, </w:t>
      </w:r>
      <w:r w:rsidRPr="00774C27">
        <w:rPr>
          <w:rStyle w:val="tlid-translation"/>
          <w:rFonts w:ascii="Times New Roman" w:hAnsi="Times New Roman"/>
          <w:sz w:val="28"/>
          <w:szCs w:val="28"/>
          <w:lang w:val="kk-KZ"/>
        </w:rPr>
        <w:t>ЖОО оқыту үдерісінде аймақтық тұғырды жүзеге асырудың дидактикалық негіздері анықталды</w:t>
      </w:r>
      <w:r w:rsidRPr="00774C27">
        <w:rPr>
          <w:rStyle w:val="tlid-translation"/>
          <w:rFonts w:ascii="Times New Roman" w:hAnsi="Times New Roman"/>
          <w:color w:val="FF0000"/>
          <w:sz w:val="28"/>
          <w:szCs w:val="28"/>
          <w:lang w:val="kk-KZ"/>
        </w:rPr>
        <w:t>.</w:t>
      </w:r>
      <w:r w:rsidRPr="00774C27">
        <w:rPr>
          <w:rFonts w:ascii="Times New Roman" w:hAnsi="Times New Roman"/>
          <w:sz w:val="28"/>
          <w:szCs w:val="28"/>
          <w:lang w:val="kk-KZ"/>
        </w:rPr>
        <w:t xml:space="preserve"> ЖОО оқыту үдерісінде аймақтық материалдарды қолданысқа енгізуге жағдай жасайтын аймақтық материалдарды іріктеу, жүйелеу, оларды трансформациялау, трансляциялау және әдістемелік қамтамасыз ету деген педагогикалық шарттар теориялық тұрғыдан негізделді. ЖОО оқыту үдерісіне аймақтық материалдарды енгізудегі дидактикалық қағидалар анықталды. Оларды жалпыдидактикалық (жүйелілік, бірізділік, қолжетімділік, ынталандыру) және арнайы дидактикалық (аймақтық тұтастық, бейімдеу, кәсіби және аймақтық білімнің үйлесімділігі, болашақ маманның білім алу бағытын ескеру) деп екіге бөлдік. Сонымен қатар, аймақтық материалдарды оқыту үдерісіне енгізудің әдістемелік қамтамасыз етілуі қарастырылып, тиімді технологиялар мен әдістер жинақталды. </w:t>
      </w:r>
    </w:p>
    <w:p w:rsidR="005D5458" w:rsidRPr="00774C27" w:rsidRDefault="005D5458" w:rsidP="00176581">
      <w:pPr>
        <w:shd w:val="clear" w:color="auto" w:fill="FFFFFF"/>
        <w:tabs>
          <w:tab w:val="left" w:pos="8256"/>
        </w:tabs>
        <w:spacing w:after="0" w:line="240" w:lineRule="auto"/>
        <w:ind w:firstLine="709"/>
        <w:jc w:val="both"/>
        <w:rPr>
          <w:rFonts w:ascii="Times New Roman" w:hAnsi="Times New Roman"/>
          <w:bCs/>
          <w:sz w:val="28"/>
          <w:szCs w:val="28"/>
          <w:lang w:val="kk-KZ"/>
        </w:rPr>
      </w:pPr>
      <w:r w:rsidRPr="00774C27">
        <w:rPr>
          <w:rFonts w:ascii="Times New Roman" w:hAnsi="Times New Roman"/>
          <w:bCs/>
          <w:sz w:val="28"/>
          <w:szCs w:val="28"/>
          <w:lang w:val="kk-KZ"/>
        </w:rPr>
        <w:t xml:space="preserve">Үшіншіден, </w:t>
      </w:r>
      <w:r w:rsidRPr="00774C27">
        <w:rPr>
          <w:rFonts w:ascii="Times New Roman" w:hAnsi="Times New Roman"/>
          <w:sz w:val="28"/>
          <w:szCs w:val="28"/>
          <w:lang w:val="kk-KZ"/>
        </w:rPr>
        <w:t xml:space="preserve">ЖОО оқыту үдерісінде аймақтық </w:t>
      </w:r>
      <w:r w:rsidR="00D74977" w:rsidRPr="00774C27">
        <w:rPr>
          <w:rFonts w:ascii="Times New Roman" w:hAnsi="Times New Roman"/>
          <w:sz w:val="28"/>
          <w:szCs w:val="28"/>
          <w:lang w:val="kk-KZ"/>
        </w:rPr>
        <w:t xml:space="preserve">материалдарды қолданысқа ендірудің </w:t>
      </w:r>
      <w:r w:rsidRPr="00774C27">
        <w:rPr>
          <w:rFonts w:ascii="Times New Roman" w:hAnsi="Times New Roman"/>
          <w:sz w:val="28"/>
          <w:szCs w:val="28"/>
          <w:lang w:val="kk-KZ"/>
        </w:rPr>
        <w:t xml:space="preserve">теориялық моделі құрастырылды. Теориялық модель тапсырыс берушілерден басталып, мақсаттық, әдіснамалық, мазмұндық, технологиялық, бағалау – нәтижелік компоненттерден тұрды. Білім алушылардың аймақтық материалдарды меңгерудегі </w:t>
      </w:r>
      <w:r w:rsidR="00D74977" w:rsidRPr="00774C27">
        <w:rPr>
          <w:rFonts w:ascii="Times New Roman" w:hAnsi="Times New Roman"/>
          <w:sz w:val="28"/>
          <w:szCs w:val="28"/>
          <w:lang w:val="kk-KZ"/>
        </w:rPr>
        <w:t>компоненттері</w:t>
      </w:r>
      <w:r w:rsidR="008224AC">
        <w:rPr>
          <w:rFonts w:ascii="Times New Roman" w:hAnsi="Times New Roman"/>
          <w:sz w:val="28"/>
          <w:szCs w:val="28"/>
          <w:lang w:val="kk-KZ"/>
        </w:rPr>
        <w:t xml:space="preserve"> (ынталандырушы</w:t>
      </w:r>
      <w:r w:rsidR="008224AC" w:rsidRPr="008224AC">
        <w:rPr>
          <w:rFonts w:ascii="Times New Roman" w:hAnsi="Times New Roman"/>
          <w:sz w:val="28"/>
          <w:szCs w:val="28"/>
          <w:lang w:val="kk-KZ"/>
        </w:rPr>
        <w:t>-</w:t>
      </w:r>
      <w:r w:rsidRPr="00774C27">
        <w:rPr>
          <w:rFonts w:ascii="Times New Roman" w:hAnsi="Times New Roman"/>
          <w:sz w:val="28"/>
          <w:szCs w:val="28"/>
          <w:lang w:val="kk-KZ"/>
        </w:rPr>
        <w:t xml:space="preserve">құндылықтық, когнитивтік, коммуникативтік) анықталды. </w:t>
      </w:r>
    </w:p>
    <w:p w:rsidR="005D5458" w:rsidRPr="00774C27" w:rsidRDefault="005D5458" w:rsidP="00176581">
      <w:pPr>
        <w:shd w:val="clear" w:color="auto" w:fill="FFFFFF"/>
        <w:tabs>
          <w:tab w:val="left" w:pos="8256"/>
        </w:tabs>
        <w:spacing w:after="0" w:line="240" w:lineRule="auto"/>
        <w:ind w:firstLine="709"/>
        <w:jc w:val="both"/>
        <w:rPr>
          <w:rFonts w:ascii="Times New Roman" w:hAnsi="Times New Roman"/>
          <w:sz w:val="28"/>
          <w:szCs w:val="28"/>
          <w:lang w:val="kk-KZ"/>
        </w:rPr>
      </w:pPr>
      <w:r w:rsidRPr="00774C27">
        <w:rPr>
          <w:rFonts w:ascii="Times New Roman" w:hAnsi="Times New Roman"/>
          <w:bCs/>
          <w:sz w:val="28"/>
          <w:szCs w:val="28"/>
          <w:lang w:val="kk-KZ"/>
        </w:rPr>
        <w:t>Төртіншіден, ЖОО оқыту үдерісінде аймақтық тұғырды жүзеге асырудың педагогикалық шарттарын тәжірибелік-эксперименттік жұмыс арқылы тексерілді. Тәжірибелік</w:t>
      </w:r>
      <w:r w:rsidR="001D133A" w:rsidRPr="00774C27">
        <w:rPr>
          <w:rFonts w:ascii="Times New Roman" w:hAnsi="Times New Roman"/>
          <w:bCs/>
          <w:sz w:val="28"/>
          <w:szCs w:val="28"/>
          <w:lang w:val="kk-KZ"/>
        </w:rPr>
        <w:t>-</w:t>
      </w:r>
      <w:r w:rsidRPr="00774C27">
        <w:rPr>
          <w:rFonts w:ascii="Times New Roman" w:hAnsi="Times New Roman"/>
          <w:bCs/>
          <w:sz w:val="28"/>
          <w:szCs w:val="28"/>
          <w:lang w:val="kk-KZ"/>
        </w:rPr>
        <w:t xml:space="preserve">эксперименттік жұмыс анықтаушы, қалыптастырушы, нәтижелік кезеңдерден тұрды. Анықтаушы кезеңде білім алушылардың аймақтық материалдарды меңгеруінің </w:t>
      </w:r>
      <w:r w:rsidR="008224AC">
        <w:rPr>
          <w:rFonts w:ascii="Times New Roman" w:hAnsi="Times New Roman"/>
          <w:sz w:val="28"/>
          <w:szCs w:val="28"/>
          <w:lang w:val="kk-KZ"/>
        </w:rPr>
        <w:t>ынталандырушы-</w:t>
      </w:r>
      <w:r w:rsidRPr="00774C27">
        <w:rPr>
          <w:rFonts w:ascii="Times New Roman" w:hAnsi="Times New Roman"/>
          <w:sz w:val="28"/>
          <w:szCs w:val="28"/>
          <w:lang w:val="kk-KZ"/>
        </w:rPr>
        <w:t>құндылықтық, когнитивті</w:t>
      </w:r>
      <w:r w:rsidR="00C4255D" w:rsidRPr="00774C27">
        <w:rPr>
          <w:rFonts w:ascii="Times New Roman" w:hAnsi="Times New Roman"/>
          <w:sz w:val="28"/>
          <w:szCs w:val="28"/>
          <w:lang w:val="kk-KZ"/>
        </w:rPr>
        <w:t>к, коммуникативтік компоненттері</w:t>
      </w:r>
      <w:r w:rsidRPr="00774C27">
        <w:rPr>
          <w:rFonts w:ascii="Times New Roman" w:hAnsi="Times New Roman"/>
          <w:sz w:val="28"/>
          <w:szCs w:val="28"/>
          <w:lang w:val="kk-KZ"/>
        </w:rPr>
        <w:t xml:space="preserve"> анықталды. Қалыптастырушы кезеңде аталған </w:t>
      </w:r>
      <w:r w:rsidR="00A368CC" w:rsidRPr="00774C27">
        <w:rPr>
          <w:rFonts w:ascii="Times New Roman" w:hAnsi="Times New Roman"/>
          <w:sz w:val="28"/>
          <w:szCs w:val="28"/>
          <w:lang w:val="kk-KZ"/>
        </w:rPr>
        <w:t>компоненттердің деңгейлерін</w:t>
      </w:r>
      <w:r w:rsidRPr="00774C27">
        <w:rPr>
          <w:rFonts w:ascii="Times New Roman" w:hAnsi="Times New Roman"/>
          <w:sz w:val="28"/>
          <w:szCs w:val="28"/>
          <w:lang w:val="kk-KZ"/>
        </w:rPr>
        <w:t xml:space="preserve"> дамыту біз құрастырған</w:t>
      </w:r>
      <w:r w:rsidRPr="00774C27">
        <w:rPr>
          <w:sz w:val="28"/>
          <w:szCs w:val="28"/>
          <w:lang w:val="kk-KZ"/>
        </w:rPr>
        <w:t xml:space="preserve"> </w:t>
      </w:r>
      <w:r w:rsidR="004A4E81" w:rsidRPr="00774C27">
        <w:rPr>
          <w:sz w:val="28"/>
          <w:szCs w:val="28"/>
          <w:lang w:val="kk-KZ"/>
        </w:rPr>
        <w:t>«</w:t>
      </w:r>
      <w:r w:rsidR="00C53627" w:rsidRPr="00774C27">
        <w:rPr>
          <w:rFonts w:ascii="Times New Roman" w:hAnsi="Times New Roman"/>
          <w:sz w:val="28"/>
          <w:szCs w:val="28"/>
          <w:lang w:val="kk-KZ"/>
        </w:rPr>
        <w:t>Kazakhstan Regions in F</w:t>
      </w:r>
      <w:r w:rsidRPr="00774C27">
        <w:rPr>
          <w:rFonts w:ascii="Times New Roman" w:hAnsi="Times New Roman"/>
          <w:sz w:val="28"/>
          <w:szCs w:val="28"/>
          <w:lang w:val="kk-KZ"/>
        </w:rPr>
        <w:t>ocus» (Қазақстан аймақтары</w:t>
      </w:r>
      <w:r w:rsidR="00875D8E">
        <w:rPr>
          <w:rFonts w:ascii="Times New Roman" w:hAnsi="Times New Roman"/>
          <w:sz w:val="28"/>
          <w:szCs w:val="28"/>
          <w:lang w:val="kk-KZ"/>
        </w:rPr>
        <w:t xml:space="preserve"> </w:t>
      </w:r>
      <w:r w:rsidR="00875D8E" w:rsidRPr="00774C27">
        <w:rPr>
          <w:rFonts w:ascii="Times New Roman" w:hAnsi="Times New Roman"/>
          <w:sz w:val="28"/>
          <w:szCs w:val="28"/>
          <w:lang w:val="kk-KZ"/>
        </w:rPr>
        <w:t>–</w:t>
      </w:r>
      <w:r w:rsidR="00875D8E">
        <w:rPr>
          <w:rFonts w:ascii="Times New Roman" w:hAnsi="Times New Roman"/>
          <w:sz w:val="28"/>
          <w:szCs w:val="28"/>
          <w:lang w:val="kk-KZ"/>
        </w:rPr>
        <w:t xml:space="preserve"> </w:t>
      </w:r>
      <w:r w:rsidRPr="00774C27">
        <w:rPr>
          <w:rFonts w:ascii="Times New Roman" w:hAnsi="Times New Roman"/>
          <w:sz w:val="28"/>
          <w:szCs w:val="28"/>
          <w:lang w:val="kk-KZ"/>
        </w:rPr>
        <w:t xml:space="preserve">басты назарда) </w:t>
      </w:r>
      <w:r w:rsidR="008224AC">
        <w:rPr>
          <w:rFonts w:ascii="Times New Roman" w:hAnsi="Times New Roman"/>
          <w:sz w:val="28"/>
          <w:szCs w:val="28"/>
          <w:lang w:val="kk-KZ"/>
        </w:rPr>
        <w:t>деп аталатын оқу-</w:t>
      </w:r>
      <w:r w:rsidR="004A4E81" w:rsidRPr="00774C27">
        <w:rPr>
          <w:rFonts w:ascii="Times New Roman" w:hAnsi="Times New Roman"/>
          <w:sz w:val="28"/>
          <w:szCs w:val="28"/>
          <w:lang w:val="kk-KZ"/>
        </w:rPr>
        <w:t xml:space="preserve">әдістемелік құралының оқыту үдерісіне енгізілгенін растайтын құжат және аталған </w:t>
      </w:r>
      <w:r w:rsidRPr="00774C27">
        <w:rPr>
          <w:rFonts w:ascii="Times New Roman" w:hAnsi="Times New Roman"/>
          <w:sz w:val="28"/>
          <w:szCs w:val="28"/>
          <w:lang w:val="kk-KZ"/>
        </w:rPr>
        <w:t>оқу</w:t>
      </w:r>
      <w:r w:rsidR="008224AC">
        <w:rPr>
          <w:rFonts w:ascii="Times New Roman" w:hAnsi="Times New Roman"/>
          <w:sz w:val="28"/>
          <w:szCs w:val="28"/>
          <w:lang w:val="kk-KZ"/>
        </w:rPr>
        <w:t>-</w:t>
      </w:r>
      <w:r w:rsidR="004A4E81" w:rsidRPr="00774C27">
        <w:rPr>
          <w:rFonts w:ascii="Times New Roman" w:hAnsi="Times New Roman"/>
          <w:sz w:val="28"/>
          <w:szCs w:val="28"/>
          <w:lang w:val="kk-KZ"/>
        </w:rPr>
        <w:t>әдістемелік</w:t>
      </w:r>
      <w:r w:rsidRPr="00774C27">
        <w:rPr>
          <w:rFonts w:ascii="Times New Roman" w:hAnsi="Times New Roman"/>
          <w:sz w:val="28"/>
          <w:szCs w:val="28"/>
          <w:lang w:val="kk-KZ"/>
        </w:rPr>
        <w:t xml:space="preserve"> құрал</w:t>
      </w:r>
      <w:r w:rsidR="004A4E81" w:rsidRPr="00774C27">
        <w:rPr>
          <w:rFonts w:ascii="Times New Roman" w:hAnsi="Times New Roman"/>
          <w:sz w:val="28"/>
          <w:szCs w:val="28"/>
          <w:lang w:val="kk-KZ"/>
        </w:rPr>
        <w:t>ына автор</w:t>
      </w:r>
      <w:r w:rsidR="00B33956">
        <w:rPr>
          <w:rFonts w:ascii="Times New Roman" w:hAnsi="Times New Roman"/>
          <w:sz w:val="28"/>
          <w:szCs w:val="28"/>
          <w:lang w:val="kk-KZ"/>
        </w:rPr>
        <w:t xml:space="preserve">лық құқық туралы куәлік  алынды. </w:t>
      </w:r>
      <w:r w:rsidR="00EE3B02">
        <w:rPr>
          <w:rFonts w:ascii="Times New Roman" w:hAnsi="Times New Roman"/>
          <w:sz w:val="28"/>
          <w:szCs w:val="28"/>
          <w:lang w:val="kk-KZ"/>
        </w:rPr>
        <w:t xml:space="preserve">Аймақтық материалдарды оқыту үдерісінде қолданудың тиімділігін арттыру үшін әдіс-тәсілдер жүйесі ұсынылды. (Қосымша Ж) </w:t>
      </w:r>
      <w:r w:rsidRPr="00774C27">
        <w:rPr>
          <w:rFonts w:ascii="Times New Roman" w:hAnsi="Times New Roman"/>
          <w:sz w:val="28"/>
          <w:szCs w:val="28"/>
          <w:lang w:val="kk-KZ"/>
        </w:rPr>
        <w:t xml:space="preserve">Соңғы нәтижелік кезеңде </w:t>
      </w:r>
      <w:r w:rsidRPr="00774C27">
        <w:rPr>
          <w:rFonts w:ascii="Times New Roman" w:hAnsi="Times New Roman"/>
          <w:bCs/>
          <w:sz w:val="28"/>
          <w:szCs w:val="28"/>
          <w:lang w:val="kk-KZ"/>
        </w:rPr>
        <w:t xml:space="preserve">білім алушылардың қалыптастырушы эксперменттен кейінгі аймақтық материалдарды меңгеруінің </w:t>
      </w:r>
      <w:r w:rsidR="008224AC">
        <w:rPr>
          <w:rFonts w:ascii="Times New Roman" w:hAnsi="Times New Roman"/>
          <w:sz w:val="28"/>
          <w:szCs w:val="28"/>
          <w:lang w:val="kk-KZ"/>
        </w:rPr>
        <w:t>ынталандырушы-</w:t>
      </w:r>
      <w:r w:rsidRPr="00774C27">
        <w:rPr>
          <w:rFonts w:ascii="Times New Roman" w:hAnsi="Times New Roman"/>
          <w:sz w:val="28"/>
          <w:szCs w:val="28"/>
          <w:lang w:val="kk-KZ"/>
        </w:rPr>
        <w:t xml:space="preserve">құндылықтық, когнитивтік, коммуникативтік </w:t>
      </w:r>
      <w:r w:rsidR="00C53627" w:rsidRPr="00774C27">
        <w:rPr>
          <w:rFonts w:ascii="Times New Roman" w:hAnsi="Times New Roman"/>
          <w:sz w:val="28"/>
          <w:szCs w:val="28"/>
          <w:lang w:val="kk-KZ"/>
        </w:rPr>
        <w:t xml:space="preserve">компоненттері </w:t>
      </w:r>
      <w:r w:rsidRPr="00774C27">
        <w:rPr>
          <w:rFonts w:ascii="Times New Roman" w:hAnsi="Times New Roman"/>
          <w:sz w:val="28"/>
          <w:szCs w:val="28"/>
          <w:lang w:val="kk-KZ"/>
        </w:rPr>
        <w:t xml:space="preserve">бастапқы нәтижелермен салыстырылып, талдаулар жасалынды. </w:t>
      </w:r>
    </w:p>
    <w:p w:rsidR="00641945" w:rsidRPr="00774C27" w:rsidRDefault="005D5458" w:rsidP="00063C9E">
      <w:pPr>
        <w:spacing w:after="0" w:line="240" w:lineRule="auto"/>
        <w:ind w:firstLine="709"/>
        <w:jc w:val="both"/>
        <w:rPr>
          <w:rFonts w:ascii="Times New Roman" w:hAnsi="Times New Roman"/>
          <w:color w:val="000000" w:themeColor="text1"/>
          <w:sz w:val="28"/>
          <w:szCs w:val="28"/>
          <w:lang w:val="kk-KZ"/>
        </w:rPr>
      </w:pPr>
      <w:r w:rsidRPr="00774C27">
        <w:rPr>
          <w:rFonts w:ascii="Times New Roman" w:hAnsi="Times New Roman"/>
          <w:sz w:val="28"/>
          <w:szCs w:val="28"/>
          <w:lang w:val="kk-KZ"/>
        </w:rPr>
        <w:t xml:space="preserve">Осылайша, зерттеуіміздің нәтижесінде біз ұсынған, </w:t>
      </w:r>
      <w:r w:rsidR="00641945" w:rsidRPr="00774C27">
        <w:rPr>
          <w:rFonts w:ascii="Times New Roman" w:hAnsi="Times New Roman"/>
          <w:bCs/>
          <w:i/>
          <w:sz w:val="28"/>
          <w:szCs w:val="28"/>
          <w:lang w:val="kk-KZ"/>
        </w:rPr>
        <w:t>егер</w:t>
      </w:r>
      <w:r w:rsidR="00641945" w:rsidRPr="00774C27">
        <w:rPr>
          <w:rStyle w:val="apple-converted-space"/>
          <w:bCs/>
          <w:i/>
          <w:lang w:val="kk-KZ"/>
        </w:rPr>
        <w:t xml:space="preserve"> </w:t>
      </w:r>
      <w:r w:rsidR="00641945" w:rsidRPr="00774C27">
        <w:rPr>
          <w:rFonts w:ascii="Times New Roman" w:hAnsi="Times New Roman"/>
          <w:sz w:val="28"/>
          <w:szCs w:val="28"/>
          <w:lang w:val="kk-KZ"/>
        </w:rPr>
        <w:t>ЖОО оқыту үдерісінде</w:t>
      </w:r>
      <w:r w:rsidR="00202401" w:rsidRPr="00774C27">
        <w:rPr>
          <w:rFonts w:ascii="Times New Roman" w:hAnsi="Times New Roman"/>
          <w:sz w:val="28"/>
          <w:szCs w:val="28"/>
          <w:lang w:val="kk-KZ"/>
        </w:rPr>
        <w:t xml:space="preserve"> </w:t>
      </w:r>
      <w:r w:rsidR="00641945" w:rsidRPr="00774C27">
        <w:rPr>
          <w:rFonts w:ascii="Times New Roman" w:hAnsi="Times New Roman"/>
          <w:sz w:val="28"/>
          <w:szCs w:val="28"/>
          <w:lang w:val="kk-KZ"/>
        </w:rPr>
        <w:t xml:space="preserve">аймақтық тұғырдың педагогикалық шарт ретіндегі әлеуеті ғылыми-әдіснамалық тұрғыдан нақтыланса, </w:t>
      </w:r>
      <w:r w:rsidR="00641945" w:rsidRPr="00774C27">
        <w:rPr>
          <w:rFonts w:ascii="Times New Roman" w:eastAsia="Times New Roman" w:hAnsi="Times New Roman"/>
          <w:i/>
          <w:color w:val="000000" w:themeColor="text1"/>
          <w:sz w:val="28"/>
          <w:szCs w:val="28"/>
          <w:lang w:val="kk-KZ"/>
        </w:rPr>
        <w:t>онда</w:t>
      </w:r>
      <w:r w:rsidR="00641945" w:rsidRPr="00774C27">
        <w:rPr>
          <w:rFonts w:ascii="Times New Roman" w:eastAsia="Times New Roman" w:hAnsi="Times New Roman"/>
          <w:color w:val="000000" w:themeColor="text1"/>
          <w:sz w:val="28"/>
          <w:szCs w:val="28"/>
          <w:lang w:val="kk-KZ"/>
        </w:rPr>
        <w:t xml:space="preserve"> </w:t>
      </w:r>
      <w:r w:rsidR="00641945" w:rsidRPr="00774C27">
        <w:rPr>
          <w:rFonts w:ascii="Times New Roman" w:hAnsi="Times New Roman"/>
          <w:sz w:val="28"/>
          <w:szCs w:val="28"/>
          <w:lang w:val="kk-KZ"/>
        </w:rPr>
        <w:t>ЖОО оқыту үдерісі</w:t>
      </w:r>
      <w:r w:rsidR="001D133A" w:rsidRPr="00774C27">
        <w:rPr>
          <w:rFonts w:ascii="Times New Roman" w:hAnsi="Times New Roman"/>
          <w:sz w:val="28"/>
          <w:szCs w:val="28"/>
          <w:lang w:val="kk-KZ"/>
        </w:rPr>
        <w:t xml:space="preserve"> </w:t>
      </w:r>
      <w:r w:rsidR="00641945" w:rsidRPr="00774C27">
        <w:rPr>
          <w:rFonts w:ascii="Times New Roman" w:hAnsi="Times New Roman"/>
          <w:color w:val="000000" w:themeColor="text1"/>
          <w:sz w:val="28"/>
          <w:szCs w:val="28"/>
          <w:lang w:val="kk-KZ"/>
        </w:rPr>
        <w:t xml:space="preserve">барысында </w:t>
      </w:r>
      <w:r w:rsidR="00641945" w:rsidRPr="00774C27">
        <w:rPr>
          <w:rFonts w:ascii="Times New Roman" w:hAnsi="Times New Roman"/>
          <w:sz w:val="28"/>
          <w:szCs w:val="28"/>
          <w:lang w:val="kk-KZ"/>
        </w:rPr>
        <w:t xml:space="preserve">тарихи-мәдени құнды материалдар дидактикалық ресурс ретінде білім мазмұнының тиімділігін арттырады, </w:t>
      </w:r>
      <w:r w:rsidR="00641945" w:rsidRPr="00774C27">
        <w:rPr>
          <w:rFonts w:ascii="Times New Roman" w:hAnsi="Times New Roman"/>
          <w:i/>
          <w:sz w:val="28"/>
          <w:szCs w:val="28"/>
          <w:lang w:val="kk-KZ"/>
        </w:rPr>
        <w:t>себебі</w:t>
      </w:r>
      <w:r w:rsidR="00641945" w:rsidRPr="00774C27">
        <w:rPr>
          <w:rFonts w:ascii="Times New Roman" w:hAnsi="Times New Roman"/>
          <w:b/>
          <w:sz w:val="28"/>
          <w:szCs w:val="28"/>
          <w:lang w:val="kk-KZ"/>
        </w:rPr>
        <w:t xml:space="preserve"> </w:t>
      </w:r>
      <w:r w:rsidR="00641945" w:rsidRPr="00774C27">
        <w:rPr>
          <w:rFonts w:ascii="Times New Roman" w:hAnsi="Times New Roman"/>
          <w:sz w:val="28"/>
          <w:szCs w:val="28"/>
          <w:lang w:val="kk-KZ"/>
        </w:rPr>
        <w:t>аймақтық тұғыр бағытында іріктелген, жүйеленген және құрастырылған тарихи-мәдени құнды материалдардың дидактикалық мүмкіншіліктері толығымен жүзеге асуға алғышарт жасалады.</w:t>
      </w:r>
      <w:r w:rsidR="00641945" w:rsidRPr="00774C27">
        <w:rPr>
          <w:rFonts w:ascii="Times New Roman" w:hAnsi="Times New Roman"/>
          <w:color w:val="000000" w:themeColor="text1"/>
          <w:sz w:val="28"/>
          <w:szCs w:val="28"/>
          <w:lang w:val="kk-KZ"/>
        </w:rPr>
        <w:t xml:space="preserve"> </w:t>
      </w:r>
    </w:p>
    <w:p w:rsidR="005D5458" w:rsidRPr="00774C27" w:rsidRDefault="005D5458" w:rsidP="00063C9E">
      <w:pPr>
        <w:pStyle w:val="3d"/>
        <w:spacing w:after="0" w:line="240" w:lineRule="auto"/>
        <w:ind w:left="0" w:firstLine="709"/>
        <w:jc w:val="both"/>
        <w:rPr>
          <w:rFonts w:ascii="Times New Roman" w:hAnsi="Times New Roman" w:cs="Times New Roman"/>
          <w:color w:val="000000" w:themeColor="text1"/>
          <w:sz w:val="28"/>
          <w:szCs w:val="28"/>
          <w:lang w:val="kk-KZ"/>
        </w:rPr>
      </w:pPr>
      <w:r w:rsidRPr="00774C27">
        <w:rPr>
          <w:rFonts w:ascii="Times New Roman" w:hAnsi="Times New Roman" w:cs="Times New Roman"/>
          <w:color w:val="000000" w:themeColor="text1"/>
          <w:sz w:val="28"/>
          <w:szCs w:val="28"/>
          <w:lang w:val="kk-KZ"/>
        </w:rPr>
        <w:t>Диссертациялық жұмысымыздың нәтижелері бізге төмендегі ұсыныстарды жасауға мүмкіндік берді:</w:t>
      </w:r>
    </w:p>
    <w:p w:rsidR="005D5458" w:rsidRPr="00774C27" w:rsidRDefault="005D5458" w:rsidP="00063C9E">
      <w:pPr>
        <w:pStyle w:val="3d"/>
        <w:spacing w:after="0" w:line="240" w:lineRule="auto"/>
        <w:ind w:left="0" w:firstLine="709"/>
        <w:jc w:val="both"/>
        <w:rPr>
          <w:rFonts w:ascii="Times New Roman" w:hAnsi="Times New Roman" w:cs="Times New Roman"/>
          <w:color w:val="000000" w:themeColor="text1"/>
          <w:sz w:val="28"/>
          <w:szCs w:val="28"/>
          <w:lang w:val="kk-KZ"/>
        </w:rPr>
      </w:pPr>
      <w:r w:rsidRPr="00774C27">
        <w:rPr>
          <w:rFonts w:ascii="Times New Roman" w:hAnsi="Times New Roman" w:cs="Times New Roman"/>
          <w:color w:val="000000" w:themeColor="text1"/>
          <w:sz w:val="28"/>
          <w:szCs w:val="28"/>
          <w:lang w:val="kk-KZ"/>
        </w:rPr>
        <w:t>1. ЖОО оқытылатын пәндердің оқу бағдарламаларына мүмкіндігінше аймақтық тақырыптарды қосу қажет.</w:t>
      </w:r>
    </w:p>
    <w:p w:rsidR="00594259" w:rsidRPr="00774C27" w:rsidRDefault="005D5458" w:rsidP="00063C9E">
      <w:pPr>
        <w:pStyle w:val="3d"/>
        <w:spacing w:after="0" w:line="240" w:lineRule="auto"/>
        <w:ind w:left="0" w:firstLine="709"/>
        <w:jc w:val="both"/>
        <w:rPr>
          <w:rFonts w:ascii="Times New Roman" w:hAnsi="Times New Roman" w:cs="Times New Roman"/>
          <w:color w:val="000000" w:themeColor="text1"/>
          <w:sz w:val="28"/>
          <w:szCs w:val="28"/>
          <w:lang w:val="kk-KZ"/>
        </w:rPr>
      </w:pPr>
      <w:r w:rsidRPr="00774C27">
        <w:rPr>
          <w:rFonts w:ascii="Times New Roman" w:hAnsi="Times New Roman" w:cs="Times New Roman"/>
          <w:color w:val="000000" w:themeColor="text1"/>
          <w:sz w:val="28"/>
          <w:szCs w:val="28"/>
          <w:lang w:val="kk-KZ"/>
        </w:rPr>
        <w:t xml:space="preserve">2. </w:t>
      </w:r>
      <w:r w:rsidR="00594259" w:rsidRPr="00774C27">
        <w:rPr>
          <w:rFonts w:ascii="Times New Roman" w:hAnsi="Times New Roman" w:cs="Times New Roman"/>
          <w:color w:val="000000" w:themeColor="text1"/>
          <w:sz w:val="28"/>
          <w:szCs w:val="28"/>
          <w:lang w:val="kk-KZ"/>
        </w:rPr>
        <w:t>Аймақтық материалдардың  аксиолог</w:t>
      </w:r>
      <w:r w:rsidR="00E93A2F" w:rsidRPr="00774C27">
        <w:rPr>
          <w:rFonts w:ascii="Times New Roman" w:hAnsi="Times New Roman" w:cs="Times New Roman"/>
          <w:color w:val="000000" w:themeColor="text1"/>
          <w:sz w:val="28"/>
          <w:szCs w:val="28"/>
          <w:lang w:val="kk-KZ"/>
        </w:rPr>
        <w:t xml:space="preserve">иялық  әлеуетін толық пайдалану </w:t>
      </w:r>
      <w:r w:rsidR="00594259" w:rsidRPr="00774C27">
        <w:rPr>
          <w:rFonts w:ascii="Times New Roman" w:hAnsi="Times New Roman" w:cs="Times New Roman"/>
          <w:color w:val="000000" w:themeColor="text1"/>
          <w:sz w:val="28"/>
          <w:szCs w:val="28"/>
          <w:lang w:val="kk-KZ"/>
        </w:rPr>
        <w:t>үшін арнайы оқу курстарын құрастыру қажет.</w:t>
      </w:r>
    </w:p>
    <w:p w:rsidR="00E93A2F" w:rsidRPr="00774C27" w:rsidRDefault="005D5458" w:rsidP="00063C9E">
      <w:pPr>
        <w:pStyle w:val="3d"/>
        <w:spacing w:after="0" w:line="240" w:lineRule="auto"/>
        <w:ind w:left="0" w:firstLine="709"/>
        <w:jc w:val="both"/>
        <w:rPr>
          <w:rFonts w:ascii="Times New Roman" w:hAnsi="Times New Roman" w:cs="Times New Roman"/>
          <w:color w:val="000000" w:themeColor="text1"/>
          <w:sz w:val="28"/>
          <w:szCs w:val="28"/>
          <w:lang w:val="kk-KZ"/>
        </w:rPr>
      </w:pPr>
      <w:r w:rsidRPr="00774C27">
        <w:rPr>
          <w:rFonts w:ascii="Times New Roman" w:hAnsi="Times New Roman" w:cs="Times New Roman"/>
          <w:color w:val="000000" w:themeColor="text1"/>
          <w:sz w:val="28"/>
          <w:szCs w:val="28"/>
          <w:lang w:val="kk-KZ"/>
        </w:rPr>
        <w:t xml:space="preserve">3. </w:t>
      </w:r>
      <w:r w:rsidR="00E93A2F" w:rsidRPr="00774C27">
        <w:rPr>
          <w:rFonts w:ascii="Times New Roman" w:hAnsi="Times New Roman" w:cs="Times New Roman"/>
          <w:color w:val="000000" w:themeColor="text1"/>
          <w:sz w:val="28"/>
          <w:szCs w:val="28"/>
          <w:lang w:val="kk-KZ"/>
        </w:rPr>
        <w:t>Шетелдік білім алушыларға аймақтық материалдарды инвариа</w:t>
      </w:r>
      <w:r w:rsidR="00D74977" w:rsidRPr="00774C27">
        <w:rPr>
          <w:rFonts w:ascii="Times New Roman" w:hAnsi="Times New Roman" w:cs="Times New Roman"/>
          <w:color w:val="000000" w:themeColor="text1"/>
          <w:sz w:val="28"/>
          <w:szCs w:val="28"/>
          <w:lang w:val="kk-KZ"/>
        </w:rPr>
        <w:t>нттық нұсқада ендіру</w:t>
      </w:r>
      <w:r w:rsidR="00E904A9" w:rsidRPr="00774C27">
        <w:rPr>
          <w:rFonts w:ascii="Times New Roman" w:hAnsi="Times New Roman" w:cs="Times New Roman"/>
          <w:color w:val="000000" w:themeColor="text1"/>
          <w:sz w:val="28"/>
          <w:szCs w:val="28"/>
          <w:lang w:val="kk-KZ"/>
        </w:rPr>
        <w:t xml:space="preserve"> қажет</w:t>
      </w:r>
      <w:r w:rsidR="00E93A2F" w:rsidRPr="00774C27">
        <w:rPr>
          <w:rFonts w:ascii="Times New Roman" w:hAnsi="Times New Roman" w:cs="Times New Roman"/>
          <w:color w:val="000000" w:themeColor="text1"/>
          <w:sz w:val="28"/>
          <w:szCs w:val="28"/>
          <w:lang w:val="kk-KZ"/>
        </w:rPr>
        <w:t xml:space="preserve">.  </w:t>
      </w:r>
    </w:p>
    <w:p w:rsidR="005D5458" w:rsidRPr="00774C27" w:rsidRDefault="005D5458" w:rsidP="00063C9E">
      <w:pPr>
        <w:pStyle w:val="3d"/>
        <w:spacing w:after="0" w:line="240" w:lineRule="auto"/>
        <w:ind w:left="0" w:firstLine="709"/>
        <w:jc w:val="both"/>
        <w:rPr>
          <w:rFonts w:ascii="Times New Roman" w:hAnsi="Times New Roman"/>
          <w:bCs/>
          <w:sz w:val="28"/>
          <w:szCs w:val="28"/>
          <w:lang w:val="kk-KZ"/>
        </w:rPr>
      </w:pPr>
      <w:r w:rsidRPr="00774C27">
        <w:rPr>
          <w:rFonts w:ascii="Times New Roman" w:hAnsi="Times New Roman" w:cs="Times New Roman"/>
          <w:color w:val="000000" w:themeColor="text1"/>
          <w:sz w:val="28"/>
          <w:szCs w:val="28"/>
          <w:lang w:val="kk-KZ"/>
        </w:rPr>
        <w:t xml:space="preserve">Біз зерттеген мәселе толыққанды шешімін тапты деп айта алмаймыз. Болашақта ЖОО оқыту үдерісінде аймақтық </w:t>
      </w:r>
      <w:r w:rsidR="00295E80" w:rsidRPr="00774C27">
        <w:rPr>
          <w:rFonts w:ascii="Times New Roman" w:hAnsi="Times New Roman" w:cs="Times New Roman"/>
          <w:color w:val="000000" w:themeColor="text1"/>
          <w:sz w:val="28"/>
          <w:szCs w:val="28"/>
          <w:lang w:val="kk-KZ"/>
        </w:rPr>
        <w:t xml:space="preserve">материалдарды қолданысқа ендірудің </w:t>
      </w:r>
      <w:r w:rsidRPr="00774C27">
        <w:rPr>
          <w:rFonts w:ascii="Times New Roman" w:hAnsi="Times New Roman" w:cs="Times New Roman"/>
          <w:color w:val="000000" w:themeColor="text1"/>
          <w:sz w:val="28"/>
          <w:szCs w:val="28"/>
          <w:lang w:val="kk-KZ"/>
        </w:rPr>
        <w:t>теориялық моделін жетілдіріп, оны ЖОО оқытылатын түрлі пәндердің оқу бағдарламаларына енгізіп, Ж</w:t>
      </w:r>
      <w:r w:rsidR="008224AC">
        <w:rPr>
          <w:rFonts w:ascii="Times New Roman" w:hAnsi="Times New Roman" w:cs="Times New Roman"/>
          <w:color w:val="000000" w:themeColor="text1"/>
          <w:sz w:val="28"/>
          <w:szCs w:val="28"/>
          <w:lang w:val="kk-KZ"/>
        </w:rPr>
        <w:t>ОО кейінгі білім беру үдерісі</w:t>
      </w:r>
      <w:r w:rsidRPr="00774C27">
        <w:rPr>
          <w:rFonts w:ascii="Times New Roman" w:hAnsi="Times New Roman" w:cs="Times New Roman"/>
          <w:color w:val="000000" w:themeColor="text1"/>
          <w:sz w:val="28"/>
          <w:szCs w:val="28"/>
          <w:lang w:val="kk-KZ"/>
        </w:rPr>
        <w:t xml:space="preserve">не қолдануға болады деген ойдамыз. </w:t>
      </w:r>
    </w:p>
    <w:p w:rsidR="005D5458" w:rsidRPr="00774C27" w:rsidRDefault="005D5458" w:rsidP="00063C9E">
      <w:pPr>
        <w:spacing w:after="0" w:line="240" w:lineRule="auto"/>
        <w:ind w:firstLine="709"/>
        <w:jc w:val="center"/>
        <w:rPr>
          <w:rFonts w:ascii="Times New Roman" w:hAnsi="Times New Roman"/>
          <w:b/>
          <w:sz w:val="28"/>
          <w:szCs w:val="28"/>
          <w:lang w:val="kk-KZ"/>
        </w:rPr>
      </w:pPr>
    </w:p>
    <w:p w:rsidR="001D133A" w:rsidRPr="00774C27" w:rsidRDefault="001D133A" w:rsidP="00176581">
      <w:pPr>
        <w:spacing w:after="0" w:line="240" w:lineRule="auto"/>
        <w:ind w:firstLine="709"/>
        <w:jc w:val="center"/>
        <w:rPr>
          <w:rFonts w:ascii="Times New Roman" w:hAnsi="Times New Roman"/>
          <w:b/>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9B6B71" w:rsidRPr="00774C27" w:rsidRDefault="009B6B71" w:rsidP="00063C9E">
      <w:pPr>
        <w:autoSpaceDE w:val="0"/>
        <w:autoSpaceDN w:val="0"/>
        <w:adjustRightInd w:val="0"/>
        <w:spacing w:after="0" w:line="240" w:lineRule="auto"/>
        <w:jc w:val="center"/>
        <w:rPr>
          <w:rFonts w:ascii="Times New Roman" w:hAnsi="Times New Roman"/>
          <w:b/>
          <w:color w:val="000000"/>
          <w:sz w:val="28"/>
          <w:szCs w:val="28"/>
          <w:lang w:val="kk-KZ"/>
        </w:rPr>
      </w:pPr>
    </w:p>
    <w:p w:rsidR="00D072F4" w:rsidRPr="00774C27" w:rsidRDefault="004452EB" w:rsidP="00063C9E">
      <w:pPr>
        <w:autoSpaceDE w:val="0"/>
        <w:autoSpaceDN w:val="0"/>
        <w:adjustRightInd w:val="0"/>
        <w:spacing w:after="0" w:line="240" w:lineRule="auto"/>
        <w:jc w:val="center"/>
        <w:rPr>
          <w:rFonts w:ascii="Times New Roman" w:hAnsi="Times New Roman"/>
          <w:b/>
          <w:color w:val="000000"/>
          <w:sz w:val="28"/>
          <w:szCs w:val="28"/>
          <w:lang w:val="kk-KZ"/>
        </w:rPr>
      </w:pPr>
      <w:r w:rsidRPr="00774C27">
        <w:rPr>
          <w:rFonts w:ascii="Times New Roman" w:hAnsi="Times New Roman"/>
          <w:b/>
          <w:color w:val="000000"/>
          <w:sz w:val="28"/>
          <w:szCs w:val="28"/>
          <w:lang w:val="kk-KZ"/>
        </w:rPr>
        <w:t>ПАЙДАЛАНЫЛҒАН ӘДЕБИЕТТЕР ТІЗІМІ</w:t>
      </w:r>
    </w:p>
    <w:p w:rsidR="00202401" w:rsidRPr="00774C27" w:rsidRDefault="00202401" w:rsidP="00176581">
      <w:pPr>
        <w:spacing w:after="0" w:line="240" w:lineRule="auto"/>
        <w:ind w:firstLine="709"/>
        <w:contextualSpacing/>
        <w:jc w:val="both"/>
        <w:rPr>
          <w:rFonts w:ascii="Times New Roman" w:hAnsi="Times New Roman"/>
          <w:bCs/>
          <w:kern w:val="24"/>
          <w:sz w:val="28"/>
          <w:lang w:val="kk-KZ"/>
        </w:rPr>
      </w:pPr>
    </w:p>
    <w:p w:rsidR="00443166" w:rsidRPr="00774C27" w:rsidRDefault="00443166" w:rsidP="00176581">
      <w:pPr>
        <w:spacing w:after="0" w:line="240" w:lineRule="auto"/>
        <w:ind w:firstLine="709"/>
        <w:contextualSpacing/>
        <w:jc w:val="both"/>
        <w:rPr>
          <w:rFonts w:ascii="Times New Roman" w:hAnsi="Times New Roman"/>
          <w:kern w:val="24"/>
          <w:sz w:val="28"/>
          <w:lang w:val="kk-KZ"/>
        </w:rPr>
      </w:pPr>
      <w:r w:rsidRPr="00774C27">
        <w:rPr>
          <w:rFonts w:ascii="Times New Roman" w:hAnsi="Times New Roman"/>
          <w:bCs/>
          <w:kern w:val="24"/>
          <w:sz w:val="28"/>
          <w:lang w:val="kk-KZ"/>
        </w:rPr>
        <w:t>1</w:t>
      </w:r>
      <w:r w:rsidR="00202401" w:rsidRPr="00774C27">
        <w:rPr>
          <w:rFonts w:ascii="Times New Roman" w:hAnsi="Times New Roman"/>
          <w:bCs/>
          <w:kern w:val="24"/>
          <w:sz w:val="28"/>
          <w:lang w:val="kk-KZ"/>
        </w:rPr>
        <w:t xml:space="preserve"> </w:t>
      </w:r>
      <w:r w:rsidR="00063C9E" w:rsidRPr="00774C27">
        <w:rPr>
          <w:rFonts w:ascii="Times New Roman" w:hAnsi="Times New Roman" w:cs="Times New Roman"/>
          <w:sz w:val="28"/>
          <w:szCs w:val="28"/>
          <w:lang w:val="kk-KZ"/>
        </w:rPr>
        <w:t>Қазақстан Республикасының</w:t>
      </w:r>
      <w:r w:rsidR="00063C9E" w:rsidRPr="00774C27">
        <w:rPr>
          <w:b/>
          <w:sz w:val="28"/>
          <w:szCs w:val="28"/>
          <w:lang w:val="kk-KZ"/>
        </w:rPr>
        <w:t xml:space="preserve"> </w:t>
      </w:r>
      <w:r w:rsidR="00063C9E" w:rsidRPr="00774C27">
        <w:rPr>
          <w:rFonts w:ascii="Times New Roman" w:hAnsi="Times New Roman"/>
          <w:bCs/>
          <w:kern w:val="24"/>
          <w:sz w:val="28"/>
          <w:lang w:val="kk-KZ"/>
        </w:rPr>
        <w:t xml:space="preserve">Президенті </w:t>
      </w:r>
      <w:r w:rsidRPr="00774C27">
        <w:rPr>
          <w:rFonts w:ascii="Times New Roman" w:hAnsi="Times New Roman"/>
          <w:bCs/>
          <w:kern w:val="24"/>
          <w:sz w:val="28"/>
          <w:lang w:val="kk-KZ"/>
        </w:rPr>
        <w:t>Назарбаев Н.Ә.</w:t>
      </w:r>
      <w:r w:rsidRPr="00774C27">
        <w:rPr>
          <w:rFonts w:ascii="Times New Roman" w:hAnsi="Times New Roman"/>
          <w:kern w:val="24"/>
          <w:sz w:val="28"/>
          <w:lang w:val="kk-KZ"/>
        </w:rPr>
        <w:t xml:space="preserve"> Болашаққа бағдар: рухани жаңғыру</w:t>
      </w:r>
      <w:r w:rsidR="00063C9E" w:rsidRPr="00774C27">
        <w:rPr>
          <w:rFonts w:ascii="Times New Roman" w:hAnsi="Times New Roman"/>
          <w:kern w:val="24"/>
          <w:sz w:val="28"/>
          <w:lang w:val="kk-KZ"/>
        </w:rPr>
        <w:t xml:space="preserve"> – 2017, </w:t>
      </w:r>
      <w:r w:rsidRPr="00774C27">
        <w:rPr>
          <w:rFonts w:ascii="Times New Roman" w:hAnsi="Times New Roman"/>
          <w:kern w:val="24"/>
          <w:sz w:val="28"/>
          <w:lang w:val="kk-KZ"/>
        </w:rPr>
        <w:t>сәуір</w:t>
      </w:r>
      <w:r w:rsidR="00063C9E" w:rsidRPr="00774C27">
        <w:rPr>
          <w:rFonts w:ascii="Times New Roman" w:hAnsi="Times New Roman"/>
          <w:kern w:val="24"/>
          <w:sz w:val="28"/>
          <w:lang w:val="kk-KZ"/>
        </w:rPr>
        <w:t xml:space="preserve"> – 12 </w:t>
      </w:r>
      <w:r w:rsidR="00862091" w:rsidRPr="00774C27">
        <w:rPr>
          <w:rFonts w:ascii="Times New Roman" w:hAnsi="Times New Roman"/>
          <w:kern w:val="24"/>
          <w:sz w:val="28"/>
          <w:lang w:val="kk-KZ"/>
        </w:rPr>
        <w:t>//</w:t>
      </w:r>
      <w:r w:rsidRPr="00774C27">
        <w:rPr>
          <w:rFonts w:ascii="Times New Roman" w:hAnsi="Times New Roman"/>
          <w:kern w:val="24"/>
          <w:sz w:val="28"/>
          <w:lang w:val="kk-KZ"/>
        </w:rPr>
        <w:t xml:space="preserve"> </w:t>
      </w:r>
      <w:hyperlink r:id="rId114" w:history="1">
        <w:r w:rsidR="00862091" w:rsidRPr="00774C27">
          <w:rPr>
            <w:rStyle w:val="a7"/>
            <w:rFonts w:ascii="Times New Roman" w:hAnsi="Times New Roman"/>
            <w:color w:val="auto"/>
            <w:kern w:val="24"/>
            <w:sz w:val="28"/>
            <w:u w:val="none"/>
            <w:lang w:val="kk-KZ"/>
          </w:rPr>
          <w:t>https://www.akorda.kz/kz.</w:t>
        </w:r>
      </w:hyperlink>
      <w:r w:rsidR="00862091" w:rsidRPr="00774C27">
        <w:rPr>
          <w:rStyle w:val="a7"/>
          <w:rFonts w:ascii="Times New Roman" w:hAnsi="Times New Roman"/>
          <w:color w:val="auto"/>
          <w:kern w:val="24"/>
          <w:sz w:val="28"/>
          <w:u w:val="none"/>
          <w:lang w:val="kk-KZ"/>
        </w:rPr>
        <w:t xml:space="preserve"> </w:t>
      </w:r>
      <w:r w:rsidRPr="00774C27">
        <w:rPr>
          <w:rFonts w:ascii="Times New Roman" w:hAnsi="Times New Roman"/>
          <w:kern w:val="24"/>
          <w:sz w:val="28"/>
          <w:lang w:val="kk-KZ"/>
        </w:rPr>
        <w:t>30.11.2019.</w:t>
      </w:r>
    </w:p>
    <w:p w:rsidR="00443166" w:rsidRPr="00774C27" w:rsidRDefault="00443166" w:rsidP="00165E60">
      <w:pPr>
        <w:pStyle w:val="1"/>
        <w:spacing w:before="0" w:beforeAutospacing="0" w:after="0" w:afterAutospacing="0"/>
        <w:ind w:firstLine="709"/>
        <w:jc w:val="both"/>
        <w:textAlignment w:val="baseline"/>
        <w:rPr>
          <w:b w:val="0"/>
          <w:iCs/>
          <w:sz w:val="28"/>
          <w:szCs w:val="28"/>
          <w:lang w:val="kk-KZ"/>
        </w:rPr>
      </w:pPr>
      <w:r w:rsidRPr="00774C27">
        <w:rPr>
          <w:b w:val="0"/>
          <w:iCs/>
          <w:sz w:val="28"/>
          <w:szCs w:val="28"/>
          <w:lang w:val="kk-KZ"/>
        </w:rPr>
        <w:t>2</w:t>
      </w:r>
      <w:r w:rsidR="00202401" w:rsidRPr="00774C27">
        <w:rPr>
          <w:b w:val="0"/>
          <w:iCs/>
          <w:sz w:val="28"/>
          <w:szCs w:val="28"/>
          <w:lang w:val="kk-KZ"/>
        </w:rPr>
        <w:t xml:space="preserve"> </w:t>
      </w:r>
      <w:r w:rsidR="00063C9E" w:rsidRPr="00774C27">
        <w:rPr>
          <w:rFonts w:cs="Times New Roman"/>
          <w:b w:val="0"/>
          <w:sz w:val="28"/>
          <w:szCs w:val="28"/>
          <w:lang w:val="kk-KZ"/>
        </w:rPr>
        <w:t>Қазақстан Республикасының</w:t>
      </w:r>
      <w:r w:rsidR="00063C9E" w:rsidRPr="00774C27">
        <w:rPr>
          <w:b w:val="0"/>
          <w:sz w:val="28"/>
          <w:szCs w:val="28"/>
          <w:lang w:val="kk-KZ"/>
        </w:rPr>
        <w:t xml:space="preserve"> </w:t>
      </w:r>
      <w:r w:rsidR="00063C9E" w:rsidRPr="00774C27">
        <w:rPr>
          <w:b w:val="0"/>
          <w:bCs w:val="0"/>
          <w:kern w:val="24"/>
          <w:sz w:val="28"/>
          <w:lang w:val="kk-KZ"/>
        </w:rPr>
        <w:t>Президенті</w:t>
      </w:r>
      <w:r w:rsidR="00063C9E" w:rsidRPr="00774C27">
        <w:rPr>
          <w:bCs w:val="0"/>
          <w:kern w:val="24"/>
          <w:sz w:val="28"/>
          <w:lang w:val="kk-KZ"/>
        </w:rPr>
        <w:t xml:space="preserve"> </w:t>
      </w:r>
      <w:r w:rsidRPr="00774C27">
        <w:rPr>
          <w:b w:val="0"/>
          <w:sz w:val="28"/>
          <w:szCs w:val="28"/>
          <w:lang w:val="kk-KZ"/>
        </w:rPr>
        <w:t>Тоқаев Қ.К.</w:t>
      </w:r>
      <w:r w:rsidR="00862091" w:rsidRPr="00774C27">
        <w:rPr>
          <w:b w:val="0"/>
          <w:sz w:val="28"/>
          <w:szCs w:val="28"/>
          <w:lang w:val="kk-KZ"/>
        </w:rPr>
        <w:t xml:space="preserve"> </w:t>
      </w:r>
      <w:r w:rsidRPr="00774C27">
        <w:rPr>
          <w:b w:val="0"/>
          <w:iCs/>
          <w:sz w:val="28"/>
          <w:szCs w:val="28"/>
          <w:lang w:val="kk-KZ"/>
        </w:rPr>
        <w:t>Жаңа Қазақстан: жаңару мен жаңғыру жолы</w:t>
      </w:r>
      <w:r w:rsidR="00862091" w:rsidRPr="00774C27">
        <w:rPr>
          <w:b w:val="0"/>
          <w:iCs/>
          <w:sz w:val="28"/>
          <w:szCs w:val="28"/>
          <w:lang w:val="kk-KZ"/>
        </w:rPr>
        <w:t>:</w:t>
      </w:r>
      <w:r w:rsidR="00063C9E" w:rsidRPr="00774C27">
        <w:rPr>
          <w:b w:val="0"/>
          <w:iCs/>
          <w:sz w:val="28"/>
          <w:szCs w:val="28"/>
          <w:lang w:val="kk-KZ"/>
        </w:rPr>
        <w:t xml:space="preserve"> </w:t>
      </w:r>
      <w:r w:rsidRPr="00774C27">
        <w:rPr>
          <w:b w:val="0"/>
          <w:iCs/>
          <w:sz w:val="28"/>
          <w:szCs w:val="28"/>
          <w:lang w:val="kk-KZ"/>
        </w:rPr>
        <w:t xml:space="preserve">Қазақстан халқына </w:t>
      </w:r>
      <w:r w:rsidR="00063C9E" w:rsidRPr="00774C27">
        <w:rPr>
          <w:b w:val="0"/>
          <w:iCs/>
          <w:sz w:val="28"/>
          <w:szCs w:val="28"/>
          <w:lang w:val="kk-KZ"/>
        </w:rPr>
        <w:t>ж</w:t>
      </w:r>
      <w:r w:rsidRPr="00774C27">
        <w:rPr>
          <w:b w:val="0"/>
          <w:iCs/>
          <w:sz w:val="28"/>
          <w:szCs w:val="28"/>
          <w:lang w:val="kk-KZ"/>
        </w:rPr>
        <w:t>олдау</w:t>
      </w:r>
      <w:r w:rsidR="00862091" w:rsidRPr="00774C27">
        <w:rPr>
          <w:b w:val="0"/>
          <w:iCs/>
          <w:sz w:val="28"/>
          <w:szCs w:val="28"/>
          <w:lang w:val="kk-KZ"/>
        </w:rPr>
        <w:t xml:space="preserve"> // </w:t>
      </w:r>
      <w:hyperlink r:id="rId115" w:history="1">
        <w:r w:rsidR="00165E60" w:rsidRPr="00774C27">
          <w:rPr>
            <w:rStyle w:val="a7"/>
            <w:b w:val="0"/>
            <w:iCs/>
            <w:color w:val="auto"/>
            <w:sz w:val="28"/>
            <w:szCs w:val="28"/>
            <w:u w:val="none"/>
            <w:lang w:val="kk-KZ"/>
          </w:rPr>
          <w:t>https://www.akorda.kz/kz/memleket-basshysy.</w:t>
        </w:r>
      </w:hyperlink>
      <w:r w:rsidRPr="00774C27">
        <w:rPr>
          <w:b w:val="0"/>
          <w:iCs/>
          <w:sz w:val="28"/>
          <w:szCs w:val="28"/>
          <w:lang w:val="kk-KZ"/>
        </w:rPr>
        <w:t xml:space="preserve"> 22.04.2022.</w:t>
      </w:r>
    </w:p>
    <w:p w:rsidR="00443166" w:rsidRPr="00774C27" w:rsidRDefault="00443166" w:rsidP="00165E60">
      <w:pPr>
        <w:pStyle w:val="1"/>
        <w:spacing w:before="0" w:beforeAutospacing="0" w:after="0" w:afterAutospacing="0"/>
        <w:ind w:firstLine="709"/>
        <w:jc w:val="both"/>
        <w:rPr>
          <w:b w:val="0"/>
          <w:kern w:val="24"/>
          <w:sz w:val="28"/>
          <w:lang w:val="kk-KZ"/>
        </w:rPr>
      </w:pPr>
      <w:r w:rsidRPr="00774C27">
        <w:rPr>
          <w:b w:val="0"/>
          <w:sz w:val="28"/>
          <w:szCs w:val="28"/>
          <w:lang w:val="kk-KZ"/>
        </w:rPr>
        <w:t>3</w:t>
      </w:r>
      <w:r w:rsidR="00202401" w:rsidRPr="00774C27">
        <w:rPr>
          <w:b w:val="0"/>
          <w:sz w:val="28"/>
          <w:szCs w:val="28"/>
          <w:lang w:val="kk-KZ"/>
        </w:rPr>
        <w:t xml:space="preserve"> </w:t>
      </w:r>
      <w:r w:rsidRPr="00774C27">
        <w:rPr>
          <w:b w:val="0"/>
          <w:sz w:val="28"/>
          <w:szCs w:val="28"/>
          <w:lang w:val="kk-KZ"/>
        </w:rPr>
        <w:t>Қазақстан Республикасы</w:t>
      </w:r>
      <w:r w:rsidR="00165E60" w:rsidRPr="00774C27">
        <w:rPr>
          <w:b w:val="0"/>
          <w:sz w:val="28"/>
          <w:szCs w:val="28"/>
          <w:lang w:val="kk-KZ"/>
        </w:rPr>
        <w:t>ның</w:t>
      </w:r>
      <w:r w:rsidRPr="00774C27">
        <w:rPr>
          <w:b w:val="0"/>
          <w:sz w:val="28"/>
          <w:szCs w:val="28"/>
          <w:lang w:val="kk-KZ"/>
        </w:rPr>
        <w:t xml:space="preserve"> </w:t>
      </w:r>
      <w:r w:rsidR="00165E60" w:rsidRPr="00774C27">
        <w:rPr>
          <w:b w:val="0"/>
          <w:iCs/>
          <w:sz w:val="28"/>
          <w:szCs w:val="28"/>
          <w:lang w:val="kk-KZ"/>
        </w:rPr>
        <w:t>Заңы</w:t>
      </w:r>
      <w:r w:rsidR="00165E60" w:rsidRPr="00774C27">
        <w:rPr>
          <w:b w:val="0"/>
          <w:sz w:val="28"/>
          <w:szCs w:val="28"/>
          <w:lang w:val="kk-KZ"/>
        </w:rPr>
        <w:t>.</w:t>
      </w:r>
      <w:r w:rsidR="00165E60" w:rsidRPr="00774C27">
        <w:rPr>
          <w:b w:val="0"/>
          <w:iCs/>
          <w:sz w:val="28"/>
          <w:szCs w:val="28"/>
          <w:lang w:val="kk-KZ"/>
        </w:rPr>
        <w:t xml:space="preserve"> </w:t>
      </w:r>
      <w:r w:rsidR="00165E60" w:rsidRPr="00774C27">
        <w:rPr>
          <w:b w:val="0"/>
          <w:sz w:val="28"/>
          <w:szCs w:val="28"/>
          <w:lang w:val="kk-KZ"/>
        </w:rPr>
        <w:t>"Білім туралы" Қазақстан Республикасының Заңына өзгерістер мен толықтырулар енгізу туралы:</w:t>
      </w:r>
      <w:r w:rsidR="00165E60" w:rsidRPr="00774C27">
        <w:rPr>
          <w:iCs/>
          <w:sz w:val="28"/>
          <w:szCs w:val="28"/>
          <w:lang w:val="kk-KZ"/>
        </w:rPr>
        <w:t xml:space="preserve"> </w:t>
      </w:r>
      <w:r w:rsidRPr="00774C27">
        <w:rPr>
          <w:b w:val="0"/>
          <w:sz w:val="28"/>
          <w:szCs w:val="28"/>
          <w:lang w:val="kk-KZ"/>
        </w:rPr>
        <w:t>2011</w:t>
      </w:r>
      <w:r w:rsidR="00165E60" w:rsidRPr="00774C27">
        <w:rPr>
          <w:b w:val="0"/>
          <w:sz w:val="28"/>
          <w:szCs w:val="28"/>
          <w:lang w:val="kk-KZ"/>
        </w:rPr>
        <w:t xml:space="preserve"> </w:t>
      </w:r>
      <w:r w:rsidRPr="00774C27">
        <w:rPr>
          <w:b w:val="0"/>
          <w:sz w:val="28"/>
          <w:szCs w:val="28"/>
          <w:lang w:val="kk-KZ"/>
        </w:rPr>
        <w:t>ж</w:t>
      </w:r>
      <w:r w:rsidR="00165E60" w:rsidRPr="00774C27">
        <w:rPr>
          <w:b w:val="0"/>
          <w:sz w:val="28"/>
          <w:szCs w:val="28"/>
          <w:lang w:val="kk-KZ"/>
        </w:rPr>
        <w:t>ылдың</w:t>
      </w:r>
      <w:r w:rsidRPr="00774C27">
        <w:rPr>
          <w:b w:val="0"/>
          <w:sz w:val="28"/>
          <w:szCs w:val="28"/>
          <w:lang w:val="kk-KZ"/>
        </w:rPr>
        <w:t xml:space="preserve"> 24 қазан</w:t>
      </w:r>
      <w:r w:rsidR="00165E60" w:rsidRPr="00774C27">
        <w:rPr>
          <w:b w:val="0"/>
          <w:sz w:val="28"/>
          <w:szCs w:val="28"/>
          <w:lang w:val="kk-KZ"/>
        </w:rPr>
        <w:t>да,</w:t>
      </w:r>
      <w:r w:rsidRPr="00774C27">
        <w:rPr>
          <w:b w:val="0"/>
          <w:sz w:val="28"/>
          <w:szCs w:val="28"/>
          <w:lang w:val="kk-KZ"/>
        </w:rPr>
        <w:t xml:space="preserve"> №487 </w:t>
      </w:r>
      <w:r w:rsidR="00165E60" w:rsidRPr="00774C27">
        <w:rPr>
          <w:b w:val="0"/>
          <w:sz w:val="28"/>
          <w:szCs w:val="28"/>
          <w:lang w:val="kk-KZ"/>
        </w:rPr>
        <w:t xml:space="preserve">қабылданған // </w:t>
      </w:r>
      <w:hyperlink r:id="rId116" w:history="1">
        <w:r w:rsidR="00165E60" w:rsidRPr="00774C27">
          <w:rPr>
            <w:rStyle w:val="a7"/>
            <w:b w:val="0"/>
            <w:color w:val="auto"/>
            <w:kern w:val="24"/>
            <w:sz w:val="28"/>
            <w:u w:val="none"/>
            <w:lang w:val="kk-KZ"/>
          </w:rPr>
          <w:t>https://adilet.zan.kz/kaz</w:t>
        </w:r>
      </w:hyperlink>
      <w:r w:rsidR="00165E60" w:rsidRPr="00774C27">
        <w:rPr>
          <w:rStyle w:val="a7"/>
          <w:b w:val="0"/>
          <w:color w:val="auto"/>
          <w:kern w:val="24"/>
          <w:sz w:val="28"/>
          <w:u w:val="none"/>
          <w:lang w:val="kk-KZ"/>
        </w:rPr>
        <w:t>.</w:t>
      </w:r>
      <w:r w:rsidRPr="00774C27">
        <w:rPr>
          <w:b w:val="0"/>
          <w:kern w:val="24"/>
          <w:sz w:val="28"/>
          <w:lang w:val="kk-KZ"/>
        </w:rPr>
        <w:t xml:space="preserve"> 18.02.2020.</w:t>
      </w:r>
    </w:p>
    <w:p w:rsidR="00443166" w:rsidRPr="00774C27" w:rsidRDefault="006B64C0" w:rsidP="00176581">
      <w:pPr>
        <w:spacing w:after="0" w:line="240" w:lineRule="auto"/>
        <w:ind w:firstLine="709"/>
        <w:contextualSpacing/>
        <w:jc w:val="both"/>
        <w:rPr>
          <w:rFonts w:ascii="Times New Roman" w:hAnsi="Times New Roman"/>
          <w:kern w:val="24"/>
          <w:sz w:val="28"/>
          <w:lang w:val="kk-KZ"/>
        </w:rPr>
      </w:pPr>
      <w:r w:rsidRPr="00774C27">
        <w:rPr>
          <w:rFonts w:ascii="Times New Roman" w:hAnsi="Times New Roman"/>
          <w:kern w:val="24"/>
          <w:sz w:val="28"/>
        </w:rPr>
        <w:t>4</w:t>
      </w:r>
      <w:r w:rsidR="00202401" w:rsidRPr="00774C27">
        <w:rPr>
          <w:rFonts w:ascii="Times New Roman" w:hAnsi="Times New Roman"/>
          <w:kern w:val="24"/>
          <w:sz w:val="28"/>
          <w:lang w:val="kk-KZ"/>
        </w:rPr>
        <w:t xml:space="preserve"> </w:t>
      </w:r>
      <w:r w:rsidR="00443166" w:rsidRPr="00774C27">
        <w:rPr>
          <w:rFonts w:ascii="Times New Roman" w:hAnsi="Times New Roman"/>
          <w:kern w:val="24"/>
          <w:sz w:val="28"/>
          <w:lang w:val="kk-KZ"/>
        </w:rPr>
        <w:t>Халық тарих толқынында</w:t>
      </w:r>
      <w:r w:rsidR="00063C9E" w:rsidRPr="00774C27">
        <w:rPr>
          <w:rFonts w:ascii="Times New Roman" w:hAnsi="Times New Roman"/>
          <w:kern w:val="24"/>
          <w:sz w:val="28"/>
          <w:lang w:val="kk-KZ"/>
        </w:rPr>
        <w:t>:</w:t>
      </w:r>
      <w:r w:rsidR="00443166" w:rsidRPr="00774C27">
        <w:rPr>
          <w:rFonts w:ascii="Times New Roman" w:hAnsi="Times New Roman"/>
          <w:kern w:val="24"/>
          <w:sz w:val="28"/>
          <w:lang w:val="kk-KZ"/>
        </w:rPr>
        <w:t xml:space="preserve"> бағдарламасы</w:t>
      </w:r>
      <w:r w:rsidR="00CD7A1D" w:rsidRPr="00774C27">
        <w:rPr>
          <w:rFonts w:ascii="Times New Roman" w:hAnsi="Times New Roman"/>
          <w:kern w:val="24"/>
          <w:sz w:val="28"/>
          <w:lang w:val="kk-KZ"/>
        </w:rPr>
        <w:t xml:space="preserve"> //</w:t>
      </w:r>
      <w:r w:rsidR="00443166" w:rsidRPr="00774C27">
        <w:rPr>
          <w:rFonts w:ascii="Times New Roman" w:hAnsi="Times New Roman"/>
          <w:kern w:val="24"/>
          <w:sz w:val="28"/>
          <w:lang w:val="kk-KZ"/>
        </w:rPr>
        <w:t xml:space="preserve"> </w:t>
      </w:r>
      <w:hyperlink r:id="rId117" w:history="1">
        <w:r w:rsidR="00CD7A1D" w:rsidRPr="00774C27">
          <w:rPr>
            <w:rStyle w:val="a7"/>
            <w:rFonts w:ascii="Times New Roman" w:hAnsi="Times New Roman"/>
            <w:color w:val="auto"/>
            <w:kern w:val="24"/>
            <w:sz w:val="28"/>
            <w:u w:val="none"/>
            <w:lang w:val="kk-KZ"/>
          </w:rPr>
          <w:t>https://e-history.kz/kz/e-resources/show/13206.</w:t>
        </w:r>
      </w:hyperlink>
      <w:r w:rsidR="00443166" w:rsidRPr="00774C27">
        <w:rPr>
          <w:rFonts w:ascii="Times New Roman" w:hAnsi="Times New Roman"/>
          <w:kern w:val="24"/>
          <w:sz w:val="28"/>
          <w:lang w:val="kk-KZ"/>
        </w:rPr>
        <w:t xml:space="preserve"> 21.05.2021.</w:t>
      </w:r>
    </w:p>
    <w:p w:rsidR="00443166" w:rsidRPr="00774C27" w:rsidRDefault="006B64C0" w:rsidP="00176581">
      <w:pPr>
        <w:pStyle w:val="Default"/>
        <w:ind w:firstLine="709"/>
        <w:jc w:val="both"/>
        <w:rPr>
          <w:rStyle w:val="tlid-translation"/>
          <w:rFonts w:ascii="Times New Roman" w:hAnsi="Times New Roman"/>
          <w:color w:val="FF0000"/>
          <w:sz w:val="28"/>
          <w:szCs w:val="28"/>
          <w:lang w:val="kk-KZ"/>
        </w:rPr>
      </w:pPr>
      <w:r w:rsidRPr="00774C27">
        <w:rPr>
          <w:rFonts w:ascii="Times New Roman" w:hAnsi="Times New Roman"/>
          <w:kern w:val="24"/>
          <w:sz w:val="28"/>
          <w:lang w:val="kk-KZ"/>
        </w:rPr>
        <w:t>5</w:t>
      </w:r>
      <w:r w:rsidR="00202401" w:rsidRPr="00774C27">
        <w:rPr>
          <w:rFonts w:ascii="Times New Roman" w:hAnsi="Times New Roman"/>
          <w:kern w:val="24"/>
          <w:sz w:val="28"/>
          <w:lang w:val="kk-KZ"/>
        </w:rPr>
        <w:t xml:space="preserve"> </w:t>
      </w:r>
      <w:r w:rsidR="00443166" w:rsidRPr="00774C27">
        <w:rPr>
          <w:rStyle w:val="tlid-translation"/>
          <w:rFonts w:ascii="Times New Roman" w:hAnsi="Times New Roman"/>
          <w:sz w:val="28"/>
          <w:szCs w:val="28"/>
          <w:lang w:val="kk-KZ"/>
        </w:rPr>
        <w:t>Туған жер</w:t>
      </w:r>
      <w:r w:rsidR="00063C9E" w:rsidRPr="00774C27">
        <w:rPr>
          <w:rStyle w:val="tlid-translation"/>
          <w:rFonts w:ascii="Times New Roman" w:hAnsi="Times New Roman"/>
          <w:sz w:val="28"/>
          <w:szCs w:val="28"/>
          <w:lang w:val="kk-KZ"/>
        </w:rPr>
        <w:t>:</w:t>
      </w:r>
      <w:r w:rsidR="00443166" w:rsidRPr="00774C27">
        <w:rPr>
          <w:rStyle w:val="tlid-translation"/>
          <w:rFonts w:ascii="Times New Roman" w:hAnsi="Times New Roman"/>
          <w:sz w:val="28"/>
          <w:szCs w:val="28"/>
          <w:lang w:val="kk-KZ"/>
        </w:rPr>
        <w:t xml:space="preserve"> бағдарламасы</w:t>
      </w:r>
      <w:r w:rsidR="00CD7A1D" w:rsidRPr="00774C27">
        <w:rPr>
          <w:rStyle w:val="tlid-translation"/>
          <w:rFonts w:ascii="Times New Roman" w:hAnsi="Times New Roman"/>
          <w:sz w:val="28"/>
          <w:szCs w:val="28"/>
          <w:lang w:val="kk-KZ"/>
        </w:rPr>
        <w:t xml:space="preserve"> // </w:t>
      </w:r>
      <w:r w:rsidR="00443166" w:rsidRPr="00774C27">
        <w:rPr>
          <w:lang w:val="kk-KZ"/>
        </w:rPr>
        <w:t></w:t>
      </w:r>
      <w:r w:rsidR="00BB19F3" w:rsidRPr="00774C27">
        <w:rPr>
          <w:rStyle w:val="tlid-translation"/>
          <w:rFonts w:ascii="Times New Roman" w:hAnsi="Times New Roman"/>
          <w:sz w:val="28"/>
          <w:szCs w:val="28"/>
          <w:lang w:val="kk-KZ"/>
        </w:rPr>
        <w:t>http://www.nuralib.kz/kk/nezavisimost ?ysclid=l7nb3wqume783889997</w:t>
      </w:r>
      <w:r w:rsidR="00CD7A1D" w:rsidRPr="00774C27">
        <w:rPr>
          <w:rStyle w:val="tlid-translation"/>
          <w:rFonts w:ascii="Times New Roman" w:hAnsi="Times New Roman"/>
          <w:sz w:val="28"/>
          <w:szCs w:val="28"/>
          <w:lang w:val="kk-KZ"/>
        </w:rPr>
        <w:t>. 2</w:t>
      </w:r>
      <w:r w:rsidR="00443166" w:rsidRPr="00774C27">
        <w:rPr>
          <w:rStyle w:val="tlid-translation"/>
          <w:rFonts w:ascii="Times New Roman" w:hAnsi="Times New Roman"/>
          <w:sz w:val="28"/>
          <w:szCs w:val="28"/>
          <w:lang w:val="kk-KZ"/>
        </w:rPr>
        <w:t>1.05.2021.</w:t>
      </w:r>
      <w:r w:rsidR="00CD7A1D" w:rsidRPr="00774C27">
        <w:rPr>
          <w:rStyle w:val="tlid-translation"/>
          <w:rFonts w:ascii="Times New Roman" w:hAnsi="Times New Roman"/>
          <w:sz w:val="28"/>
          <w:szCs w:val="28"/>
          <w:lang w:val="kk-KZ"/>
        </w:rPr>
        <w:t xml:space="preserve"> </w:t>
      </w:r>
    </w:p>
    <w:p w:rsidR="00443166" w:rsidRPr="00774C27" w:rsidRDefault="006B64C0" w:rsidP="00176581">
      <w:pPr>
        <w:pStyle w:val="Default"/>
        <w:ind w:firstLine="709"/>
        <w:jc w:val="both"/>
        <w:rPr>
          <w:rStyle w:val="tlid-translation"/>
          <w:rFonts w:ascii="Times New Roman" w:hAnsi="Times New Roman"/>
          <w:sz w:val="28"/>
          <w:szCs w:val="28"/>
          <w:lang w:val="kk-KZ"/>
        </w:rPr>
      </w:pPr>
      <w:r w:rsidRPr="00774C27">
        <w:rPr>
          <w:rFonts w:ascii="Times New Roman" w:hAnsi="Times New Roman"/>
          <w:kern w:val="24"/>
          <w:sz w:val="28"/>
          <w:lang w:val="kk-KZ"/>
        </w:rPr>
        <w:t>6</w:t>
      </w:r>
      <w:r w:rsidR="00202401" w:rsidRPr="00774C27">
        <w:rPr>
          <w:rFonts w:ascii="Times New Roman" w:hAnsi="Times New Roman"/>
          <w:kern w:val="24"/>
          <w:sz w:val="28"/>
          <w:lang w:val="kk-KZ"/>
        </w:rPr>
        <w:t xml:space="preserve"> </w:t>
      </w:r>
      <w:r w:rsidR="00CD7A1D" w:rsidRPr="00774C27">
        <w:rPr>
          <w:rStyle w:val="tlid-translation"/>
          <w:rFonts w:ascii="Times New Roman" w:hAnsi="Times New Roman"/>
          <w:sz w:val="28"/>
          <w:szCs w:val="28"/>
          <w:lang w:val="kk-KZ"/>
        </w:rPr>
        <w:t xml:space="preserve">Қазақстанның «Мәдени мұра» мемлекеттік бағдарламасы: оның жүзеге асыру кезеңдері мен мағынасы // </w:t>
      </w:r>
      <w:r w:rsidR="00443166" w:rsidRPr="00774C27">
        <w:rPr>
          <w:lang w:val="kk-KZ"/>
        </w:rPr>
        <w:t></w:t>
      </w:r>
      <w:r w:rsidR="00443166" w:rsidRPr="00774C27">
        <w:rPr>
          <w:rStyle w:val="tlid-translation"/>
          <w:rFonts w:ascii="Times New Roman" w:hAnsi="Times New Roman"/>
          <w:sz w:val="28"/>
          <w:szCs w:val="28"/>
          <w:lang w:val="kk-KZ"/>
        </w:rPr>
        <w:t>https://e-history.kz/kz/first-president</w:t>
      </w:r>
      <w:r w:rsidR="00CD7A1D"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28.07.2021.</w:t>
      </w:r>
    </w:p>
    <w:p w:rsidR="00443166" w:rsidRPr="00774C27" w:rsidRDefault="006B64C0" w:rsidP="00176581">
      <w:pPr>
        <w:pStyle w:val="Default"/>
        <w:ind w:firstLine="709"/>
        <w:jc w:val="both"/>
        <w:rPr>
          <w:rStyle w:val="tlid-translation"/>
          <w:rFonts w:ascii="Times New Roman" w:hAnsi="Times New Roman"/>
          <w:color w:val="auto"/>
          <w:sz w:val="28"/>
          <w:szCs w:val="28"/>
          <w:lang w:val="kk-KZ"/>
        </w:rPr>
      </w:pPr>
      <w:r w:rsidRPr="00774C27">
        <w:rPr>
          <w:rStyle w:val="tlid-translation"/>
          <w:rFonts w:ascii="Times New Roman" w:hAnsi="Times New Roman"/>
          <w:sz w:val="28"/>
          <w:szCs w:val="28"/>
          <w:lang w:val="kk-KZ"/>
        </w:rPr>
        <w:t>7</w:t>
      </w:r>
      <w:r w:rsidR="00202401" w:rsidRPr="00774C27">
        <w:rPr>
          <w:rStyle w:val="tlid-translation"/>
          <w:rFonts w:ascii="Times New Roman" w:hAnsi="Times New Roman"/>
          <w:sz w:val="28"/>
          <w:szCs w:val="28"/>
          <w:lang w:val="kk-KZ"/>
        </w:rPr>
        <w:t xml:space="preserve"> </w:t>
      </w:r>
      <w:r w:rsidR="00CD7A1D" w:rsidRPr="00774C27">
        <w:rPr>
          <w:rStyle w:val="tlid-translation"/>
          <w:rFonts w:ascii="Times New Roman" w:hAnsi="Times New Roman"/>
          <w:sz w:val="28"/>
          <w:szCs w:val="28"/>
          <w:lang w:val="kk-KZ"/>
        </w:rPr>
        <w:t>Мәңгілік ел</w:t>
      </w:r>
      <w:r w:rsidR="00063C9E" w:rsidRPr="00774C27">
        <w:rPr>
          <w:rStyle w:val="tlid-translation"/>
          <w:rFonts w:ascii="Times New Roman" w:hAnsi="Times New Roman"/>
          <w:sz w:val="28"/>
          <w:szCs w:val="28"/>
          <w:lang w:val="kk-KZ"/>
        </w:rPr>
        <w:t>:</w:t>
      </w:r>
      <w:r w:rsidR="00CD7A1D" w:rsidRPr="00774C27">
        <w:rPr>
          <w:rStyle w:val="tlid-translation"/>
          <w:rFonts w:ascii="Times New Roman" w:hAnsi="Times New Roman"/>
          <w:sz w:val="28"/>
          <w:szCs w:val="28"/>
          <w:lang w:val="kk-KZ"/>
        </w:rPr>
        <w:t xml:space="preserve"> идеясының тарихи негіздері // </w:t>
      </w:r>
      <w:hyperlink r:id="rId118" w:history="1">
        <w:r w:rsidR="00CD7A1D" w:rsidRPr="00774C27">
          <w:rPr>
            <w:rStyle w:val="a7"/>
            <w:rFonts w:ascii="Times New Roman" w:hAnsi="Times New Roman" w:cs="Symbol"/>
            <w:color w:val="auto"/>
            <w:sz w:val="28"/>
            <w:szCs w:val="28"/>
            <w:u w:val="none"/>
            <w:lang w:val="kk-KZ"/>
          </w:rPr>
          <w:t>https://e-history.kz/kz/history-of-kazakhstan/show/8916/</w:t>
        </w:r>
      </w:hyperlink>
      <w:r w:rsidR="00CD7A1D" w:rsidRPr="00774C27">
        <w:rPr>
          <w:rStyle w:val="tlid-translation"/>
          <w:rFonts w:ascii="Times New Roman" w:hAnsi="Times New Roman"/>
          <w:color w:val="auto"/>
          <w:sz w:val="28"/>
          <w:szCs w:val="28"/>
          <w:lang w:val="kk-KZ"/>
        </w:rPr>
        <w:t xml:space="preserve">. </w:t>
      </w:r>
      <w:r w:rsidR="00443166" w:rsidRPr="00774C27">
        <w:rPr>
          <w:rStyle w:val="tlid-translation"/>
          <w:rFonts w:ascii="Times New Roman" w:hAnsi="Times New Roman"/>
          <w:color w:val="auto"/>
          <w:sz w:val="28"/>
          <w:szCs w:val="28"/>
          <w:lang w:val="kk-KZ"/>
        </w:rPr>
        <w:t>28.07.2021.</w:t>
      </w:r>
    </w:p>
    <w:p w:rsidR="00443166" w:rsidRPr="00774C27" w:rsidRDefault="006B64C0" w:rsidP="00176581">
      <w:pPr>
        <w:pStyle w:val="Default"/>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8</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Қасиетті Қазақстан</w:t>
      </w:r>
      <w:r w:rsidR="00063C9E" w:rsidRPr="00774C27">
        <w:rPr>
          <w:rStyle w:val="tlid-translation"/>
          <w:rFonts w:ascii="Times New Roman" w:hAnsi="Times New Roman"/>
          <w:sz w:val="28"/>
          <w:szCs w:val="28"/>
          <w:lang w:val="kk-KZ"/>
        </w:rPr>
        <w:t>:</w:t>
      </w:r>
      <w:r w:rsidR="00443166" w:rsidRPr="00774C27">
        <w:rPr>
          <w:rStyle w:val="tlid-translation"/>
          <w:rFonts w:ascii="Times New Roman" w:hAnsi="Times New Roman"/>
          <w:sz w:val="28"/>
          <w:szCs w:val="28"/>
          <w:lang w:val="kk-KZ"/>
        </w:rPr>
        <w:t xml:space="preserve"> </w:t>
      </w:r>
      <w:r w:rsidR="00CD7A1D" w:rsidRPr="00774C27">
        <w:rPr>
          <w:rStyle w:val="tlid-translation"/>
          <w:rFonts w:ascii="Times New Roman" w:hAnsi="Times New Roman"/>
          <w:sz w:val="28"/>
          <w:szCs w:val="28"/>
          <w:lang w:val="kk-KZ"/>
        </w:rPr>
        <w:t xml:space="preserve">қадамдары // </w:t>
      </w:r>
      <w:r w:rsidR="00443166" w:rsidRPr="00774C27">
        <w:rPr>
          <w:lang w:val="kk-KZ"/>
        </w:rPr>
        <w:t></w:t>
      </w:r>
      <w:r w:rsidR="00443166" w:rsidRPr="00774C27">
        <w:rPr>
          <w:rStyle w:val="tlid-translation"/>
          <w:rFonts w:ascii="Times New Roman" w:hAnsi="Times New Roman"/>
          <w:sz w:val="28"/>
          <w:szCs w:val="28"/>
          <w:lang w:val="kk-KZ"/>
        </w:rPr>
        <w:t>https://egemen.kz/article/173219-qasietti-qazaqstan-qadamdary</w:t>
      </w:r>
      <w:r w:rsidR="00CD7A1D"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14.01.2022.</w:t>
      </w:r>
    </w:p>
    <w:p w:rsidR="00443166" w:rsidRPr="00774C27" w:rsidRDefault="006B64C0" w:rsidP="00176581">
      <w:pPr>
        <w:pStyle w:val="Default"/>
        <w:ind w:firstLine="709"/>
        <w:jc w:val="both"/>
        <w:rPr>
          <w:rStyle w:val="tlid-translation"/>
          <w:rFonts w:ascii="Times New Roman" w:hAnsi="Times New Roman"/>
          <w:color w:val="FF0000"/>
          <w:sz w:val="28"/>
          <w:szCs w:val="28"/>
          <w:lang w:val="kk-KZ"/>
        </w:rPr>
      </w:pPr>
      <w:r w:rsidRPr="00774C27">
        <w:rPr>
          <w:rStyle w:val="tlid-translation"/>
          <w:rFonts w:ascii="Times New Roman" w:hAnsi="Times New Roman"/>
          <w:sz w:val="28"/>
          <w:szCs w:val="28"/>
          <w:lang w:val="kk-KZ"/>
        </w:rPr>
        <w:t>9</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Қазақстанның киелі географиясы</w:t>
      </w:r>
      <w:r w:rsidR="00063C9E" w:rsidRPr="00774C27">
        <w:rPr>
          <w:rStyle w:val="tlid-translation"/>
          <w:rFonts w:ascii="Times New Roman" w:hAnsi="Times New Roman"/>
          <w:sz w:val="28"/>
          <w:szCs w:val="28"/>
          <w:lang w:val="kk-KZ"/>
        </w:rPr>
        <w:t>:</w:t>
      </w:r>
      <w:r w:rsidR="00443166" w:rsidRPr="00774C27">
        <w:rPr>
          <w:rStyle w:val="tlid-translation"/>
          <w:rFonts w:ascii="Times New Roman" w:hAnsi="Times New Roman"/>
          <w:sz w:val="28"/>
          <w:szCs w:val="28"/>
          <w:lang w:val="kk-KZ"/>
        </w:rPr>
        <w:t xml:space="preserve"> ұлттық жоба</w:t>
      </w:r>
      <w:r w:rsidR="00CD7A1D" w:rsidRPr="00774C27">
        <w:rPr>
          <w:rStyle w:val="tlid-translation"/>
          <w:rFonts w:ascii="Times New Roman" w:hAnsi="Times New Roman"/>
          <w:sz w:val="28"/>
          <w:szCs w:val="28"/>
          <w:lang w:val="kk-KZ"/>
        </w:rPr>
        <w:t xml:space="preserve"> // </w:t>
      </w:r>
      <w:r w:rsidR="00443166" w:rsidRPr="00774C27">
        <w:rPr>
          <w:lang w:val="kk-KZ"/>
        </w:rPr>
        <w:t></w:t>
      </w:r>
      <w:r w:rsidR="00BB19F3" w:rsidRPr="00774C27">
        <w:rPr>
          <w:lang w:val="kk-KZ"/>
        </w:rPr>
        <w:t></w:t>
      </w:r>
      <w:r w:rsidR="00BB19F3" w:rsidRPr="00774C27">
        <w:rPr>
          <w:rStyle w:val="tlid-translation"/>
          <w:rFonts w:ascii="Times New Roman" w:hAnsi="Times New Roman"/>
          <w:sz w:val="28"/>
          <w:szCs w:val="28"/>
          <w:lang w:val="kk-KZ"/>
        </w:rPr>
        <w:t>https://iie.kz/ru/?p =6731%2F&amp;ysclid=l7nb6ll572574451411</w:t>
      </w:r>
      <w:r w:rsidR="00CD7A1D" w:rsidRPr="00774C27">
        <w:rPr>
          <w:rStyle w:val="tlid-translation"/>
          <w:rFonts w:ascii="Times New Roman" w:hAnsi="Times New Roman"/>
          <w:sz w:val="28"/>
          <w:szCs w:val="28"/>
          <w:lang w:val="kk-KZ"/>
        </w:rPr>
        <w:t>.</w:t>
      </w:r>
      <w:r w:rsidR="00443166" w:rsidRPr="00774C27">
        <w:rPr>
          <w:rStyle w:val="tlid-translation"/>
          <w:rFonts w:ascii="Times New Roman" w:hAnsi="Times New Roman"/>
          <w:sz w:val="28"/>
          <w:szCs w:val="28"/>
          <w:lang w:val="kk-KZ"/>
        </w:rPr>
        <w:t xml:space="preserve"> 14.01.2021.</w:t>
      </w:r>
      <w:r w:rsidR="00CD7A1D" w:rsidRPr="00774C27">
        <w:rPr>
          <w:rStyle w:val="tlid-translation"/>
          <w:rFonts w:ascii="Times New Roman" w:hAnsi="Times New Roman"/>
          <w:sz w:val="28"/>
          <w:szCs w:val="28"/>
          <w:lang w:val="kk-KZ"/>
        </w:rPr>
        <w:t xml:space="preserve"> </w:t>
      </w:r>
    </w:p>
    <w:p w:rsidR="00443166" w:rsidRPr="00774C27" w:rsidRDefault="00BD6372" w:rsidP="00176581">
      <w:pPr>
        <w:pStyle w:val="Default"/>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1</w:t>
      </w:r>
      <w:r w:rsidR="006B64C0" w:rsidRPr="00774C27">
        <w:rPr>
          <w:rStyle w:val="tlid-translation"/>
          <w:rFonts w:ascii="Times New Roman" w:hAnsi="Times New Roman"/>
          <w:sz w:val="28"/>
          <w:szCs w:val="28"/>
          <w:lang w:val="kk-KZ"/>
        </w:rPr>
        <w:t>0</w:t>
      </w:r>
      <w:r w:rsidR="00202401" w:rsidRPr="00774C27">
        <w:rPr>
          <w:rStyle w:val="tlid-translation"/>
          <w:rFonts w:ascii="Times New Roman" w:hAnsi="Times New Roman"/>
          <w:sz w:val="28"/>
          <w:szCs w:val="28"/>
          <w:lang w:val="kk-KZ"/>
        </w:rPr>
        <w:t xml:space="preserve"> </w:t>
      </w:r>
      <w:r w:rsidR="00BB19F3" w:rsidRPr="00774C27">
        <w:rPr>
          <w:rStyle w:val="tlid-translation"/>
          <w:rFonts w:ascii="Times New Roman" w:hAnsi="Times New Roman"/>
          <w:sz w:val="28"/>
          <w:szCs w:val="28"/>
          <w:lang w:val="kk-KZ"/>
        </w:rPr>
        <w:t xml:space="preserve">Жаһандағы заманауи қазақстандық мәдениет жобасы қазақ қоғамы үшін несімен маңызды? </w:t>
      </w:r>
      <w:r w:rsidR="00CD7A1D" w:rsidRPr="00774C27">
        <w:rPr>
          <w:rStyle w:val="tlid-translation"/>
          <w:rFonts w:ascii="Times New Roman" w:hAnsi="Times New Roman"/>
          <w:sz w:val="28"/>
          <w:szCs w:val="28"/>
          <w:lang w:val="kk-KZ"/>
        </w:rPr>
        <w:t>//</w:t>
      </w:r>
      <w:r w:rsidR="00443166" w:rsidRPr="00774C27">
        <w:rPr>
          <w:rStyle w:val="tlid-translation"/>
          <w:rFonts w:ascii="Times New Roman" w:hAnsi="Times New Roman"/>
          <w:sz w:val="28"/>
          <w:szCs w:val="28"/>
          <w:lang w:val="kk-KZ"/>
        </w:rPr>
        <w:t xml:space="preserve"> https://egemen.kz/article/156377</w:t>
      </w:r>
      <w:r w:rsidR="00CD7A1D" w:rsidRPr="00774C27">
        <w:rPr>
          <w:rStyle w:val="tlid-translation"/>
          <w:rFonts w:ascii="Times New Roman" w:hAnsi="Times New Roman"/>
          <w:sz w:val="28"/>
          <w:szCs w:val="28"/>
          <w:lang w:val="kk-KZ"/>
        </w:rPr>
        <w:t>.</w:t>
      </w:r>
      <w:r w:rsidR="00443166" w:rsidRPr="00774C27">
        <w:rPr>
          <w:rStyle w:val="tlid-translation"/>
          <w:rFonts w:ascii="Times New Roman" w:hAnsi="Times New Roman"/>
          <w:sz w:val="28"/>
          <w:szCs w:val="28"/>
          <w:lang w:val="kk-KZ"/>
        </w:rPr>
        <w:t xml:space="preserve"> 20.06.2021.</w:t>
      </w:r>
      <w:r w:rsidR="00CD7A1D" w:rsidRPr="00774C27">
        <w:rPr>
          <w:rStyle w:val="tlid-translation"/>
          <w:rFonts w:ascii="Times New Roman" w:hAnsi="Times New Roman"/>
          <w:color w:val="FF0000"/>
          <w:sz w:val="28"/>
          <w:szCs w:val="28"/>
          <w:lang w:val="kk-KZ"/>
        </w:rPr>
        <w:t xml:space="preserve"> </w:t>
      </w:r>
    </w:p>
    <w:p w:rsidR="00443166" w:rsidRPr="00774C27" w:rsidRDefault="00BD6372" w:rsidP="00176581">
      <w:pPr>
        <w:pStyle w:val="Default"/>
        <w:ind w:firstLine="709"/>
        <w:jc w:val="both"/>
        <w:rPr>
          <w:rStyle w:val="tlid-translation"/>
          <w:rFonts w:ascii="Times New Roman" w:hAnsi="Times New Roman"/>
          <w:color w:val="auto"/>
          <w:sz w:val="28"/>
          <w:szCs w:val="28"/>
        </w:rPr>
      </w:pPr>
      <w:r w:rsidRPr="00774C27">
        <w:rPr>
          <w:rStyle w:val="tlid-translation"/>
          <w:rFonts w:ascii="Times New Roman" w:hAnsi="Times New Roman"/>
          <w:sz w:val="28"/>
          <w:szCs w:val="28"/>
          <w:lang w:val="kk-KZ"/>
        </w:rPr>
        <w:t>1</w:t>
      </w:r>
      <w:r w:rsidR="006B64C0" w:rsidRPr="00774C27">
        <w:rPr>
          <w:rStyle w:val="tlid-translation"/>
          <w:rFonts w:ascii="Times New Roman" w:hAnsi="Times New Roman"/>
          <w:sz w:val="28"/>
          <w:szCs w:val="28"/>
          <w:lang w:val="kk-KZ"/>
        </w:rPr>
        <w:t>1</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Қазақстандағы 100 жаңа</w:t>
      </w:r>
      <w:r w:rsidR="00CD7A1D" w:rsidRPr="00774C27">
        <w:rPr>
          <w:rStyle w:val="tlid-translation"/>
          <w:rFonts w:ascii="Times New Roman" w:hAnsi="Times New Roman"/>
          <w:sz w:val="28"/>
          <w:szCs w:val="28"/>
          <w:lang w:val="kk-KZ"/>
        </w:rPr>
        <w:t xml:space="preserve"> есім</w:t>
      </w:r>
      <w:r w:rsidR="00063C9E" w:rsidRPr="00774C27">
        <w:rPr>
          <w:rStyle w:val="tlid-translation"/>
          <w:rFonts w:ascii="Times New Roman" w:hAnsi="Times New Roman"/>
          <w:sz w:val="28"/>
          <w:szCs w:val="28"/>
          <w:lang w:val="kk-KZ"/>
        </w:rPr>
        <w:t>:</w:t>
      </w:r>
      <w:r w:rsidR="00CD7A1D" w:rsidRPr="00774C27">
        <w:rPr>
          <w:rStyle w:val="tlid-translation"/>
          <w:rFonts w:ascii="Times New Roman" w:hAnsi="Times New Roman"/>
          <w:sz w:val="28"/>
          <w:szCs w:val="28"/>
          <w:lang w:val="kk-KZ"/>
        </w:rPr>
        <w:t xml:space="preserve"> жоба</w:t>
      </w:r>
      <w:r w:rsidR="007D3BA6" w:rsidRPr="00774C27">
        <w:rPr>
          <w:rStyle w:val="tlid-translation"/>
          <w:rFonts w:ascii="Times New Roman" w:hAnsi="Times New Roman"/>
          <w:sz w:val="28"/>
          <w:szCs w:val="28"/>
          <w:lang w:val="kk-KZ"/>
        </w:rPr>
        <w:t>сы басталады</w:t>
      </w:r>
      <w:r w:rsidR="00CD7A1D" w:rsidRPr="00774C27">
        <w:rPr>
          <w:rStyle w:val="tlid-translation"/>
          <w:rFonts w:ascii="Times New Roman" w:hAnsi="Times New Roman"/>
          <w:sz w:val="28"/>
          <w:szCs w:val="28"/>
          <w:lang w:val="kk-KZ"/>
        </w:rPr>
        <w:t xml:space="preserve"> // </w:t>
      </w:r>
      <w:hyperlink r:id="rId119" w:history="1">
        <w:r w:rsidR="00CD7A1D" w:rsidRPr="00774C27">
          <w:rPr>
            <w:rStyle w:val="a7"/>
            <w:rFonts w:ascii="Times New Roman" w:hAnsi="Times New Roman" w:cs="Symbol"/>
            <w:color w:val="auto"/>
            <w:sz w:val="28"/>
            <w:szCs w:val="28"/>
            <w:u w:val="none"/>
            <w:lang w:val="kk-KZ"/>
          </w:rPr>
          <w:t>https://egemen.kz/article/145760-qazaqstandaghy-100-dganha-esim</w:t>
        </w:r>
      </w:hyperlink>
      <w:r w:rsidR="00CD7A1D" w:rsidRPr="00774C27">
        <w:rPr>
          <w:rStyle w:val="tlid-translation"/>
          <w:rFonts w:ascii="Times New Roman" w:hAnsi="Times New Roman"/>
          <w:color w:val="auto"/>
          <w:sz w:val="28"/>
          <w:szCs w:val="28"/>
          <w:lang w:val="kk-KZ"/>
        </w:rPr>
        <w:t xml:space="preserve">. </w:t>
      </w:r>
      <w:r w:rsidR="00443166" w:rsidRPr="00774C27">
        <w:rPr>
          <w:rStyle w:val="tlid-translation"/>
          <w:rFonts w:ascii="Times New Roman" w:hAnsi="Times New Roman"/>
          <w:color w:val="auto"/>
          <w:sz w:val="28"/>
          <w:szCs w:val="28"/>
          <w:lang w:val="kk-KZ"/>
        </w:rPr>
        <w:t>21.07.2021.</w:t>
      </w:r>
    </w:p>
    <w:p w:rsidR="006B64C0" w:rsidRPr="00774C27" w:rsidRDefault="006B64C0" w:rsidP="006B64C0">
      <w:pPr>
        <w:pStyle w:val="Default"/>
        <w:ind w:firstLine="709"/>
        <w:jc w:val="both"/>
        <w:rPr>
          <w:rStyle w:val="tlid-translation"/>
          <w:rFonts w:ascii="Times New Roman" w:hAnsi="Times New Roman"/>
          <w:color w:val="auto"/>
          <w:sz w:val="28"/>
          <w:szCs w:val="28"/>
        </w:rPr>
      </w:pPr>
      <w:r w:rsidRPr="00774C27">
        <w:rPr>
          <w:rStyle w:val="tlid-translation"/>
          <w:rFonts w:ascii="Times New Roman" w:hAnsi="Times New Roman"/>
          <w:color w:val="auto"/>
          <w:sz w:val="28"/>
          <w:szCs w:val="28"/>
        </w:rPr>
        <w:t xml:space="preserve">12 </w:t>
      </w:r>
      <w:r w:rsidRPr="00774C27">
        <w:rPr>
          <w:rStyle w:val="tlid-translation"/>
          <w:rFonts w:ascii="Times New Roman" w:hAnsi="Times New Roman"/>
          <w:color w:val="auto"/>
          <w:sz w:val="28"/>
          <w:szCs w:val="28"/>
          <w:lang w:val="kk-KZ"/>
        </w:rPr>
        <w:t>Букушева Г.В. Формирование художественной культуры ст</w:t>
      </w:r>
      <w:r w:rsidR="000D04AD">
        <w:rPr>
          <w:rStyle w:val="tlid-translation"/>
          <w:rFonts w:ascii="Times New Roman" w:hAnsi="Times New Roman"/>
          <w:color w:val="auto"/>
          <w:sz w:val="28"/>
          <w:szCs w:val="28"/>
          <w:lang w:val="kk-KZ"/>
        </w:rPr>
        <w:t>арших школьников на основе наци</w:t>
      </w:r>
      <w:r w:rsidRPr="00774C27">
        <w:rPr>
          <w:rStyle w:val="tlid-translation"/>
          <w:rFonts w:ascii="Times New Roman" w:hAnsi="Times New Roman"/>
          <w:color w:val="auto"/>
          <w:sz w:val="28"/>
          <w:szCs w:val="28"/>
          <w:lang w:val="kk-KZ"/>
        </w:rPr>
        <w:t>о</w:t>
      </w:r>
      <w:r w:rsidR="000D04AD">
        <w:rPr>
          <w:rStyle w:val="tlid-translation"/>
          <w:rFonts w:ascii="Times New Roman" w:hAnsi="Times New Roman"/>
          <w:color w:val="auto"/>
          <w:sz w:val="28"/>
          <w:szCs w:val="28"/>
          <w:lang w:val="kk-KZ"/>
        </w:rPr>
        <w:t>н</w:t>
      </w:r>
      <w:r w:rsidRPr="00774C27">
        <w:rPr>
          <w:rStyle w:val="tlid-translation"/>
          <w:rFonts w:ascii="Times New Roman" w:hAnsi="Times New Roman"/>
          <w:color w:val="auto"/>
          <w:sz w:val="28"/>
          <w:szCs w:val="28"/>
          <w:lang w:val="kk-KZ"/>
        </w:rPr>
        <w:t xml:space="preserve">ально </w:t>
      </w:r>
      <w:r w:rsidRPr="00774C27">
        <w:rPr>
          <w:rStyle w:val="tlid-translation"/>
          <w:rFonts w:ascii="Times New Roman" w:hAnsi="Times New Roman"/>
          <w:color w:val="auto"/>
          <w:sz w:val="28"/>
          <w:szCs w:val="28"/>
        </w:rPr>
        <w:t>– региона</w:t>
      </w:r>
      <w:r w:rsidR="000D04AD">
        <w:rPr>
          <w:rStyle w:val="tlid-translation"/>
          <w:rFonts w:ascii="Times New Roman" w:hAnsi="Times New Roman"/>
          <w:color w:val="auto"/>
          <w:sz w:val="28"/>
          <w:szCs w:val="28"/>
        </w:rPr>
        <w:t>л</w:t>
      </w:r>
      <w:r w:rsidRPr="00774C27">
        <w:rPr>
          <w:rStyle w:val="tlid-translation"/>
          <w:rFonts w:ascii="Times New Roman" w:hAnsi="Times New Roman"/>
          <w:color w:val="auto"/>
          <w:sz w:val="28"/>
          <w:szCs w:val="28"/>
        </w:rPr>
        <w:t xml:space="preserve">ьного компонента содержания образования. Автореф. … канд. </w:t>
      </w:r>
      <w:r w:rsidRPr="00774C27">
        <w:rPr>
          <w:rStyle w:val="tlid-translation"/>
          <w:rFonts w:ascii="Times New Roman" w:hAnsi="Times New Roman"/>
          <w:color w:val="auto"/>
          <w:sz w:val="28"/>
          <w:szCs w:val="28"/>
          <w:lang w:val="kk-KZ"/>
        </w:rPr>
        <w:t>п</w:t>
      </w:r>
      <w:r w:rsidRPr="00774C27">
        <w:rPr>
          <w:rStyle w:val="tlid-translation"/>
          <w:rFonts w:ascii="Times New Roman" w:hAnsi="Times New Roman"/>
          <w:color w:val="auto"/>
          <w:sz w:val="28"/>
          <w:szCs w:val="28"/>
        </w:rPr>
        <w:t xml:space="preserve">ед. </w:t>
      </w:r>
      <w:r w:rsidRPr="00774C27">
        <w:rPr>
          <w:rStyle w:val="tlid-translation"/>
          <w:rFonts w:ascii="Times New Roman" w:hAnsi="Times New Roman"/>
          <w:color w:val="auto"/>
          <w:sz w:val="28"/>
          <w:szCs w:val="28"/>
          <w:lang w:val="kk-KZ"/>
        </w:rPr>
        <w:t>н</w:t>
      </w:r>
      <w:r w:rsidRPr="00774C27">
        <w:rPr>
          <w:rStyle w:val="tlid-translation"/>
          <w:rFonts w:ascii="Times New Roman" w:hAnsi="Times New Roman"/>
          <w:color w:val="auto"/>
          <w:sz w:val="28"/>
          <w:szCs w:val="28"/>
        </w:rPr>
        <w:t>аук</w:t>
      </w:r>
      <w:r w:rsidRPr="00774C27">
        <w:rPr>
          <w:rStyle w:val="tlid-translation"/>
          <w:rFonts w:ascii="Times New Roman" w:hAnsi="Times New Roman"/>
          <w:color w:val="auto"/>
          <w:sz w:val="28"/>
          <w:szCs w:val="28"/>
          <w:lang w:val="kk-KZ"/>
        </w:rPr>
        <w:t xml:space="preserve">: </w:t>
      </w:r>
      <w:r w:rsidRPr="00774C27">
        <w:rPr>
          <w:rStyle w:val="tlid-translation"/>
          <w:rFonts w:ascii="Times New Roman" w:hAnsi="Times New Roman"/>
          <w:color w:val="auto"/>
          <w:sz w:val="28"/>
          <w:szCs w:val="28"/>
        </w:rPr>
        <w:t>13.00.01. – Пемза, 2007. – 23 с.</w:t>
      </w:r>
    </w:p>
    <w:p w:rsidR="00BD6372" w:rsidRPr="00774C27" w:rsidRDefault="00BD6372" w:rsidP="00BD6372">
      <w:pPr>
        <w:spacing w:after="0" w:line="240" w:lineRule="auto"/>
        <w:ind w:firstLine="709"/>
        <w:jc w:val="both"/>
        <w:rPr>
          <w:rFonts w:ascii="Times New Roman" w:hAnsi="Times New Roman"/>
          <w:sz w:val="28"/>
          <w:szCs w:val="28"/>
        </w:rPr>
      </w:pPr>
      <w:r w:rsidRPr="00774C27">
        <w:rPr>
          <w:rStyle w:val="tlid-translation"/>
          <w:rFonts w:ascii="Times New Roman" w:hAnsi="Times New Roman"/>
          <w:sz w:val="28"/>
          <w:szCs w:val="28"/>
        </w:rPr>
        <w:t>13</w:t>
      </w:r>
      <w:r w:rsidRPr="00774C27">
        <w:rPr>
          <w:rFonts w:ascii="Times New Roman" w:hAnsi="Times New Roman"/>
          <w:sz w:val="28"/>
          <w:szCs w:val="28"/>
          <w:lang w:val="kk-KZ"/>
        </w:rPr>
        <w:t xml:space="preserve"> Стрелова О.Е.</w:t>
      </w:r>
      <w:r w:rsidR="00705417" w:rsidRPr="003A6EC8">
        <w:rPr>
          <w:rFonts w:ascii="Times New Roman" w:hAnsi="Times New Roman"/>
          <w:sz w:val="28"/>
          <w:szCs w:val="28"/>
        </w:rPr>
        <w:t xml:space="preserve"> </w:t>
      </w:r>
      <w:r w:rsidRPr="00774C27">
        <w:rPr>
          <w:rFonts w:ascii="Times New Roman" w:hAnsi="Times New Roman"/>
          <w:sz w:val="28"/>
          <w:szCs w:val="28"/>
          <w:lang w:val="kk-KZ"/>
        </w:rPr>
        <w:t>Теоритические основы национально – региональног</w:t>
      </w:r>
      <w:r w:rsidR="005658DE">
        <w:rPr>
          <w:rFonts w:ascii="Times New Roman" w:hAnsi="Times New Roman"/>
          <w:sz w:val="28"/>
          <w:szCs w:val="28"/>
          <w:lang w:val="kk-KZ"/>
        </w:rPr>
        <w:t>о</w:t>
      </w:r>
      <w:r w:rsidRPr="00774C27">
        <w:rPr>
          <w:rFonts w:ascii="Times New Roman" w:hAnsi="Times New Roman"/>
          <w:sz w:val="28"/>
          <w:szCs w:val="28"/>
          <w:lang w:val="kk-KZ"/>
        </w:rPr>
        <w:t xml:space="preserve"> компонента общего гуманитарного образования</w:t>
      </w:r>
      <w:r w:rsidRPr="00774C27">
        <w:rPr>
          <w:rFonts w:ascii="Times New Roman" w:eastAsia="Times New Roman" w:hAnsi="Times New Roman"/>
          <w:bCs/>
          <w:sz w:val="28"/>
          <w:szCs w:val="28"/>
          <w:lang w:val="kk-KZ"/>
        </w:rPr>
        <w:t xml:space="preserve">: дис. ... док. пед. наук: 13.00.01. – </w:t>
      </w:r>
      <w:r w:rsidRPr="00774C27">
        <w:rPr>
          <w:rFonts w:ascii="Times New Roman" w:hAnsi="Times New Roman"/>
          <w:sz w:val="28"/>
          <w:szCs w:val="28"/>
          <w:lang w:val="kk-KZ"/>
        </w:rPr>
        <w:t>Хабаровск, 2002. – 367 с.</w:t>
      </w:r>
    </w:p>
    <w:p w:rsidR="00BD6372" w:rsidRPr="00774C27" w:rsidRDefault="00443166" w:rsidP="00BD6372">
      <w:pPr>
        <w:spacing w:after="0" w:line="240" w:lineRule="auto"/>
        <w:ind w:firstLine="709"/>
        <w:jc w:val="both"/>
        <w:rPr>
          <w:rFonts w:ascii="Times New Roman" w:hAnsi="Times New Roman"/>
          <w:sz w:val="28"/>
          <w:szCs w:val="28"/>
        </w:rPr>
      </w:pPr>
      <w:r w:rsidRPr="00774C27">
        <w:rPr>
          <w:rFonts w:ascii="Times New Roman" w:hAnsi="Times New Roman"/>
          <w:sz w:val="28"/>
          <w:szCs w:val="28"/>
          <w:lang w:val="kk-KZ"/>
        </w:rPr>
        <w:t>14</w:t>
      </w:r>
      <w:r w:rsidR="00202401" w:rsidRPr="00774C27">
        <w:rPr>
          <w:rFonts w:ascii="Times New Roman" w:hAnsi="Times New Roman"/>
          <w:sz w:val="28"/>
          <w:szCs w:val="28"/>
          <w:lang w:val="kk-KZ"/>
        </w:rPr>
        <w:t xml:space="preserve"> </w:t>
      </w:r>
      <w:r w:rsidR="00BD6372" w:rsidRPr="00774C27">
        <w:rPr>
          <w:rFonts w:ascii="Times New Roman" w:hAnsi="Times New Roman"/>
          <w:sz w:val="28"/>
          <w:szCs w:val="28"/>
          <w:lang w:val="kk-KZ"/>
        </w:rPr>
        <w:t xml:space="preserve">Болотова С.А. </w:t>
      </w:r>
      <w:hyperlink r:id="rId120" w:history="1">
        <w:r w:rsidR="00BD6372" w:rsidRPr="00774C27">
          <w:rPr>
            <w:rStyle w:val="a7"/>
            <w:rFonts w:ascii="Times New Roman" w:hAnsi="Times New Roman"/>
            <w:color w:val="auto"/>
            <w:sz w:val="28"/>
            <w:szCs w:val="28"/>
            <w:u w:val="none"/>
          </w:rPr>
          <w:t>Педагогическое обеспечение регионального компонента в начальном образовании</w:t>
        </w:r>
      </w:hyperlink>
      <w:r w:rsidR="00BD6372" w:rsidRPr="00774C27">
        <w:rPr>
          <w:rFonts w:ascii="Times New Roman" w:hAnsi="Times New Roman" w:cs="Times New Roman"/>
          <w:sz w:val="28"/>
          <w:szCs w:val="28"/>
          <w:lang w:val="kk-KZ"/>
        </w:rPr>
        <w:t>:</w:t>
      </w:r>
      <w:r w:rsidR="00BD6372" w:rsidRPr="00774C27">
        <w:rPr>
          <w:rFonts w:ascii="Times New Roman" w:hAnsi="Times New Roman"/>
          <w:sz w:val="28"/>
          <w:szCs w:val="28"/>
        </w:rPr>
        <w:t xml:space="preserve"> </w:t>
      </w:r>
      <w:r w:rsidR="00BD6372" w:rsidRPr="00774C27">
        <w:rPr>
          <w:rFonts w:ascii="Times New Roman" w:hAnsi="Times New Roman"/>
          <w:sz w:val="28"/>
          <w:szCs w:val="28"/>
          <w:lang w:val="kk-KZ"/>
        </w:rPr>
        <w:t>автореф. ... канд. пед. наук: 13.00.01. – Смоленск, 2007. – 20 с.</w:t>
      </w:r>
    </w:p>
    <w:p w:rsidR="00BD6372" w:rsidRPr="00774C27" w:rsidRDefault="00BD6372" w:rsidP="00BD6372">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rPr>
        <w:t>15</w:t>
      </w:r>
      <w:r w:rsidRPr="00774C27">
        <w:rPr>
          <w:rFonts w:ascii="Times New Roman" w:hAnsi="Times New Roman"/>
          <w:sz w:val="28"/>
          <w:szCs w:val="28"/>
          <w:lang w:val="kk-KZ"/>
        </w:rPr>
        <w:t xml:space="preserve"> Маркова Е.А. Интегративный подход к изучению </w:t>
      </w:r>
      <w:hyperlink r:id="rId121" w:history="1">
        <w:r w:rsidRPr="00774C27">
          <w:rPr>
            <w:rStyle w:val="af7"/>
            <w:rFonts w:ascii="Times New Roman" w:hAnsi="Times New Roman"/>
            <w:b w:val="0"/>
            <w:sz w:val="28"/>
            <w:szCs w:val="28"/>
          </w:rPr>
          <w:t>регионального</w:t>
        </w:r>
        <w:r w:rsidRPr="00774C27">
          <w:rPr>
            <w:rStyle w:val="a7"/>
            <w:rFonts w:ascii="Times New Roman" w:hAnsi="Times New Roman"/>
            <w:b/>
            <w:color w:val="auto"/>
            <w:sz w:val="28"/>
            <w:szCs w:val="28"/>
            <w:u w:val="none"/>
          </w:rPr>
          <w:t xml:space="preserve"> </w:t>
        </w:r>
        <w:r w:rsidRPr="00774C27">
          <w:rPr>
            <w:rStyle w:val="af7"/>
            <w:rFonts w:ascii="Times New Roman" w:hAnsi="Times New Roman"/>
            <w:b w:val="0"/>
            <w:sz w:val="28"/>
            <w:szCs w:val="28"/>
          </w:rPr>
          <w:t>компонента школьной геоографии</w:t>
        </w:r>
      </w:hyperlink>
      <w:r w:rsidRPr="00774C27">
        <w:rPr>
          <w:rFonts w:ascii="Times New Roman" w:hAnsi="Times New Roman" w:cs="Times New Roman"/>
          <w:sz w:val="28"/>
          <w:szCs w:val="28"/>
          <w:lang w:val="kk-KZ"/>
        </w:rPr>
        <w:t>:</w:t>
      </w:r>
      <w:r w:rsidRPr="00774C27">
        <w:rPr>
          <w:rFonts w:ascii="Times New Roman" w:hAnsi="Times New Roman"/>
          <w:sz w:val="28"/>
          <w:szCs w:val="28"/>
        </w:rPr>
        <w:t xml:space="preserve"> </w:t>
      </w:r>
      <w:r w:rsidRPr="00774C27">
        <w:rPr>
          <w:rFonts w:ascii="Times New Roman" w:hAnsi="Times New Roman"/>
          <w:sz w:val="28"/>
          <w:szCs w:val="28"/>
          <w:lang w:val="kk-KZ"/>
        </w:rPr>
        <w:t xml:space="preserve">автореф. ... канд. пед. наук: 13.00.02. – Новгород, 2005. – 19 с.  </w:t>
      </w:r>
    </w:p>
    <w:p w:rsidR="00BD6372" w:rsidRPr="00774C27" w:rsidRDefault="00BD6372" w:rsidP="00BD6372">
      <w:pPr>
        <w:spacing w:after="0" w:line="240" w:lineRule="auto"/>
        <w:ind w:firstLine="709"/>
        <w:jc w:val="both"/>
        <w:rPr>
          <w:rFonts w:ascii="Times New Roman" w:hAnsi="Times New Roman"/>
          <w:sz w:val="28"/>
          <w:szCs w:val="28"/>
        </w:rPr>
      </w:pPr>
      <w:r w:rsidRPr="00774C27">
        <w:rPr>
          <w:rFonts w:ascii="Times New Roman" w:hAnsi="Times New Roman"/>
          <w:sz w:val="28"/>
          <w:szCs w:val="28"/>
        </w:rPr>
        <w:t>16</w:t>
      </w:r>
      <w:r w:rsidRPr="00774C27">
        <w:rPr>
          <w:rFonts w:ascii="Times New Roman" w:hAnsi="Times New Roman"/>
          <w:sz w:val="28"/>
          <w:szCs w:val="28"/>
          <w:lang w:val="kk-KZ"/>
        </w:rPr>
        <w:t xml:space="preserve"> Сафонова Т.В. </w:t>
      </w:r>
      <w:hyperlink r:id="rId122" w:history="1">
        <w:r w:rsidRPr="00774C27">
          <w:rPr>
            <w:rStyle w:val="a7"/>
            <w:rFonts w:ascii="Times New Roman" w:hAnsi="Times New Roman"/>
            <w:color w:val="auto"/>
            <w:sz w:val="28"/>
            <w:szCs w:val="28"/>
            <w:u w:val="none"/>
          </w:rPr>
          <w:t>Концептуальная модель реализации национально-</w:t>
        </w:r>
        <w:r w:rsidRPr="00774C27">
          <w:rPr>
            <w:rStyle w:val="af7"/>
            <w:rFonts w:ascii="Times New Roman" w:hAnsi="Times New Roman"/>
            <w:b w:val="0"/>
            <w:sz w:val="28"/>
            <w:szCs w:val="28"/>
          </w:rPr>
          <w:t xml:space="preserve">регионального компонента </w:t>
        </w:r>
        <w:r w:rsidRPr="00774C27">
          <w:rPr>
            <w:rStyle w:val="a7"/>
            <w:rFonts w:ascii="Times New Roman" w:hAnsi="Times New Roman"/>
            <w:color w:val="auto"/>
            <w:sz w:val="28"/>
            <w:szCs w:val="28"/>
            <w:u w:val="none"/>
          </w:rPr>
          <w:t>в образовании</w:t>
        </w:r>
      </w:hyperlink>
      <w:r w:rsidRPr="00774C27">
        <w:rPr>
          <w:rFonts w:ascii="Times New Roman" w:hAnsi="Times New Roman" w:cs="Times New Roman"/>
          <w:sz w:val="28"/>
          <w:szCs w:val="28"/>
          <w:lang w:val="kk-KZ"/>
        </w:rPr>
        <w:t>:</w:t>
      </w:r>
      <w:r w:rsidRPr="00774C27">
        <w:rPr>
          <w:rFonts w:ascii="Times New Roman" w:hAnsi="Times New Roman"/>
          <w:sz w:val="28"/>
          <w:szCs w:val="28"/>
        </w:rPr>
        <w:t xml:space="preserve"> </w:t>
      </w:r>
      <w:r w:rsidRPr="00774C27">
        <w:rPr>
          <w:rFonts w:ascii="Times New Roman" w:hAnsi="Times New Roman"/>
          <w:sz w:val="28"/>
          <w:szCs w:val="28"/>
          <w:lang w:val="kk-KZ"/>
        </w:rPr>
        <w:t xml:space="preserve">автореф. ... канд. пед. наук: 13.00.01. – Ижевск, </w:t>
      </w:r>
      <w:r w:rsidRPr="00774C27">
        <w:rPr>
          <w:rFonts w:ascii="Times New Roman" w:hAnsi="Times New Roman"/>
          <w:sz w:val="28"/>
          <w:szCs w:val="28"/>
        </w:rPr>
        <w:t xml:space="preserve">2006. </w:t>
      </w:r>
      <w:r w:rsidRPr="00774C27">
        <w:rPr>
          <w:rFonts w:ascii="Times New Roman" w:hAnsi="Times New Roman"/>
          <w:sz w:val="28"/>
          <w:szCs w:val="28"/>
          <w:lang w:val="kk-KZ"/>
        </w:rPr>
        <w:t>– 43</w:t>
      </w:r>
      <w:r w:rsidRPr="00774C27">
        <w:rPr>
          <w:rFonts w:ascii="Times New Roman" w:hAnsi="Times New Roman"/>
          <w:sz w:val="28"/>
          <w:szCs w:val="28"/>
        </w:rPr>
        <w:t xml:space="preserve"> с.</w:t>
      </w:r>
    </w:p>
    <w:p w:rsidR="00BD6372" w:rsidRPr="00774C27" w:rsidRDefault="00E3035B" w:rsidP="00BD6372">
      <w:pPr>
        <w:autoSpaceDE w:val="0"/>
        <w:autoSpaceDN w:val="0"/>
        <w:adjustRightInd w:val="0"/>
        <w:spacing w:after="0" w:line="240" w:lineRule="auto"/>
        <w:ind w:firstLine="709"/>
        <w:jc w:val="both"/>
        <w:rPr>
          <w:rFonts w:ascii="Times New Roman" w:hAnsi="Times New Roman"/>
          <w:sz w:val="28"/>
          <w:szCs w:val="28"/>
          <w:lang w:val="kk-KZ"/>
        </w:rPr>
      </w:pPr>
      <w:r w:rsidRPr="00E3035B">
        <w:rPr>
          <w:rStyle w:val="tlid-translation"/>
          <w:rFonts w:ascii="Times New Roman" w:hAnsi="Times New Roman"/>
          <w:sz w:val="28"/>
          <w:szCs w:val="28"/>
        </w:rPr>
        <w:t>17</w:t>
      </w:r>
      <w:r w:rsidR="00BD6372" w:rsidRPr="00774C27">
        <w:rPr>
          <w:rStyle w:val="tlid-translation"/>
          <w:rFonts w:ascii="Times New Roman" w:hAnsi="Times New Roman"/>
          <w:sz w:val="28"/>
          <w:szCs w:val="28"/>
          <w:lang w:val="kk-KZ"/>
        </w:rPr>
        <w:t xml:space="preserve"> </w:t>
      </w:r>
      <w:r w:rsidR="00BD6372" w:rsidRPr="00774C27">
        <w:rPr>
          <w:rFonts w:ascii="Times New Roman" w:hAnsi="Times New Roman"/>
          <w:bCs/>
          <w:sz w:val="28"/>
          <w:szCs w:val="28"/>
          <w:lang w:val="kk-KZ"/>
        </w:rPr>
        <w:t>Калдыбаев С.К., Макеев А.К.</w:t>
      </w:r>
      <w:r w:rsidR="00BD6372" w:rsidRPr="00774C27">
        <w:rPr>
          <w:rFonts w:ascii="Times New Roman" w:hAnsi="Times New Roman"/>
          <w:sz w:val="28"/>
          <w:szCs w:val="28"/>
          <w:lang w:val="kk-KZ"/>
        </w:rPr>
        <w:t xml:space="preserve"> Использование местных материалов в обучении математики // </w:t>
      </w:r>
      <w:r w:rsidR="00BD6372" w:rsidRPr="00774C27">
        <w:rPr>
          <w:rFonts w:ascii="Times New Roman" w:hAnsi="Times New Roman" w:cs="Times New Roman"/>
          <w:sz w:val="28"/>
          <w:szCs w:val="28"/>
        </w:rPr>
        <w:t>Международный журнал экспериментального образования.</w:t>
      </w:r>
      <w:r w:rsidR="00BD6372" w:rsidRPr="00774C27">
        <w:rPr>
          <w:rFonts w:ascii="Times New Roman" w:hAnsi="Times New Roman"/>
          <w:sz w:val="28"/>
          <w:szCs w:val="28"/>
          <w:lang w:val="kk-KZ"/>
        </w:rPr>
        <w:t xml:space="preserve"> – 2016. – </w:t>
      </w:r>
      <w:r w:rsidR="00BD6372" w:rsidRPr="00774C27">
        <w:rPr>
          <w:rFonts w:ascii="Times New Roman" w:hAnsi="Times New Roman"/>
          <w:sz w:val="28"/>
          <w:szCs w:val="28"/>
        </w:rPr>
        <w:t>№</w:t>
      </w:r>
      <w:r w:rsidR="00BD6372" w:rsidRPr="00774C27">
        <w:rPr>
          <w:rFonts w:ascii="Times New Roman" w:hAnsi="Times New Roman"/>
          <w:sz w:val="28"/>
          <w:szCs w:val="28"/>
          <w:lang w:val="kk-KZ"/>
        </w:rPr>
        <w:t>4. – С. 408-412.</w:t>
      </w:r>
    </w:p>
    <w:p w:rsidR="00BD6372" w:rsidRPr="00774C27" w:rsidRDefault="00E3035B" w:rsidP="00BD6372">
      <w:pPr>
        <w:autoSpaceDE w:val="0"/>
        <w:autoSpaceDN w:val="0"/>
        <w:adjustRightInd w:val="0"/>
        <w:spacing w:after="0" w:line="240" w:lineRule="auto"/>
        <w:ind w:firstLine="709"/>
        <w:jc w:val="both"/>
        <w:rPr>
          <w:rFonts w:ascii="Times New Roman" w:hAnsi="Times New Roman"/>
          <w:bCs/>
          <w:sz w:val="28"/>
          <w:szCs w:val="28"/>
          <w:lang w:val="en-US"/>
        </w:rPr>
      </w:pPr>
      <w:r>
        <w:rPr>
          <w:rStyle w:val="tlid-translation"/>
          <w:rFonts w:ascii="Times New Roman" w:hAnsi="Times New Roman"/>
          <w:sz w:val="28"/>
          <w:szCs w:val="28"/>
          <w:lang w:val="en-US"/>
        </w:rPr>
        <w:t>18</w:t>
      </w:r>
      <w:r w:rsidR="00BD6372" w:rsidRPr="00774C27">
        <w:rPr>
          <w:rStyle w:val="tlid-translation"/>
          <w:rFonts w:ascii="Times New Roman" w:hAnsi="Times New Roman"/>
          <w:sz w:val="28"/>
          <w:szCs w:val="28"/>
          <w:lang w:val="kk-KZ"/>
        </w:rPr>
        <w:t xml:space="preserve"> </w:t>
      </w:r>
      <w:r w:rsidR="00BD6372" w:rsidRPr="00774C27">
        <w:rPr>
          <w:rFonts w:ascii="Times New Roman" w:hAnsi="Times New Roman"/>
          <w:bCs/>
          <w:sz w:val="28"/>
          <w:szCs w:val="28"/>
          <w:lang w:val="kk-KZ"/>
        </w:rPr>
        <w:t>Kabanets</w:t>
      </w:r>
      <w:r w:rsidR="00BD6372" w:rsidRPr="00774C27">
        <w:rPr>
          <w:rFonts w:ascii="Times New Roman" w:hAnsi="Times New Roman"/>
          <w:b/>
          <w:bCs/>
          <w:sz w:val="28"/>
          <w:szCs w:val="28"/>
          <w:lang w:val="kk-KZ"/>
        </w:rPr>
        <w:t xml:space="preserve"> </w:t>
      </w:r>
      <w:r w:rsidR="00BD6372" w:rsidRPr="00774C27">
        <w:rPr>
          <w:rFonts w:ascii="Times New Roman" w:hAnsi="Times New Roman"/>
          <w:bCs/>
          <w:sz w:val="28"/>
          <w:szCs w:val="28"/>
          <w:lang w:val="kk-KZ"/>
        </w:rPr>
        <w:t xml:space="preserve">M.M. </w:t>
      </w:r>
      <w:r w:rsidR="00BD6372" w:rsidRPr="00774C27">
        <w:rPr>
          <w:rFonts w:ascii="Times New Roman" w:hAnsi="Times New Roman"/>
          <w:sz w:val="28"/>
          <w:szCs w:val="28"/>
          <w:lang w:val="kk-KZ"/>
        </w:rPr>
        <w:t xml:space="preserve">The regional approach to studies of the gifted // </w:t>
      </w:r>
      <w:r w:rsidR="00BD6372" w:rsidRPr="00774C27">
        <w:rPr>
          <w:rFonts w:ascii="Times New Roman" w:hAnsi="Times New Roman"/>
          <w:bCs/>
          <w:sz w:val="28"/>
          <w:szCs w:val="28"/>
          <w:lang w:val="kk-KZ"/>
        </w:rPr>
        <w:t xml:space="preserve">Духовність особистості: методологія, теорія і практика. – 2017. – </w:t>
      </w:r>
      <w:r w:rsidR="00BD6372" w:rsidRPr="00774C27">
        <w:rPr>
          <w:rFonts w:ascii="Times New Roman" w:hAnsi="Times New Roman"/>
          <w:bCs/>
          <w:sz w:val="28"/>
          <w:szCs w:val="28"/>
          <w:lang w:val="en-US"/>
        </w:rPr>
        <w:t>Vol.</w:t>
      </w:r>
      <w:r w:rsidR="00BD6372" w:rsidRPr="00774C27">
        <w:rPr>
          <w:rFonts w:ascii="Times New Roman" w:hAnsi="Times New Roman"/>
          <w:bCs/>
          <w:sz w:val="28"/>
          <w:szCs w:val="28"/>
          <w:lang w:val="kk-KZ"/>
        </w:rPr>
        <w:t xml:space="preserve"> 4</w:t>
      </w:r>
      <w:r w:rsidR="00BD6372" w:rsidRPr="00774C27">
        <w:rPr>
          <w:rFonts w:ascii="Times New Roman" w:hAnsi="Times New Roman"/>
          <w:bCs/>
          <w:sz w:val="28"/>
          <w:szCs w:val="28"/>
          <w:lang w:val="en-US"/>
        </w:rPr>
        <w:t>, Issue</w:t>
      </w:r>
      <w:r w:rsidR="00BD6372" w:rsidRPr="00774C27">
        <w:rPr>
          <w:rFonts w:ascii="Times New Roman" w:hAnsi="Times New Roman"/>
          <w:bCs/>
          <w:sz w:val="28"/>
          <w:szCs w:val="28"/>
          <w:lang w:val="kk-KZ"/>
        </w:rPr>
        <w:t xml:space="preserve"> 79</w:t>
      </w:r>
      <w:r w:rsidR="00BD6372" w:rsidRPr="00774C27">
        <w:rPr>
          <w:rFonts w:ascii="Times New Roman" w:hAnsi="Times New Roman"/>
          <w:bCs/>
          <w:sz w:val="28"/>
          <w:szCs w:val="28"/>
          <w:lang w:val="en-US"/>
        </w:rPr>
        <w:t xml:space="preserve">. </w:t>
      </w:r>
      <w:r w:rsidR="00BD6372" w:rsidRPr="00774C27">
        <w:rPr>
          <w:rFonts w:ascii="Times New Roman" w:hAnsi="Times New Roman"/>
          <w:bCs/>
          <w:sz w:val="28"/>
          <w:szCs w:val="28"/>
          <w:lang w:val="kk-KZ"/>
        </w:rPr>
        <w:t>–</w:t>
      </w:r>
      <w:r w:rsidR="00BD6372" w:rsidRPr="00774C27">
        <w:rPr>
          <w:rFonts w:ascii="Times New Roman" w:hAnsi="Times New Roman"/>
          <w:bCs/>
          <w:sz w:val="28"/>
          <w:szCs w:val="28"/>
          <w:lang w:val="en-US"/>
        </w:rPr>
        <w:t xml:space="preserve"> P. 23-30.</w:t>
      </w:r>
    </w:p>
    <w:p w:rsidR="00BD6372" w:rsidRPr="00774C27" w:rsidRDefault="00E3035B" w:rsidP="00BD6372">
      <w:pPr>
        <w:shd w:val="clear" w:color="auto" w:fill="FFFFFF"/>
        <w:spacing w:after="0" w:line="240" w:lineRule="auto"/>
        <w:ind w:firstLine="709"/>
        <w:jc w:val="both"/>
        <w:rPr>
          <w:rFonts w:ascii="Times New Roman" w:eastAsia="Times New Roman" w:hAnsi="Times New Roman"/>
          <w:sz w:val="28"/>
          <w:szCs w:val="28"/>
          <w:lang w:val="en-US"/>
        </w:rPr>
      </w:pPr>
      <w:r>
        <w:rPr>
          <w:rStyle w:val="tlid-translation"/>
          <w:rFonts w:ascii="Times New Roman" w:hAnsi="Times New Roman"/>
          <w:sz w:val="28"/>
          <w:szCs w:val="28"/>
          <w:lang w:val="en-US"/>
        </w:rPr>
        <w:t>19</w:t>
      </w:r>
      <w:r w:rsidR="00BD6372" w:rsidRPr="00774C27">
        <w:rPr>
          <w:rStyle w:val="tlid-translation"/>
          <w:rFonts w:ascii="Times New Roman" w:hAnsi="Times New Roman"/>
          <w:sz w:val="28"/>
          <w:szCs w:val="28"/>
          <w:lang w:val="en-US"/>
        </w:rPr>
        <w:t xml:space="preserve"> </w:t>
      </w:r>
      <w:r w:rsidR="00BD6372" w:rsidRPr="00774C27">
        <w:rPr>
          <w:rFonts w:ascii="Times New Roman" w:eastAsia="Times New Roman" w:hAnsi="Times New Roman"/>
          <w:sz w:val="28"/>
          <w:szCs w:val="28"/>
          <w:lang w:val="en-US"/>
        </w:rPr>
        <w:t xml:space="preserve">McInerney P., Smyth J., Down B. Coming to a place near you? // </w:t>
      </w:r>
      <w:r w:rsidR="00BD6372" w:rsidRPr="00774C27">
        <w:rPr>
          <w:rFonts w:ascii="Times New Roman" w:eastAsia="Times New Roman" w:hAnsi="Times New Roman"/>
          <w:iCs/>
          <w:sz w:val="28"/>
          <w:szCs w:val="28"/>
          <w:lang w:val="en-US"/>
        </w:rPr>
        <w:t xml:space="preserve">Asia-Pacific Journal of Teacher Education. – 2011. – Vol. 39, Issue </w:t>
      </w:r>
      <w:r w:rsidR="00BD6372" w:rsidRPr="00774C27">
        <w:rPr>
          <w:rFonts w:ascii="Times New Roman" w:eastAsia="Times New Roman" w:hAnsi="Times New Roman"/>
          <w:sz w:val="28"/>
          <w:szCs w:val="28"/>
          <w:lang w:val="en-US"/>
        </w:rPr>
        <w:t>1. – P. 3-16.</w:t>
      </w:r>
    </w:p>
    <w:p w:rsidR="00BD6372" w:rsidRPr="00774C27" w:rsidRDefault="00E3035B" w:rsidP="00BD6372">
      <w:pPr>
        <w:autoSpaceDE w:val="0"/>
        <w:autoSpaceDN w:val="0"/>
        <w:adjustRightInd w:val="0"/>
        <w:spacing w:after="0" w:line="240" w:lineRule="auto"/>
        <w:ind w:firstLine="709"/>
        <w:jc w:val="both"/>
        <w:rPr>
          <w:rFonts w:ascii="Times New Roman" w:hAnsi="Times New Roman"/>
          <w:sz w:val="28"/>
          <w:szCs w:val="28"/>
          <w:lang w:val="en-US"/>
        </w:rPr>
      </w:pPr>
      <w:r>
        <w:rPr>
          <w:rStyle w:val="tlid-translation"/>
          <w:rFonts w:ascii="Times New Roman" w:hAnsi="Times New Roman"/>
          <w:sz w:val="28"/>
          <w:szCs w:val="28"/>
          <w:lang w:val="en-US"/>
        </w:rPr>
        <w:t>20</w:t>
      </w:r>
      <w:r w:rsidR="00BD6372" w:rsidRPr="00774C27">
        <w:rPr>
          <w:rStyle w:val="tlid-translation"/>
          <w:rFonts w:ascii="Times New Roman" w:hAnsi="Times New Roman"/>
          <w:sz w:val="28"/>
          <w:szCs w:val="28"/>
          <w:lang w:val="kk-KZ"/>
        </w:rPr>
        <w:t xml:space="preserve"> Elfer Ch. Place –</w:t>
      </w:r>
      <w:r w:rsidR="00BD6372" w:rsidRPr="00774C27">
        <w:rPr>
          <w:rStyle w:val="tlid-translation"/>
          <w:rFonts w:ascii="Times New Roman" w:hAnsi="Times New Roman"/>
          <w:sz w:val="28"/>
          <w:szCs w:val="28"/>
          <w:lang w:val="en-US"/>
        </w:rPr>
        <w:t xml:space="preserve"> </w:t>
      </w:r>
      <w:r w:rsidR="00BD6372" w:rsidRPr="00774C27">
        <w:rPr>
          <w:rStyle w:val="tlid-translation"/>
          <w:rFonts w:ascii="Times New Roman" w:hAnsi="Times New Roman"/>
          <w:sz w:val="28"/>
          <w:szCs w:val="28"/>
          <w:lang w:val="kk-KZ"/>
        </w:rPr>
        <w:t xml:space="preserve">based education: A review of historical precedents in theory and practice: </w:t>
      </w:r>
      <w:r w:rsidR="00BD6372" w:rsidRPr="00774C27">
        <w:rPr>
          <w:rStyle w:val="tlid-translation"/>
          <w:rFonts w:ascii="Times New Roman" w:hAnsi="Times New Roman"/>
          <w:sz w:val="28"/>
          <w:szCs w:val="28"/>
          <w:lang w:val="en-US"/>
        </w:rPr>
        <w:t>dis. … doc. philos</w:t>
      </w:r>
      <w:r w:rsidR="00BD6372" w:rsidRPr="00774C27">
        <w:rPr>
          <w:rStyle w:val="tlid-translation"/>
          <w:rFonts w:ascii="Times New Roman" w:hAnsi="Times New Roman"/>
          <w:sz w:val="28"/>
          <w:szCs w:val="28"/>
          <w:lang w:val="kk-KZ"/>
        </w:rPr>
        <w:t xml:space="preserve">. </w:t>
      </w:r>
      <w:r w:rsidR="00BD6372" w:rsidRPr="00774C27">
        <w:rPr>
          <w:rStyle w:val="tlid-translation"/>
          <w:rFonts w:ascii="Times New Roman" w:hAnsi="Times New Roman"/>
          <w:sz w:val="28"/>
          <w:szCs w:val="28"/>
          <w:lang w:val="en-US"/>
        </w:rPr>
        <w:t xml:space="preserve">– </w:t>
      </w:r>
      <w:r w:rsidR="00BD6372" w:rsidRPr="00774C27">
        <w:rPr>
          <w:rStyle w:val="markedcontent"/>
          <w:rFonts w:ascii="Times New Roman" w:hAnsi="Times New Roman" w:cs="Times New Roman"/>
          <w:sz w:val="28"/>
          <w:szCs w:val="28"/>
          <w:lang w:val="en-US"/>
        </w:rPr>
        <w:t>Athens</w:t>
      </w:r>
      <w:r w:rsidR="00BD6372" w:rsidRPr="00774C27">
        <w:rPr>
          <w:rStyle w:val="markedcontent"/>
          <w:rFonts w:ascii="Arial" w:hAnsi="Arial" w:cs="Arial"/>
          <w:sz w:val="30"/>
          <w:szCs w:val="30"/>
          <w:lang w:val="en-US"/>
        </w:rPr>
        <w:t>,</w:t>
      </w:r>
      <w:r w:rsidR="00BD6372" w:rsidRPr="00774C27">
        <w:rPr>
          <w:rStyle w:val="markedcontent"/>
          <w:rFonts w:ascii="Arial" w:hAnsi="Arial" w:cs="Arial"/>
          <w:sz w:val="30"/>
          <w:szCs w:val="30"/>
          <w:lang w:val="kk-KZ"/>
        </w:rPr>
        <w:t xml:space="preserve"> </w:t>
      </w:r>
      <w:r w:rsidR="00BD6372" w:rsidRPr="00774C27">
        <w:rPr>
          <w:rStyle w:val="tlid-translation"/>
          <w:rFonts w:ascii="Times New Roman" w:hAnsi="Times New Roman"/>
          <w:sz w:val="28"/>
          <w:szCs w:val="28"/>
          <w:lang w:val="en-US"/>
        </w:rPr>
        <w:t>201</w:t>
      </w:r>
      <w:r w:rsidR="00BD6372" w:rsidRPr="00774C27">
        <w:rPr>
          <w:rStyle w:val="tlid-translation"/>
          <w:rFonts w:ascii="Times New Roman" w:hAnsi="Times New Roman"/>
          <w:sz w:val="28"/>
          <w:szCs w:val="28"/>
          <w:lang w:val="kk-KZ"/>
        </w:rPr>
        <w:t>1</w:t>
      </w:r>
      <w:r w:rsidR="00BD6372" w:rsidRPr="00774C27">
        <w:rPr>
          <w:rStyle w:val="tlid-translation"/>
          <w:rFonts w:ascii="Times New Roman" w:hAnsi="Times New Roman"/>
          <w:sz w:val="28"/>
          <w:szCs w:val="28"/>
          <w:lang w:val="en-US"/>
        </w:rPr>
        <w:t>. – 463 p.</w:t>
      </w:r>
    </w:p>
    <w:p w:rsidR="00BD6372" w:rsidRPr="00774C27" w:rsidRDefault="00BD6372" w:rsidP="00BD6372">
      <w:pPr>
        <w:pStyle w:val="1"/>
        <w:spacing w:before="0" w:beforeAutospacing="0" w:after="0" w:afterAutospacing="0"/>
        <w:ind w:firstLine="709"/>
        <w:jc w:val="both"/>
        <w:rPr>
          <w:b w:val="0"/>
          <w:sz w:val="28"/>
          <w:szCs w:val="28"/>
          <w:lang w:val="en-US"/>
        </w:rPr>
      </w:pPr>
      <w:r w:rsidRPr="00774C27">
        <w:rPr>
          <w:b w:val="0"/>
          <w:sz w:val="28"/>
          <w:szCs w:val="28"/>
          <w:lang w:val="en-US"/>
        </w:rPr>
        <w:t>2</w:t>
      </w:r>
      <w:r w:rsidR="00E3035B">
        <w:rPr>
          <w:b w:val="0"/>
          <w:sz w:val="28"/>
          <w:szCs w:val="28"/>
          <w:lang w:val="en-US"/>
        </w:rPr>
        <w:t>1</w:t>
      </w:r>
      <w:r w:rsidRPr="00774C27">
        <w:rPr>
          <w:b w:val="0"/>
          <w:sz w:val="28"/>
          <w:szCs w:val="28"/>
          <w:lang w:val="en-US"/>
        </w:rPr>
        <w:t xml:space="preserve"> Fuhai A. The Basis for Integrating Local Knowledge into the School Curriculum for Tibetans in Southern Gansu // </w:t>
      </w:r>
      <w:hyperlink r:id="rId123" w:history="1">
        <w:r w:rsidRPr="00774C27">
          <w:rPr>
            <w:rStyle w:val="a7"/>
            <w:b w:val="0"/>
            <w:color w:val="auto"/>
            <w:sz w:val="28"/>
            <w:szCs w:val="28"/>
            <w:u w:val="none"/>
            <w:lang w:val="en-US"/>
          </w:rPr>
          <w:t>Chinese Education &amp; Society. – 2017. –</w:t>
        </w:r>
      </w:hyperlink>
      <w:r w:rsidRPr="00774C27">
        <w:rPr>
          <w:b w:val="0"/>
          <w:sz w:val="28"/>
          <w:szCs w:val="28"/>
          <w:lang w:val="en-US"/>
        </w:rPr>
        <w:t xml:space="preserve"> </w:t>
      </w:r>
      <w:r w:rsidRPr="00774C27">
        <w:rPr>
          <w:rStyle w:val="issue-heading"/>
          <w:b w:val="0"/>
          <w:sz w:val="28"/>
          <w:szCs w:val="28"/>
          <w:lang w:val="en-US"/>
        </w:rPr>
        <w:t xml:space="preserve">Vol. 50, </w:t>
      </w:r>
      <w:hyperlink r:id="rId124" w:history="1">
        <w:r w:rsidRPr="00774C27">
          <w:rPr>
            <w:rStyle w:val="a7"/>
            <w:b w:val="0"/>
            <w:color w:val="auto"/>
            <w:sz w:val="28"/>
            <w:szCs w:val="28"/>
            <w:u w:val="none"/>
            <w:lang w:val="en-US"/>
          </w:rPr>
          <w:t>Issue 1</w:t>
        </w:r>
      </w:hyperlink>
      <w:r w:rsidRPr="00774C27">
        <w:rPr>
          <w:rStyle w:val="issue-heading"/>
          <w:b w:val="0"/>
          <w:sz w:val="28"/>
          <w:szCs w:val="28"/>
          <w:lang w:val="en-US"/>
        </w:rPr>
        <w:t xml:space="preserve">. – P. </w:t>
      </w:r>
      <w:r w:rsidRPr="00774C27">
        <w:rPr>
          <w:b w:val="0"/>
          <w:sz w:val="28"/>
          <w:szCs w:val="28"/>
          <w:lang w:val="en-US"/>
        </w:rPr>
        <w:t>12-17.</w:t>
      </w:r>
    </w:p>
    <w:p w:rsidR="00BD6372" w:rsidRPr="00774C27" w:rsidRDefault="00E3035B" w:rsidP="00BD6372">
      <w:pPr>
        <w:autoSpaceDE w:val="0"/>
        <w:autoSpaceDN w:val="0"/>
        <w:adjustRightInd w:val="0"/>
        <w:spacing w:after="0" w:line="240" w:lineRule="auto"/>
        <w:ind w:firstLine="709"/>
        <w:jc w:val="both"/>
        <w:rPr>
          <w:rStyle w:val="tlid-translation"/>
          <w:rFonts w:ascii="Times New Roman" w:hAnsi="Times New Roman" w:cs="Times New Roman"/>
          <w:sz w:val="28"/>
          <w:szCs w:val="28"/>
          <w:lang w:val="en-US"/>
        </w:rPr>
      </w:pPr>
      <w:r>
        <w:rPr>
          <w:rStyle w:val="tlid-translation"/>
          <w:rFonts w:ascii="Times New Roman" w:hAnsi="Times New Roman"/>
          <w:sz w:val="28"/>
          <w:szCs w:val="28"/>
          <w:lang w:val="en-US"/>
        </w:rPr>
        <w:t>22</w:t>
      </w:r>
      <w:r w:rsidR="00BD6372" w:rsidRPr="00774C27">
        <w:rPr>
          <w:rStyle w:val="tlid-translation"/>
          <w:rFonts w:ascii="Times New Roman" w:hAnsi="Times New Roman"/>
          <w:sz w:val="28"/>
          <w:szCs w:val="28"/>
          <w:lang w:val="kk-KZ"/>
        </w:rPr>
        <w:t xml:space="preserve"> </w:t>
      </w:r>
      <w:r w:rsidR="00BD6372" w:rsidRPr="00774C27">
        <w:rPr>
          <w:rFonts w:ascii="Times New Roman" w:eastAsia="Arial Unicode MS" w:hAnsi="Times New Roman"/>
          <w:sz w:val="28"/>
          <w:szCs w:val="28"/>
          <w:lang w:val="kk-KZ"/>
        </w:rPr>
        <w:t>Manurung K</w:t>
      </w:r>
      <w:r w:rsidR="00BD6372" w:rsidRPr="00774C27">
        <w:rPr>
          <w:rFonts w:ascii="Times New Roman" w:eastAsia="Arial Unicode MS" w:hAnsi="Times New Roman"/>
          <w:sz w:val="28"/>
          <w:szCs w:val="28"/>
          <w:lang w:val="en-US"/>
        </w:rPr>
        <w:t>.,</w:t>
      </w:r>
      <w:r w:rsidR="00BD6372" w:rsidRPr="00774C27">
        <w:rPr>
          <w:rStyle w:val="tlid-translation"/>
          <w:rFonts w:ascii="Times New Roman" w:hAnsi="Times New Roman"/>
          <w:sz w:val="28"/>
          <w:szCs w:val="28"/>
          <w:lang w:val="kk-KZ"/>
        </w:rPr>
        <w:t xml:space="preserve"> </w:t>
      </w:r>
      <w:r w:rsidR="00BD6372" w:rsidRPr="00774C27">
        <w:rPr>
          <w:rFonts w:ascii="Times New Roman" w:eastAsia="Arial Unicode MS" w:hAnsi="Times New Roman"/>
          <w:sz w:val="28"/>
          <w:szCs w:val="28"/>
          <w:lang w:val="kk-KZ"/>
        </w:rPr>
        <w:t>Kawatu J</w:t>
      </w:r>
      <w:r w:rsidR="00BD6372" w:rsidRPr="00774C27">
        <w:rPr>
          <w:rFonts w:ascii="Times New Roman" w:eastAsia="Arial Unicode MS" w:hAnsi="Times New Roman"/>
          <w:sz w:val="28"/>
          <w:szCs w:val="28"/>
          <w:lang w:val="en-US"/>
        </w:rPr>
        <w:t>.</w:t>
      </w:r>
      <w:r w:rsidR="00BD6372" w:rsidRPr="00774C27">
        <w:rPr>
          <w:rFonts w:ascii="Times New Roman" w:eastAsia="Arial Unicode MS" w:hAnsi="Times New Roman"/>
          <w:sz w:val="28"/>
          <w:szCs w:val="28"/>
          <w:lang w:val="kk-KZ"/>
        </w:rPr>
        <w:t xml:space="preserve">, Wahyudin </w:t>
      </w:r>
      <w:r w:rsidR="00BD6372" w:rsidRPr="00774C27">
        <w:rPr>
          <w:rFonts w:ascii="Times New Roman" w:eastAsia="Arial Unicode MS" w:hAnsi="Times New Roman"/>
          <w:sz w:val="28"/>
          <w:szCs w:val="28"/>
          <w:lang w:val="en-US"/>
        </w:rPr>
        <w:t xml:space="preserve">W. </w:t>
      </w:r>
      <w:r w:rsidR="00BD6372" w:rsidRPr="00774C27">
        <w:rPr>
          <w:rStyle w:val="tlid-translation"/>
          <w:rFonts w:ascii="Times New Roman" w:hAnsi="Times New Roman"/>
          <w:sz w:val="28"/>
          <w:szCs w:val="28"/>
          <w:lang w:val="kk-KZ"/>
        </w:rPr>
        <w:t>I</w:t>
      </w:r>
      <w:r w:rsidR="00BD6372" w:rsidRPr="00774C27">
        <w:rPr>
          <w:rFonts w:ascii="Times New Roman" w:hAnsi="Times New Roman"/>
          <w:bCs/>
          <w:sz w:val="28"/>
          <w:szCs w:val="28"/>
          <w:lang w:val="kk-KZ"/>
        </w:rPr>
        <w:t xml:space="preserve">ntegrating Local Content into Material Development in Developing Autonomous and Joyful EFL Instructional </w:t>
      </w:r>
      <w:r w:rsidR="00BD6372" w:rsidRPr="00774C27">
        <w:rPr>
          <w:rFonts w:ascii="Times New Roman" w:hAnsi="Times New Roman" w:cs="Times New Roman"/>
          <w:bCs/>
          <w:sz w:val="28"/>
          <w:szCs w:val="28"/>
          <w:lang w:val="kk-KZ"/>
        </w:rPr>
        <w:t xml:space="preserve">Materials </w:t>
      </w:r>
      <w:r w:rsidR="00BD6372" w:rsidRPr="00774C27">
        <w:rPr>
          <w:rFonts w:ascii="Times New Roman" w:hAnsi="Times New Roman" w:cs="Times New Roman"/>
          <w:bCs/>
          <w:sz w:val="28"/>
          <w:szCs w:val="28"/>
          <w:lang w:val="en-US"/>
        </w:rPr>
        <w:t xml:space="preserve">// Procced. </w:t>
      </w:r>
      <w:r w:rsidR="00BD6372" w:rsidRPr="00774C27">
        <w:rPr>
          <w:rFonts w:ascii="Times New Roman" w:hAnsi="Times New Roman" w:cs="Times New Roman"/>
          <w:sz w:val="28"/>
          <w:szCs w:val="28"/>
          <w:lang w:val="en-US"/>
        </w:rPr>
        <w:t xml:space="preserve">the 56th TEFLIN internat. conf. – </w:t>
      </w:r>
      <w:r w:rsidR="00BD6372" w:rsidRPr="00774C27">
        <w:rPr>
          <w:rFonts w:ascii="Times New Roman" w:eastAsia="Arial Unicode MS" w:hAnsi="Times New Roman" w:cs="Times New Roman"/>
          <w:sz w:val="28"/>
          <w:szCs w:val="28"/>
          <w:lang w:val="kk-KZ"/>
        </w:rPr>
        <w:t>Palu</w:t>
      </w:r>
      <w:r w:rsidR="00BD6372" w:rsidRPr="00774C27">
        <w:rPr>
          <w:rFonts w:ascii="Times New Roman" w:eastAsia="Arial Unicode MS" w:hAnsi="Times New Roman" w:cs="Times New Roman"/>
          <w:sz w:val="28"/>
          <w:szCs w:val="28"/>
          <w:lang w:val="en-US"/>
        </w:rPr>
        <w:t>:</w:t>
      </w:r>
      <w:r w:rsidR="00BD6372" w:rsidRPr="00774C27">
        <w:rPr>
          <w:rFonts w:ascii="Times New Roman" w:eastAsia="Arial Unicode MS" w:hAnsi="Times New Roman" w:cs="Times New Roman"/>
          <w:sz w:val="28"/>
          <w:szCs w:val="28"/>
          <w:lang w:val="kk-KZ"/>
        </w:rPr>
        <w:t xml:space="preserve"> Tadulako University, </w:t>
      </w:r>
      <w:r w:rsidR="00BD6372" w:rsidRPr="00774C27">
        <w:rPr>
          <w:rFonts w:ascii="Times New Roman" w:eastAsia="Arial Unicode MS" w:hAnsi="Times New Roman" w:cs="Times New Roman"/>
          <w:sz w:val="28"/>
          <w:szCs w:val="28"/>
          <w:lang w:val="en-US"/>
        </w:rPr>
        <w:t>2009. – P. 254-287.</w:t>
      </w:r>
      <w:r w:rsidR="00BD6372" w:rsidRPr="00774C27">
        <w:rPr>
          <w:rFonts w:ascii="Times New Roman" w:eastAsia="Arial Unicode MS" w:hAnsi="Times New Roman" w:cs="Times New Roman"/>
          <w:sz w:val="28"/>
          <w:szCs w:val="28"/>
          <w:lang w:val="kk-KZ"/>
        </w:rPr>
        <w:t xml:space="preserve"> </w:t>
      </w:r>
    </w:p>
    <w:p w:rsidR="00BD6372" w:rsidRPr="00774C27" w:rsidRDefault="00E3035B" w:rsidP="00BD6372">
      <w:pPr>
        <w:autoSpaceDE w:val="0"/>
        <w:autoSpaceDN w:val="0"/>
        <w:adjustRightInd w:val="0"/>
        <w:spacing w:after="0" w:line="240" w:lineRule="auto"/>
        <w:ind w:firstLine="709"/>
        <w:jc w:val="both"/>
        <w:rPr>
          <w:rFonts w:ascii="Times New Roman" w:eastAsia="Arial Unicode MS" w:hAnsi="Times New Roman"/>
          <w:sz w:val="28"/>
          <w:szCs w:val="28"/>
          <w:lang w:val="en-US"/>
        </w:rPr>
      </w:pPr>
      <w:r>
        <w:rPr>
          <w:rStyle w:val="tlid-translation"/>
          <w:rFonts w:ascii="Times New Roman" w:hAnsi="Times New Roman"/>
          <w:sz w:val="28"/>
          <w:szCs w:val="28"/>
          <w:lang w:val="en-US"/>
        </w:rPr>
        <w:t>23</w:t>
      </w:r>
      <w:r w:rsidR="00BD6372" w:rsidRPr="00774C27">
        <w:rPr>
          <w:rStyle w:val="tlid-translation"/>
          <w:rFonts w:ascii="Times New Roman" w:hAnsi="Times New Roman"/>
          <w:sz w:val="28"/>
          <w:szCs w:val="28"/>
          <w:lang w:val="en-US"/>
        </w:rPr>
        <w:t xml:space="preserve"> Hadi S.</w:t>
      </w:r>
      <w:r w:rsidR="00BD6372" w:rsidRPr="00774C27">
        <w:rPr>
          <w:rStyle w:val="tlid-translation"/>
          <w:rFonts w:ascii="Times New Roman" w:hAnsi="Times New Roman"/>
          <w:sz w:val="28"/>
          <w:szCs w:val="28"/>
          <w:lang w:val="kk-KZ"/>
        </w:rPr>
        <w:t xml:space="preserve"> </w:t>
      </w:r>
      <w:r w:rsidR="00BD6372" w:rsidRPr="00774C27">
        <w:rPr>
          <w:rStyle w:val="tlid-translation"/>
          <w:rFonts w:ascii="Times New Roman" w:hAnsi="Times New Roman"/>
          <w:sz w:val="28"/>
          <w:szCs w:val="28"/>
          <w:lang w:val="en-US"/>
        </w:rPr>
        <w:t xml:space="preserve">et al. </w:t>
      </w:r>
      <w:r w:rsidR="00BD6372" w:rsidRPr="00774C27">
        <w:rPr>
          <w:rStyle w:val="tlid-translation"/>
          <w:rFonts w:ascii="Times New Roman" w:hAnsi="Times New Roman"/>
          <w:sz w:val="28"/>
          <w:szCs w:val="28"/>
          <w:lang w:val="kk-KZ"/>
        </w:rPr>
        <w:t>Е</w:t>
      </w:r>
      <w:r w:rsidR="00BD6372" w:rsidRPr="00774C27">
        <w:rPr>
          <w:rFonts w:ascii="Times New Roman" w:hAnsi="Times New Roman"/>
          <w:bCs/>
          <w:sz w:val="28"/>
          <w:szCs w:val="28"/>
          <w:lang w:val="kk-KZ"/>
        </w:rPr>
        <w:t>valuation Model for Evaluating Vocational Skills Programs on Local Content Curriculum in Indonesia: Impact of Educational System in Indonesia</w:t>
      </w:r>
      <w:r w:rsidR="00BD6372" w:rsidRPr="00774C27">
        <w:rPr>
          <w:rFonts w:ascii="Times New Roman" w:hAnsi="Times New Roman"/>
          <w:bCs/>
          <w:sz w:val="28"/>
          <w:szCs w:val="28"/>
          <w:lang w:val="en-US"/>
        </w:rPr>
        <w:t xml:space="preserve"> //</w:t>
      </w:r>
      <w:r w:rsidR="00BD6372" w:rsidRPr="00774C27">
        <w:rPr>
          <w:rFonts w:ascii="Times New Roman" w:eastAsia="Arial Unicode MS" w:hAnsi="Times New Roman"/>
          <w:sz w:val="28"/>
          <w:szCs w:val="28"/>
          <w:lang w:val="kk-KZ"/>
        </w:rPr>
        <w:t xml:space="preserve"> </w:t>
      </w:r>
      <w:r w:rsidR="00BD6372" w:rsidRPr="00774C27">
        <w:rPr>
          <w:rFonts w:ascii="Times New Roman" w:eastAsia="Arial Unicode MS" w:hAnsi="Times New Roman"/>
          <w:sz w:val="28"/>
          <w:szCs w:val="28"/>
          <w:lang w:val="en-US"/>
        </w:rPr>
        <w:t>Eurasian Journal of Educational Research. – 2019. – Vol. 82. – P. 45-62.</w:t>
      </w:r>
    </w:p>
    <w:p w:rsidR="00BD6372" w:rsidRPr="00774C27" w:rsidRDefault="00E3035B" w:rsidP="00BD6372">
      <w:pPr>
        <w:spacing w:after="0" w:line="240" w:lineRule="auto"/>
        <w:ind w:firstLine="709"/>
        <w:jc w:val="both"/>
        <w:rPr>
          <w:rFonts w:ascii="Times New Roman" w:hAnsi="Times New Roman"/>
          <w:bCs/>
          <w:sz w:val="28"/>
          <w:szCs w:val="28"/>
          <w:lang w:val="en-US"/>
        </w:rPr>
      </w:pPr>
      <w:r>
        <w:rPr>
          <w:rStyle w:val="tlid-translation"/>
          <w:rFonts w:ascii="Times New Roman" w:hAnsi="Times New Roman"/>
          <w:sz w:val="28"/>
          <w:szCs w:val="28"/>
          <w:lang w:val="en-US"/>
        </w:rPr>
        <w:t>24</w:t>
      </w:r>
      <w:r w:rsidR="00BD6372" w:rsidRPr="00774C27">
        <w:rPr>
          <w:rStyle w:val="tlid-translation"/>
          <w:rFonts w:ascii="Times New Roman" w:hAnsi="Times New Roman"/>
          <w:sz w:val="28"/>
          <w:szCs w:val="28"/>
          <w:lang w:val="en-US"/>
        </w:rPr>
        <w:t xml:space="preserve"> Sapoetra</w:t>
      </w:r>
      <w:r w:rsidR="00BD6372" w:rsidRPr="00774C27">
        <w:rPr>
          <w:rStyle w:val="tlid-translation"/>
          <w:rFonts w:ascii="Times New Roman" w:hAnsi="Times New Roman"/>
          <w:sz w:val="28"/>
          <w:szCs w:val="28"/>
          <w:lang w:val="kk-KZ"/>
        </w:rPr>
        <w:t xml:space="preserve"> </w:t>
      </w:r>
      <w:r w:rsidR="00BD6372" w:rsidRPr="00774C27">
        <w:rPr>
          <w:rStyle w:val="tlid-translation"/>
          <w:rFonts w:ascii="Times New Roman" w:hAnsi="Times New Roman"/>
          <w:sz w:val="28"/>
          <w:szCs w:val="28"/>
          <w:lang w:val="en-US"/>
        </w:rPr>
        <w:t>J</w:t>
      </w:r>
      <w:r w:rsidR="00BD6372" w:rsidRPr="00774C27">
        <w:rPr>
          <w:rFonts w:ascii="Times New Roman" w:eastAsia="Arial Unicode MS" w:hAnsi="Times New Roman"/>
          <w:sz w:val="28"/>
          <w:szCs w:val="28"/>
          <w:lang w:val="kk-KZ"/>
        </w:rPr>
        <w:t>.</w:t>
      </w:r>
      <w:r w:rsidR="00BD6372" w:rsidRPr="00774C27">
        <w:rPr>
          <w:rFonts w:ascii="Times New Roman" w:eastAsia="Arial Unicode MS" w:hAnsi="Times New Roman"/>
          <w:sz w:val="28"/>
          <w:szCs w:val="28"/>
          <w:lang w:val="en-US"/>
        </w:rPr>
        <w:t xml:space="preserve"> </w:t>
      </w:r>
      <w:r w:rsidR="00BD6372" w:rsidRPr="00774C27">
        <w:rPr>
          <w:rFonts w:ascii="Times New Roman" w:eastAsia="Arial Unicode MS" w:hAnsi="Times New Roman"/>
          <w:sz w:val="28"/>
          <w:szCs w:val="28"/>
          <w:lang w:val="kk-KZ"/>
        </w:rPr>
        <w:t xml:space="preserve">An Analysis of Local Content in the Local English Textbooks in Indonesian High Schools </w:t>
      </w:r>
      <w:r w:rsidR="00BD6372" w:rsidRPr="00774C27">
        <w:rPr>
          <w:rFonts w:ascii="Times New Roman" w:eastAsia="Arial Unicode MS" w:hAnsi="Times New Roman"/>
          <w:sz w:val="28"/>
          <w:szCs w:val="28"/>
          <w:lang w:val="en-US"/>
        </w:rPr>
        <w:t xml:space="preserve">// </w:t>
      </w:r>
      <w:r w:rsidR="00BD6372" w:rsidRPr="00774C27">
        <w:rPr>
          <w:rFonts w:ascii="Times New Roman" w:eastAsia="Arial Unicode MS" w:hAnsi="Times New Roman"/>
          <w:iCs/>
          <w:sz w:val="28"/>
          <w:szCs w:val="28"/>
          <w:lang w:val="kk-KZ"/>
        </w:rPr>
        <w:t>J. Phys.: Conf. Ser.</w:t>
      </w:r>
      <w:r w:rsidR="00BD6372" w:rsidRPr="00774C27">
        <w:rPr>
          <w:rFonts w:ascii="Times New Roman" w:eastAsia="Arial Unicode MS" w:hAnsi="Times New Roman"/>
          <w:sz w:val="28"/>
          <w:szCs w:val="28"/>
          <w:lang w:val="kk-KZ"/>
        </w:rPr>
        <w:t xml:space="preserve"> </w:t>
      </w:r>
      <w:r w:rsidR="00BD6372" w:rsidRPr="00774C27">
        <w:rPr>
          <w:rFonts w:ascii="Times New Roman" w:hAnsi="Times New Roman"/>
          <w:bCs/>
          <w:sz w:val="28"/>
          <w:szCs w:val="28"/>
          <w:lang w:val="kk-KZ"/>
        </w:rPr>
        <w:t>P</w:t>
      </w:r>
      <w:r w:rsidR="00BD6372" w:rsidRPr="00774C27">
        <w:rPr>
          <w:rFonts w:ascii="Times New Roman" w:hAnsi="Times New Roman"/>
          <w:bCs/>
          <w:sz w:val="28"/>
          <w:szCs w:val="28"/>
          <w:lang w:val="en-US"/>
        </w:rPr>
        <w:t xml:space="preserve">roceedings. – 2020. – </w:t>
      </w:r>
      <w:r w:rsidR="00BD6372" w:rsidRPr="00774C27">
        <w:rPr>
          <w:rFonts w:ascii="Times New Roman" w:hAnsi="Times New Roman"/>
          <w:bCs/>
          <w:sz w:val="28"/>
          <w:szCs w:val="28"/>
          <w:lang w:val="kk-KZ"/>
        </w:rPr>
        <w:t>Vol</w:t>
      </w:r>
      <w:r w:rsidR="00BD6372" w:rsidRPr="00774C27">
        <w:rPr>
          <w:rFonts w:ascii="Times New Roman" w:hAnsi="Times New Roman"/>
          <w:bCs/>
          <w:sz w:val="28"/>
          <w:szCs w:val="28"/>
          <w:lang w:val="en-US"/>
        </w:rPr>
        <w:t>.</w:t>
      </w:r>
      <w:r w:rsidR="00BD6372" w:rsidRPr="00774C27">
        <w:rPr>
          <w:rFonts w:ascii="Times New Roman" w:hAnsi="Times New Roman"/>
          <w:bCs/>
          <w:sz w:val="28"/>
          <w:szCs w:val="28"/>
          <w:lang w:val="kk-KZ"/>
        </w:rPr>
        <w:t xml:space="preserve"> 1</w:t>
      </w:r>
      <w:r w:rsidR="00BD6372" w:rsidRPr="00774C27">
        <w:rPr>
          <w:rFonts w:ascii="Times New Roman" w:hAnsi="Times New Roman"/>
          <w:bCs/>
          <w:sz w:val="28"/>
          <w:szCs w:val="28"/>
          <w:lang w:val="en-US"/>
        </w:rPr>
        <w:t>447, Issue 4. – P. 042023-1-042023-6.</w:t>
      </w:r>
    </w:p>
    <w:p w:rsidR="00BD6372" w:rsidRPr="00774C27" w:rsidRDefault="00BD6372" w:rsidP="00BD6372">
      <w:pPr>
        <w:shd w:val="clear" w:color="auto" w:fill="FFFFFF"/>
        <w:spacing w:after="0" w:line="240" w:lineRule="auto"/>
        <w:ind w:firstLine="709"/>
        <w:jc w:val="both"/>
        <w:rPr>
          <w:rFonts w:ascii="Times New Roman" w:hAnsi="Times New Roman" w:cs="Times New Roman"/>
          <w:sz w:val="28"/>
          <w:szCs w:val="28"/>
          <w:lang w:val="en-US"/>
        </w:rPr>
      </w:pPr>
      <w:r w:rsidRPr="00774C27">
        <w:rPr>
          <w:rStyle w:val="tlid-translation"/>
          <w:rFonts w:ascii="Times New Roman" w:hAnsi="Times New Roman"/>
          <w:sz w:val="28"/>
          <w:szCs w:val="28"/>
          <w:lang w:val="en-US"/>
        </w:rPr>
        <w:t>2</w:t>
      </w:r>
      <w:r w:rsidR="00E3035B">
        <w:rPr>
          <w:rStyle w:val="tlid-translation"/>
          <w:rFonts w:ascii="Times New Roman" w:hAnsi="Times New Roman"/>
          <w:sz w:val="28"/>
          <w:szCs w:val="28"/>
          <w:lang w:val="en-US"/>
        </w:rPr>
        <w:t>5</w:t>
      </w:r>
      <w:r w:rsidRPr="00774C27">
        <w:rPr>
          <w:rStyle w:val="tlid-translation"/>
          <w:rFonts w:ascii="Times New Roman" w:hAnsi="Times New Roman"/>
          <w:sz w:val="28"/>
          <w:szCs w:val="28"/>
          <w:lang w:val="kk-KZ"/>
        </w:rPr>
        <w:t xml:space="preserve"> </w:t>
      </w:r>
      <w:r w:rsidRPr="00774C27">
        <w:rPr>
          <w:rFonts w:ascii="Times New Roman" w:eastAsia="Arial Unicode MS" w:hAnsi="Times New Roman"/>
          <w:sz w:val="28"/>
          <w:szCs w:val="28"/>
          <w:lang w:val="kk-KZ"/>
        </w:rPr>
        <w:t>Crerar J</w:t>
      </w:r>
      <w:r w:rsidRPr="00774C27">
        <w:rPr>
          <w:rFonts w:ascii="Times New Roman" w:eastAsia="Arial Unicode MS" w:hAnsi="Times New Roman"/>
          <w:sz w:val="28"/>
          <w:szCs w:val="28"/>
          <w:lang w:val="en-US"/>
        </w:rPr>
        <w:t>.,</w:t>
      </w:r>
      <w:r w:rsidRPr="00774C27">
        <w:rPr>
          <w:rFonts w:ascii="Times New Roman" w:eastAsia="Arial Unicode MS" w:hAnsi="Times New Roman"/>
          <w:sz w:val="28"/>
          <w:szCs w:val="28"/>
          <w:lang w:val="kk-KZ"/>
        </w:rPr>
        <w:t xml:space="preserve"> Mullins M</w:t>
      </w:r>
      <w:r w:rsidRPr="00774C27">
        <w:rPr>
          <w:rFonts w:ascii="Times New Roman" w:eastAsia="Arial Unicode MS" w:hAnsi="Times New Roman"/>
          <w:sz w:val="28"/>
          <w:szCs w:val="28"/>
          <w:lang w:val="en-US"/>
        </w:rPr>
        <w:t>.</w:t>
      </w:r>
      <w:r w:rsidRPr="00774C27">
        <w:rPr>
          <w:rFonts w:ascii="Times New Roman" w:eastAsia="Arial Unicode MS" w:hAnsi="Times New Roman"/>
          <w:sz w:val="28"/>
          <w:szCs w:val="28"/>
          <w:lang w:val="kk-KZ"/>
        </w:rPr>
        <w:t xml:space="preserve"> Beyond perspectives: Integrating local Indigenous </w:t>
      </w:r>
      <w:r w:rsidRPr="00774C27">
        <w:rPr>
          <w:rFonts w:ascii="Times New Roman" w:eastAsia="Arial Unicode MS" w:hAnsi="Times New Roman" w:cs="Times New Roman"/>
          <w:sz w:val="28"/>
          <w:szCs w:val="28"/>
          <w:lang w:val="kk-KZ"/>
        </w:rPr>
        <w:t xml:space="preserve">knowledge/s into humanities and social science education </w:t>
      </w:r>
      <w:r w:rsidRPr="00774C27">
        <w:rPr>
          <w:rFonts w:ascii="Times New Roman" w:eastAsia="Arial Unicode MS" w:hAnsi="Times New Roman" w:cs="Times New Roman"/>
          <w:sz w:val="28"/>
          <w:szCs w:val="28"/>
          <w:lang w:val="en-US"/>
        </w:rPr>
        <w:t xml:space="preserve">// </w:t>
      </w:r>
      <w:r w:rsidRPr="00774C27">
        <w:rPr>
          <w:rFonts w:ascii="Times New Roman" w:hAnsi="Times New Roman" w:cs="Times New Roman"/>
          <w:sz w:val="28"/>
          <w:szCs w:val="28"/>
          <w:lang w:val="en-US"/>
        </w:rPr>
        <w:t xml:space="preserve">Learning Communities: International Journal of Learning in Social contexts. – 2019. – Vol. </w:t>
      </w:r>
      <w:r w:rsidRPr="00774C27">
        <w:rPr>
          <w:rFonts w:ascii="Times New Roman" w:eastAsia="Arial Unicode MS" w:hAnsi="Times New Roman" w:cs="Times New Roman"/>
          <w:sz w:val="28"/>
          <w:szCs w:val="28"/>
          <w:lang w:val="kk-KZ"/>
        </w:rPr>
        <w:t xml:space="preserve">25. </w:t>
      </w:r>
      <w:r w:rsidRPr="00774C27">
        <w:rPr>
          <w:rFonts w:ascii="Times New Roman" w:eastAsia="Arial Unicode MS" w:hAnsi="Times New Roman" w:cs="Times New Roman"/>
          <w:sz w:val="28"/>
          <w:szCs w:val="28"/>
          <w:lang w:val="en-US"/>
        </w:rPr>
        <w:t>– P. 106-115.</w:t>
      </w:r>
    </w:p>
    <w:p w:rsidR="00BD6372" w:rsidRPr="00774C27" w:rsidRDefault="00E3035B" w:rsidP="00BD6372">
      <w:pPr>
        <w:shd w:val="clear" w:color="auto" w:fill="FFFFFF"/>
        <w:spacing w:after="0" w:line="240" w:lineRule="auto"/>
        <w:ind w:firstLine="709"/>
        <w:jc w:val="both"/>
        <w:rPr>
          <w:rStyle w:val="tlid-translation"/>
          <w:rFonts w:ascii="Times New Roman" w:hAnsi="Times New Roman" w:cs="Times New Roman"/>
          <w:sz w:val="28"/>
          <w:szCs w:val="28"/>
          <w:lang w:val="en-US"/>
        </w:rPr>
      </w:pPr>
      <w:r>
        <w:rPr>
          <w:rFonts w:ascii="Times New Roman" w:eastAsia="Arial Unicode MS" w:hAnsi="Times New Roman" w:cs="Times New Roman"/>
          <w:sz w:val="28"/>
          <w:szCs w:val="28"/>
          <w:lang w:val="en-US"/>
        </w:rPr>
        <w:t>26</w:t>
      </w:r>
      <w:r w:rsidR="00BD6372" w:rsidRPr="00774C27">
        <w:rPr>
          <w:rFonts w:ascii="Times New Roman" w:eastAsia="Arial Unicode MS" w:hAnsi="Times New Roman" w:cs="Times New Roman"/>
          <w:sz w:val="28"/>
          <w:szCs w:val="28"/>
          <w:lang w:val="en-US"/>
        </w:rPr>
        <w:t xml:space="preserve"> Mandikonza C. </w:t>
      </w:r>
      <w:r w:rsidR="00BD6372" w:rsidRPr="00774C27">
        <w:rPr>
          <w:rFonts w:ascii="Times New Roman" w:hAnsi="Times New Roman" w:cs="Times New Roman"/>
          <w:sz w:val="28"/>
          <w:szCs w:val="28"/>
          <w:lang w:val="en-US"/>
        </w:rPr>
        <w:t>Integrating indigenous knowledge practices as context and concepts for the learning of curriculum science: a methodological exploration // Southern African Journal of Environmental Education</w:t>
      </w:r>
      <w:r w:rsidR="00BD6372" w:rsidRPr="00774C27">
        <w:rPr>
          <w:rFonts w:ascii="Times New Roman" w:eastAsia="Arial Unicode MS" w:hAnsi="Times New Roman" w:cs="Times New Roman"/>
          <w:sz w:val="28"/>
          <w:szCs w:val="28"/>
          <w:lang w:val="en-US"/>
        </w:rPr>
        <w:t>. – 2019. – Vol. 35. – P. 3-16.</w:t>
      </w:r>
    </w:p>
    <w:p w:rsidR="00BD6372" w:rsidRPr="00774C27" w:rsidRDefault="00E3035B" w:rsidP="00BD6372">
      <w:pPr>
        <w:spacing w:after="0" w:line="240" w:lineRule="auto"/>
        <w:ind w:firstLine="709"/>
        <w:jc w:val="both"/>
        <w:rPr>
          <w:rFonts w:ascii="Times New Roman" w:hAnsi="Times New Roman"/>
          <w:sz w:val="28"/>
          <w:szCs w:val="28"/>
          <w:lang w:val="en-US"/>
        </w:rPr>
      </w:pPr>
      <w:r>
        <w:rPr>
          <w:rFonts w:ascii="Times New Roman" w:hAnsi="Times New Roman" w:cs="Times New Roman"/>
          <w:sz w:val="28"/>
          <w:szCs w:val="28"/>
          <w:lang w:val="en-US"/>
        </w:rPr>
        <w:t>27</w:t>
      </w:r>
      <w:r w:rsidR="00BD6372" w:rsidRPr="00774C27">
        <w:rPr>
          <w:rFonts w:ascii="Times New Roman" w:hAnsi="Times New Roman" w:cs="Times New Roman"/>
          <w:sz w:val="28"/>
          <w:szCs w:val="28"/>
          <w:lang w:val="en-US"/>
        </w:rPr>
        <w:t xml:space="preserve"> Dermendzhieva S., Doikov </w:t>
      </w:r>
      <w:r w:rsidR="00BD6372" w:rsidRPr="00774C27">
        <w:rPr>
          <w:rFonts w:ascii="Times New Roman" w:hAnsi="Times New Roman" w:cs="Times New Roman"/>
          <w:sz w:val="28"/>
          <w:szCs w:val="28"/>
        </w:rPr>
        <w:t>М</w:t>
      </w:r>
      <w:r w:rsidR="00BD6372" w:rsidRPr="00774C27">
        <w:rPr>
          <w:rFonts w:ascii="Times New Roman" w:hAnsi="Times New Roman" w:cs="Times New Roman"/>
          <w:sz w:val="28"/>
          <w:szCs w:val="28"/>
          <w:lang w:val="en-US"/>
        </w:rPr>
        <w:t>.</w:t>
      </w:r>
      <w:r w:rsidR="00BD6372" w:rsidRPr="00774C27">
        <w:rPr>
          <w:rFonts w:ascii="Times New Roman" w:hAnsi="Times New Roman" w:cs="Times New Roman"/>
          <w:b/>
          <w:bCs/>
          <w:sz w:val="28"/>
          <w:szCs w:val="28"/>
          <w:lang w:val="en-US"/>
        </w:rPr>
        <w:t xml:space="preserve"> </w:t>
      </w:r>
      <w:r w:rsidR="00BD6372" w:rsidRPr="00774C27">
        <w:rPr>
          <w:rFonts w:ascii="Times New Roman" w:hAnsi="Times New Roman" w:cs="Times New Roman"/>
          <w:bCs/>
          <w:sz w:val="28"/>
          <w:szCs w:val="28"/>
          <w:lang w:val="en-US"/>
        </w:rPr>
        <w:t xml:space="preserve">The regional approach and regional studies method in the process of geography teaching // </w:t>
      </w:r>
      <w:hyperlink r:id="rId125" w:history="1">
        <w:r w:rsidR="00BD6372" w:rsidRPr="00774C27">
          <w:rPr>
            <w:rStyle w:val="a7"/>
            <w:rFonts w:ascii="Times New Roman" w:hAnsi="Times New Roman"/>
            <w:color w:val="auto"/>
            <w:sz w:val="28"/>
            <w:szCs w:val="28"/>
            <w:u w:val="none"/>
            <w:lang w:val="en-US"/>
          </w:rPr>
          <w:t>Acta Scientifica Naturalis</w:t>
        </w:r>
      </w:hyperlink>
      <w:r w:rsidR="00BD6372" w:rsidRPr="00774C27">
        <w:rPr>
          <w:rStyle w:val="a7"/>
          <w:rFonts w:ascii="Times New Roman" w:hAnsi="Times New Roman"/>
          <w:color w:val="auto"/>
          <w:sz w:val="28"/>
          <w:szCs w:val="28"/>
          <w:u w:val="none"/>
          <w:lang w:val="en-US"/>
        </w:rPr>
        <w:t xml:space="preserve">. – 2017. – Vol. 4, Issue </w:t>
      </w:r>
      <w:r w:rsidR="00BD6372" w:rsidRPr="00774C27">
        <w:rPr>
          <w:rFonts w:ascii="Times New Roman" w:hAnsi="Times New Roman" w:cs="Times New Roman"/>
          <w:sz w:val="28"/>
          <w:szCs w:val="28"/>
          <w:lang w:val="en-US"/>
        </w:rPr>
        <w:t xml:space="preserve">1. – P. </w:t>
      </w:r>
      <w:r w:rsidR="00BD6372" w:rsidRPr="00774C27">
        <w:rPr>
          <w:rFonts w:ascii="Times New Roman" w:hAnsi="Times New Roman"/>
          <w:sz w:val="28"/>
          <w:szCs w:val="28"/>
          <w:lang w:val="en-US"/>
        </w:rPr>
        <w:t>106-117.</w:t>
      </w:r>
    </w:p>
    <w:p w:rsidR="00443166" w:rsidRPr="00774C27" w:rsidRDefault="00E3035B" w:rsidP="00176581">
      <w:pPr>
        <w:spacing w:after="0" w:line="240" w:lineRule="auto"/>
        <w:ind w:firstLine="709"/>
        <w:jc w:val="both"/>
        <w:rPr>
          <w:rFonts w:ascii="Times New Roman" w:hAnsi="Times New Roman"/>
          <w:sz w:val="28"/>
          <w:szCs w:val="28"/>
          <w:lang w:val="kk-KZ"/>
        </w:rPr>
      </w:pPr>
      <w:r w:rsidRPr="00E3035B">
        <w:rPr>
          <w:rFonts w:ascii="Times New Roman" w:hAnsi="Times New Roman"/>
          <w:sz w:val="28"/>
          <w:szCs w:val="28"/>
        </w:rPr>
        <w:t>28</w:t>
      </w:r>
      <w:r w:rsidR="005C16AB" w:rsidRPr="00774C27">
        <w:rPr>
          <w:rFonts w:ascii="Times New Roman" w:hAnsi="Times New Roman"/>
          <w:sz w:val="28"/>
          <w:szCs w:val="28"/>
        </w:rPr>
        <w:t xml:space="preserve"> </w:t>
      </w:r>
      <w:r w:rsidR="00443166" w:rsidRPr="00774C27">
        <w:rPr>
          <w:rFonts w:ascii="Times New Roman" w:hAnsi="Times New Roman"/>
          <w:sz w:val="28"/>
          <w:szCs w:val="28"/>
          <w:lang w:val="kk-KZ"/>
        </w:rPr>
        <w:t xml:space="preserve">Жубатканов К.Ж. </w:t>
      </w:r>
      <w:r w:rsidR="0071702D" w:rsidRPr="00774C27">
        <w:rPr>
          <w:rStyle w:val="extendedtext-short"/>
          <w:rFonts w:ascii="Times New Roman" w:hAnsi="Times New Roman" w:cs="Times New Roman"/>
          <w:bCs/>
          <w:sz w:val="28"/>
          <w:szCs w:val="28"/>
        </w:rPr>
        <w:t>Региональные</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проблемы</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социально</w:t>
      </w:r>
      <w:r w:rsidR="0071702D" w:rsidRPr="00774C27">
        <w:rPr>
          <w:rStyle w:val="extendedtext-short"/>
          <w:rFonts w:ascii="Times New Roman" w:hAnsi="Times New Roman" w:cs="Times New Roman"/>
          <w:sz w:val="28"/>
          <w:szCs w:val="28"/>
        </w:rPr>
        <w:t>-</w:t>
      </w:r>
      <w:r w:rsidR="0071702D" w:rsidRPr="00774C27">
        <w:rPr>
          <w:rStyle w:val="extendedtext-short"/>
          <w:rFonts w:ascii="Times New Roman" w:hAnsi="Times New Roman" w:cs="Times New Roman"/>
          <w:bCs/>
          <w:sz w:val="28"/>
          <w:szCs w:val="28"/>
        </w:rPr>
        <w:t>экономического</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развития</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Казахстана</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в</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1950</w:t>
      </w:r>
      <w:r w:rsidR="0071702D" w:rsidRPr="00774C27">
        <w:rPr>
          <w:rStyle w:val="extendedtext-short"/>
          <w:rFonts w:ascii="Times New Roman" w:hAnsi="Times New Roman" w:cs="Times New Roman"/>
          <w:sz w:val="28"/>
          <w:szCs w:val="28"/>
        </w:rPr>
        <w:t>-</w:t>
      </w:r>
      <w:r w:rsidR="0071702D" w:rsidRPr="00774C27">
        <w:rPr>
          <w:rStyle w:val="extendedtext-short"/>
          <w:rFonts w:ascii="Times New Roman" w:hAnsi="Times New Roman" w:cs="Times New Roman"/>
          <w:bCs/>
          <w:sz w:val="28"/>
          <w:szCs w:val="28"/>
        </w:rPr>
        <w:t>1980</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гг</w:t>
      </w:r>
      <w:r w:rsidR="0071702D" w:rsidRPr="00774C27">
        <w:rPr>
          <w:rStyle w:val="extendedtext-short"/>
          <w:rFonts w:ascii="Times New Roman" w:hAnsi="Times New Roman" w:cs="Times New Roman"/>
          <w:sz w:val="28"/>
          <w:szCs w:val="28"/>
        </w:rPr>
        <w:t>.</w:t>
      </w:r>
      <w:r w:rsidR="0071702D" w:rsidRPr="00774C27">
        <w:rPr>
          <w:rStyle w:val="extendedtext-short"/>
          <w:rFonts w:ascii="Times New Roman" w:hAnsi="Times New Roman" w:cs="Times New Roman"/>
          <w:sz w:val="28"/>
          <w:szCs w:val="28"/>
          <w:lang w:val="kk-KZ"/>
        </w:rPr>
        <w:t xml:space="preserve">: </w:t>
      </w:r>
      <w:r w:rsidR="00063C9E" w:rsidRPr="00774C27">
        <w:rPr>
          <w:rStyle w:val="extendedtext-short"/>
          <w:rFonts w:ascii="Times New Roman" w:hAnsi="Times New Roman" w:cs="Times New Roman"/>
          <w:sz w:val="28"/>
          <w:szCs w:val="28"/>
          <w:lang w:val="kk-KZ"/>
        </w:rPr>
        <w:t xml:space="preserve">дис. ... </w:t>
      </w:r>
      <w:r w:rsidR="0071702D" w:rsidRPr="00774C27">
        <w:rPr>
          <w:rStyle w:val="extendedtext-short"/>
          <w:rFonts w:ascii="Times New Roman" w:hAnsi="Times New Roman" w:cs="Times New Roman"/>
          <w:sz w:val="28"/>
          <w:szCs w:val="28"/>
          <w:lang w:val="kk-KZ"/>
        </w:rPr>
        <w:t>канд. ист. наук.</w:t>
      </w:r>
      <w:r w:rsidR="0071702D" w:rsidRPr="00774C27">
        <w:rPr>
          <w:rStyle w:val="extendedtext-short"/>
          <w:rFonts w:ascii="Times New Roman" w:hAnsi="Times New Roman" w:cs="Times New Roman"/>
          <w:sz w:val="28"/>
          <w:szCs w:val="28"/>
        </w:rPr>
        <w:t xml:space="preserve"> </w:t>
      </w:r>
      <w:r w:rsidR="00BB19F3" w:rsidRPr="00774C27">
        <w:rPr>
          <w:rStyle w:val="extendedtext-short"/>
          <w:rFonts w:ascii="Times New Roman" w:hAnsi="Times New Roman" w:cs="Times New Roman"/>
          <w:sz w:val="28"/>
          <w:szCs w:val="28"/>
        </w:rPr>
        <w:t>–</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Алматы</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1996</w:t>
      </w:r>
      <w:r w:rsidR="0071702D" w:rsidRPr="00774C27">
        <w:rPr>
          <w:rStyle w:val="extendedtext-short"/>
          <w:rFonts w:ascii="Times New Roman" w:hAnsi="Times New Roman" w:cs="Times New Roman"/>
          <w:sz w:val="28"/>
          <w:szCs w:val="28"/>
        </w:rPr>
        <w:t xml:space="preserve">. </w:t>
      </w:r>
      <w:r w:rsidR="00BB19F3" w:rsidRPr="00774C27">
        <w:rPr>
          <w:rStyle w:val="extendedtext-short"/>
          <w:rFonts w:ascii="Times New Roman" w:hAnsi="Times New Roman" w:cs="Times New Roman"/>
          <w:sz w:val="28"/>
          <w:szCs w:val="28"/>
        </w:rPr>
        <w:t>–</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209</w:t>
      </w:r>
      <w:r w:rsidR="0071702D" w:rsidRPr="00774C27">
        <w:rPr>
          <w:rStyle w:val="extendedtext-short"/>
          <w:rFonts w:ascii="Times New Roman" w:hAnsi="Times New Roman" w:cs="Times New Roman"/>
          <w:sz w:val="28"/>
          <w:szCs w:val="28"/>
        </w:rPr>
        <w:t xml:space="preserve"> </w:t>
      </w:r>
      <w:r w:rsidR="0071702D" w:rsidRPr="00774C27">
        <w:rPr>
          <w:rStyle w:val="extendedtext-short"/>
          <w:rFonts w:ascii="Times New Roman" w:hAnsi="Times New Roman" w:cs="Times New Roman"/>
          <w:bCs/>
          <w:sz w:val="28"/>
          <w:szCs w:val="28"/>
        </w:rPr>
        <w:t>с</w:t>
      </w:r>
      <w:r w:rsidR="0071702D" w:rsidRPr="00774C27">
        <w:rPr>
          <w:rStyle w:val="extendedtext-short"/>
          <w:rFonts w:ascii="Times New Roman" w:hAnsi="Times New Roman" w:cs="Times New Roman"/>
          <w:bCs/>
          <w:sz w:val="28"/>
          <w:szCs w:val="28"/>
          <w:lang w:val="kk-KZ"/>
        </w:rPr>
        <w:t>.</w:t>
      </w:r>
    </w:p>
    <w:p w:rsidR="00443166" w:rsidRPr="00774C27" w:rsidRDefault="00E3035B" w:rsidP="00176581">
      <w:pPr>
        <w:spacing w:after="0" w:line="240" w:lineRule="auto"/>
        <w:ind w:firstLine="709"/>
        <w:jc w:val="both"/>
        <w:rPr>
          <w:rFonts w:ascii="Times New Roman" w:hAnsi="Times New Roman" w:cs="Times New Roman"/>
          <w:sz w:val="28"/>
          <w:szCs w:val="28"/>
          <w:lang w:val="kk-KZ"/>
        </w:rPr>
      </w:pPr>
      <w:r w:rsidRPr="00E3035B">
        <w:rPr>
          <w:rFonts w:ascii="Times New Roman" w:hAnsi="Times New Roman"/>
          <w:sz w:val="28"/>
          <w:szCs w:val="28"/>
          <w:lang w:val="kk-KZ"/>
        </w:rPr>
        <w:t>29</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Ашимова Р.М. Аймақтардың экономикалық қауіпсіздігі және тұрақты </w:t>
      </w:r>
      <w:r w:rsidR="00443166" w:rsidRPr="00774C27">
        <w:rPr>
          <w:rFonts w:ascii="Times New Roman" w:hAnsi="Times New Roman" w:cs="Times New Roman"/>
          <w:sz w:val="28"/>
          <w:szCs w:val="28"/>
          <w:lang w:val="kk-KZ"/>
        </w:rPr>
        <w:t>дамуы</w:t>
      </w:r>
      <w:r w:rsidR="007D3BA6" w:rsidRPr="00774C27">
        <w:rPr>
          <w:rFonts w:ascii="Times New Roman" w:hAnsi="Times New Roman" w:cs="Times New Roman"/>
          <w:sz w:val="28"/>
          <w:szCs w:val="28"/>
          <w:lang w:val="kk-KZ"/>
        </w:rPr>
        <w:t xml:space="preserve">: </w:t>
      </w:r>
      <w:r w:rsidR="00BB19F3" w:rsidRPr="00774C27">
        <w:rPr>
          <w:rFonts w:ascii="Times New Roman" w:hAnsi="Times New Roman" w:cs="Times New Roman"/>
          <w:sz w:val="28"/>
          <w:szCs w:val="28"/>
          <w:lang w:val="kk-KZ"/>
        </w:rPr>
        <w:t>6D050600</w:t>
      </w:r>
      <w:r w:rsidR="007D3BA6" w:rsidRPr="00774C27">
        <w:rPr>
          <w:rFonts w:ascii="Times New Roman" w:hAnsi="Times New Roman" w:cs="Times New Roman"/>
          <w:sz w:val="28"/>
          <w:szCs w:val="28"/>
          <w:lang w:val="kk-KZ"/>
        </w:rPr>
        <w:t>:</w:t>
      </w:r>
      <w:r w:rsidR="00443166" w:rsidRPr="00774C27">
        <w:rPr>
          <w:rFonts w:ascii="Times New Roman" w:hAnsi="Times New Roman" w:cs="Times New Roman"/>
          <w:sz w:val="28"/>
          <w:szCs w:val="28"/>
          <w:lang w:val="kk-KZ"/>
        </w:rPr>
        <w:t xml:space="preserve"> </w:t>
      </w:r>
      <w:r w:rsidR="007D3BA6" w:rsidRPr="00774C27">
        <w:rPr>
          <w:rFonts w:ascii="Times New Roman" w:hAnsi="Times New Roman" w:cs="Times New Roman"/>
          <w:sz w:val="28"/>
          <w:szCs w:val="28"/>
          <w:lang w:val="kk-KZ"/>
        </w:rPr>
        <w:t xml:space="preserve">док. </w:t>
      </w:r>
      <w:r w:rsidR="00443166" w:rsidRPr="00774C27">
        <w:rPr>
          <w:rFonts w:ascii="Times New Roman" w:hAnsi="Times New Roman" w:cs="Times New Roman"/>
          <w:sz w:val="28"/>
          <w:szCs w:val="28"/>
          <w:lang w:val="kk-KZ"/>
        </w:rPr>
        <w:t>PhD</w:t>
      </w:r>
      <w:r w:rsidR="007D3BA6" w:rsidRPr="00774C27">
        <w:rPr>
          <w:rFonts w:ascii="Times New Roman" w:hAnsi="Times New Roman" w:cs="Times New Roman"/>
          <w:sz w:val="28"/>
          <w:szCs w:val="28"/>
          <w:lang w:val="kk-KZ"/>
        </w:rPr>
        <w:t>. ...</w:t>
      </w:r>
      <w:r w:rsidR="00443166" w:rsidRPr="00774C27">
        <w:rPr>
          <w:rFonts w:ascii="Times New Roman" w:hAnsi="Times New Roman" w:cs="Times New Roman"/>
          <w:sz w:val="28"/>
          <w:szCs w:val="28"/>
          <w:lang w:val="kk-KZ"/>
        </w:rPr>
        <w:t xml:space="preserve"> дис. </w:t>
      </w:r>
      <w:r w:rsidR="007D3BA6" w:rsidRPr="00774C27">
        <w:rPr>
          <w:rFonts w:ascii="Times New Roman" w:hAnsi="Times New Roman" w:cs="Times New Roman"/>
          <w:sz w:val="28"/>
          <w:szCs w:val="28"/>
          <w:lang w:val="kk-KZ"/>
        </w:rPr>
        <w:t xml:space="preserve">– </w:t>
      </w:r>
      <w:r w:rsidR="00443166" w:rsidRPr="00774C27">
        <w:rPr>
          <w:rFonts w:ascii="Times New Roman" w:hAnsi="Times New Roman" w:cs="Times New Roman"/>
          <w:sz w:val="28"/>
          <w:szCs w:val="28"/>
          <w:lang w:val="kk-KZ"/>
        </w:rPr>
        <w:t>Алматы</w:t>
      </w:r>
      <w:r w:rsidR="007D3BA6" w:rsidRPr="00774C27">
        <w:rPr>
          <w:rFonts w:ascii="Times New Roman" w:hAnsi="Times New Roman" w:cs="Times New Roman"/>
          <w:sz w:val="28"/>
          <w:szCs w:val="28"/>
          <w:lang w:val="kk-KZ"/>
        </w:rPr>
        <w:t>,</w:t>
      </w:r>
      <w:r w:rsidR="00443166" w:rsidRPr="00774C27">
        <w:rPr>
          <w:rFonts w:ascii="Times New Roman" w:hAnsi="Times New Roman" w:cs="Times New Roman"/>
          <w:sz w:val="28"/>
          <w:szCs w:val="28"/>
          <w:lang w:val="kk-KZ"/>
        </w:rPr>
        <w:t xml:space="preserve"> 201</w:t>
      </w:r>
      <w:r w:rsidR="00BB19F3" w:rsidRPr="00774C27">
        <w:rPr>
          <w:rFonts w:ascii="Times New Roman" w:hAnsi="Times New Roman" w:cs="Times New Roman"/>
          <w:sz w:val="28"/>
          <w:szCs w:val="28"/>
          <w:lang w:val="kk-KZ"/>
        </w:rPr>
        <w:t>3</w:t>
      </w:r>
      <w:r w:rsidR="00443166" w:rsidRPr="00774C27">
        <w:rPr>
          <w:rFonts w:ascii="Times New Roman" w:hAnsi="Times New Roman" w:cs="Times New Roman"/>
          <w:sz w:val="28"/>
          <w:szCs w:val="28"/>
          <w:lang w:val="kk-KZ"/>
        </w:rPr>
        <w:t>. – 1</w:t>
      </w:r>
      <w:r w:rsidR="00BB19F3" w:rsidRPr="00774C27">
        <w:rPr>
          <w:rFonts w:ascii="Times New Roman" w:hAnsi="Times New Roman" w:cs="Times New Roman"/>
          <w:sz w:val="28"/>
          <w:szCs w:val="28"/>
          <w:lang w:val="kk-KZ"/>
        </w:rPr>
        <w:t>27</w:t>
      </w:r>
      <w:r w:rsidR="00443166" w:rsidRPr="00774C27">
        <w:rPr>
          <w:rFonts w:ascii="Times New Roman" w:hAnsi="Times New Roman" w:cs="Times New Roman"/>
          <w:sz w:val="28"/>
          <w:szCs w:val="28"/>
          <w:lang w:val="kk-KZ"/>
        </w:rPr>
        <w:t xml:space="preserve"> б.</w:t>
      </w:r>
    </w:p>
    <w:p w:rsidR="00443166" w:rsidRPr="00774C27" w:rsidRDefault="00E3035B" w:rsidP="00BB19F3">
      <w:pPr>
        <w:pStyle w:val="1"/>
        <w:spacing w:before="0" w:beforeAutospacing="0" w:after="0" w:afterAutospacing="0"/>
        <w:ind w:firstLine="709"/>
        <w:jc w:val="both"/>
        <w:rPr>
          <w:b w:val="0"/>
          <w:sz w:val="28"/>
          <w:szCs w:val="28"/>
          <w:lang w:val="kk-KZ"/>
        </w:rPr>
      </w:pPr>
      <w:r>
        <w:rPr>
          <w:b w:val="0"/>
          <w:sz w:val="28"/>
          <w:szCs w:val="28"/>
          <w:lang w:val="kk-KZ"/>
        </w:rPr>
        <w:t>3</w:t>
      </w:r>
      <w:r w:rsidRPr="00E3035B">
        <w:rPr>
          <w:b w:val="0"/>
          <w:sz w:val="28"/>
          <w:szCs w:val="28"/>
          <w:lang w:val="kk-KZ"/>
        </w:rPr>
        <w:t>0</w:t>
      </w:r>
      <w:r w:rsidR="00202401" w:rsidRPr="00774C27">
        <w:rPr>
          <w:b w:val="0"/>
          <w:sz w:val="28"/>
          <w:szCs w:val="28"/>
          <w:lang w:val="kk-KZ"/>
        </w:rPr>
        <w:t xml:space="preserve"> </w:t>
      </w:r>
      <w:r w:rsidR="00443166" w:rsidRPr="00774C27">
        <w:rPr>
          <w:b w:val="0"/>
          <w:sz w:val="28"/>
          <w:szCs w:val="28"/>
          <w:lang w:val="kk-KZ"/>
        </w:rPr>
        <w:t xml:space="preserve">Куралбаев А.А. </w:t>
      </w:r>
      <w:r w:rsidR="00BB19F3" w:rsidRPr="00774C27">
        <w:rPr>
          <w:b w:val="0"/>
          <w:sz w:val="28"/>
          <w:szCs w:val="28"/>
          <w:lang w:val="kk-KZ"/>
        </w:rPr>
        <w:t>Қазақстанның оңтүстік аймағында рухани-тарихи туризмді дамытуды басқарудың ұйымдастырушылық-экономикалық негіздері</w:t>
      </w:r>
      <w:r w:rsidR="007D3BA6" w:rsidRPr="00774C27">
        <w:rPr>
          <w:b w:val="0"/>
          <w:sz w:val="28"/>
          <w:szCs w:val="28"/>
          <w:lang w:val="kk-KZ"/>
        </w:rPr>
        <w:t>:</w:t>
      </w:r>
      <w:r w:rsidR="00443166" w:rsidRPr="00774C27">
        <w:rPr>
          <w:b w:val="0"/>
          <w:sz w:val="28"/>
          <w:szCs w:val="28"/>
          <w:lang w:val="kk-KZ"/>
        </w:rPr>
        <w:t xml:space="preserve"> </w:t>
      </w:r>
      <w:r w:rsidR="00BB19F3" w:rsidRPr="00774C27">
        <w:rPr>
          <w:b w:val="0"/>
          <w:sz w:val="28"/>
          <w:szCs w:val="28"/>
          <w:lang w:val="kk-KZ"/>
        </w:rPr>
        <w:t>6D050700</w:t>
      </w:r>
      <w:r w:rsidR="007D3BA6" w:rsidRPr="00774C27">
        <w:rPr>
          <w:b w:val="0"/>
          <w:sz w:val="28"/>
          <w:szCs w:val="28"/>
          <w:lang w:val="kk-KZ"/>
        </w:rPr>
        <w:t>: док. PhD. ... дис. –</w:t>
      </w:r>
      <w:r w:rsidR="00443166" w:rsidRPr="00774C27">
        <w:rPr>
          <w:b w:val="0"/>
          <w:sz w:val="28"/>
          <w:szCs w:val="28"/>
          <w:lang w:val="kk-KZ"/>
        </w:rPr>
        <w:t xml:space="preserve"> Түркістан</w:t>
      </w:r>
      <w:r w:rsidR="007D3BA6" w:rsidRPr="00774C27">
        <w:rPr>
          <w:b w:val="0"/>
          <w:sz w:val="28"/>
          <w:szCs w:val="28"/>
          <w:lang w:val="kk-KZ"/>
        </w:rPr>
        <w:t>,</w:t>
      </w:r>
      <w:r w:rsidR="00443166" w:rsidRPr="00774C27">
        <w:rPr>
          <w:b w:val="0"/>
          <w:sz w:val="28"/>
          <w:szCs w:val="28"/>
          <w:lang w:val="kk-KZ"/>
        </w:rPr>
        <w:t xml:space="preserve"> 201</w:t>
      </w:r>
      <w:r w:rsidR="00671EC4" w:rsidRPr="00774C27">
        <w:rPr>
          <w:b w:val="0"/>
          <w:sz w:val="28"/>
          <w:szCs w:val="28"/>
          <w:lang w:val="kk-KZ"/>
        </w:rPr>
        <w:t>7</w:t>
      </w:r>
      <w:r w:rsidR="00443166" w:rsidRPr="00774C27">
        <w:rPr>
          <w:b w:val="0"/>
          <w:sz w:val="28"/>
          <w:szCs w:val="28"/>
          <w:lang w:val="kk-KZ"/>
        </w:rPr>
        <w:t>.</w:t>
      </w:r>
      <w:r w:rsidR="007D3BA6" w:rsidRPr="00774C27">
        <w:rPr>
          <w:b w:val="0"/>
          <w:sz w:val="28"/>
          <w:szCs w:val="28"/>
          <w:lang w:val="kk-KZ"/>
        </w:rPr>
        <w:t xml:space="preserve"> –</w:t>
      </w:r>
      <w:r w:rsidR="00443166" w:rsidRPr="00774C27">
        <w:rPr>
          <w:b w:val="0"/>
          <w:sz w:val="28"/>
          <w:szCs w:val="28"/>
          <w:lang w:val="kk-KZ"/>
        </w:rPr>
        <w:t xml:space="preserve"> 1</w:t>
      </w:r>
      <w:r w:rsidR="00671EC4" w:rsidRPr="00774C27">
        <w:rPr>
          <w:b w:val="0"/>
          <w:sz w:val="28"/>
          <w:szCs w:val="28"/>
          <w:lang w:val="kk-KZ"/>
        </w:rPr>
        <w:t>48</w:t>
      </w:r>
      <w:r w:rsidR="00443166" w:rsidRPr="00774C27">
        <w:rPr>
          <w:b w:val="0"/>
          <w:sz w:val="28"/>
          <w:szCs w:val="28"/>
          <w:lang w:val="kk-KZ"/>
        </w:rPr>
        <w:t xml:space="preserve"> б. </w:t>
      </w:r>
    </w:p>
    <w:p w:rsidR="00443166" w:rsidRPr="00774C27" w:rsidRDefault="00E3035B" w:rsidP="00176581">
      <w:pPr>
        <w:spacing w:after="0" w:line="240" w:lineRule="auto"/>
        <w:ind w:firstLine="709"/>
        <w:jc w:val="both"/>
        <w:rPr>
          <w:rFonts w:ascii="Times New Roman" w:hAnsi="Times New Roman"/>
          <w:sz w:val="18"/>
          <w:szCs w:val="18"/>
          <w:lang w:val="kk-KZ"/>
        </w:rPr>
      </w:pPr>
      <w:r>
        <w:rPr>
          <w:rFonts w:ascii="Times New Roman" w:hAnsi="Times New Roman"/>
          <w:sz w:val="28"/>
          <w:szCs w:val="28"/>
          <w:lang w:val="kk-KZ"/>
        </w:rPr>
        <w:t>3</w:t>
      </w:r>
      <w:r w:rsidRPr="00E3035B">
        <w:rPr>
          <w:rFonts w:ascii="Times New Roman" w:hAnsi="Times New Roman"/>
          <w:sz w:val="28"/>
          <w:szCs w:val="28"/>
          <w:lang w:val="kk-KZ"/>
        </w:rPr>
        <w:t>1</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Рахманова Г.Б. Орталық Азия аймағындағы Қазақстан Республикасы және қауіпсіздік мәселелері</w:t>
      </w:r>
      <w:r w:rsidR="007D3BA6" w:rsidRPr="00774C27">
        <w:rPr>
          <w:rFonts w:ascii="Times New Roman" w:hAnsi="Times New Roman"/>
          <w:sz w:val="28"/>
          <w:szCs w:val="28"/>
          <w:lang w:val="kk-KZ"/>
        </w:rPr>
        <w:t xml:space="preserve">: экол. ғыл. канд. ... дис. – </w:t>
      </w:r>
      <w:r w:rsidR="00443166" w:rsidRPr="00774C27">
        <w:rPr>
          <w:rFonts w:ascii="Times New Roman" w:hAnsi="Times New Roman"/>
          <w:sz w:val="28"/>
          <w:szCs w:val="28"/>
          <w:lang w:val="kk-KZ"/>
        </w:rPr>
        <w:t>А</w:t>
      </w:r>
      <w:r w:rsidR="007D3BA6" w:rsidRPr="00774C27">
        <w:rPr>
          <w:rFonts w:ascii="Times New Roman" w:hAnsi="Times New Roman"/>
          <w:sz w:val="28"/>
          <w:szCs w:val="28"/>
          <w:lang w:val="kk-KZ"/>
        </w:rPr>
        <w:t>л</w:t>
      </w:r>
      <w:r w:rsidR="00443166" w:rsidRPr="00774C27">
        <w:rPr>
          <w:rFonts w:ascii="Times New Roman" w:hAnsi="Times New Roman"/>
          <w:sz w:val="28"/>
          <w:szCs w:val="28"/>
          <w:lang w:val="kk-KZ"/>
        </w:rPr>
        <w:t>маты</w:t>
      </w:r>
      <w:r w:rsidR="007D3BA6"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2004. – 171 б.</w:t>
      </w:r>
    </w:p>
    <w:p w:rsidR="00443166" w:rsidRPr="00774C27" w:rsidRDefault="00E3035B" w:rsidP="00176581">
      <w:pPr>
        <w:spacing w:after="0" w:line="240" w:lineRule="auto"/>
        <w:ind w:firstLine="709"/>
        <w:jc w:val="both"/>
        <w:rPr>
          <w:rFonts w:ascii="Times New Roman" w:hAnsi="Times New Roman"/>
          <w:color w:val="FF0000"/>
          <w:sz w:val="16"/>
          <w:szCs w:val="16"/>
          <w:lang w:val="kk-KZ"/>
        </w:rPr>
      </w:pPr>
      <w:r w:rsidRPr="00E3035B">
        <w:rPr>
          <w:rFonts w:ascii="Times New Roman" w:hAnsi="Times New Roman"/>
          <w:sz w:val="28"/>
          <w:szCs w:val="28"/>
          <w:lang w:val="kk-KZ"/>
        </w:rPr>
        <w:t>32</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Абдрахманова Г.К.</w:t>
      </w:r>
      <w:r w:rsidR="007D3BA6"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Еуразия кеңістігіндегі аймақтық интеграцияда Қазақстанның рөлі</w:t>
      </w:r>
      <w:r w:rsidR="007D3BA6" w:rsidRPr="00774C27">
        <w:rPr>
          <w:rStyle w:val="a7"/>
          <w:rFonts w:ascii="Times New Roman" w:hAnsi="Times New Roman"/>
          <w:color w:val="000000" w:themeColor="text1"/>
          <w:sz w:val="28"/>
          <w:szCs w:val="28"/>
          <w:u w:val="none"/>
          <w:lang w:val="kk-KZ"/>
        </w:rPr>
        <w:t>:</w:t>
      </w:r>
      <w:r w:rsidR="007D3BA6" w:rsidRPr="00774C27">
        <w:rPr>
          <w:rFonts w:ascii="Times New Roman" w:hAnsi="Times New Roman"/>
          <w:sz w:val="28"/>
          <w:szCs w:val="28"/>
          <w:lang w:val="kk-KZ"/>
        </w:rPr>
        <w:t xml:space="preserve"> док. PhD. ... дис. –</w:t>
      </w:r>
      <w:r w:rsidR="00443166" w:rsidRPr="00774C27">
        <w:rPr>
          <w:rFonts w:ascii="Times New Roman" w:hAnsi="Times New Roman"/>
          <w:sz w:val="28"/>
          <w:szCs w:val="28"/>
          <w:lang w:val="kk-KZ"/>
        </w:rPr>
        <w:t xml:space="preserve"> Алматы</w:t>
      </w:r>
      <w:r w:rsidR="007D3BA6"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2009. – 114 б.</w:t>
      </w:r>
    </w:p>
    <w:p w:rsidR="00443166" w:rsidRPr="00774C27" w:rsidRDefault="00E3035B" w:rsidP="00176581">
      <w:pPr>
        <w:pStyle w:val="1"/>
        <w:spacing w:before="0" w:beforeAutospacing="0" w:after="0" w:afterAutospacing="0"/>
        <w:ind w:firstLine="709"/>
        <w:jc w:val="both"/>
        <w:rPr>
          <w:b w:val="0"/>
          <w:sz w:val="16"/>
          <w:szCs w:val="16"/>
          <w:lang w:val="kk-KZ"/>
        </w:rPr>
      </w:pPr>
      <w:r w:rsidRPr="00E3035B">
        <w:rPr>
          <w:b w:val="0"/>
          <w:sz w:val="28"/>
          <w:szCs w:val="28"/>
          <w:lang w:val="kk-KZ"/>
        </w:rPr>
        <w:t>3</w:t>
      </w:r>
      <w:r w:rsidR="005C16AB" w:rsidRPr="00774C27">
        <w:rPr>
          <w:b w:val="0"/>
          <w:sz w:val="28"/>
          <w:szCs w:val="28"/>
          <w:lang w:val="kk-KZ"/>
        </w:rPr>
        <w:t>3</w:t>
      </w:r>
      <w:r w:rsidR="00202401" w:rsidRPr="00774C27">
        <w:rPr>
          <w:b w:val="0"/>
          <w:sz w:val="28"/>
          <w:szCs w:val="28"/>
          <w:lang w:val="kk-KZ"/>
        </w:rPr>
        <w:t xml:space="preserve"> </w:t>
      </w:r>
      <w:r w:rsidR="00443166" w:rsidRPr="00774C27">
        <w:rPr>
          <w:b w:val="0"/>
          <w:sz w:val="28"/>
          <w:szCs w:val="28"/>
          <w:lang w:val="kk-KZ"/>
        </w:rPr>
        <w:t>Дүйсебаева К.Д. Қазақстан мен Орта Азияның аймақтық дамуындағы экономикалық</w:t>
      </w:r>
      <w:r w:rsidR="00202401" w:rsidRPr="00774C27">
        <w:rPr>
          <w:b w:val="0"/>
          <w:sz w:val="28"/>
          <w:szCs w:val="28"/>
          <w:lang w:val="kk-KZ"/>
        </w:rPr>
        <w:t>-</w:t>
      </w:r>
      <w:r w:rsidR="00443166" w:rsidRPr="00774C27">
        <w:rPr>
          <w:b w:val="0"/>
          <w:sz w:val="28"/>
          <w:szCs w:val="28"/>
          <w:lang w:val="kk-KZ"/>
        </w:rPr>
        <w:t>географиялық факторлар</w:t>
      </w:r>
      <w:r w:rsidR="007D3BA6" w:rsidRPr="00774C27">
        <w:rPr>
          <w:rStyle w:val="a7"/>
          <w:b w:val="0"/>
          <w:color w:val="000000" w:themeColor="text1"/>
          <w:sz w:val="28"/>
          <w:szCs w:val="28"/>
          <w:u w:val="none"/>
          <w:lang w:val="kk-KZ"/>
        </w:rPr>
        <w:t>:</w:t>
      </w:r>
      <w:r w:rsidR="007D3BA6" w:rsidRPr="00774C27">
        <w:rPr>
          <w:sz w:val="28"/>
          <w:szCs w:val="28"/>
          <w:lang w:val="kk-KZ"/>
        </w:rPr>
        <w:t xml:space="preserve"> </w:t>
      </w:r>
      <w:r w:rsidR="00671EC4" w:rsidRPr="00774C27">
        <w:rPr>
          <w:b w:val="0"/>
          <w:sz w:val="28"/>
          <w:szCs w:val="28"/>
          <w:lang w:val="kk-KZ"/>
        </w:rPr>
        <w:t>географ.</w:t>
      </w:r>
      <w:r w:rsidR="00671EC4" w:rsidRPr="00774C27">
        <w:rPr>
          <w:sz w:val="28"/>
          <w:szCs w:val="28"/>
          <w:lang w:val="kk-KZ"/>
        </w:rPr>
        <w:t xml:space="preserve"> </w:t>
      </w:r>
      <w:r w:rsidR="00443166" w:rsidRPr="00774C27">
        <w:rPr>
          <w:b w:val="0"/>
          <w:sz w:val="28"/>
          <w:szCs w:val="28"/>
          <w:lang w:val="kk-KZ"/>
        </w:rPr>
        <w:t>ғ</w:t>
      </w:r>
      <w:r w:rsidR="007D3BA6" w:rsidRPr="00774C27">
        <w:rPr>
          <w:b w:val="0"/>
          <w:sz w:val="28"/>
          <w:szCs w:val="28"/>
          <w:lang w:val="kk-KZ"/>
        </w:rPr>
        <w:t>ыл</w:t>
      </w:r>
      <w:r w:rsidR="00443166" w:rsidRPr="00774C27">
        <w:rPr>
          <w:b w:val="0"/>
          <w:sz w:val="28"/>
          <w:szCs w:val="28"/>
          <w:lang w:val="kk-KZ"/>
        </w:rPr>
        <w:t>.</w:t>
      </w:r>
      <w:r w:rsidR="007D3BA6" w:rsidRPr="00774C27">
        <w:rPr>
          <w:b w:val="0"/>
          <w:sz w:val="28"/>
          <w:szCs w:val="28"/>
          <w:lang w:val="kk-KZ"/>
        </w:rPr>
        <w:t xml:space="preserve"> </w:t>
      </w:r>
      <w:r w:rsidR="00443166" w:rsidRPr="00774C27">
        <w:rPr>
          <w:b w:val="0"/>
          <w:sz w:val="28"/>
          <w:szCs w:val="28"/>
          <w:lang w:val="kk-KZ"/>
        </w:rPr>
        <w:t>к</w:t>
      </w:r>
      <w:r w:rsidR="007D3BA6" w:rsidRPr="00774C27">
        <w:rPr>
          <w:b w:val="0"/>
          <w:sz w:val="28"/>
          <w:szCs w:val="28"/>
          <w:lang w:val="kk-KZ"/>
        </w:rPr>
        <w:t>анд</w:t>
      </w:r>
      <w:r w:rsidR="00443166" w:rsidRPr="00774C27">
        <w:rPr>
          <w:b w:val="0"/>
          <w:sz w:val="28"/>
          <w:szCs w:val="28"/>
          <w:lang w:val="kk-KZ"/>
        </w:rPr>
        <w:t xml:space="preserve">. </w:t>
      </w:r>
      <w:r w:rsidR="007D3BA6" w:rsidRPr="00774C27">
        <w:rPr>
          <w:b w:val="0"/>
          <w:sz w:val="28"/>
          <w:szCs w:val="28"/>
          <w:lang w:val="kk-KZ"/>
        </w:rPr>
        <w:t xml:space="preserve">... </w:t>
      </w:r>
      <w:r w:rsidR="00443166" w:rsidRPr="00774C27">
        <w:rPr>
          <w:b w:val="0"/>
          <w:sz w:val="28"/>
          <w:szCs w:val="28"/>
          <w:lang w:val="kk-KZ"/>
        </w:rPr>
        <w:t xml:space="preserve">дис. </w:t>
      </w:r>
      <w:r w:rsidR="007D3BA6" w:rsidRPr="00774C27">
        <w:rPr>
          <w:b w:val="0"/>
          <w:sz w:val="28"/>
          <w:szCs w:val="28"/>
          <w:lang w:val="kk-KZ"/>
        </w:rPr>
        <w:t xml:space="preserve">– </w:t>
      </w:r>
      <w:r w:rsidR="00443166" w:rsidRPr="00774C27">
        <w:rPr>
          <w:b w:val="0"/>
          <w:sz w:val="28"/>
          <w:szCs w:val="28"/>
          <w:lang w:val="kk-KZ"/>
        </w:rPr>
        <w:t>Алматы</w:t>
      </w:r>
      <w:r w:rsidR="007D3BA6" w:rsidRPr="00774C27">
        <w:rPr>
          <w:b w:val="0"/>
          <w:sz w:val="28"/>
          <w:szCs w:val="28"/>
          <w:lang w:val="kk-KZ"/>
        </w:rPr>
        <w:t>,</w:t>
      </w:r>
      <w:r w:rsidR="00443166" w:rsidRPr="00774C27">
        <w:rPr>
          <w:b w:val="0"/>
          <w:sz w:val="28"/>
          <w:szCs w:val="28"/>
          <w:lang w:val="kk-KZ"/>
        </w:rPr>
        <w:t xml:space="preserve"> 2005. – 131 б.</w:t>
      </w:r>
    </w:p>
    <w:p w:rsidR="00443166" w:rsidRPr="00774C27" w:rsidRDefault="00E3035B" w:rsidP="00176581">
      <w:pPr>
        <w:pStyle w:val="1"/>
        <w:spacing w:before="0" w:beforeAutospacing="0" w:after="0" w:afterAutospacing="0"/>
        <w:ind w:firstLine="709"/>
        <w:jc w:val="both"/>
        <w:rPr>
          <w:b w:val="0"/>
          <w:sz w:val="16"/>
          <w:szCs w:val="16"/>
          <w:lang w:val="kk-KZ"/>
        </w:rPr>
      </w:pPr>
      <w:r w:rsidRPr="00E3035B">
        <w:rPr>
          <w:b w:val="0"/>
          <w:sz w:val="28"/>
          <w:szCs w:val="28"/>
          <w:lang w:val="kk-KZ"/>
        </w:rPr>
        <w:t>34</w:t>
      </w:r>
      <w:r w:rsidR="00202401" w:rsidRPr="00774C27">
        <w:rPr>
          <w:b w:val="0"/>
          <w:sz w:val="28"/>
          <w:szCs w:val="28"/>
          <w:lang w:val="kk-KZ"/>
        </w:rPr>
        <w:t xml:space="preserve"> </w:t>
      </w:r>
      <w:r w:rsidR="00443166" w:rsidRPr="00774C27">
        <w:rPr>
          <w:b w:val="0"/>
          <w:sz w:val="28"/>
          <w:szCs w:val="28"/>
          <w:lang w:val="kk-KZ"/>
        </w:rPr>
        <w:t>Абилова А</w:t>
      </w:r>
      <w:r w:rsidR="00443166" w:rsidRPr="00774C27">
        <w:rPr>
          <w:b w:val="0"/>
          <w:color w:val="000000"/>
          <w:sz w:val="28"/>
          <w:szCs w:val="28"/>
          <w:lang w:val="kk-KZ"/>
        </w:rPr>
        <w:t xml:space="preserve">.Б. </w:t>
      </w:r>
      <w:r w:rsidR="00443166" w:rsidRPr="00774C27">
        <w:rPr>
          <w:b w:val="0"/>
          <w:sz w:val="28"/>
          <w:szCs w:val="28"/>
          <w:lang w:val="kk-KZ"/>
        </w:rPr>
        <w:t>Орталық Қазақстандағы әлеуметтік – демографиялық процестердің аймақтық мәселелері</w:t>
      </w:r>
      <w:r w:rsidR="007D3BA6" w:rsidRPr="00774C27">
        <w:rPr>
          <w:rStyle w:val="a7"/>
          <w:b w:val="0"/>
          <w:color w:val="000000" w:themeColor="text1"/>
          <w:sz w:val="28"/>
          <w:szCs w:val="28"/>
          <w:u w:val="none"/>
          <w:lang w:val="kk-KZ"/>
        </w:rPr>
        <w:t>:</w:t>
      </w:r>
      <w:r w:rsidR="007D3BA6" w:rsidRPr="00774C27">
        <w:rPr>
          <w:sz w:val="28"/>
          <w:szCs w:val="28"/>
          <w:lang w:val="kk-KZ"/>
        </w:rPr>
        <w:t xml:space="preserve"> </w:t>
      </w:r>
      <w:r w:rsidR="00671EC4" w:rsidRPr="00774C27">
        <w:rPr>
          <w:b w:val="0"/>
          <w:sz w:val="28"/>
          <w:szCs w:val="28"/>
          <w:lang w:val="kk-KZ"/>
        </w:rPr>
        <w:t>географ.</w:t>
      </w:r>
      <w:r w:rsidR="00671EC4" w:rsidRPr="00774C27">
        <w:rPr>
          <w:sz w:val="28"/>
          <w:szCs w:val="28"/>
          <w:lang w:val="kk-KZ"/>
        </w:rPr>
        <w:t xml:space="preserve"> </w:t>
      </w:r>
      <w:r w:rsidR="00671EC4" w:rsidRPr="00774C27">
        <w:rPr>
          <w:b w:val="0"/>
          <w:sz w:val="28"/>
          <w:szCs w:val="28"/>
          <w:lang w:val="kk-KZ"/>
        </w:rPr>
        <w:t>ғыл. канд. ... дис.</w:t>
      </w:r>
      <w:r w:rsidR="007D3BA6" w:rsidRPr="00774C27">
        <w:rPr>
          <w:b w:val="0"/>
          <w:sz w:val="28"/>
          <w:szCs w:val="28"/>
          <w:lang w:val="kk-KZ"/>
        </w:rPr>
        <w:t xml:space="preserve"> – Алматы, </w:t>
      </w:r>
      <w:r w:rsidR="00443166" w:rsidRPr="00774C27">
        <w:rPr>
          <w:b w:val="0"/>
          <w:sz w:val="28"/>
          <w:szCs w:val="28"/>
          <w:lang w:val="kk-KZ"/>
        </w:rPr>
        <w:t>2006. – 150 б.</w:t>
      </w:r>
    </w:p>
    <w:p w:rsidR="00443166" w:rsidRPr="00774C27" w:rsidRDefault="00E3035B" w:rsidP="00176581">
      <w:pPr>
        <w:pStyle w:val="1"/>
        <w:spacing w:before="0" w:beforeAutospacing="0" w:after="0" w:afterAutospacing="0"/>
        <w:ind w:firstLine="709"/>
        <w:jc w:val="both"/>
        <w:rPr>
          <w:b w:val="0"/>
          <w:sz w:val="28"/>
          <w:szCs w:val="28"/>
          <w:lang w:val="kk-KZ"/>
        </w:rPr>
      </w:pPr>
      <w:r w:rsidRPr="00E3035B">
        <w:rPr>
          <w:b w:val="0"/>
          <w:sz w:val="28"/>
          <w:szCs w:val="28"/>
          <w:lang w:val="kk-KZ"/>
        </w:rPr>
        <w:t>35</w:t>
      </w:r>
      <w:r w:rsidR="00202401" w:rsidRPr="00774C27">
        <w:rPr>
          <w:b w:val="0"/>
          <w:sz w:val="28"/>
          <w:szCs w:val="28"/>
          <w:lang w:val="kk-KZ"/>
        </w:rPr>
        <w:t xml:space="preserve"> </w:t>
      </w:r>
      <w:r w:rsidR="00443166" w:rsidRPr="00774C27">
        <w:rPr>
          <w:b w:val="0"/>
          <w:sz w:val="28"/>
          <w:szCs w:val="28"/>
          <w:lang w:val="kk-KZ"/>
        </w:rPr>
        <w:t>Иғалиева Л.Н.</w:t>
      </w:r>
      <w:r w:rsidR="00202401" w:rsidRPr="00774C27">
        <w:rPr>
          <w:b w:val="0"/>
          <w:sz w:val="28"/>
          <w:szCs w:val="28"/>
          <w:lang w:val="kk-KZ"/>
        </w:rPr>
        <w:t xml:space="preserve"> </w:t>
      </w:r>
      <w:r w:rsidR="00443166" w:rsidRPr="00774C27">
        <w:rPr>
          <w:b w:val="0"/>
          <w:sz w:val="28"/>
          <w:szCs w:val="28"/>
          <w:lang w:val="kk-KZ"/>
        </w:rPr>
        <w:t>Аймақтағы экологиялық қауіпсіздікті қамтамасыз етудің экономикалық тетіктерін жеті</w:t>
      </w:r>
      <w:r w:rsidR="007D3BA6" w:rsidRPr="00774C27">
        <w:rPr>
          <w:b w:val="0"/>
          <w:sz w:val="28"/>
          <w:szCs w:val="28"/>
          <w:lang w:val="kk-KZ"/>
        </w:rPr>
        <w:t>лдіру (Атырау облысы мысалында): док. PhD. ... дис.</w:t>
      </w:r>
      <w:r w:rsidR="007D3BA6" w:rsidRPr="00774C27">
        <w:rPr>
          <w:sz w:val="28"/>
          <w:szCs w:val="28"/>
          <w:lang w:val="kk-KZ"/>
        </w:rPr>
        <w:t xml:space="preserve"> </w:t>
      </w:r>
      <w:r w:rsidR="007D3BA6" w:rsidRPr="00774C27">
        <w:rPr>
          <w:b w:val="0"/>
          <w:sz w:val="28"/>
          <w:szCs w:val="28"/>
          <w:lang w:val="kk-KZ"/>
        </w:rPr>
        <w:t>–</w:t>
      </w:r>
      <w:r w:rsidR="007D3BA6" w:rsidRPr="00774C27">
        <w:rPr>
          <w:sz w:val="28"/>
          <w:szCs w:val="28"/>
          <w:lang w:val="kk-KZ"/>
        </w:rPr>
        <w:t xml:space="preserve"> </w:t>
      </w:r>
      <w:r w:rsidR="00443166" w:rsidRPr="00774C27">
        <w:rPr>
          <w:b w:val="0"/>
          <w:sz w:val="28"/>
          <w:szCs w:val="28"/>
          <w:lang w:val="kk-KZ"/>
        </w:rPr>
        <w:t>Нұр</w:t>
      </w:r>
      <w:r w:rsidR="007D3BA6" w:rsidRPr="00774C27">
        <w:rPr>
          <w:b w:val="0"/>
          <w:sz w:val="28"/>
          <w:szCs w:val="28"/>
          <w:lang w:val="kk-KZ"/>
        </w:rPr>
        <w:t>-</w:t>
      </w:r>
      <w:r w:rsidR="00443166" w:rsidRPr="00774C27">
        <w:rPr>
          <w:b w:val="0"/>
          <w:sz w:val="28"/>
          <w:szCs w:val="28"/>
          <w:lang w:val="kk-KZ"/>
        </w:rPr>
        <w:t>Сұлтан</w:t>
      </w:r>
      <w:r w:rsidR="007D3BA6" w:rsidRPr="00774C27">
        <w:rPr>
          <w:b w:val="0"/>
          <w:sz w:val="28"/>
          <w:szCs w:val="28"/>
          <w:lang w:val="kk-KZ"/>
        </w:rPr>
        <w:t>,</w:t>
      </w:r>
      <w:r w:rsidR="00443166" w:rsidRPr="00774C27">
        <w:rPr>
          <w:b w:val="0"/>
          <w:sz w:val="28"/>
          <w:szCs w:val="28"/>
          <w:lang w:val="kk-KZ"/>
        </w:rPr>
        <w:t xml:space="preserve"> 2022. </w:t>
      </w:r>
      <w:r w:rsidR="007D3BA6" w:rsidRPr="00774C27">
        <w:rPr>
          <w:b w:val="0"/>
          <w:sz w:val="28"/>
          <w:szCs w:val="28"/>
          <w:lang w:val="kk-KZ"/>
        </w:rPr>
        <w:t>–</w:t>
      </w:r>
      <w:r w:rsidR="00443166" w:rsidRPr="00774C27">
        <w:rPr>
          <w:b w:val="0"/>
          <w:sz w:val="28"/>
          <w:szCs w:val="28"/>
          <w:lang w:val="kk-KZ"/>
        </w:rPr>
        <w:t xml:space="preserve"> 190 б. </w:t>
      </w:r>
    </w:p>
    <w:p w:rsidR="00443166" w:rsidRPr="00774C27" w:rsidRDefault="00E3035B" w:rsidP="00176581">
      <w:pPr>
        <w:pStyle w:val="1"/>
        <w:spacing w:before="0" w:beforeAutospacing="0" w:after="0" w:afterAutospacing="0"/>
        <w:ind w:firstLine="709"/>
        <w:jc w:val="both"/>
        <w:rPr>
          <w:b w:val="0"/>
          <w:sz w:val="28"/>
          <w:szCs w:val="28"/>
          <w:lang w:val="kk-KZ"/>
        </w:rPr>
      </w:pPr>
      <w:r w:rsidRPr="00E3035B">
        <w:rPr>
          <w:b w:val="0"/>
          <w:sz w:val="28"/>
          <w:szCs w:val="28"/>
          <w:lang w:val="kk-KZ"/>
        </w:rPr>
        <w:t>36</w:t>
      </w:r>
      <w:r w:rsidR="00202401" w:rsidRPr="00774C27">
        <w:rPr>
          <w:b w:val="0"/>
          <w:sz w:val="28"/>
          <w:szCs w:val="28"/>
          <w:lang w:val="kk-KZ"/>
        </w:rPr>
        <w:t xml:space="preserve"> </w:t>
      </w:r>
      <w:r w:rsidR="00443166" w:rsidRPr="00774C27">
        <w:rPr>
          <w:b w:val="0"/>
          <w:sz w:val="28"/>
          <w:szCs w:val="28"/>
          <w:lang w:val="kk-KZ"/>
        </w:rPr>
        <w:t>Тоқпанов Е.А. Жетісу - Алатау аймақтарында туризмді дамытудың географиялық негіздері</w:t>
      </w:r>
      <w:r w:rsidR="007D3BA6" w:rsidRPr="00774C27">
        <w:rPr>
          <w:rStyle w:val="a7"/>
          <w:b w:val="0"/>
          <w:color w:val="000000" w:themeColor="text1"/>
          <w:sz w:val="28"/>
          <w:szCs w:val="28"/>
          <w:u w:val="none"/>
          <w:lang w:val="kk-KZ"/>
        </w:rPr>
        <w:t>:</w:t>
      </w:r>
      <w:r w:rsidR="007D3BA6" w:rsidRPr="00774C27">
        <w:rPr>
          <w:sz w:val="28"/>
          <w:szCs w:val="28"/>
          <w:lang w:val="kk-KZ"/>
        </w:rPr>
        <w:t xml:space="preserve"> </w:t>
      </w:r>
      <w:r w:rsidR="00671EC4" w:rsidRPr="00774C27">
        <w:rPr>
          <w:b w:val="0"/>
          <w:sz w:val="28"/>
          <w:szCs w:val="28"/>
          <w:lang w:val="kk-KZ"/>
        </w:rPr>
        <w:t>географ.</w:t>
      </w:r>
      <w:r w:rsidR="00671EC4" w:rsidRPr="00774C27">
        <w:rPr>
          <w:sz w:val="28"/>
          <w:szCs w:val="28"/>
          <w:lang w:val="kk-KZ"/>
        </w:rPr>
        <w:t xml:space="preserve"> </w:t>
      </w:r>
      <w:r w:rsidR="00671EC4" w:rsidRPr="00774C27">
        <w:rPr>
          <w:b w:val="0"/>
          <w:sz w:val="28"/>
          <w:szCs w:val="28"/>
          <w:lang w:val="kk-KZ"/>
        </w:rPr>
        <w:t xml:space="preserve">ғыл. канд. ... дис. </w:t>
      </w:r>
      <w:r w:rsidR="007D3BA6" w:rsidRPr="00774C27">
        <w:rPr>
          <w:b w:val="0"/>
          <w:sz w:val="28"/>
          <w:szCs w:val="28"/>
          <w:lang w:val="kk-KZ"/>
        </w:rPr>
        <w:t>– Алматы,</w:t>
      </w:r>
      <w:r w:rsidR="00443166" w:rsidRPr="00774C27">
        <w:rPr>
          <w:b w:val="0"/>
          <w:sz w:val="28"/>
          <w:szCs w:val="28"/>
          <w:lang w:val="kk-KZ"/>
        </w:rPr>
        <w:t xml:space="preserve"> 2008. </w:t>
      </w:r>
      <w:r w:rsidR="007D3BA6" w:rsidRPr="00774C27">
        <w:rPr>
          <w:b w:val="0"/>
          <w:sz w:val="28"/>
          <w:szCs w:val="28"/>
          <w:lang w:val="kk-KZ"/>
        </w:rPr>
        <w:t xml:space="preserve">– </w:t>
      </w:r>
      <w:r w:rsidR="00443166" w:rsidRPr="00774C27">
        <w:rPr>
          <w:b w:val="0"/>
          <w:sz w:val="28"/>
          <w:szCs w:val="28"/>
          <w:lang w:val="kk-KZ"/>
        </w:rPr>
        <w:t>149 б.</w:t>
      </w:r>
    </w:p>
    <w:p w:rsidR="00443166" w:rsidRPr="00774C27" w:rsidRDefault="00E3035B" w:rsidP="00744494">
      <w:pPr>
        <w:pStyle w:val="3"/>
        <w:rPr>
          <w:rStyle w:val="tlid-translation"/>
          <w:rFonts w:eastAsiaTheme="majorEastAsia"/>
          <w:i w:val="0"/>
          <w:sz w:val="16"/>
          <w:szCs w:val="16"/>
          <w:lang w:val="kk-KZ"/>
        </w:rPr>
      </w:pPr>
      <w:r w:rsidRPr="00E3035B">
        <w:rPr>
          <w:i w:val="0"/>
          <w:szCs w:val="28"/>
        </w:rPr>
        <w:t>37</w:t>
      </w:r>
      <w:r w:rsidR="00202401" w:rsidRPr="00774C27">
        <w:rPr>
          <w:i w:val="0"/>
          <w:szCs w:val="28"/>
          <w:lang w:val="kk-KZ"/>
        </w:rPr>
        <w:t xml:space="preserve"> </w:t>
      </w:r>
      <w:r w:rsidR="00443166" w:rsidRPr="00774C27">
        <w:rPr>
          <w:i w:val="0"/>
          <w:szCs w:val="28"/>
          <w:lang w:val="kk-KZ"/>
        </w:rPr>
        <w:t>Кулахметова Г.А.</w:t>
      </w:r>
      <w:r w:rsidR="00744494" w:rsidRPr="00774C27">
        <w:rPr>
          <w:b/>
          <w:szCs w:val="28"/>
          <w:lang w:val="kk-KZ"/>
        </w:rPr>
        <w:t xml:space="preserve"> </w:t>
      </w:r>
      <w:r w:rsidR="00744494" w:rsidRPr="00774C27">
        <w:rPr>
          <w:i w:val="0"/>
        </w:rPr>
        <w:t>Приоритетные объекты Великого Шелкового пути регионов Казахстана на пути устойчивого развития туризма</w:t>
      </w:r>
      <w:r w:rsidR="007D3BA6" w:rsidRPr="00774C27">
        <w:rPr>
          <w:rStyle w:val="a7"/>
          <w:i w:val="0"/>
          <w:color w:val="000000" w:themeColor="text1"/>
          <w:szCs w:val="28"/>
          <w:u w:val="none"/>
          <w:lang w:val="kk-KZ"/>
        </w:rPr>
        <w:t>:</w:t>
      </w:r>
      <w:r w:rsidR="007D3BA6" w:rsidRPr="00774C27">
        <w:rPr>
          <w:i w:val="0"/>
          <w:szCs w:val="28"/>
          <w:lang w:val="kk-KZ"/>
        </w:rPr>
        <w:t xml:space="preserve"> док. PhD. ... дис. –</w:t>
      </w:r>
      <w:r w:rsidR="00443166" w:rsidRPr="00774C27">
        <w:rPr>
          <w:i w:val="0"/>
          <w:szCs w:val="28"/>
          <w:lang w:val="kk-KZ"/>
        </w:rPr>
        <w:t xml:space="preserve"> Алматы</w:t>
      </w:r>
      <w:r w:rsidR="007D3BA6" w:rsidRPr="00774C27">
        <w:rPr>
          <w:i w:val="0"/>
          <w:szCs w:val="28"/>
          <w:lang w:val="kk-KZ"/>
        </w:rPr>
        <w:t>,</w:t>
      </w:r>
      <w:r w:rsidR="00443166" w:rsidRPr="00774C27">
        <w:rPr>
          <w:i w:val="0"/>
          <w:szCs w:val="28"/>
          <w:lang w:val="kk-KZ"/>
        </w:rPr>
        <w:t xml:space="preserve"> 2019. </w:t>
      </w:r>
      <w:r w:rsidR="007D3BA6" w:rsidRPr="00774C27">
        <w:rPr>
          <w:i w:val="0"/>
          <w:szCs w:val="28"/>
          <w:lang w:val="kk-KZ"/>
        </w:rPr>
        <w:t xml:space="preserve">– </w:t>
      </w:r>
      <w:r w:rsidR="00443166" w:rsidRPr="00774C27">
        <w:rPr>
          <w:i w:val="0"/>
          <w:szCs w:val="28"/>
          <w:lang w:val="kk-KZ"/>
        </w:rPr>
        <w:t>174 б.</w:t>
      </w:r>
      <w:r w:rsidR="00443166" w:rsidRPr="00774C27">
        <w:rPr>
          <w:rStyle w:val="tlid-translation"/>
          <w:rFonts w:eastAsiaTheme="majorEastAsia"/>
          <w:i w:val="0"/>
          <w:szCs w:val="28"/>
          <w:lang w:val="kk-KZ"/>
        </w:rPr>
        <w:t xml:space="preserve"> </w:t>
      </w:r>
    </w:p>
    <w:p w:rsidR="00443166" w:rsidRPr="00774C27" w:rsidRDefault="00E3035B" w:rsidP="00176581">
      <w:pPr>
        <w:tabs>
          <w:tab w:val="left" w:pos="1080"/>
        </w:tabs>
        <w:spacing w:after="0" w:line="240" w:lineRule="auto"/>
        <w:ind w:firstLine="709"/>
        <w:jc w:val="both"/>
        <w:rPr>
          <w:rFonts w:ascii="Times New Roman" w:hAnsi="Times New Roman"/>
          <w:color w:val="000000"/>
          <w:sz w:val="28"/>
          <w:szCs w:val="28"/>
          <w:lang w:val="kk-KZ"/>
        </w:rPr>
      </w:pPr>
      <w:r w:rsidRPr="00E3035B">
        <w:rPr>
          <w:rFonts w:ascii="Times New Roman" w:hAnsi="Times New Roman"/>
          <w:sz w:val="28"/>
          <w:szCs w:val="28"/>
        </w:rPr>
        <w:t>38</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Злобин Н.С. </w:t>
      </w:r>
      <w:r w:rsidR="00443166" w:rsidRPr="00774C27">
        <w:rPr>
          <w:rFonts w:ascii="Times New Roman" w:hAnsi="Times New Roman"/>
          <w:color w:val="000000"/>
          <w:sz w:val="28"/>
          <w:szCs w:val="28"/>
        </w:rPr>
        <w:t xml:space="preserve">Культура и общественный прогресс. </w:t>
      </w:r>
      <w:r w:rsidR="007D3BA6" w:rsidRPr="00774C27">
        <w:rPr>
          <w:rFonts w:ascii="Times New Roman" w:hAnsi="Times New Roman"/>
          <w:color w:val="000000"/>
          <w:sz w:val="28"/>
          <w:szCs w:val="28"/>
        </w:rPr>
        <w:t>–</w:t>
      </w:r>
      <w:r w:rsidR="00443166" w:rsidRPr="00774C27">
        <w:rPr>
          <w:rFonts w:ascii="Times New Roman" w:hAnsi="Times New Roman"/>
          <w:color w:val="000000"/>
          <w:sz w:val="28"/>
          <w:szCs w:val="28"/>
        </w:rPr>
        <w:t xml:space="preserve"> М., 1980.</w:t>
      </w:r>
      <w:r w:rsidR="007D3BA6" w:rsidRPr="00774C27">
        <w:rPr>
          <w:rFonts w:ascii="Times New Roman" w:hAnsi="Times New Roman"/>
          <w:color w:val="000000"/>
          <w:sz w:val="28"/>
          <w:szCs w:val="28"/>
          <w:lang w:val="kk-KZ"/>
        </w:rPr>
        <w:t xml:space="preserve"> </w:t>
      </w:r>
      <w:r w:rsidR="007D3BA6" w:rsidRPr="00774C27">
        <w:rPr>
          <w:rFonts w:ascii="Times New Roman" w:hAnsi="Times New Roman"/>
          <w:color w:val="000000"/>
          <w:sz w:val="28"/>
          <w:szCs w:val="28"/>
        </w:rPr>
        <w:t>–</w:t>
      </w:r>
      <w:r w:rsidR="00443166" w:rsidRPr="00774C27">
        <w:rPr>
          <w:rFonts w:ascii="Times New Roman" w:hAnsi="Times New Roman"/>
          <w:color w:val="000000"/>
          <w:sz w:val="28"/>
          <w:szCs w:val="28"/>
        </w:rPr>
        <w:t xml:space="preserve"> </w:t>
      </w:r>
      <w:r w:rsidR="007D3BA6" w:rsidRPr="00774C27">
        <w:rPr>
          <w:rFonts w:ascii="Times New Roman" w:hAnsi="Times New Roman"/>
          <w:color w:val="000000"/>
          <w:sz w:val="28"/>
          <w:szCs w:val="28"/>
          <w:lang w:val="kk-KZ"/>
        </w:rPr>
        <w:t xml:space="preserve">303 </w:t>
      </w:r>
      <w:r w:rsidR="00443166" w:rsidRPr="00774C27">
        <w:rPr>
          <w:rFonts w:ascii="Times New Roman" w:hAnsi="Times New Roman"/>
          <w:color w:val="000000"/>
          <w:sz w:val="28"/>
          <w:szCs w:val="28"/>
        </w:rPr>
        <w:t>с.</w:t>
      </w:r>
    </w:p>
    <w:p w:rsidR="00443166" w:rsidRPr="00774C27" w:rsidRDefault="00E3035B" w:rsidP="00176581">
      <w:pPr>
        <w:spacing w:after="0" w:line="240" w:lineRule="auto"/>
        <w:ind w:firstLine="709"/>
        <w:jc w:val="both"/>
        <w:rPr>
          <w:rFonts w:ascii="Times New Roman" w:hAnsi="Times New Roman"/>
          <w:color w:val="000000"/>
          <w:sz w:val="28"/>
          <w:szCs w:val="28"/>
          <w:lang w:val="kk-KZ"/>
        </w:rPr>
      </w:pPr>
      <w:r w:rsidRPr="00E3035B">
        <w:rPr>
          <w:rFonts w:ascii="Times New Roman" w:hAnsi="Times New Roman"/>
          <w:color w:val="000000"/>
          <w:sz w:val="28"/>
          <w:szCs w:val="28"/>
        </w:rPr>
        <w:t>39</w:t>
      </w:r>
      <w:r w:rsidR="00202401" w:rsidRPr="00774C27">
        <w:rPr>
          <w:rFonts w:ascii="Times New Roman" w:hAnsi="Times New Roman"/>
          <w:color w:val="000000"/>
          <w:sz w:val="28"/>
          <w:szCs w:val="28"/>
          <w:lang w:val="kk-KZ"/>
        </w:rPr>
        <w:t xml:space="preserve"> </w:t>
      </w:r>
      <w:r w:rsidR="00671EC4" w:rsidRPr="00774C27">
        <w:rPr>
          <w:rFonts w:ascii="Times New Roman" w:hAnsi="Times New Roman"/>
          <w:color w:val="000000"/>
          <w:sz w:val="28"/>
          <w:szCs w:val="28"/>
          <w:lang w:val="kk-KZ"/>
        </w:rPr>
        <w:t xml:space="preserve">Уледов </w:t>
      </w:r>
      <w:r w:rsidR="00443166" w:rsidRPr="00774C27">
        <w:rPr>
          <w:rFonts w:ascii="Times New Roman" w:hAnsi="Times New Roman"/>
          <w:color w:val="000000"/>
          <w:sz w:val="28"/>
          <w:szCs w:val="28"/>
          <w:lang w:val="kk-KZ"/>
        </w:rPr>
        <w:t>А.К. Духовная жизнь общества</w:t>
      </w:r>
      <w:r w:rsidR="007D3BA6" w:rsidRPr="00774C27">
        <w:rPr>
          <w:rFonts w:ascii="Times New Roman" w:hAnsi="Times New Roman"/>
          <w:color w:val="000000"/>
          <w:sz w:val="28"/>
          <w:szCs w:val="28"/>
          <w:lang w:val="kk-KZ"/>
        </w:rPr>
        <w:t xml:space="preserve">: пробл. </w:t>
      </w:r>
      <w:r w:rsidR="00671EC4" w:rsidRPr="00774C27">
        <w:rPr>
          <w:rFonts w:ascii="Times New Roman" w:hAnsi="Times New Roman"/>
          <w:color w:val="000000"/>
          <w:sz w:val="28"/>
          <w:szCs w:val="28"/>
          <w:lang w:val="kk-KZ"/>
        </w:rPr>
        <w:t>м</w:t>
      </w:r>
      <w:r w:rsidR="007D3BA6" w:rsidRPr="00774C27">
        <w:rPr>
          <w:rFonts w:ascii="Times New Roman" w:hAnsi="Times New Roman"/>
          <w:color w:val="000000"/>
          <w:sz w:val="28"/>
          <w:szCs w:val="28"/>
          <w:lang w:val="kk-KZ"/>
        </w:rPr>
        <w:t>етодологии</w:t>
      </w:r>
      <w:r w:rsidR="00E54693" w:rsidRPr="00774C27">
        <w:rPr>
          <w:rFonts w:ascii="Times New Roman" w:hAnsi="Times New Roman"/>
          <w:color w:val="000000"/>
          <w:sz w:val="28"/>
          <w:szCs w:val="28"/>
          <w:lang w:val="kk-KZ"/>
        </w:rPr>
        <w:t xml:space="preserve"> исслед</w:t>
      </w:r>
      <w:r w:rsidR="00443166" w:rsidRPr="00774C27">
        <w:rPr>
          <w:rFonts w:ascii="Times New Roman" w:hAnsi="Times New Roman"/>
          <w:color w:val="000000"/>
          <w:sz w:val="28"/>
          <w:szCs w:val="28"/>
          <w:lang w:val="kk-KZ"/>
        </w:rPr>
        <w:t xml:space="preserve">. </w:t>
      </w:r>
      <w:r w:rsidR="00E54693" w:rsidRPr="00774C27">
        <w:rPr>
          <w:rFonts w:ascii="Times New Roman" w:hAnsi="Times New Roman"/>
          <w:color w:val="000000"/>
          <w:sz w:val="28"/>
          <w:szCs w:val="28"/>
          <w:lang w:val="kk-KZ"/>
        </w:rPr>
        <w:t xml:space="preserve">– </w:t>
      </w:r>
      <w:r w:rsidR="00443166" w:rsidRPr="00774C27">
        <w:rPr>
          <w:rFonts w:ascii="Times New Roman" w:hAnsi="Times New Roman"/>
          <w:color w:val="000000"/>
          <w:sz w:val="28"/>
          <w:szCs w:val="28"/>
          <w:lang w:val="kk-KZ"/>
        </w:rPr>
        <w:t>М.</w:t>
      </w:r>
      <w:r w:rsidR="00443166" w:rsidRPr="00774C27">
        <w:rPr>
          <w:rFonts w:ascii="Times New Roman" w:hAnsi="Times New Roman"/>
          <w:color w:val="000000"/>
          <w:sz w:val="28"/>
          <w:szCs w:val="28"/>
        </w:rPr>
        <w:t>:</w:t>
      </w:r>
      <w:r w:rsidR="00E54693" w:rsidRPr="00774C27">
        <w:rPr>
          <w:rFonts w:ascii="Times New Roman" w:hAnsi="Times New Roman"/>
          <w:color w:val="000000"/>
          <w:sz w:val="28"/>
          <w:szCs w:val="28"/>
          <w:lang w:val="kk-KZ"/>
        </w:rPr>
        <w:t xml:space="preserve"> </w:t>
      </w:r>
      <w:r w:rsidR="00443166" w:rsidRPr="00774C27">
        <w:rPr>
          <w:rFonts w:ascii="Times New Roman" w:hAnsi="Times New Roman"/>
          <w:color w:val="000000"/>
          <w:sz w:val="28"/>
          <w:szCs w:val="28"/>
          <w:lang w:val="kk-KZ"/>
        </w:rPr>
        <w:t>Мысль</w:t>
      </w:r>
      <w:r w:rsidR="00E54693" w:rsidRPr="00774C27">
        <w:rPr>
          <w:rFonts w:ascii="Times New Roman" w:hAnsi="Times New Roman"/>
          <w:color w:val="000000"/>
          <w:sz w:val="28"/>
          <w:szCs w:val="28"/>
          <w:lang w:val="kk-KZ"/>
        </w:rPr>
        <w:t xml:space="preserve">, </w:t>
      </w:r>
      <w:r w:rsidR="00443166" w:rsidRPr="00774C27">
        <w:rPr>
          <w:rFonts w:ascii="Times New Roman" w:hAnsi="Times New Roman"/>
          <w:color w:val="000000"/>
          <w:sz w:val="28"/>
          <w:szCs w:val="28"/>
          <w:lang w:val="kk-KZ"/>
        </w:rPr>
        <w:t xml:space="preserve">1980. </w:t>
      </w:r>
      <w:r w:rsidR="00E54693" w:rsidRPr="00774C27">
        <w:rPr>
          <w:rFonts w:ascii="Times New Roman" w:hAnsi="Times New Roman"/>
          <w:color w:val="000000"/>
          <w:sz w:val="28"/>
          <w:szCs w:val="28"/>
          <w:lang w:val="kk-KZ"/>
        </w:rPr>
        <w:t xml:space="preserve">– </w:t>
      </w:r>
      <w:r w:rsidR="00443166" w:rsidRPr="00774C27">
        <w:rPr>
          <w:rFonts w:ascii="Times New Roman" w:hAnsi="Times New Roman"/>
          <w:color w:val="000000"/>
          <w:sz w:val="28"/>
          <w:szCs w:val="28"/>
          <w:lang w:val="kk-KZ"/>
        </w:rPr>
        <w:t>271</w:t>
      </w:r>
      <w:r w:rsidR="00E54693" w:rsidRPr="00774C27">
        <w:rPr>
          <w:rFonts w:ascii="Times New Roman" w:hAnsi="Times New Roman"/>
          <w:color w:val="000000"/>
          <w:sz w:val="28"/>
          <w:szCs w:val="28"/>
          <w:lang w:val="kk-KZ"/>
        </w:rPr>
        <w:t xml:space="preserve"> </w:t>
      </w:r>
      <w:r w:rsidR="00443166" w:rsidRPr="00774C27">
        <w:rPr>
          <w:rFonts w:ascii="Times New Roman" w:hAnsi="Times New Roman"/>
          <w:color w:val="000000"/>
          <w:sz w:val="28"/>
          <w:szCs w:val="28"/>
          <w:lang w:val="kk-KZ"/>
        </w:rPr>
        <w:t>с.</w:t>
      </w:r>
    </w:p>
    <w:p w:rsidR="00443166" w:rsidRPr="00774C27" w:rsidRDefault="00E3035B" w:rsidP="00176581">
      <w:pPr>
        <w:tabs>
          <w:tab w:val="left" w:pos="1080"/>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rPr>
        <w:t>4</w:t>
      </w:r>
      <w:r w:rsidRPr="00E3035B">
        <w:rPr>
          <w:rFonts w:ascii="Times New Roman" w:hAnsi="Times New Roman"/>
          <w:color w:val="000000"/>
          <w:sz w:val="28"/>
          <w:szCs w:val="28"/>
        </w:rPr>
        <w:t>0</w:t>
      </w:r>
      <w:r w:rsidR="00202401" w:rsidRPr="00774C27">
        <w:rPr>
          <w:rFonts w:ascii="Times New Roman" w:hAnsi="Times New Roman"/>
          <w:color w:val="000000"/>
          <w:sz w:val="28"/>
          <w:szCs w:val="28"/>
        </w:rPr>
        <w:t xml:space="preserve"> </w:t>
      </w:r>
      <w:r w:rsidR="00443166" w:rsidRPr="00774C27">
        <w:rPr>
          <w:rFonts w:ascii="Times New Roman" w:hAnsi="Times New Roman"/>
          <w:color w:val="000000"/>
          <w:sz w:val="28"/>
          <w:szCs w:val="28"/>
          <w:lang w:val="kk-KZ"/>
        </w:rPr>
        <w:t xml:space="preserve">Быстрова А.Н. </w:t>
      </w:r>
      <w:r w:rsidR="00443166" w:rsidRPr="00774C27">
        <w:rPr>
          <w:rFonts w:ascii="Times New Roman" w:hAnsi="Times New Roman"/>
          <w:color w:val="000000"/>
          <w:sz w:val="28"/>
          <w:szCs w:val="28"/>
        </w:rPr>
        <w:t xml:space="preserve">Культурологическая компетентность в подготовке педагога // Образование и наука. </w:t>
      </w:r>
      <w:r w:rsidR="00E54693" w:rsidRPr="00774C27">
        <w:rPr>
          <w:rFonts w:ascii="Times New Roman" w:hAnsi="Times New Roman"/>
          <w:color w:val="000000"/>
          <w:sz w:val="28"/>
          <w:szCs w:val="28"/>
        </w:rPr>
        <w:t>–</w:t>
      </w:r>
      <w:r w:rsidR="00443166" w:rsidRPr="00774C27">
        <w:rPr>
          <w:rFonts w:ascii="Times New Roman" w:hAnsi="Times New Roman"/>
          <w:color w:val="000000"/>
          <w:sz w:val="28"/>
          <w:szCs w:val="28"/>
        </w:rPr>
        <w:t xml:space="preserve"> 2002.</w:t>
      </w:r>
      <w:r w:rsidR="00E54693" w:rsidRPr="00774C27">
        <w:rPr>
          <w:rFonts w:ascii="Times New Roman" w:hAnsi="Times New Roman"/>
          <w:color w:val="000000"/>
          <w:sz w:val="28"/>
          <w:szCs w:val="28"/>
          <w:lang w:val="kk-KZ"/>
        </w:rPr>
        <w:t xml:space="preserve"> </w:t>
      </w:r>
      <w:r w:rsidR="00E54693" w:rsidRPr="00774C27">
        <w:rPr>
          <w:rFonts w:ascii="Times New Roman" w:hAnsi="Times New Roman"/>
          <w:color w:val="000000"/>
          <w:sz w:val="28"/>
          <w:szCs w:val="28"/>
        </w:rPr>
        <w:t>–</w:t>
      </w:r>
      <w:r w:rsidR="00443166" w:rsidRPr="00774C27">
        <w:rPr>
          <w:rFonts w:ascii="Times New Roman" w:hAnsi="Times New Roman"/>
          <w:color w:val="000000"/>
          <w:sz w:val="28"/>
          <w:szCs w:val="28"/>
        </w:rPr>
        <w:t xml:space="preserve"> №2.</w:t>
      </w:r>
      <w:r w:rsidR="00E54693" w:rsidRPr="00774C27">
        <w:rPr>
          <w:rFonts w:ascii="Times New Roman" w:hAnsi="Times New Roman"/>
          <w:color w:val="000000"/>
          <w:sz w:val="28"/>
          <w:szCs w:val="28"/>
          <w:lang w:val="kk-KZ"/>
        </w:rPr>
        <w:t xml:space="preserve"> </w:t>
      </w:r>
      <w:r w:rsidR="00E54693" w:rsidRPr="00774C27">
        <w:rPr>
          <w:rFonts w:ascii="Times New Roman" w:hAnsi="Times New Roman"/>
          <w:color w:val="000000"/>
          <w:sz w:val="28"/>
          <w:szCs w:val="28"/>
        </w:rPr>
        <w:t>–</w:t>
      </w:r>
      <w:r w:rsidR="00443166" w:rsidRPr="00774C27">
        <w:rPr>
          <w:rFonts w:ascii="Times New Roman" w:hAnsi="Times New Roman"/>
          <w:color w:val="000000"/>
          <w:sz w:val="28"/>
          <w:szCs w:val="28"/>
        </w:rPr>
        <w:t xml:space="preserve"> </w:t>
      </w:r>
      <w:r w:rsidR="00E54693" w:rsidRPr="00774C27">
        <w:rPr>
          <w:rFonts w:ascii="Times New Roman" w:hAnsi="Times New Roman"/>
          <w:color w:val="000000"/>
          <w:sz w:val="28"/>
          <w:szCs w:val="28"/>
          <w:lang w:val="kk-KZ"/>
        </w:rPr>
        <w:t>С</w:t>
      </w:r>
      <w:r w:rsidR="00443166" w:rsidRPr="00774C27">
        <w:rPr>
          <w:rFonts w:ascii="Times New Roman" w:hAnsi="Times New Roman"/>
          <w:color w:val="000000"/>
          <w:sz w:val="28"/>
          <w:szCs w:val="28"/>
        </w:rPr>
        <w:t>. 132-139.</w:t>
      </w:r>
    </w:p>
    <w:p w:rsidR="00443166" w:rsidRPr="00774C27" w:rsidRDefault="00E3035B" w:rsidP="00176581">
      <w:pPr>
        <w:spacing w:after="0" w:line="240" w:lineRule="auto"/>
        <w:ind w:firstLine="709"/>
        <w:jc w:val="both"/>
        <w:rPr>
          <w:rFonts w:ascii="Times New Roman" w:hAnsi="Times New Roman"/>
          <w:sz w:val="28"/>
          <w:szCs w:val="28"/>
        </w:rPr>
      </w:pPr>
      <w:r w:rsidRPr="00E3035B">
        <w:rPr>
          <w:rFonts w:ascii="Times New Roman" w:hAnsi="Times New Roman"/>
          <w:sz w:val="28"/>
          <w:szCs w:val="28"/>
        </w:rPr>
        <w:t>41</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Мурзина И.Я. Феномен региональной культуры: бытие и самосознание: дис. …</w:t>
      </w:r>
      <w:r w:rsidR="00E54693"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док. культурол.</w:t>
      </w:r>
      <w:r w:rsidR="00E54693" w:rsidRPr="00774C27">
        <w:rPr>
          <w:rFonts w:ascii="Times New Roman" w:hAnsi="Times New Roman"/>
          <w:sz w:val="28"/>
          <w:szCs w:val="28"/>
          <w:lang w:val="kk-KZ"/>
        </w:rPr>
        <w:t>: 24.00.01.</w:t>
      </w:r>
      <w:r w:rsidR="00443166" w:rsidRPr="00774C27">
        <w:rPr>
          <w:rFonts w:ascii="Times New Roman" w:hAnsi="Times New Roman"/>
          <w:sz w:val="28"/>
          <w:szCs w:val="28"/>
          <w:lang w:val="kk-KZ"/>
        </w:rPr>
        <w:t xml:space="preserve"> </w:t>
      </w:r>
      <w:r w:rsidR="00E54693"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Екатеринбург, 2003. – 237 с.</w:t>
      </w:r>
    </w:p>
    <w:p w:rsidR="00443166" w:rsidRPr="00774C27" w:rsidRDefault="00E3035B" w:rsidP="00176581">
      <w:pPr>
        <w:spacing w:after="0" w:line="240" w:lineRule="auto"/>
        <w:ind w:firstLine="709"/>
        <w:jc w:val="both"/>
        <w:rPr>
          <w:rStyle w:val="jlqj4b"/>
          <w:rFonts w:ascii="Times New Roman" w:hAnsi="Times New Roman"/>
          <w:sz w:val="16"/>
          <w:szCs w:val="16"/>
          <w:lang w:val="kk-KZ"/>
        </w:rPr>
      </w:pPr>
      <w:r>
        <w:rPr>
          <w:rFonts w:ascii="Times New Roman" w:hAnsi="Times New Roman"/>
          <w:sz w:val="28"/>
          <w:szCs w:val="28"/>
          <w:lang w:val="en-US"/>
        </w:rPr>
        <w:t>42</w:t>
      </w:r>
      <w:r w:rsidR="00202401" w:rsidRPr="00774C27">
        <w:rPr>
          <w:rFonts w:ascii="Times New Roman" w:hAnsi="Times New Roman"/>
          <w:sz w:val="28"/>
          <w:szCs w:val="28"/>
          <w:lang w:val="kk-KZ"/>
        </w:rPr>
        <w:t xml:space="preserve"> </w:t>
      </w:r>
      <w:r w:rsidR="00443166" w:rsidRPr="00774C27">
        <w:rPr>
          <w:rFonts w:ascii="Times New Roman" w:eastAsia="Arial Unicode MS" w:hAnsi="Times New Roman"/>
          <w:sz w:val="28"/>
          <w:szCs w:val="28"/>
          <w:lang w:val="kk-KZ"/>
        </w:rPr>
        <w:t xml:space="preserve">Tang Y. </w:t>
      </w:r>
      <w:r w:rsidR="00443166" w:rsidRPr="00774C27">
        <w:rPr>
          <w:rFonts w:ascii="Times New Roman" w:eastAsia="Arial Unicode MS" w:hAnsi="Times New Roman"/>
          <w:sz w:val="28"/>
          <w:szCs w:val="28"/>
          <w:lang w:val="en-US"/>
        </w:rPr>
        <w:t>Beyond behavior: Goals of cultural learning in the second language classroom</w:t>
      </w:r>
      <w:r w:rsidR="00E54693" w:rsidRPr="00774C27">
        <w:rPr>
          <w:rFonts w:ascii="Times New Roman" w:eastAsia="Arial Unicode MS" w:hAnsi="Times New Roman"/>
          <w:sz w:val="28"/>
          <w:szCs w:val="28"/>
          <w:lang w:val="kk-KZ"/>
        </w:rPr>
        <w:t xml:space="preserve"> //</w:t>
      </w:r>
      <w:r w:rsidR="00443166" w:rsidRPr="00774C27">
        <w:rPr>
          <w:rFonts w:ascii="Times New Roman" w:eastAsia="Arial Unicode MS" w:hAnsi="Times New Roman"/>
          <w:sz w:val="28"/>
          <w:szCs w:val="28"/>
          <w:lang w:val="en-US"/>
        </w:rPr>
        <w:t xml:space="preserve"> </w:t>
      </w:r>
      <w:r w:rsidR="00443166" w:rsidRPr="00774C27">
        <w:rPr>
          <w:rFonts w:ascii="Times New Roman" w:eastAsia="Arial Unicode MS" w:hAnsi="Times New Roman"/>
          <w:iCs/>
          <w:sz w:val="28"/>
          <w:szCs w:val="28"/>
          <w:lang w:val="en-US"/>
        </w:rPr>
        <w:t>The Modern Language Journal</w:t>
      </w:r>
      <w:r w:rsidR="00E54693" w:rsidRPr="00774C27">
        <w:rPr>
          <w:rFonts w:ascii="Times New Roman" w:eastAsia="Arial Unicode MS" w:hAnsi="Times New Roman"/>
          <w:iCs/>
          <w:sz w:val="28"/>
          <w:szCs w:val="28"/>
          <w:lang w:val="en-US"/>
        </w:rPr>
        <w:t>. – 2006. – Vol.</w:t>
      </w:r>
      <w:r w:rsidR="00443166" w:rsidRPr="00774C27">
        <w:rPr>
          <w:rFonts w:ascii="Times New Roman" w:eastAsia="Arial Unicode MS" w:hAnsi="Times New Roman"/>
          <w:iCs/>
          <w:sz w:val="28"/>
          <w:szCs w:val="28"/>
          <w:lang w:val="en-US"/>
        </w:rPr>
        <w:t xml:space="preserve"> 90</w:t>
      </w:r>
      <w:r w:rsidR="00E54693" w:rsidRPr="00774C27">
        <w:rPr>
          <w:rFonts w:ascii="Times New Roman" w:eastAsia="Arial Unicode MS" w:hAnsi="Times New Roman"/>
          <w:iCs/>
          <w:sz w:val="28"/>
          <w:szCs w:val="28"/>
          <w:lang w:val="en-US"/>
        </w:rPr>
        <w:t xml:space="preserve">, Issue </w:t>
      </w:r>
      <w:r w:rsidR="00443166" w:rsidRPr="00774C27">
        <w:rPr>
          <w:rFonts w:ascii="Times New Roman" w:eastAsia="Arial Unicode MS" w:hAnsi="Times New Roman"/>
          <w:sz w:val="28"/>
          <w:szCs w:val="28"/>
          <w:lang w:val="en-US"/>
        </w:rPr>
        <w:t>1</w:t>
      </w:r>
      <w:r w:rsidR="00E54693" w:rsidRPr="00774C27">
        <w:rPr>
          <w:rFonts w:ascii="Times New Roman" w:eastAsia="Arial Unicode MS" w:hAnsi="Times New Roman"/>
          <w:sz w:val="28"/>
          <w:szCs w:val="28"/>
          <w:lang w:val="en-US"/>
        </w:rPr>
        <w:t>.</w:t>
      </w:r>
      <w:r w:rsidR="00443166" w:rsidRPr="00774C27">
        <w:rPr>
          <w:rFonts w:ascii="Times New Roman" w:eastAsia="Arial Unicode MS" w:hAnsi="Times New Roman"/>
          <w:sz w:val="28"/>
          <w:szCs w:val="28"/>
          <w:lang w:val="en-US"/>
        </w:rPr>
        <w:t xml:space="preserve"> </w:t>
      </w:r>
      <w:r w:rsidR="00E54693" w:rsidRPr="00774C27">
        <w:rPr>
          <w:rFonts w:ascii="Times New Roman" w:eastAsia="Arial Unicode MS" w:hAnsi="Times New Roman"/>
          <w:sz w:val="28"/>
          <w:szCs w:val="28"/>
          <w:lang w:val="en-US"/>
        </w:rPr>
        <w:t xml:space="preserve">– P. </w:t>
      </w:r>
      <w:r w:rsidR="00443166" w:rsidRPr="00774C27">
        <w:rPr>
          <w:rFonts w:ascii="Times New Roman" w:eastAsia="Arial Unicode MS" w:hAnsi="Times New Roman"/>
          <w:sz w:val="28"/>
          <w:szCs w:val="28"/>
          <w:lang w:val="en-US"/>
        </w:rPr>
        <w:t>86-</w:t>
      </w:r>
      <w:r w:rsidR="00443166" w:rsidRPr="00774C27">
        <w:rPr>
          <w:rStyle w:val="jlqj4b"/>
          <w:rFonts w:ascii="Times New Roman" w:hAnsi="Times New Roman"/>
          <w:sz w:val="28"/>
          <w:szCs w:val="28"/>
          <w:lang w:val="en-US"/>
        </w:rPr>
        <w:t>99.</w:t>
      </w:r>
      <w:r w:rsidR="00443166" w:rsidRPr="00774C27">
        <w:rPr>
          <w:rStyle w:val="jlqj4b"/>
          <w:rFonts w:ascii="Times New Roman" w:hAnsi="Times New Roman"/>
          <w:sz w:val="16"/>
          <w:szCs w:val="16"/>
          <w:lang w:val="kk-KZ"/>
        </w:rPr>
        <w:t xml:space="preserve">  </w:t>
      </w:r>
    </w:p>
    <w:p w:rsidR="00443166" w:rsidRPr="00774C27" w:rsidRDefault="00E3035B" w:rsidP="00176581">
      <w:pPr>
        <w:autoSpaceDE w:val="0"/>
        <w:autoSpaceDN w:val="0"/>
        <w:adjustRightInd w:val="0"/>
        <w:spacing w:after="0" w:line="240" w:lineRule="auto"/>
        <w:ind w:firstLine="709"/>
        <w:jc w:val="both"/>
        <w:rPr>
          <w:rFonts w:ascii="Times New Roman" w:hAnsi="Times New Roman"/>
          <w:sz w:val="28"/>
          <w:szCs w:val="28"/>
        </w:rPr>
      </w:pPr>
      <w:r w:rsidRPr="00E3035B">
        <w:rPr>
          <w:rFonts w:ascii="Times New Roman" w:hAnsi="Times New Roman"/>
          <w:color w:val="000000"/>
          <w:sz w:val="28"/>
          <w:szCs w:val="28"/>
        </w:rPr>
        <w:t>43</w:t>
      </w:r>
      <w:r w:rsidR="00202401" w:rsidRPr="00774C27">
        <w:rPr>
          <w:rFonts w:ascii="Times New Roman" w:hAnsi="Times New Roman"/>
          <w:color w:val="000000"/>
          <w:sz w:val="28"/>
          <w:szCs w:val="28"/>
        </w:rPr>
        <w:t xml:space="preserve"> </w:t>
      </w:r>
      <w:r w:rsidR="00443166" w:rsidRPr="00774C27">
        <w:rPr>
          <w:rFonts w:ascii="Times New Roman" w:hAnsi="Times New Roman"/>
          <w:color w:val="000000"/>
          <w:sz w:val="28"/>
          <w:szCs w:val="28"/>
          <w:lang w:val="kk-KZ"/>
        </w:rPr>
        <w:t>Стрелецкий</w:t>
      </w:r>
      <w:r w:rsidR="00E54693" w:rsidRPr="00774C27">
        <w:rPr>
          <w:rFonts w:ascii="Times New Roman" w:hAnsi="Times New Roman"/>
          <w:color w:val="000000"/>
          <w:sz w:val="28"/>
          <w:szCs w:val="28"/>
        </w:rPr>
        <w:t xml:space="preserve"> </w:t>
      </w:r>
      <w:r w:rsidR="00443166" w:rsidRPr="00774C27">
        <w:rPr>
          <w:rFonts w:ascii="Times New Roman" w:hAnsi="Times New Roman"/>
          <w:color w:val="000000"/>
          <w:sz w:val="28"/>
          <w:szCs w:val="28"/>
          <w:lang w:val="kk-KZ"/>
        </w:rPr>
        <w:t xml:space="preserve">В.Н. </w:t>
      </w:r>
      <w:r w:rsidR="00443166" w:rsidRPr="00774C27">
        <w:rPr>
          <w:rFonts w:ascii="Times New Roman" w:hAnsi="Times New Roman"/>
          <w:sz w:val="28"/>
          <w:szCs w:val="28"/>
          <w:lang w:val="kk-KZ"/>
        </w:rPr>
        <w:t>Культура как географическая реальность и научные традиции в культурной географии // Рефлексивность социальных процессов и адекватность научных методов</w:t>
      </w:r>
      <w:r w:rsidR="00E54693" w:rsidRPr="00774C27">
        <w:rPr>
          <w:rFonts w:ascii="Times New Roman" w:hAnsi="Times New Roman"/>
          <w:sz w:val="28"/>
          <w:szCs w:val="28"/>
        </w:rPr>
        <w:t>: сб.</w:t>
      </w:r>
      <w:r w:rsidR="00443166" w:rsidRPr="00774C27">
        <w:rPr>
          <w:rFonts w:ascii="Times New Roman" w:hAnsi="Times New Roman"/>
          <w:sz w:val="28"/>
          <w:szCs w:val="28"/>
        </w:rPr>
        <w:t xml:space="preserve"> </w:t>
      </w:r>
      <w:r w:rsidR="00E54693" w:rsidRPr="00774C27">
        <w:rPr>
          <w:rFonts w:ascii="Times New Roman" w:hAnsi="Times New Roman"/>
          <w:sz w:val="28"/>
          <w:szCs w:val="28"/>
        </w:rPr>
        <w:t xml:space="preserve">– </w:t>
      </w:r>
      <w:r w:rsidR="00443166" w:rsidRPr="00774C27">
        <w:rPr>
          <w:rFonts w:ascii="Times New Roman" w:hAnsi="Times New Roman"/>
          <w:sz w:val="28"/>
          <w:szCs w:val="28"/>
        </w:rPr>
        <w:t xml:space="preserve">М.: Эслан, 2004. </w:t>
      </w:r>
      <w:r w:rsidR="00E54693" w:rsidRPr="00774C27">
        <w:rPr>
          <w:rFonts w:ascii="Times New Roman" w:hAnsi="Times New Roman"/>
          <w:sz w:val="28"/>
          <w:szCs w:val="28"/>
        </w:rPr>
        <w:t xml:space="preserve">– С. </w:t>
      </w:r>
      <w:r w:rsidR="00443166" w:rsidRPr="00774C27">
        <w:rPr>
          <w:rFonts w:ascii="Times New Roman" w:hAnsi="Times New Roman"/>
          <w:sz w:val="28"/>
          <w:szCs w:val="28"/>
        </w:rPr>
        <w:t>127</w:t>
      </w:r>
      <w:r w:rsidR="00E54693" w:rsidRPr="00774C27">
        <w:rPr>
          <w:rFonts w:ascii="Times New Roman" w:hAnsi="Times New Roman"/>
          <w:sz w:val="28"/>
          <w:szCs w:val="28"/>
        </w:rPr>
        <w:t>-</w:t>
      </w:r>
      <w:r w:rsidR="00443166" w:rsidRPr="00774C27">
        <w:rPr>
          <w:rFonts w:ascii="Times New Roman" w:hAnsi="Times New Roman"/>
          <w:sz w:val="28"/>
          <w:szCs w:val="28"/>
        </w:rPr>
        <w:t>141.</w:t>
      </w:r>
    </w:p>
    <w:p w:rsidR="00443166" w:rsidRPr="00774C27" w:rsidRDefault="00E3035B" w:rsidP="00176581">
      <w:pPr>
        <w:pStyle w:val="a8"/>
        <w:shd w:val="clear" w:color="auto" w:fill="FFFFFF"/>
        <w:spacing w:before="0" w:beforeAutospacing="0" w:after="0" w:afterAutospacing="0"/>
        <w:ind w:firstLine="709"/>
        <w:jc w:val="both"/>
        <w:rPr>
          <w:sz w:val="28"/>
          <w:szCs w:val="28"/>
          <w:lang w:val="kk-KZ"/>
        </w:rPr>
      </w:pPr>
      <w:r w:rsidRPr="00E3035B">
        <w:rPr>
          <w:sz w:val="28"/>
          <w:szCs w:val="28"/>
        </w:rPr>
        <w:t>44</w:t>
      </w:r>
      <w:r w:rsidR="00202401" w:rsidRPr="00774C27">
        <w:rPr>
          <w:sz w:val="28"/>
          <w:szCs w:val="28"/>
          <w:lang w:val="kk-KZ"/>
        </w:rPr>
        <w:t xml:space="preserve"> </w:t>
      </w:r>
      <w:r w:rsidR="004B26D6" w:rsidRPr="00774C27">
        <w:rPr>
          <w:sz w:val="28"/>
          <w:szCs w:val="28"/>
          <w:lang w:val="kk-KZ"/>
        </w:rPr>
        <w:t>Сейдімбеков А.</w:t>
      </w:r>
      <w:r w:rsidR="00443166" w:rsidRPr="00774C27">
        <w:rPr>
          <w:sz w:val="28"/>
          <w:szCs w:val="28"/>
          <w:lang w:val="kk-KZ"/>
        </w:rPr>
        <w:t>С</w:t>
      </w:r>
      <w:r w:rsidR="004B26D6" w:rsidRPr="00774C27">
        <w:rPr>
          <w:sz w:val="28"/>
          <w:szCs w:val="28"/>
          <w:lang w:val="kk-KZ"/>
        </w:rPr>
        <w:t>.</w:t>
      </w:r>
      <w:r w:rsidR="00443166" w:rsidRPr="00774C27">
        <w:rPr>
          <w:sz w:val="28"/>
          <w:szCs w:val="28"/>
          <w:lang w:val="kk-KZ"/>
        </w:rPr>
        <w:t xml:space="preserve"> Күңгір-күңгір күмбездер: </w:t>
      </w:r>
      <w:r w:rsidR="00E54693" w:rsidRPr="00774C27">
        <w:rPr>
          <w:sz w:val="28"/>
          <w:szCs w:val="28"/>
          <w:lang w:val="kk-KZ"/>
        </w:rPr>
        <w:t>с</w:t>
      </w:r>
      <w:r w:rsidR="00443166" w:rsidRPr="00774C27">
        <w:rPr>
          <w:sz w:val="28"/>
          <w:szCs w:val="28"/>
          <w:lang w:val="kk-KZ"/>
        </w:rPr>
        <w:t xml:space="preserve">ұлулык туралы сырлар. </w:t>
      </w:r>
      <w:r w:rsidR="00E54693" w:rsidRPr="00774C27">
        <w:rPr>
          <w:sz w:val="28"/>
          <w:szCs w:val="28"/>
          <w:lang w:val="kk-KZ"/>
        </w:rPr>
        <w:t xml:space="preserve">– </w:t>
      </w:r>
      <w:r w:rsidR="00443166" w:rsidRPr="00774C27">
        <w:rPr>
          <w:sz w:val="28"/>
          <w:szCs w:val="28"/>
          <w:lang w:val="kk-KZ"/>
        </w:rPr>
        <w:t>Алматы</w:t>
      </w:r>
      <w:r w:rsidR="00E54693" w:rsidRPr="00774C27">
        <w:rPr>
          <w:sz w:val="28"/>
          <w:szCs w:val="28"/>
          <w:lang w:val="kk-KZ"/>
        </w:rPr>
        <w:t>: Жалын,</w:t>
      </w:r>
      <w:r w:rsidR="00443166" w:rsidRPr="00774C27">
        <w:rPr>
          <w:sz w:val="28"/>
          <w:szCs w:val="28"/>
          <w:lang w:val="kk-KZ"/>
        </w:rPr>
        <w:t xml:space="preserve"> 1981.</w:t>
      </w:r>
      <w:r w:rsidR="00E54693" w:rsidRPr="00774C27">
        <w:rPr>
          <w:sz w:val="28"/>
          <w:szCs w:val="28"/>
          <w:lang w:val="kk-KZ"/>
        </w:rPr>
        <w:t xml:space="preserve"> –</w:t>
      </w:r>
      <w:r w:rsidR="00443166" w:rsidRPr="00774C27">
        <w:rPr>
          <w:sz w:val="28"/>
          <w:szCs w:val="28"/>
          <w:lang w:val="kk-KZ"/>
        </w:rPr>
        <w:t xml:space="preserve"> 240 б.   </w:t>
      </w:r>
    </w:p>
    <w:p w:rsidR="00443166" w:rsidRPr="00774C27" w:rsidRDefault="00E3035B" w:rsidP="00176581">
      <w:pPr>
        <w:pStyle w:val="a8"/>
        <w:shd w:val="clear" w:color="auto" w:fill="FFFFFF"/>
        <w:spacing w:before="0" w:beforeAutospacing="0" w:after="0" w:afterAutospacing="0"/>
        <w:ind w:firstLine="709"/>
        <w:jc w:val="both"/>
        <w:rPr>
          <w:rFonts w:ascii="MuseoSansCyrl" w:hAnsi="MuseoSansCyrl"/>
          <w:sz w:val="28"/>
          <w:szCs w:val="28"/>
          <w:shd w:val="clear" w:color="auto" w:fill="FFFFFF"/>
          <w:lang w:val="kk-KZ"/>
        </w:rPr>
      </w:pPr>
      <w:r w:rsidRPr="00E3035B">
        <w:rPr>
          <w:sz w:val="28"/>
          <w:szCs w:val="28"/>
          <w:shd w:val="clear" w:color="auto" w:fill="FFFFFF"/>
          <w:lang w:val="kk-KZ"/>
        </w:rPr>
        <w:t>45</w:t>
      </w:r>
      <w:r w:rsidR="00202401" w:rsidRPr="00774C27">
        <w:rPr>
          <w:sz w:val="28"/>
          <w:szCs w:val="28"/>
          <w:shd w:val="clear" w:color="auto" w:fill="FFFFFF"/>
          <w:lang w:val="kk-KZ"/>
        </w:rPr>
        <w:t xml:space="preserve"> </w:t>
      </w:r>
      <w:r w:rsidR="00443166" w:rsidRPr="00774C27">
        <w:rPr>
          <w:rFonts w:ascii="MuseoSansCyrl" w:hAnsi="MuseoSansCyrl"/>
          <w:sz w:val="28"/>
          <w:szCs w:val="28"/>
          <w:shd w:val="clear" w:color="auto" w:fill="FFFFFF"/>
          <w:lang w:val="kk-KZ"/>
        </w:rPr>
        <w:t>Жолдасбеков М. Бақ бағалағанның ғана басында тұрады</w:t>
      </w:r>
      <w:r w:rsidR="00E54693" w:rsidRPr="00774C27">
        <w:rPr>
          <w:rFonts w:ascii="MuseoSansCyrl" w:hAnsi="MuseoSansCyrl"/>
          <w:sz w:val="28"/>
          <w:szCs w:val="28"/>
          <w:shd w:val="clear" w:color="auto" w:fill="FFFFFF"/>
          <w:lang w:val="kk-KZ"/>
        </w:rPr>
        <w:t xml:space="preserve"> // https://egemen.kz/article/178319.</w:t>
      </w:r>
      <w:r w:rsidR="00443166" w:rsidRPr="00774C27">
        <w:rPr>
          <w:rFonts w:ascii="MuseoSansCyrl" w:hAnsi="MuseoSansCyrl"/>
          <w:sz w:val="28"/>
          <w:szCs w:val="28"/>
          <w:shd w:val="clear" w:color="auto" w:fill="FFFFFF"/>
          <w:lang w:val="kk-KZ"/>
        </w:rPr>
        <w:t xml:space="preserve"> 28.02.2021</w:t>
      </w:r>
      <w:r w:rsidR="00E54693" w:rsidRPr="00774C27">
        <w:rPr>
          <w:rFonts w:ascii="MuseoSansCyrl" w:hAnsi="MuseoSansCyrl"/>
          <w:sz w:val="28"/>
          <w:szCs w:val="28"/>
          <w:shd w:val="clear" w:color="auto" w:fill="FFFFFF"/>
          <w:lang w:val="kk-KZ"/>
        </w:rPr>
        <w:t>.</w:t>
      </w:r>
      <w:r w:rsidR="00443166" w:rsidRPr="00774C27">
        <w:rPr>
          <w:rFonts w:ascii="MuseoSansCyrl" w:hAnsi="MuseoSansCyrl"/>
          <w:sz w:val="28"/>
          <w:szCs w:val="28"/>
          <w:shd w:val="clear" w:color="auto" w:fill="FFFFFF"/>
          <w:lang w:val="kk-KZ"/>
        </w:rPr>
        <w:t xml:space="preserve"> </w:t>
      </w:r>
    </w:p>
    <w:p w:rsidR="00443166" w:rsidRPr="00774C27" w:rsidRDefault="00E3035B" w:rsidP="00176581">
      <w:pPr>
        <w:tabs>
          <w:tab w:val="left" w:pos="360"/>
        </w:tabs>
        <w:spacing w:after="0" w:line="240" w:lineRule="auto"/>
        <w:ind w:firstLine="709"/>
        <w:jc w:val="both"/>
        <w:rPr>
          <w:rFonts w:ascii="Times New Roman" w:hAnsi="Times New Roman"/>
          <w:color w:val="000000"/>
          <w:sz w:val="28"/>
          <w:szCs w:val="28"/>
        </w:rPr>
      </w:pPr>
      <w:r w:rsidRPr="00E3035B">
        <w:rPr>
          <w:rFonts w:ascii="MuseoSansCyrl" w:hAnsi="MuseoSansCyrl"/>
          <w:sz w:val="28"/>
          <w:szCs w:val="28"/>
          <w:shd w:val="clear" w:color="auto" w:fill="FFFFFF"/>
        </w:rPr>
        <w:t>46</w:t>
      </w:r>
      <w:r w:rsidR="00443166" w:rsidRPr="00774C27">
        <w:rPr>
          <w:rFonts w:ascii="MuseoSansCyrl" w:hAnsi="MuseoSansCyrl"/>
          <w:sz w:val="28"/>
          <w:szCs w:val="28"/>
          <w:shd w:val="clear" w:color="auto" w:fill="FFFFFF"/>
        </w:rPr>
        <w:t xml:space="preserve"> </w:t>
      </w:r>
      <w:r w:rsidR="00443166" w:rsidRPr="00774C27">
        <w:rPr>
          <w:rFonts w:ascii="Times New Roman" w:hAnsi="Times New Roman"/>
          <w:color w:val="000000"/>
          <w:sz w:val="28"/>
          <w:szCs w:val="28"/>
          <w:lang w:val="kk-KZ"/>
        </w:rPr>
        <w:t>Калижанов У.К. Олжас Сулейменов: Тюркословакия и культурный код</w:t>
      </w:r>
      <w:r w:rsidR="00E54693" w:rsidRPr="00774C27">
        <w:rPr>
          <w:rFonts w:ascii="Times New Roman" w:hAnsi="Times New Roman"/>
          <w:color w:val="000000"/>
          <w:sz w:val="28"/>
          <w:szCs w:val="28"/>
          <w:lang w:val="kk-KZ"/>
        </w:rPr>
        <w:t xml:space="preserve"> // </w:t>
      </w:r>
      <w:r w:rsidR="00443166" w:rsidRPr="00774C27">
        <w:rPr>
          <w:rStyle w:val="markedcontent"/>
          <w:rFonts w:ascii="Times New Roman" w:hAnsi="Times New Roman"/>
          <w:sz w:val="28"/>
          <w:szCs w:val="28"/>
        </w:rPr>
        <w:t xml:space="preserve">Историческая и социально-образовательная мысль. </w:t>
      </w:r>
      <w:r w:rsidR="00E54693" w:rsidRPr="00774C27">
        <w:rPr>
          <w:rStyle w:val="markedcontent"/>
          <w:rFonts w:ascii="Times New Roman" w:hAnsi="Times New Roman"/>
          <w:sz w:val="28"/>
          <w:szCs w:val="28"/>
        </w:rPr>
        <w:t xml:space="preserve">– 2017. – </w:t>
      </w:r>
      <w:r w:rsidR="00443166" w:rsidRPr="00774C27">
        <w:rPr>
          <w:rStyle w:val="markedcontent"/>
          <w:rFonts w:ascii="Times New Roman" w:hAnsi="Times New Roman"/>
          <w:sz w:val="28"/>
          <w:szCs w:val="28"/>
        </w:rPr>
        <w:t>T</w:t>
      </w:r>
      <w:r w:rsidR="00E54693" w:rsidRPr="00774C27">
        <w:rPr>
          <w:rStyle w:val="markedcontent"/>
          <w:rFonts w:ascii="Times New Roman" w:hAnsi="Times New Roman"/>
          <w:sz w:val="28"/>
          <w:szCs w:val="28"/>
        </w:rPr>
        <w:t>.</w:t>
      </w:r>
      <w:r w:rsidR="00443166" w:rsidRPr="00774C27">
        <w:rPr>
          <w:rStyle w:val="markedcontent"/>
          <w:rFonts w:ascii="Times New Roman" w:hAnsi="Times New Roman"/>
          <w:sz w:val="28"/>
          <w:szCs w:val="28"/>
        </w:rPr>
        <w:t xml:space="preserve"> 9</w:t>
      </w:r>
      <w:r w:rsidR="00E54693" w:rsidRPr="00774C27">
        <w:rPr>
          <w:rStyle w:val="markedcontent"/>
          <w:rFonts w:ascii="Times New Roman" w:hAnsi="Times New Roman"/>
          <w:sz w:val="28"/>
          <w:szCs w:val="28"/>
        </w:rPr>
        <w:t>,</w:t>
      </w:r>
      <w:r w:rsidR="00443166" w:rsidRPr="00774C27">
        <w:rPr>
          <w:rStyle w:val="markedcontent"/>
          <w:rFonts w:ascii="Times New Roman" w:hAnsi="Times New Roman"/>
          <w:sz w:val="28"/>
          <w:szCs w:val="28"/>
        </w:rPr>
        <w:t xml:space="preserve"> №4/1</w:t>
      </w:r>
      <w:r w:rsidR="00E54693" w:rsidRPr="00774C27">
        <w:rPr>
          <w:rStyle w:val="markedcontent"/>
          <w:rFonts w:ascii="Times New Roman" w:hAnsi="Times New Roman"/>
          <w:sz w:val="28"/>
          <w:szCs w:val="28"/>
        </w:rPr>
        <w:t>.</w:t>
      </w:r>
      <w:r w:rsidR="00443166" w:rsidRPr="00774C27">
        <w:rPr>
          <w:rStyle w:val="markedcontent"/>
          <w:rFonts w:ascii="Times New Roman" w:hAnsi="Times New Roman"/>
          <w:sz w:val="28"/>
          <w:szCs w:val="28"/>
        </w:rPr>
        <w:t xml:space="preserve"> </w:t>
      </w:r>
      <w:r w:rsidR="00E54693" w:rsidRPr="00774C27">
        <w:rPr>
          <w:rStyle w:val="markedcontent"/>
          <w:rFonts w:ascii="Times New Roman" w:hAnsi="Times New Roman"/>
          <w:sz w:val="28"/>
          <w:szCs w:val="28"/>
        </w:rPr>
        <w:t>– С. </w:t>
      </w:r>
      <w:r w:rsidR="00443166" w:rsidRPr="00774C27">
        <w:rPr>
          <w:rStyle w:val="markedcontent"/>
          <w:rFonts w:ascii="Times New Roman" w:hAnsi="Times New Roman"/>
          <w:sz w:val="28"/>
          <w:szCs w:val="28"/>
        </w:rPr>
        <w:t>175-179</w:t>
      </w:r>
      <w:r w:rsidR="00E54693" w:rsidRPr="00774C27">
        <w:rPr>
          <w:rStyle w:val="markedcontent"/>
          <w:rFonts w:ascii="Times New Roman" w:hAnsi="Times New Roman"/>
          <w:sz w:val="28"/>
          <w:szCs w:val="28"/>
        </w:rPr>
        <w:t>.</w:t>
      </w:r>
    </w:p>
    <w:p w:rsidR="00443166" w:rsidRPr="00774C27" w:rsidRDefault="00E3035B" w:rsidP="00176581">
      <w:pPr>
        <w:autoSpaceDE w:val="0"/>
        <w:autoSpaceDN w:val="0"/>
        <w:adjustRightInd w:val="0"/>
        <w:spacing w:after="0" w:line="240" w:lineRule="auto"/>
        <w:ind w:firstLine="709"/>
        <w:jc w:val="both"/>
        <w:rPr>
          <w:rFonts w:ascii="Times New Roman" w:hAnsi="Times New Roman"/>
          <w:sz w:val="28"/>
          <w:szCs w:val="28"/>
          <w:lang w:val="kk-KZ"/>
        </w:rPr>
      </w:pPr>
      <w:r w:rsidRPr="00E3035B">
        <w:rPr>
          <w:rFonts w:ascii="Times New Roman" w:hAnsi="Times New Roman"/>
          <w:sz w:val="28"/>
          <w:szCs w:val="28"/>
        </w:rPr>
        <w:t>47</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Абдакимов А. История Казахстана</w:t>
      </w:r>
      <w:r w:rsidR="00671EC4" w:rsidRPr="00774C27">
        <w:rPr>
          <w:rFonts w:ascii="Times New Roman" w:hAnsi="Times New Roman"/>
          <w:sz w:val="28"/>
          <w:szCs w:val="28"/>
          <w:lang w:val="kk-KZ"/>
        </w:rPr>
        <w:t xml:space="preserve"> (с древнейших времен до наших дней</w:t>
      </w:r>
      <w:r w:rsidR="00744494" w:rsidRPr="00774C27">
        <w:rPr>
          <w:rFonts w:ascii="Times New Roman" w:hAnsi="Times New Roman"/>
          <w:sz w:val="28"/>
          <w:szCs w:val="28"/>
          <w:lang w:val="kk-KZ"/>
        </w:rPr>
        <w:t>)</w:t>
      </w:r>
      <w:r w:rsidR="00E54693"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E54693"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E54693" w:rsidRPr="00774C27">
        <w:rPr>
          <w:rFonts w:ascii="Times New Roman" w:hAnsi="Times New Roman"/>
          <w:sz w:val="28"/>
          <w:szCs w:val="28"/>
          <w:lang w:val="kk-KZ"/>
        </w:rPr>
        <w:t xml:space="preserve">Алматы: </w:t>
      </w:r>
      <w:r w:rsidR="00443166" w:rsidRPr="00774C27">
        <w:rPr>
          <w:rFonts w:ascii="Times New Roman" w:hAnsi="Times New Roman"/>
          <w:sz w:val="28"/>
          <w:szCs w:val="28"/>
          <w:lang w:val="kk-KZ"/>
        </w:rPr>
        <w:t>Казахстан, 2001</w:t>
      </w:r>
      <w:r w:rsidR="00E54693" w:rsidRPr="00774C27">
        <w:rPr>
          <w:rFonts w:ascii="Times New Roman" w:hAnsi="Times New Roman"/>
          <w:sz w:val="28"/>
          <w:szCs w:val="28"/>
          <w:lang w:val="kk-KZ"/>
        </w:rPr>
        <w:t>. –</w:t>
      </w:r>
      <w:r w:rsidR="00443166" w:rsidRPr="00774C27">
        <w:rPr>
          <w:rFonts w:ascii="Times New Roman" w:hAnsi="Times New Roman"/>
          <w:sz w:val="28"/>
          <w:szCs w:val="28"/>
          <w:lang w:val="kk-KZ"/>
        </w:rPr>
        <w:t xml:space="preserve"> 4</w:t>
      </w:r>
      <w:r w:rsidR="00744494" w:rsidRPr="00774C27">
        <w:rPr>
          <w:rFonts w:ascii="Times New Roman" w:hAnsi="Times New Roman"/>
          <w:sz w:val="28"/>
          <w:szCs w:val="28"/>
          <w:lang w:val="kk-KZ"/>
        </w:rPr>
        <w:t>96</w:t>
      </w:r>
      <w:r w:rsidR="00443166" w:rsidRPr="00774C27">
        <w:rPr>
          <w:rFonts w:ascii="Times New Roman" w:hAnsi="Times New Roman"/>
          <w:sz w:val="28"/>
          <w:szCs w:val="28"/>
          <w:lang w:val="kk-KZ"/>
        </w:rPr>
        <w:t xml:space="preserve"> </w:t>
      </w:r>
      <w:r w:rsidR="00E54693" w:rsidRPr="00774C27">
        <w:rPr>
          <w:rFonts w:ascii="Times New Roman" w:hAnsi="Times New Roman"/>
          <w:sz w:val="28"/>
          <w:szCs w:val="28"/>
          <w:lang w:val="kk-KZ"/>
        </w:rPr>
        <w:t>с</w:t>
      </w:r>
      <w:r w:rsidR="00443166" w:rsidRPr="00774C27">
        <w:rPr>
          <w:rFonts w:ascii="Times New Roman" w:hAnsi="Times New Roman"/>
          <w:sz w:val="28"/>
          <w:szCs w:val="28"/>
          <w:lang w:val="kk-KZ"/>
        </w:rPr>
        <w:t>.</w:t>
      </w:r>
      <w:r w:rsidR="00C0499D" w:rsidRPr="00774C27">
        <w:rPr>
          <w:rFonts w:ascii="Times New Roman" w:hAnsi="Times New Roman"/>
          <w:color w:val="FF0000"/>
          <w:sz w:val="28"/>
          <w:szCs w:val="28"/>
          <w:lang w:val="kk-KZ"/>
        </w:rPr>
        <w:t xml:space="preserve"> </w:t>
      </w:r>
    </w:p>
    <w:p w:rsidR="00443166" w:rsidRPr="00774C27" w:rsidRDefault="00EA13C5"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rPr>
        <w:t>48</w:t>
      </w:r>
      <w:r w:rsidR="00443166" w:rsidRPr="00774C27">
        <w:rPr>
          <w:rFonts w:ascii="Times New Roman" w:hAnsi="Times New Roman"/>
          <w:sz w:val="28"/>
          <w:szCs w:val="28"/>
          <w:lang w:val="kk-KZ"/>
        </w:rPr>
        <w:t xml:space="preserve"> Ахметова </w:t>
      </w:r>
      <w:r w:rsidR="00443166" w:rsidRPr="00774C27">
        <w:rPr>
          <w:rStyle w:val="a9"/>
          <w:rFonts w:ascii="Times New Roman" w:hAnsi="Times New Roman"/>
          <w:i w:val="0"/>
          <w:sz w:val="28"/>
          <w:szCs w:val="28"/>
          <w:shd w:val="clear" w:color="auto" w:fill="FFFFFF"/>
          <w:lang w:val="kk-KZ"/>
        </w:rPr>
        <w:t>С.Ш</w:t>
      </w:r>
      <w:r w:rsidR="00C0499D" w:rsidRPr="00774C27">
        <w:rPr>
          <w:rFonts w:ascii="Times New Roman" w:hAnsi="Times New Roman"/>
          <w:sz w:val="28"/>
          <w:szCs w:val="28"/>
          <w:shd w:val="clear" w:color="auto" w:fill="FFFFFF"/>
          <w:lang w:val="kk-KZ"/>
        </w:rPr>
        <w:t xml:space="preserve">. </w:t>
      </w:r>
      <w:r w:rsidR="00443166" w:rsidRPr="00774C27">
        <w:rPr>
          <w:rStyle w:val="a9"/>
          <w:rFonts w:ascii="Times New Roman" w:hAnsi="Times New Roman"/>
          <w:i w:val="0"/>
          <w:sz w:val="28"/>
          <w:szCs w:val="28"/>
          <w:shd w:val="clear" w:color="auto" w:fill="FFFFFF"/>
          <w:lang w:val="kk-KZ"/>
        </w:rPr>
        <w:t>Историческое краеведение в Казахстане</w:t>
      </w:r>
      <w:r w:rsidR="00C0499D" w:rsidRPr="00774C27">
        <w:rPr>
          <w:rStyle w:val="a9"/>
          <w:rFonts w:ascii="Times New Roman" w:hAnsi="Times New Roman"/>
          <w:i w:val="0"/>
          <w:sz w:val="28"/>
          <w:szCs w:val="28"/>
          <w:shd w:val="clear" w:color="auto" w:fill="FFFFFF"/>
          <w:lang w:val="kk-KZ"/>
        </w:rPr>
        <w:t>.</w:t>
      </w:r>
      <w:r w:rsidR="00443166" w:rsidRPr="00774C27">
        <w:rPr>
          <w:rFonts w:ascii="Times New Roman" w:hAnsi="Times New Roman"/>
          <w:sz w:val="28"/>
          <w:szCs w:val="28"/>
          <w:shd w:val="clear" w:color="auto" w:fill="FFFFFF"/>
          <w:lang w:val="kk-KZ"/>
        </w:rPr>
        <w:t xml:space="preserve"> </w:t>
      </w:r>
      <w:r w:rsidR="00C0499D" w:rsidRPr="00774C27">
        <w:rPr>
          <w:rFonts w:ascii="Times New Roman" w:hAnsi="Times New Roman"/>
          <w:sz w:val="28"/>
          <w:szCs w:val="28"/>
          <w:shd w:val="clear" w:color="auto" w:fill="FFFFFF"/>
          <w:lang w:val="kk-KZ"/>
        </w:rPr>
        <w:t>–</w:t>
      </w:r>
      <w:r w:rsidR="00443166" w:rsidRPr="00774C27">
        <w:rPr>
          <w:rFonts w:ascii="Times New Roman" w:hAnsi="Times New Roman"/>
          <w:sz w:val="28"/>
          <w:szCs w:val="28"/>
          <w:shd w:val="clear" w:color="auto" w:fill="FFFFFF"/>
          <w:lang w:val="kk-KZ"/>
        </w:rPr>
        <w:t xml:space="preserve"> Алма-Ата</w:t>
      </w:r>
      <w:r w:rsidR="00C0499D" w:rsidRPr="00774C27">
        <w:rPr>
          <w:rFonts w:ascii="Times New Roman" w:hAnsi="Times New Roman"/>
          <w:sz w:val="28"/>
          <w:szCs w:val="28"/>
          <w:shd w:val="clear" w:color="auto" w:fill="FFFFFF"/>
          <w:lang w:val="kk-KZ"/>
        </w:rPr>
        <w:t xml:space="preserve">: </w:t>
      </w:r>
      <w:r w:rsidR="00443166" w:rsidRPr="00774C27">
        <w:rPr>
          <w:rStyle w:val="a9"/>
          <w:rFonts w:ascii="Times New Roman" w:hAnsi="Times New Roman"/>
          <w:i w:val="0"/>
          <w:sz w:val="28"/>
          <w:szCs w:val="28"/>
          <w:shd w:val="clear" w:color="auto" w:fill="FFFFFF"/>
          <w:lang w:val="kk-KZ"/>
        </w:rPr>
        <w:t>Казахстан</w:t>
      </w:r>
      <w:r w:rsidR="00443166" w:rsidRPr="00774C27">
        <w:rPr>
          <w:rFonts w:ascii="Times New Roman" w:hAnsi="Times New Roman"/>
          <w:sz w:val="28"/>
          <w:szCs w:val="28"/>
          <w:shd w:val="clear" w:color="auto" w:fill="FFFFFF"/>
          <w:lang w:val="kk-KZ"/>
        </w:rPr>
        <w:t xml:space="preserve">, 1982. </w:t>
      </w:r>
      <w:r w:rsidR="00C0499D" w:rsidRPr="00774C27">
        <w:rPr>
          <w:rFonts w:ascii="Times New Roman" w:hAnsi="Times New Roman"/>
          <w:sz w:val="28"/>
          <w:szCs w:val="28"/>
          <w:shd w:val="clear" w:color="auto" w:fill="FFFFFF"/>
          <w:lang w:val="kk-KZ"/>
        </w:rPr>
        <w:t>–</w:t>
      </w:r>
      <w:r w:rsidR="00443166" w:rsidRPr="00774C27">
        <w:rPr>
          <w:rFonts w:ascii="Times New Roman" w:hAnsi="Times New Roman"/>
          <w:sz w:val="28"/>
          <w:szCs w:val="28"/>
          <w:shd w:val="clear" w:color="auto" w:fill="FFFFFF"/>
          <w:lang w:val="kk-KZ"/>
        </w:rPr>
        <w:t xml:space="preserve"> 168 с.</w:t>
      </w:r>
      <w:r w:rsidR="00443166" w:rsidRPr="00774C27">
        <w:rPr>
          <w:rFonts w:ascii="Times New Roman" w:hAnsi="Times New Roman"/>
          <w:sz w:val="28"/>
          <w:szCs w:val="28"/>
          <w:lang w:val="kk-KZ"/>
        </w:rPr>
        <w:t xml:space="preserve"> </w:t>
      </w:r>
    </w:p>
    <w:p w:rsidR="00EA13C5" w:rsidRDefault="00EA13C5" w:rsidP="00EA13C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49</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Шотбакова Л.К., Бейсенбекова Н.А., Попов </w:t>
      </w:r>
      <w:r w:rsidR="00C0499D" w:rsidRPr="00774C27">
        <w:rPr>
          <w:rFonts w:ascii="Times New Roman" w:hAnsi="Times New Roman"/>
          <w:sz w:val="28"/>
          <w:szCs w:val="28"/>
          <w:lang w:val="kk-KZ"/>
        </w:rPr>
        <w:t>Г.М. Из истории становления и развития отечтственного краеведения // В</w:t>
      </w:r>
      <w:r w:rsidR="00443166" w:rsidRPr="00774C27">
        <w:rPr>
          <w:rFonts w:ascii="Times New Roman" w:hAnsi="Times New Roman"/>
          <w:sz w:val="28"/>
          <w:szCs w:val="28"/>
          <w:lang w:val="kk-KZ"/>
        </w:rPr>
        <w:t>естник КарГУ им.</w:t>
      </w:r>
      <w:r w:rsidR="00C0499D"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Е.А.</w:t>
      </w:r>
      <w:r w:rsidR="00C0499D" w:rsidRPr="00774C27">
        <w:rPr>
          <w:rFonts w:ascii="Times New Roman" w:hAnsi="Times New Roman"/>
          <w:sz w:val="28"/>
          <w:szCs w:val="28"/>
          <w:lang w:val="kk-KZ"/>
        </w:rPr>
        <w:t> </w:t>
      </w:r>
      <w:r w:rsidR="00443166" w:rsidRPr="00774C27">
        <w:rPr>
          <w:rFonts w:ascii="Times New Roman" w:hAnsi="Times New Roman"/>
          <w:sz w:val="28"/>
          <w:szCs w:val="28"/>
          <w:lang w:val="kk-KZ"/>
        </w:rPr>
        <w:t>Букетова</w:t>
      </w:r>
      <w:r w:rsidR="00C0499D" w:rsidRPr="00774C27">
        <w:rPr>
          <w:rFonts w:ascii="Times New Roman" w:hAnsi="Times New Roman"/>
          <w:sz w:val="28"/>
          <w:szCs w:val="28"/>
          <w:lang w:val="kk-KZ"/>
        </w:rPr>
        <w:t xml:space="preserve">. – </w:t>
      </w:r>
      <w:r w:rsidR="00443166" w:rsidRPr="00774C27">
        <w:rPr>
          <w:rFonts w:ascii="Times New Roman" w:hAnsi="Times New Roman"/>
          <w:sz w:val="28"/>
          <w:szCs w:val="28"/>
          <w:lang w:val="kk-KZ"/>
        </w:rPr>
        <w:t>2017</w:t>
      </w:r>
      <w:r w:rsidR="00C0499D"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C0499D"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№3. </w:t>
      </w:r>
      <w:r w:rsidR="00C0499D"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C0499D" w:rsidRPr="00774C27">
        <w:rPr>
          <w:rFonts w:ascii="Times New Roman" w:hAnsi="Times New Roman"/>
          <w:sz w:val="28"/>
          <w:szCs w:val="28"/>
          <w:lang w:val="kk-KZ"/>
        </w:rPr>
        <w:t xml:space="preserve">С. </w:t>
      </w:r>
      <w:r w:rsidR="00443166" w:rsidRPr="00774C27">
        <w:rPr>
          <w:rFonts w:ascii="Times New Roman" w:hAnsi="Times New Roman"/>
          <w:sz w:val="28"/>
          <w:szCs w:val="28"/>
          <w:lang w:val="kk-KZ"/>
        </w:rPr>
        <w:t>45-53.</w:t>
      </w:r>
    </w:p>
    <w:p w:rsidR="00EA13C5" w:rsidRPr="00774C27" w:rsidRDefault="00EA13C5" w:rsidP="00EA13C5">
      <w:pPr>
        <w:spacing w:after="0" w:line="240" w:lineRule="auto"/>
        <w:ind w:firstLine="709"/>
        <w:jc w:val="both"/>
        <w:rPr>
          <w:rFonts w:ascii="Times New Roman" w:eastAsia="Times New Roman" w:hAnsi="Times New Roman"/>
          <w:color w:val="FF0000"/>
          <w:sz w:val="28"/>
          <w:szCs w:val="28"/>
          <w:lang w:val="kk-KZ"/>
        </w:rPr>
      </w:pPr>
      <w:r w:rsidRPr="00EA13C5">
        <w:rPr>
          <w:rFonts w:ascii="Times New Roman" w:hAnsi="Times New Roman"/>
          <w:sz w:val="28"/>
          <w:szCs w:val="28"/>
        </w:rPr>
        <w:t xml:space="preserve"> </w:t>
      </w:r>
      <w:r>
        <w:rPr>
          <w:rFonts w:ascii="Times New Roman" w:hAnsi="Times New Roman"/>
          <w:sz w:val="28"/>
          <w:szCs w:val="28"/>
        </w:rPr>
        <w:t>50</w:t>
      </w:r>
      <w:r w:rsidRPr="00774C27">
        <w:rPr>
          <w:rFonts w:ascii="Times New Roman" w:hAnsi="Times New Roman"/>
          <w:sz w:val="28"/>
          <w:szCs w:val="28"/>
          <w:lang w:val="kk-KZ"/>
        </w:rPr>
        <w:t xml:space="preserve"> Тойнби А. Постижение истории / пер. с англ. – М.: Директ-Медиа, 2010. – 640 с. </w:t>
      </w:r>
    </w:p>
    <w:p w:rsidR="00443166" w:rsidRPr="00774C27" w:rsidRDefault="00E3035B" w:rsidP="00176581">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en-US"/>
        </w:rPr>
        <w:t>51</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Togan Z.V. </w:t>
      </w:r>
      <w:r w:rsidR="00443166" w:rsidRPr="00774C27">
        <w:rPr>
          <w:rFonts w:ascii="Times New Roman" w:hAnsi="Times New Roman"/>
          <w:iCs/>
          <w:sz w:val="28"/>
          <w:szCs w:val="28"/>
          <w:lang w:val="kk-KZ"/>
        </w:rPr>
        <w:t>Tarihte Usûl</w:t>
      </w:r>
      <w:r w:rsidR="00443166" w:rsidRPr="00774C27">
        <w:rPr>
          <w:rFonts w:ascii="Times New Roman" w:hAnsi="Times New Roman"/>
          <w:sz w:val="28"/>
          <w:szCs w:val="28"/>
          <w:lang w:val="kk-KZ"/>
        </w:rPr>
        <w:t>,</w:t>
      </w:r>
      <w:r w:rsidR="00443166" w:rsidRPr="00774C27">
        <w:rPr>
          <w:rFonts w:ascii="Times New Roman" w:hAnsi="Times New Roman"/>
          <w:i/>
          <w:iCs/>
          <w:sz w:val="28"/>
          <w:szCs w:val="28"/>
          <w:lang w:val="kk-KZ"/>
        </w:rPr>
        <w:t xml:space="preserve"> </w:t>
      </w:r>
      <w:r w:rsidR="00443166" w:rsidRPr="00774C27">
        <w:rPr>
          <w:rFonts w:ascii="Times New Roman" w:hAnsi="Times New Roman"/>
          <w:sz w:val="28"/>
          <w:szCs w:val="28"/>
          <w:lang w:val="kk-KZ"/>
        </w:rPr>
        <w:t>Enderun</w:t>
      </w:r>
      <w:r w:rsidR="00C0499D"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 Асаdemic Journal of History. </w:t>
      </w:r>
      <w:r w:rsidR="00C0499D" w:rsidRPr="00774C27">
        <w:rPr>
          <w:rFonts w:ascii="Times New Roman" w:hAnsi="Times New Roman"/>
          <w:sz w:val="28"/>
          <w:szCs w:val="28"/>
          <w:lang w:val="kk-KZ"/>
        </w:rPr>
        <w:t xml:space="preserve">– 1985. – </w:t>
      </w:r>
      <w:r w:rsidR="00443166" w:rsidRPr="00774C27">
        <w:rPr>
          <w:rStyle w:val="article-subtitle"/>
          <w:rFonts w:ascii="Times New Roman" w:hAnsi="Times New Roman"/>
          <w:sz w:val="28"/>
          <w:szCs w:val="28"/>
          <w:lang w:val="kk-KZ"/>
        </w:rPr>
        <w:t>Vol</w:t>
      </w:r>
      <w:r w:rsidR="00C0499D" w:rsidRPr="00774C27">
        <w:rPr>
          <w:rStyle w:val="article-subtitle"/>
          <w:rFonts w:ascii="Times New Roman" w:hAnsi="Times New Roman"/>
          <w:sz w:val="28"/>
          <w:szCs w:val="28"/>
          <w:lang w:val="kk-KZ"/>
        </w:rPr>
        <w:t>.</w:t>
      </w:r>
      <w:r w:rsidR="00443166" w:rsidRPr="00774C27">
        <w:rPr>
          <w:rStyle w:val="article-subtitle"/>
          <w:rFonts w:ascii="Times New Roman" w:hAnsi="Times New Roman"/>
          <w:sz w:val="28"/>
          <w:szCs w:val="28"/>
          <w:lang w:val="kk-KZ"/>
        </w:rPr>
        <w:t xml:space="preserve"> 6</w:t>
      </w:r>
      <w:r w:rsidR="00C0499D" w:rsidRPr="00774C27">
        <w:rPr>
          <w:rStyle w:val="article-subtitle"/>
          <w:rFonts w:ascii="Times New Roman" w:hAnsi="Times New Roman"/>
          <w:sz w:val="28"/>
          <w:szCs w:val="28"/>
          <w:lang w:val="kk-KZ"/>
        </w:rPr>
        <w:t>,</w:t>
      </w:r>
      <w:r w:rsidR="00443166" w:rsidRPr="00774C27">
        <w:rPr>
          <w:rStyle w:val="article-subtitle"/>
          <w:rFonts w:ascii="Times New Roman" w:hAnsi="Times New Roman"/>
          <w:sz w:val="28"/>
          <w:szCs w:val="28"/>
          <w:lang w:val="kk-KZ"/>
        </w:rPr>
        <w:t xml:space="preserve"> Issue 4.</w:t>
      </w:r>
      <w:r w:rsidR="00C0499D" w:rsidRPr="00774C27">
        <w:rPr>
          <w:rStyle w:val="article-subtitle"/>
          <w:rFonts w:ascii="Times New Roman" w:hAnsi="Times New Roman"/>
          <w:sz w:val="28"/>
          <w:szCs w:val="28"/>
          <w:lang w:val="kk-KZ"/>
        </w:rPr>
        <w:t xml:space="preserve"> – Р.</w:t>
      </w:r>
      <w:r w:rsidR="00443166" w:rsidRPr="00774C27">
        <w:rPr>
          <w:rStyle w:val="article-subtitle"/>
          <w:rFonts w:ascii="Times New Roman" w:hAnsi="Times New Roman"/>
          <w:sz w:val="28"/>
          <w:szCs w:val="28"/>
          <w:lang w:val="kk-KZ"/>
        </w:rPr>
        <w:t xml:space="preserve"> 2438-2451.</w:t>
      </w:r>
      <w:r w:rsidR="00443166" w:rsidRPr="00774C27">
        <w:rPr>
          <w:rStyle w:val="10"/>
          <w:rFonts w:eastAsiaTheme="minorEastAsia"/>
          <w:sz w:val="28"/>
          <w:szCs w:val="28"/>
          <w:lang w:val="kk-KZ"/>
        </w:rPr>
        <w:t xml:space="preserve"> </w:t>
      </w:r>
    </w:p>
    <w:p w:rsidR="00443166" w:rsidRPr="00774C27" w:rsidRDefault="00E3035B" w:rsidP="00176581">
      <w:pPr>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52</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Collingwood R.G.</w:t>
      </w:r>
      <w:r w:rsidR="00C0499D"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Tarih Tasarimi. </w:t>
      </w:r>
      <w:r w:rsidR="00C0499D" w:rsidRPr="00774C27">
        <w:rPr>
          <w:rFonts w:ascii="Times New Roman" w:hAnsi="Times New Roman"/>
          <w:sz w:val="28"/>
          <w:szCs w:val="28"/>
          <w:lang w:val="kk-KZ"/>
        </w:rPr>
        <w:t xml:space="preserve">– Ankara: </w:t>
      </w:r>
      <w:r w:rsidR="00443166" w:rsidRPr="00774C27">
        <w:rPr>
          <w:rFonts w:ascii="Times New Roman" w:hAnsi="Times New Roman"/>
          <w:sz w:val="28"/>
          <w:szCs w:val="28"/>
          <w:lang w:val="kk-KZ"/>
        </w:rPr>
        <w:t>Gundogan</w:t>
      </w:r>
      <w:r w:rsidR="00C0499D"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1996. </w:t>
      </w:r>
      <w:r w:rsidR="00443166" w:rsidRPr="00774C27">
        <w:rPr>
          <w:rFonts w:ascii="Times New Roman" w:hAnsi="Times New Roman"/>
          <w:sz w:val="28"/>
          <w:szCs w:val="28"/>
          <w:lang w:val="en-US"/>
        </w:rPr>
        <w:t xml:space="preserve">– </w:t>
      </w:r>
      <w:r w:rsidR="00C0499D" w:rsidRPr="00774C27">
        <w:rPr>
          <w:rFonts w:ascii="Times New Roman" w:hAnsi="Times New Roman"/>
          <w:sz w:val="28"/>
          <w:szCs w:val="28"/>
          <w:lang w:val="en-US"/>
        </w:rPr>
        <w:t>356</w:t>
      </w:r>
      <w:r w:rsidR="00443166" w:rsidRPr="00774C27">
        <w:rPr>
          <w:rFonts w:ascii="Times New Roman" w:hAnsi="Times New Roman"/>
          <w:sz w:val="28"/>
          <w:szCs w:val="28"/>
          <w:lang w:val="en-US"/>
        </w:rPr>
        <w:t xml:space="preserve"> </w:t>
      </w:r>
      <w:r w:rsidR="00C0499D" w:rsidRPr="00774C27">
        <w:rPr>
          <w:rFonts w:ascii="Times New Roman" w:hAnsi="Times New Roman"/>
          <w:iCs/>
          <w:sz w:val="28"/>
          <w:szCs w:val="28"/>
          <w:lang w:val="kk-KZ"/>
        </w:rPr>
        <w:t>s</w:t>
      </w:r>
      <w:r w:rsidR="00443166" w:rsidRPr="00774C27">
        <w:rPr>
          <w:rFonts w:ascii="Times New Roman" w:hAnsi="Times New Roman"/>
          <w:sz w:val="28"/>
          <w:szCs w:val="28"/>
          <w:lang w:val="en-US"/>
        </w:rPr>
        <w:t>.</w:t>
      </w:r>
    </w:p>
    <w:p w:rsidR="00D70CA8" w:rsidRPr="00774C27" w:rsidRDefault="00E3035B" w:rsidP="00176581">
      <w:pPr>
        <w:spacing w:after="0" w:line="240" w:lineRule="auto"/>
        <w:ind w:firstLine="709"/>
        <w:jc w:val="both"/>
        <w:rPr>
          <w:rFonts w:ascii="Times New Roman" w:hAnsi="Times New Roman"/>
          <w:iCs/>
          <w:sz w:val="28"/>
          <w:szCs w:val="28"/>
          <w:lang w:val="en-US"/>
        </w:rPr>
      </w:pPr>
      <w:r>
        <w:rPr>
          <w:rFonts w:ascii="Times New Roman" w:hAnsi="Times New Roman"/>
          <w:sz w:val="28"/>
          <w:szCs w:val="28"/>
          <w:lang w:val="en-US"/>
        </w:rPr>
        <w:t>53</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Köstüklü N. </w:t>
      </w:r>
      <w:r w:rsidR="00443166" w:rsidRPr="00774C27">
        <w:rPr>
          <w:rFonts w:ascii="Times New Roman" w:hAnsi="Times New Roman"/>
          <w:iCs/>
          <w:sz w:val="28"/>
          <w:szCs w:val="28"/>
          <w:lang w:val="kk-KZ"/>
        </w:rPr>
        <w:t xml:space="preserve">Sosyal </w:t>
      </w:r>
      <w:r w:rsidR="00063C9E" w:rsidRPr="00774C27">
        <w:rPr>
          <w:rFonts w:ascii="Times New Roman" w:hAnsi="Times New Roman"/>
          <w:iCs/>
          <w:sz w:val="28"/>
          <w:szCs w:val="28"/>
          <w:lang w:val="kk-KZ"/>
        </w:rPr>
        <w:t>b</w:t>
      </w:r>
      <w:r w:rsidR="00443166" w:rsidRPr="00774C27">
        <w:rPr>
          <w:rFonts w:ascii="Times New Roman" w:hAnsi="Times New Roman"/>
          <w:iCs/>
          <w:sz w:val="28"/>
          <w:szCs w:val="28"/>
          <w:lang w:val="kk-KZ"/>
        </w:rPr>
        <w:t xml:space="preserve">ilimler ve </w:t>
      </w:r>
      <w:r w:rsidR="00C0499D" w:rsidRPr="00774C27">
        <w:rPr>
          <w:rFonts w:ascii="Times New Roman" w:hAnsi="Times New Roman"/>
          <w:iCs/>
          <w:sz w:val="28"/>
          <w:szCs w:val="28"/>
          <w:lang w:val="kk-KZ"/>
        </w:rPr>
        <w:t>tarih öğretimi.</w:t>
      </w:r>
      <w:r w:rsidR="00443166" w:rsidRPr="00774C27">
        <w:rPr>
          <w:rFonts w:ascii="Times New Roman" w:hAnsi="Times New Roman"/>
          <w:iCs/>
          <w:sz w:val="28"/>
          <w:szCs w:val="28"/>
          <w:lang w:val="kk-KZ"/>
        </w:rPr>
        <w:t xml:space="preserve"> </w:t>
      </w:r>
      <w:r w:rsidR="00C0499D" w:rsidRPr="00774C27">
        <w:rPr>
          <w:rFonts w:ascii="Times New Roman" w:hAnsi="Times New Roman"/>
          <w:iCs/>
          <w:sz w:val="28"/>
          <w:szCs w:val="28"/>
          <w:lang w:val="kk-KZ"/>
        </w:rPr>
        <w:t xml:space="preserve">– </w:t>
      </w:r>
      <w:r w:rsidR="00443166" w:rsidRPr="00774C27">
        <w:rPr>
          <w:rFonts w:ascii="Times New Roman" w:hAnsi="Times New Roman"/>
          <w:sz w:val="28"/>
          <w:szCs w:val="28"/>
          <w:lang w:val="kk-KZ"/>
        </w:rPr>
        <w:t>Konya</w:t>
      </w:r>
      <w:r w:rsidR="00C0499D" w:rsidRPr="00774C27">
        <w:rPr>
          <w:rFonts w:ascii="Times New Roman" w:hAnsi="Times New Roman"/>
          <w:sz w:val="28"/>
          <w:szCs w:val="28"/>
          <w:lang w:val="kk-KZ"/>
        </w:rPr>
        <w:t xml:space="preserve">, </w:t>
      </w:r>
      <w:r w:rsidR="00443166" w:rsidRPr="00774C27">
        <w:rPr>
          <w:rFonts w:ascii="Times New Roman" w:eastAsia="Times New Roman" w:hAnsi="Times New Roman"/>
          <w:sz w:val="28"/>
          <w:szCs w:val="28"/>
          <w:lang w:val="en-US"/>
        </w:rPr>
        <w:t>1998</w:t>
      </w:r>
      <w:r w:rsidR="00C0499D" w:rsidRPr="00774C27">
        <w:rPr>
          <w:rFonts w:ascii="Times New Roman" w:eastAsia="Times New Roman" w:hAnsi="Times New Roman"/>
          <w:sz w:val="28"/>
          <w:szCs w:val="28"/>
          <w:lang w:val="en-US"/>
        </w:rPr>
        <w:t>.</w:t>
      </w:r>
      <w:r w:rsidR="00443166" w:rsidRPr="00774C27">
        <w:rPr>
          <w:rFonts w:ascii="Times New Roman" w:eastAsia="Times New Roman" w:hAnsi="Times New Roman"/>
          <w:sz w:val="28"/>
          <w:szCs w:val="28"/>
          <w:lang w:val="en-US"/>
        </w:rPr>
        <w:t xml:space="preserve"> – </w:t>
      </w:r>
      <w:r w:rsidR="00063C9E" w:rsidRPr="00774C27">
        <w:rPr>
          <w:rFonts w:ascii="Times New Roman" w:eastAsia="Times New Roman" w:hAnsi="Times New Roman"/>
          <w:sz w:val="28"/>
          <w:szCs w:val="28"/>
          <w:lang w:val="kk-KZ"/>
        </w:rPr>
        <w:t xml:space="preserve">258 </w:t>
      </w:r>
      <w:r w:rsidR="00D70CA8" w:rsidRPr="00774C27">
        <w:rPr>
          <w:rFonts w:ascii="Times New Roman" w:eastAsia="Times New Roman" w:hAnsi="Times New Roman"/>
          <w:sz w:val="28"/>
          <w:szCs w:val="28"/>
          <w:lang w:val="en-US"/>
        </w:rPr>
        <w:t>s.</w:t>
      </w:r>
      <w:r w:rsidR="00C0499D" w:rsidRPr="00774C27">
        <w:rPr>
          <w:rFonts w:ascii="Times New Roman" w:eastAsia="Times New Roman" w:hAnsi="Times New Roman"/>
          <w:sz w:val="28"/>
          <w:szCs w:val="28"/>
          <w:lang w:val="en-US"/>
        </w:rPr>
        <w:t xml:space="preserve"> </w:t>
      </w:r>
    </w:p>
    <w:p w:rsidR="00443166" w:rsidRPr="00774C27" w:rsidRDefault="00E3035B"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en-US"/>
        </w:rPr>
        <w:t>54</w:t>
      </w:r>
      <w:r w:rsidR="00202401" w:rsidRPr="00774C27">
        <w:rPr>
          <w:rFonts w:ascii="Times New Roman" w:hAnsi="Times New Roman"/>
          <w:sz w:val="28"/>
          <w:szCs w:val="28"/>
          <w:lang w:val="kk-KZ"/>
        </w:rPr>
        <w:t xml:space="preserve"> </w:t>
      </w:r>
      <w:r w:rsidR="00063C9E" w:rsidRPr="00774C27">
        <w:rPr>
          <w:rFonts w:ascii="Times New Roman" w:hAnsi="Times New Roman" w:cs="Times New Roman"/>
          <w:sz w:val="28"/>
          <w:szCs w:val="28"/>
          <w:lang w:val="kk-KZ"/>
        </w:rPr>
        <w:t>Қазақстан Республикасының</w:t>
      </w:r>
      <w:r w:rsidR="00063C9E" w:rsidRPr="00774C27">
        <w:rPr>
          <w:sz w:val="28"/>
          <w:szCs w:val="28"/>
          <w:lang w:val="kk-KZ"/>
        </w:rPr>
        <w:t xml:space="preserve"> </w:t>
      </w:r>
      <w:r w:rsidR="00063C9E" w:rsidRPr="00774C27">
        <w:rPr>
          <w:rFonts w:ascii="Times New Roman" w:hAnsi="Times New Roman"/>
          <w:bCs/>
          <w:kern w:val="24"/>
          <w:sz w:val="28"/>
          <w:lang w:val="kk-KZ"/>
        </w:rPr>
        <w:t xml:space="preserve">Президенті </w:t>
      </w:r>
      <w:r w:rsidR="00443166" w:rsidRPr="00774C27">
        <w:rPr>
          <w:rFonts w:ascii="Times New Roman" w:hAnsi="Times New Roman"/>
          <w:sz w:val="28"/>
          <w:szCs w:val="28"/>
          <w:lang w:val="kk-KZ"/>
        </w:rPr>
        <w:t xml:space="preserve">Токаев Қ.К. </w:t>
      </w:r>
      <w:r w:rsidR="00744494" w:rsidRPr="00774C27">
        <w:rPr>
          <w:rFonts w:ascii="Times New Roman" w:hAnsi="Times New Roman"/>
          <w:sz w:val="28"/>
          <w:szCs w:val="28"/>
          <w:lang w:val="kk-KZ"/>
        </w:rPr>
        <w:t xml:space="preserve">Абай және ХХІ ғасырдағы Қазақстан </w:t>
      </w:r>
      <w:r w:rsidR="00C0499D"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hyperlink r:id="rId126" w:history="1">
        <w:r w:rsidR="005D1BE6" w:rsidRPr="00774C27">
          <w:rPr>
            <w:rStyle w:val="a7"/>
            <w:rFonts w:ascii="Times New Roman" w:hAnsi="Times New Roman"/>
            <w:color w:val="auto"/>
            <w:sz w:val="28"/>
            <w:szCs w:val="28"/>
            <w:u w:val="none"/>
            <w:lang w:val="kk-KZ"/>
          </w:rPr>
          <w:t xml:space="preserve">https://informburo.kz/kaz/abay-zhne-hh. </w:t>
        </w:r>
        <w:r w:rsidR="005D1BE6" w:rsidRPr="00774C27">
          <w:rPr>
            <w:rStyle w:val="a7"/>
            <w:rFonts w:ascii="Times New Roman" w:hAnsi="Times New Roman" w:cstheme="minorBidi"/>
            <w:color w:val="auto"/>
            <w:sz w:val="28"/>
            <w:szCs w:val="28"/>
            <w:u w:val="none"/>
            <w:lang w:val="kk-KZ"/>
          </w:rPr>
          <w:t>20.03.2020</w:t>
        </w:r>
      </w:hyperlink>
      <w:r w:rsidR="00C0499D" w:rsidRPr="00774C27">
        <w:rPr>
          <w:rFonts w:ascii="Times New Roman" w:hAnsi="Times New Roman"/>
          <w:sz w:val="28"/>
          <w:szCs w:val="28"/>
          <w:lang w:val="kk-KZ"/>
        </w:rPr>
        <w:t>.</w:t>
      </w:r>
      <w:r w:rsidR="00074C2C" w:rsidRPr="00774C27">
        <w:rPr>
          <w:rFonts w:ascii="Times New Roman" w:hAnsi="Times New Roman"/>
          <w:sz w:val="28"/>
          <w:szCs w:val="28"/>
          <w:lang w:val="kk-KZ"/>
        </w:rPr>
        <w:t xml:space="preserve"> </w:t>
      </w:r>
    </w:p>
    <w:p w:rsidR="00443166" w:rsidRPr="00774C27" w:rsidRDefault="00E3035B" w:rsidP="00176581">
      <w:pPr>
        <w:pStyle w:val="a8"/>
        <w:spacing w:before="0" w:beforeAutospacing="0" w:after="0" w:afterAutospacing="0"/>
        <w:ind w:firstLine="709"/>
        <w:jc w:val="both"/>
        <w:rPr>
          <w:bCs/>
          <w:sz w:val="28"/>
          <w:szCs w:val="28"/>
          <w:lang w:val="kk-KZ"/>
        </w:rPr>
      </w:pPr>
      <w:r w:rsidRPr="00E3035B">
        <w:rPr>
          <w:bCs/>
          <w:sz w:val="28"/>
          <w:szCs w:val="28"/>
          <w:lang w:val="kk-KZ"/>
        </w:rPr>
        <w:t>55</w:t>
      </w:r>
      <w:r w:rsidR="00443166" w:rsidRPr="00774C27">
        <w:rPr>
          <w:bCs/>
          <w:sz w:val="28"/>
          <w:szCs w:val="28"/>
          <w:lang w:val="kk-KZ"/>
        </w:rPr>
        <w:t xml:space="preserve"> Уалиханов Ш. Көп томды шығармалар жинағы. </w:t>
      </w:r>
      <w:r w:rsidR="00074C2C" w:rsidRPr="00774C27">
        <w:rPr>
          <w:bCs/>
          <w:sz w:val="28"/>
          <w:szCs w:val="28"/>
          <w:lang w:val="kk-KZ"/>
        </w:rPr>
        <w:t xml:space="preserve">– </w:t>
      </w:r>
      <w:r w:rsidR="00443166" w:rsidRPr="00774C27">
        <w:rPr>
          <w:bCs/>
          <w:sz w:val="28"/>
          <w:szCs w:val="28"/>
          <w:lang w:val="kk-KZ"/>
        </w:rPr>
        <w:t>Алматы</w:t>
      </w:r>
      <w:r w:rsidR="00074C2C" w:rsidRPr="00774C27">
        <w:rPr>
          <w:bCs/>
          <w:sz w:val="28"/>
          <w:szCs w:val="28"/>
          <w:lang w:val="kk-KZ"/>
        </w:rPr>
        <w:t>,</w:t>
      </w:r>
      <w:r w:rsidR="00443166" w:rsidRPr="00774C27">
        <w:rPr>
          <w:bCs/>
          <w:sz w:val="28"/>
          <w:szCs w:val="28"/>
          <w:lang w:val="kk-KZ"/>
        </w:rPr>
        <w:t xml:space="preserve"> 2010. </w:t>
      </w:r>
      <w:r w:rsidR="00074C2C" w:rsidRPr="00774C27">
        <w:rPr>
          <w:bCs/>
          <w:sz w:val="28"/>
          <w:szCs w:val="28"/>
          <w:lang w:val="kk-KZ"/>
        </w:rPr>
        <w:t>– Т. 2. –</w:t>
      </w:r>
      <w:r w:rsidR="00443166" w:rsidRPr="00774C27">
        <w:rPr>
          <w:bCs/>
          <w:sz w:val="28"/>
          <w:szCs w:val="28"/>
          <w:lang w:val="kk-KZ"/>
        </w:rPr>
        <w:t xml:space="preserve"> 464 б.</w:t>
      </w:r>
    </w:p>
    <w:p w:rsidR="00443166" w:rsidRPr="00774C27" w:rsidRDefault="00E3035B" w:rsidP="00176581">
      <w:pPr>
        <w:pStyle w:val="a8"/>
        <w:spacing w:before="0" w:beforeAutospacing="0" w:after="0" w:afterAutospacing="0"/>
        <w:ind w:firstLine="709"/>
        <w:jc w:val="both"/>
        <w:rPr>
          <w:sz w:val="28"/>
          <w:szCs w:val="28"/>
          <w:lang w:val="kk-KZ"/>
        </w:rPr>
      </w:pPr>
      <w:r w:rsidRPr="008F3515">
        <w:rPr>
          <w:sz w:val="28"/>
          <w:szCs w:val="28"/>
          <w:lang w:val="kk-KZ"/>
        </w:rPr>
        <w:t>56</w:t>
      </w:r>
      <w:r w:rsidR="00202401" w:rsidRPr="00774C27">
        <w:rPr>
          <w:sz w:val="28"/>
          <w:szCs w:val="28"/>
          <w:lang w:val="kk-KZ"/>
        </w:rPr>
        <w:t xml:space="preserve"> </w:t>
      </w:r>
      <w:r w:rsidR="00074C2C" w:rsidRPr="00774C27">
        <w:rPr>
          <w:sz w:val="28"/>
          <w:szCs w:val="28"/>
          <w:lang w:val="kk-KZ"/>
        </w:rPr>
        <w:t>Алтынсарин Ы</w:t>
      </w:r>
      <w:r w:rsidR="00443166" w:rsidRPr="00774C27">
        <w:rPr>
          <w:sz w:val="28"/>
          <w:szCs w:val="28"/>
          <w:lang w:val="kk-KZ"/>
        </w:rPr>
        <w:t xml:space="preserve">. Таңдамалы шығармалар </w:t>
      </w:r>
      <w:r w:rsidR="00074C2C" w:rsidRPr="00774C27">
        <w:rPr>
          <w:sz w:val="28"/>
          <w:szCs w:val="28"/>
          <w:lang w:val="kk-KZ"/>
        </w:rPr>
        <w:t>/ құраст</w:t>
      </w:r>
      <w:r w:rsidR="00443166" w:rsidRPr="00774C27">
        <w:rPr>
          <w:sz w:val="28"/>
          <w:szCs w:val="28"/>
          <w:lang w:val="kk-KZ"/>
        </w:rPr>
        <w:t xml:space="preserve">. </w:t>
      </w:r>
      <w:r w:rsidR="00074C2C" w:rsidRPr="00774C27">
        <w:rPr>
          <w:sz w:val="28"/>
          <w:szCs w:val="28"/>
          <w:lang w:val="kk-KZ"/>
        </w:rPr>
        <w:t xml:space="preserve">Б.С. Сулейменов. – </w:t>
      </w:r>
      <w:r w:rsidR="00443166" w:rsidRPr="00774C27">
        <w:rPr>
          <w:sz w:val="28"/>
          <w:szCs w:val="28"/>
          <w:lang w:val="kk-KZ"/>
        </w:rPr>
        <w:t>Алматы, 1955</w:t>
      </w:r>
      <w:r w:rsidR="00074C2C" w:rsidRPr="00774C27">
        <w:rPr>
          <w:sz w:val="28"/>
          <w:szCs w:val="28"/>
          <w:lang w:val="kk-KZ"/>
        </w:rPr>
        <w:t>. – 415 б</w:t>
      </w:r>
      <w:r w:rsidR="00443166" w:rsidRPr="00774C27">
        <w:rPr>
          <w:sz w:val="28"/>
          <w:szCs w:val="28"/>
          <w:lang w:val="kk-KZ"/>
        </w:rPr>
        <w:t>.</w:t>
      </w:r>
    </w:p>
    <w:p w:rsidR="00443166" w:rsidRPr="00774C27" w:rsidRDefault="00E3035B" w:rsidP="00176581">
      <w:pPr>
        <w:spacing w:after="0" w:line="240" w:lineRule="auto"/>
        <w:ind w:firstLine="709"/>
        <w:jc w:val="both"/>
        <w:rPr>
          <w:rStyle w:val="markedcontent"/>
          <w:rFonts w:ascii="Times New Roman" w:hAnsi="Times New Roman"/>
          <w:sz w:val="28"/>
          <w:szCs w:val="28"/>
          <w:lang w:val="kk-KZ"/>
        </w:rPr>
      </w:pPr>
      <w:r w:rsidRPr="00E3035B">
        <w:rPr>
          <w:rFonts w:ascii="Times New Roman" w:hAnsi="Times New Roman"/>
          <w:sz w:val="28"/>
          <w:szCs w:val="28"/>
          <w:lang w:val="kk-KZ"/>
        </w:rPr>
        <w:t>57</w:t>
      </w:r>
      <w:r w:rsidR="00202401" w:rsidRPr="00774C27">
        <w:rPr>
          <w:rFonts w:ascii="Times New Roman" w:hAnsi="Times New Roman"/>
          <w:sz w:val="28"/>
          <w:szCs w:val="28"/>
          <w:lang w:val="kk-KZ"/>
        </w:rPr>
        <w:t xml:space="preserve"> </w:t>
      </w:r>
      <w:r w:rsidR="00443166" w:rsidRPr="00774C27">
        <w:rPr>
          <w:rStyle w:val="markedcontent"/>
          <w:rFonts w:ascii="Times New Roman" w:hAnsi="Times New Roman"/>
          <w:sz w:val="28"/>
          <w:szCs w:val="28"/>
          <w:lang w:val="kk-KZ"/>
        </w:rPr>
        <w:t>Қирабаев С. Жүсіпбек Аймауытов</w:t>
      </w:r>
      <w:r w:rsidR="00074C2C" w:rsidRPr="00774C27">
        <w:rPr>
          <w:rStyle w:val="markedcontent"/>
          <w:rFonts w:ascii="Times New Roman" w:hAnsi="Times New Roman"/>
          <w:sz w:val="28"/>
          <w:szCs w:val="28"/>
          <w:lang w:val="kk-KZ"/>
        </w:rPr>
        <w:t>:</w:t>
      </w:r>
      <w:r w:rsidR="00443166" w:rsidRPr="00774C27">
        <w:rPr>
          <w:rStyle w:val="markedcontent"/>
          <w:rFonts w:ascii="Times New Roman" w:hAnsi="Times New Roman"/>
          <w:sz w:val="28"/>
          <w:szCs w:val="28"/>
          <w:lang w:val="kk-KZ"/>
        </w:rPr>
        <w:t xml:space="preserve"> </w:t>
      </w:r>
      <w:r w:rsidR="00074C2C" w:rsidRPr="00774C27">
        <w:rPr>
          <w:rStyle w:val="markedcontent"/>
          <w:rFonts w:ascii="Times New Roman" w:hAnsi="Times New Roman"/>
          <w:sz w:val="28"/>
          <w:szCs w:val="28"/>
          <w:lang w:val="kk-KZ"/>
        </w:rPr>
        <w:t>ө</w:t>
      </w:r>
      <w:r w:rsidR="00443166" w:rsidRPr="00774C27">
        <w:rPr>
          <w:rStyle w:val="markedcontent"/>
          <w:rFonts w:ascii="Times New Roman" w:hAnsi="Times New Roman"/>
          <w:sz w:val="28"/>
          <w:szCs w:val="28"/>
          <w:lang w:val="kk-KZ"/>
        </w:rPr>
        <w:t xml:space="preserve">мірі мен шығармашылығы. </w:t>
      </w:r>
      <w:r w:rsidR="00074C2C" w:rsidRPr="00774C27">
        <w:rPr>
          <w:rStyle w:val="markedcontent"/>
          <w:rFonts w:ascii="Times New Roman" w:hAnsi="Times New Roman"/>
          <w:sz w:val="28"/>
          <w:szCs w:val="28"/>
          <w:lang w:val="kk-KZ"/>
        </w:rPr>
        <w:t>–Алматы:</w:t>
      </w:r>
      <w:r w:rsidR="00443166" w:rsidRPr="00774C27">
        <w:rPr>
          <w:rStyle w:val="markedcontent"/>
          <w:rFonts w:ascii="Times New Roman" w:hAnsi="Times New Roman"/>
          <w:sz w:val="28"/>
          <w:szCs w:val="28"/>
          <w:lang w:val="kk-KZ"/>
        </w:rPr>
        <w:t xml:space="preserve"> Ана тілі</w:t>
      </w:r>
      <w:r w:rsidR="00074C2C" w:rsidRPr="00774C27">
        <w:rPr>
          <w:rStyle w:val="markedcontent"/>
          <w:rFonts w:ascii="Times New Roman" w:hAnsi="Times New Roman"/>
          <w:sz w:val="28"/>
          <w:szCs w:val="28"/>
          <w:lang w:val="kk-KZ"/>
        </w:rPr>
        <w:t>,</w:t>
      </w:r>
      <w:r w:rsidR="00443166" w:rsidRPr="00774C27">
        <w:rPr>
          <w:rStyle w:val="markedcontent"/>
          <w:rFonts w:ascii="Times New Roman" w:hAnsi="Times New Roman"/>
          <w:sz w:val="28"/>
          <w:szCs w:val="28"/>
          <w:lang w:val="kk-KZ"/>
        </w:rPr>
        <w:t xml:space="preserve"> 1993. – 220 б.</w:t>
      </w:r>
    </w:p>
    <w:p w:rsidR="00443166" w:rsidRPr="00774C27" w:rsidRDefault="00E3035B" w:rsidP="00074C2C">
      <w:pPr>
        <w:spacing w:after="0" w:line="240" w:lineRule="auto"/>
        <w:ind w:firstLine="709"/>
        <w:jc w:val="both"/>
        <w:rPr>
          <w:rFonts w:ascii="Times New Roman" w:hAnsi="Times New Roman"/>
          <w:sz w:val="28"/>
          <w:szCs w:val="28"/>
          <w:lang w:val="kk-KZ"/>
        </w:rPr>
      </w:pPr>
      <w:r w:rsidRPr="00E3035B">
        <w:rPr>
          <w:rFonts w:ascii="Times New Roman" w:hAnsi="Times New Roman"/>
          <w:sz w:val="28"/>
          <w:szCs w:val="28"/>
          <w:lang w:val="kk-KZ"/>
        </w:rPr>
        <w:t>58</w:t>
      </w:r>
      <w:r w:rsidR="00202401" w:rsidRPr="00774C27">
        <w:rPr>
          <w:rFonts w:ascii="Times New Roman" w:hAnsi="Times New Roman"/>
          <w:sz w:val="28"/>
          <w:szCs w:val="28"/>
          <w:lang w:val="kk-KZ"/>
        </w:rPr>
        <w:t xml:space="preserve"> </w:t>
      </w:r>
      <w:r w:rsidR="00443166" w:rsidRPr="00774C27">
        <w:rPr>
          <w:rFonts w:ascii="Times New Roman" w:eastAsiaTheme="minorHAnsi" w:hAnsi="Times New Roman"/>
          <w:sz w:val="28"/>
          <w:szCs w:val="28"/>
          <w:lang w:val="kk-KZ" w:eastAsia="en-US"/>
        </w:rPr>
        <w:t xml:space="preserve">Байтұрсынов А. Көп томдық шығармалар жинағы / </w:t>
      </w:r>
      <w:r w:rsidR="00074C2C" w:rsidRPr="00774C27">
        <w:rPr>
          <w:rFonts w:ascii="Times New Roman" w:eastAsiaTheme="minorHAnsi" w:hAnsi="Times New Roman"/>
          <w:sz w:val="28"/>
          <w:szCs w:val="28"/>
          <w:lang w:val="kk-KZ" w:eastAsia="en-US"/>
        </w:rPr>
        <w:t>қ</w:t>
      </w:r>
      <w:r w:rsidR="00443166" w:rsidRPr="00774C27">
        <w:rPr>
          <w:rFonts w:ascii="Times New Roman" w:eastAsiaTheme="minorHAnsi" w:hAnsi="Times New Roman"/>
          <w:sz w:val="28"/>
          <w:szCs w:val="28"/>
          <w:lang w:val="kk-KZ" w:eastAsia="en-US"/>
        </w:rPr>
        <w:t>ұраст.</w:t>
      </w:r>
      <w:r w:rsidR="00074C2C" w:rsidRPr="00774C27">
        <w:rPr>
          <w:rFonts w:ascii="Times New Roman" w:eastAsiaTheme="minorHAnsi" w:hAnsi="Times New Roman"/>
          <w:sz w:val="28"/>
          <w:szCs w:val="28"/>
          <w:lang w:val="kk-KZ" w:eastAsia="en-US"/>
        </w:rPr>
        <w:t xml:space="preserve"> </w:t>
      </w:r>
      <w:r w:rsidR="00443166" w:rsidRPr="00774C27">
        <w:rPr>
          <w:rFonts w:ascii="Times New Roman" w:eastAsiaTheme="minorHAnsi" w:hAnsi="Times New Roman"/>
          <w:sz w:val="28"/>
          <w:szCs w:val="28"/>
          <w:lang w:val="kk-KZ" w:eastAsia="en-US"/>
        </w:rPr>
        <w:t>Г.</w:t>
      </w:r>
      <w:r w:rsidR="00074C2C" w:rsidRPr="00774C27">
        <w:rPr>
          <w:rFonts w:ascii="Times New Roman" w:eastAsiaTheme="minorHAnsi" w:hAnsi="Times New Roman"/>
          <w:sz w:val="28"/>
          <w:szCs w:val="28"/>
          <w:lang w:val="kk-KZ" w:eastAsia="en-US"/>
        </w:rPr>
        <w:t> </w:t>
      </w:r>
      <w:r w:rsidR="00443166" w:rsidRPr="00774C27">
        <w:rPr>
          <w:rFonts w:ascii="Times New Roman" w:eastAsiaTheme="minorHAnsi" w:hAnsi="Times New Roman"/>
          <w:sz w:val="28"/>
          <w:szCs w:val="28"/>
          <w:lang w:val="kk-KZ" w:eastAsia="en-US"/>
        </w:rPr>
        <w:t>Пірәлиев, Ұ</w:t>
      </w:r>
      <w:r w:rsidR="00074C2C" w:rsidRPr="00774C27">
        <w:rPr>
          <w:rFonts w:ascii="Times New Roman" w:eastAsiaTheme="minorHAnsi" w:hAnsi="Times New Roman"/>
          <w:sz w:val="28"/>
          <w:szCs w:val="28"/>
          <w:lang w:val="kk-KZ" w:eastAsia="en-US"/>
        </w:rPr>
        <w:t>.</w:t>
      </w:r>
      <w:r w:rsidR="00443166" w:rsidRPr="00774C27">
        <w:rPr>
          <w:rFonts w:ascii="Times New Roman" w:eastAsiaTheme="minorHAnsi" w:hAnsi="Times New Roman"/>
          <w:sz w:val="28"/>
          <w:szCs w:val="28"/>
          <w:lang w:val="kk-KZ" w:eastAsia="en-US"/>
        </w:rPr>
        <w:t xml:space="preserve"> Еркінбаев. </w:t>
      </w:r>
      <w:r w:rsidR="00074C2C" w:rsidRPr="00774C27">
        <w:rPr>
          <w:rFonts w:ascii="Times New Roman" w:eastAsiaTheme="minorHAnsi" w:hAnsi="Times New Roman"/>
          <w:sz w:val="28"/>
          <w:szCs w:val="28"/>
          <w:lang w:val="kk-KZ" w:eastAsia="en-US"/>
        </w:rPr>
        <w:t xml:space="preserve">– </w:t>
      </w:r>
      <w:r w:rsidR="00443166" w:rsidRPr="00774C27">
        <w:rPr>
          <w:rFonts w:ascii="Times New Roman" w:eastAsiaTheme="minorHAnsi" w:hAnsi="Times New Roman"/>
          <w:sz w:val="28"/>
          <w:szCs w:val="28"/>
          <w:lang w:val="kk-KZ" w:eastAsia="en-US"/>
        </w:rPr>
        <w:t>Алматы</w:t>
      </w:r>
      <w:r w:rsidR="00074C2C" w:rsidRPr="00774C27">
        <w:rPr>
          <w:rFonts w:ascii="Times New Roman" w:eastAsiaTheme="minorHAnsi" w:hAnsi="Times New Roman"/>
          <w:sz w:val="28"/>
          <w:szCs w:val="28"/>
          <w:lang w:val="kk-KZ" w:eastAsia="en-US"/>
        </w:rPr>
        <w:t>:</w:t>
      </w:r>
      <w:r w:rsidR="00443166" w:rsidRPr="00774C27">
        <w:rPr>
          <w:rFonts w:ascii="Times New Roman" w:eastAsiaTheme="minorHAnsi" w:hAnsi="Times New Roman"/>
          <w:sz w:val="28"/>
          <w:szCs w:val="28"/>
          <w:lang w:val="kk-KZ" w:eastAsia="en-US"/>
        </w:rPr>
        <w:t xml:space="preserve"> Алаш, 2004.</w:t>
      </w:r>
      <w:r w:rsidR="00074C2C" w:rsidRPr="00774C27">
        <w:rPr>
          <w:rFonts w:ascii="Times New Roman" w:eastAsiaTheme="minorHAnsi" w:hAnsi="Times New Roman"/>
          <w:sz w:val="28"/>
          <w:szCs w:val="28"/>
          <w:lang w:val="kk-KZ" w:eastAsia="en-US"/>
        </w:rPr>
        <w:t xml:space="preserve"> – </w:t>
      </w:r>
      <w:r w:rsidR="00443166" w:rsidRPr="00774C27">
        <w:rPr>
          <w:rFonts w:ascii="Times New Roman" w:eastAsiaTheme="minorHAnsi" w:hAnsi="Times New Roman"/>
          <w:sz w:val="28"/>
          <w:szCs w:val="28"/>
          <w:lang w:val="kk-KZ" w:eastAsia="en-US"/>
        </w:rPr>
        <w:t>Т.</w:t>
      </w:r>
      <w:r w:rsidR="00074C2C" w:rsidRPr="00774C27">
        <w:rPr>
          <w:rFonts w:ascii="Times New Roman" w:eastAsiaTheme="minorHAnsi" w:hAnsi="Times New Roman"/>
          <w:sz w:val="28"/>
          <w:szCs w:val="28"/>
          <w:lang w:val="kk-KZ" w:eastAsia="en-US"/>
        </w:rPr>
        <w:t xml:space="preserve"> </w:t>
      </w:r>
      <w:r w:rsidR="00443166" w:rsidRPr="00774C27">
        <w:rPr>
          <w:rFonts w:ascii="Times New Roman" w:eastAsiaTheme="minorHAnsi" w:hAnsi="Times New Roman"/>
          <w:sz w:val="28"/>
          <w:szCs w:val="28"/>
          <w:lang w:val="kk-KZ" w:eastAsia="en-US"/>
        </w:rPr>
        <w:t>2.</w:t>
      </w:r>
      <w:r w:rsidR="00074C2C" w:rsidRPr="00774C27">
        <w:rPr>
          <w:rFonts w:ascii="Times New Roman" w:eastAsiaTheme="minorHAnsi" w:hAnsi="Times New Roman"/>
          <w:sz w:val="28"/>
          <w:szCs w:val="28"/>
          <w:lang w:val="kk-KZ" w:eastAsia="en-US"/>
        </w:rPr>
        <w:t xml:space="preserve"> –</w:t>
      </w:r>
      <w:r w:rsidR="00443166" w:rsidRPr="00774C27">
        <w:rPr>
          <w:rFonts w:ascii="Times New Roman" w:eastAsiaTheme="minorHAnsi" w:hAnsi="Times New Roman"/>
          <w:sz w:val="28"/>
          <w:szCs w:val="28"/>
          <w:lang w:val="kk-KZ" w:eastAsia="en-US"/>
        </w:rPr>
        <w:t xml:space="preserve"> 480 б.</w:t>
      </w:r>
      <w:r w:rsidR="00443166" w:rsidRPr="00774C27">
        <w:rPr>
          <w:rFonts w:ascii="Times New Roman" w:hAnsi="Times New Roman"/>
          <w:sz w:val="28"/>
          <w:szCs w:val="28"/>
          <w:lang w:val="kk-KZ"/>
        </w:rPr>
        <w:t xml:space="preserve"> </w:t>
      </w:r>
    </w:p>
    <w:p w:rsidR="00443166" w:rsidRPr="00774C27" w:rsidRDefault="00E3035B" w:rsidP="00074C2C">
      <w:pPr>
        <w:pStyle w:val="a8"/>
        <w:spacing w:before="0" w:beforeAutospacing="0" w:after="0" w:afterAutospacing="0"/>
        <w:ind w:firstLine="709"/>
        <w:jc w:val="both"/>
        <w:rPr>
          <w:sz w:val="28"/>
          <w:szCs w:val="28"/>
          <w:lang w:val="kk-KZ"/>
        </w:rPr>
      </w:pPr>
      <w:r w:rsidRPr="00E3035B">
        <w:rPr>
          <w:sz w:val="28"/>
          <w:szCs w:val="28"/>
        </w:rPr>
        <w:t>59</w:t>
      </w:r>
      <w:r w:rsidR="00202401" w:rsidRPr="00774C27">
        <w:rPr>
          <w:sz w:val="28"/>
          <w:szCs w:val="28"/>
          <w:lang w:val="kk-KZ"/>
        </w:rPr>
        <w:t xml:space="preserve"> </w:t>
      </w:r>
      <w:r w:rsidR="00443166" w:rsidRPr="00774C27">
        <w:rPr>
          <w:sz w:val="28"/>
          <w:szCs w:val="28"/>
          <w:lang w:val="kk-KZ"/>
        </w:rPr>
        <w:t xml:space="preserve">Жұмабаев М. Педагогика. </w:t>
      </w:r>
      <w:r w:rsidR="00074C2C" w:rsidRPr="00774C27">
        <w:rPr>
          <w:sz w:val="28"/>
          <w:szCs w:val="28"/>
          <w:lang w:val="kk-KZ"/>
        </w:rPr>
        <w:t xml:space="preserve">– </w:t>
      </w:r>
      <w:r w:rsidR="00443166" w:rsidRPr="00774C27">
        <w:rPr>
          <w:sz w:val="28"/>
          <w:szCs w:val="28"/>
          <w:lang w:val="kk-KZ"/>
        </w:rPr>
        <w:t>Алматы</w:t>
      </w:r>
      <w:r w:rsidR="00074C2C" w:rsidRPr="00774C27">
        <w:rPr>
          <w:sz w:val="28"/>
          <w:szCs w:val="28"/>
          <w:lang w:val="kk-KZ"/>
        </w:rPr>
        <w:t>,</w:t>
      </w:r>
      <w:r w:rsidR="00443166" w:rsidRPr="00774C27">
        <w:rPr>
          <w:sz w:val="28"/>
          <w:szCs w:val="28"/>
          <w:lang w:val="kk-KZ"/>
        </w:rPr>
        <w:t xml:space="preserve"> 1993. </w:t>
      </w:r>
      <w:r w:rsidR="00074C2C" w:rsidRPr="00774C27">
        <w:rPr>
          <w:sz w:val="28"/>
          <w:szCs w:val="28"/>
          <w:lang w:val="kk-KZ"/>
        </w:rPr>
        <w:t>–</w:t>
      </w:r>
      <w:r w:rsidR="00443166" w:rsidRPr="00774C27">
        <w:rPr>
          <w:sz w:val="28"/>
          <w:szCs w:val="28"/>
          <w:lang w:val="kk-KZ"/>
        </w:rPr>
        <w:t xml:space="preserve"> 786 б.</w:t>
      </w:r>
    </w:p>
    <w:p w:rsidR="00443166" w:rsidRPr="00774C27" w:rsidRDefault="00E3035B" w:rsidP="00074C2C">
      <w:pPr>
        <w:pStyle w:val="a8"/>
        <w:spacing w:before="0" w:beforeAutospacing="0" w:after="0" w:afterAutospacing="0"/>
        <w:ind w:firstLine="709"/>
        <w:jc w:val="both"/>
        <w:rPr>
          <w:rStyle w:val="markedcontent"/>
          <w:sz w:val="28"/>
          <w:szCs w:val="28"/>
          <w:lang w:val="kk-KZ"/>
        </w:rPr>
      </w:pPr>
      <w:r w:rsidRPr="00E3035B">
        <w:rPr>
          <w:sz w:val="28"/>
          <w:szCs w:val="28"/>
          <w:lang w:val="kk-KZ"/>
        </w:rPr>
        <w:t>60</w:t>
      </w:r>
      <w:r w:rsidR="00202401" w:rsidRPr="00774C27">
        <w:rPr>
          <w:sz w:val="28"/>
          <w:szCs w:val="28"/>
          <w:lang w:val="kk-KZ"/>
        </w:rPr>
        <w:t xml:space="preserve"> </w:t>
      </w:r>
      <w:r w:rsidR="00443166" w:rsidRPr="00774C27">
        <w:rPr>
          <w:rStyle w:val="markedcontent"/>
          <w:sz w:val="28"/>
          <w:szCs w:val="28"/>
          <w:lang w:val="kk-KZ"/>
        </w:rPr>
        <w:t>Тұғыры биік тұлға</w:t>
      </w:r>
      <w:r w:rsidR="00074C2C" w:rsidRPr="00774C27">
        <w:rPr>
          <w:rStyle w:val="markedcontent"/>
          <w:sz w:val="28"/>
          <w:szCs w:val="28"/>
          <w:lang w:val="kk-KZ"/>
        </w:rPr>
        <w:t>:</w:t>
      </w:r>
      <w:r w:rsidR="00443166" w:rsidRPr="00774C27">
        <w:rPr>
          <w:rStyle w:val="markedcontent"/>
          <w:sz w:val="28"/>
          <w:szCs w:val="28"/>
          <w:lang w:val="kk-KZ"/>
        </w:rPr>
        <w:t xml:space="preserve"> </w:t>
      </w:r>
      <w:r w:rsidR="00CC2AD8">
        <w:rPr>
          <w:rStyle w:val="markedcontent"/>
          <w:sz w:val="28"/>
          <w:szCs w:val="28"/>
          <w:lang w:val="kk-KZ"/>
        </w:rPr>
        <w:t>Халқымыздың кө</w:t>
      </w:r>
      <w:r w:rsidR="00074C2C" w:rsidRPr="00774C27">
        <w:rPr>
          <w:rStyle w:val="markedcontent"/>
          <w:sz w:val="28"/>
          <w:szCs w:val="28"/>
          <w:lang w:val="kk-KZ"/>
        </w:rPr>
        <w:t>рнектi қоғам қайраткерi,</w:t>
      </w:r>
      <w:r w:rsidR="00CC2AD8">
        <w:rPr>
          <w:rStyle w:val="markedcontent"/>
          <w:sz w:val="28"/>
          <w:szCs w:val="28"/>
          <w:lang w:val="kk-KZ"/>
        </w:rPr>
        <w:t xml:space="preserve"> </w:t>
      </w:r>
      <w:r w:rsidR="00074C2C" w:rsidRPr="00774C27">
        <w:rPr>
          <w:rStyle w:val="markedcontent"/>
          <w:sz w:val="28"/>
          <w:szCs w:val="28"/>
          <w:lang w:val="kk-KZ"/>
        </w:rPr>
        <w:t>ғалым, жаратылыстанушы, дәрiгер Халел Досмұхамедұлына арналады /</w:t>
      </w:r>
      <w:r w:rsidR="00443166" w:rsidRPr="00774C27">
        <w:rPr>
          <w:rStyle w:val="markedcontent"/>
          <w:sz w:val="28"/>
          <w:szCs w:val="28"/>
          <w:lang w:val="kk-KZ"/>
        </w:rPr>
        <w:t xml:space="preserve"> </w:t>
      </w:r>
      <w:r w:rsidR="00074C2C" w:rsidRPr="00774C27">
        <w:rPr>
          <w:rStyle w:val="markedcontent"/>
          <w:sz w:val="28"/>
          <w:szCs w:val="28"/>
          <w:lang w:val="kk-KZ"/>
        </w:rPr>
        <w:t>қ</w:t>
      </w:r>
      <w:r w:rsidR="00443166" w:rsidRPr="00774C27">
        <w:rPr>
          <w:rStyle w:val="markedcontent"/>
          <w:sz w:val="28"/>
          <w:szCs w:val="28"/>
          <w:lang w:val="kk-KZ"/>
        </w:rPr>
        <w:t>ұраст. В.Қ.</w:t>
      </w:r>
      <w:r w:rsidR="00074C2C" w:rsidRPr="00774C27">
        <w:rPr>
          <w:rStyle w:val="markedcontent"/>
          <w:sz w:val="28"/>
          <w:szCs w:val="28"/>
          <w:lang w:val="kk-KZ"/>
        </w:rPr>
        <w:t> </w:t>
      </w:r>
      <w:r w:rsidR="00443166" w:rsidRPr="00774C27">
        <w:rPr>
          <w:rStyle w:val="markedcontent"/>
          <w:sz w:val="28"/>
          <w:szCs w:val="28"/>
          <w:lang w:val="kk-KZ"/>
        </w:rPr>
        <w:t xml:space="preserve">Күзембаева. </w:t>
      </w:r>
      <w:r w:rsidR="00074C2C" w:rsidRPr="00774C27">
        <w:rPr>
          <w:rStyle w:val="markedcontent"/>
          <w:sz w:val="28"/>
          <w:szCs w:val="28"/>
          <w:lang w:val="kk-KZ"/>
        </w:rPr>
        <w:t>–</w:t>
      </w:r>
      <w:r w:rsidR="00443166" w:rsidRPr="00774C27">
        <w:rPr>
          <w:rStyle w:val="markedcontent"/>
          <w:sz w:val="28"/>
          <w:szCs w:val="28"/>
          <w:lang w:val="kk-KZ"/>
        </w:rPr>
        <w:t xml:space="preserve"> Алматы</w:t>
      </w:r>
      <w:r w:rsidR="00074C2C" w:rsidRPr="00774C27">
        <w:rPr>
          <w:rStyle w:val="markedcontent"/>
          <w:sz w:val="28"/>
          <w:szCs w:val="28"/>
          <w:lang w:val="kk-KZ"/>
        </w:rPr>
        <w:t>: Орталық ғылыми кітапхан,</w:t>
      </w:r>
      <w:r w:rsidR="00443166" w:rsidRPr="00774C27">
        <w:rPr>
          <w:rStyle w:val="markedcontent"/>
          <w:sz w:val="28"/>
          <w:szCs w:val="28"/>
          <w:lang w:val="kk-KZ"/>
        </w:rPr>
        <w:t xml:space="preserve"> 2008. – 26</w:t>
      </w:r>
      <w:r w:rsidR="00074C2C" w:rsidRPr="00774C27">
        <w:rPr>
          <w:rStyle w:val="markedcontent"/>
          <w:sz w:val="28"/>
          <w:szCs w:val="28"/>
          <w:lang w:val="kk-KZ"/>
        </w:rPr>
        <w:t>5</w:t>
      </w:r>
      <w:r w:rsidR="00443166" w:rsidRPr="00774C27">
        <w:rPr>
          <w:rStyle w:val="markedcontent"/>
          <w:sz w:val="28"/>
          <w:szCs w:val="28"/>
          <w:lang w:val="kk-KZ"/>
        </w:rPr>
        <w:t xml:space="preserve"> б. </w:t>
      </w:r>
    </w:p>
    <w:p w:rsidR="00443166" w:rsidRPr="00774C27" w:rsidRDefault="00E3035B" w:rsidP="00176581">
      <w:pPr>
        <w:spacing w:after="0" w:line="240" w:lineRule="auto"/>
        <w:ind w:firstLine="709"/>
        <w:jc w:val="both"/>
        <w:rPr>
          <w:rFonts w:ascii="Times New Roman" w:hAnsi="Times New Roman"/>
          <w:sz w:val="28"/>
          <w:szCs w:val="28"/>
          <w:lang w:val="kk-KZ"/>
        </w:rPr>
      </w:pPr>
      <w:r w:rsidRPr="00E3035B">
        <w:rPr>
          <w:rFonts w:ascii="Times New Roman" w:hAnsi="Times New Roman"/>
          <w:sz w:val="28"/>
          <w:szCs w:val="28"/>
          <w:lang w:val="kk-KZ"/>
        </w:rPr>
        <w:t>61</w:t>
      </w:r>
      <w:r w:rsidR="005C16AB"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Аубакирова Қ.Ф. Болашақ мұғалімдердің этнопедагогикалық құзыреттілігін қалыптастыру</w:t>
      </w:r>
      <w:r w:rsidR="00074C2C"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п</w:t>
      </w:r>
      <w:r w:rsidR="00074C2C" w:rsidRPr="00774C27">
        <w:rPr>
          <w:rFonts w:ascii="Times New Roman" w:hAnsi="Times New Roman"/>
          <w:sz w:val="28"/>
          <w:szCs w:val="28"/>
          <w:lang w:val="kk-KZ"/>
        </w:rPr>
        <w:t>ед</w:t>
      </w:r>
      <w:r w:rsidR="00443166" w:rsidRPr="00774C27">
        <w:rPr>
          <w:rFonts w:ascii="Times New Roman" w:hAnsi="Times New Roman"/>
          <w:sz w:val="28"/>
          <w:szCs w:val="28"/>
          <w:lang w:val="kk-KZ"/>
        </w:rPr>
        <w:t>.</w:t>
      </w:r>
      <w:r w:rsidR="00074C2C"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ғ</w:t>
      </w:r>
      <w:r w:rsidR="00074C2C" w:rsidRPr="00774C27">
        <w:rPr>
          <w:rFonts w:ascii="Times New Roman" w:hAnsi="Times New Roman"/>
          <w:sz w:val="28"/>
          <w:szCs w:val="28"/>
          <w:lang w:val="kk-KZ"/>
        </w:rPr>
        <w:t>ыл</w:t>
      </w:r>
      <w:r w:rsidR="00443166" w:rsidRPr="00774C27">
        <w:rPr>
          <w:rFonts w:ascii="Times New Roman" w:hAnsi="Times New Roman"/>
          <w:sz w:val="28"/>
          <w:szCs w:val="28"/>
          <w:lang w:val="kk-KZ"/>
        </w:rPr>
        <w:t>.</w:t>
      </w:r>
      <w:r w:rsidR="00074C2C"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к</w:t>
      </w:r>
      <w:r w:rsidR="00074C2C" w:rsidRPr="00774C27">
        <w:rPr>
          <w:rFonts w:ascii="Times New Roman" w:hAnsi="Times New Roman"/>
          <w:sz w:val="28"/>
          <w:szCs w:val="28"/>
          <w:lang w:val="kk-KZ"/>
        </w:rPr>
        <w:t>анд</w:t>
      </w:r>
      <w:r w:rsidR="00443166" w:rsidRPr="00774C27">
        <w:rPr>
          <w:rFonts w:ascii="Times New Roman" w:hAnsi="Times New Roman"/>
          <w:sz w:val="28"/>
          <w:szCs w:val="28"/>
          <w:lang w:val="kk-KZ"/>
        </w:rPr>
        <w:t xml:space="preserve">. </w:t>
      </w:r>
      <w:r w:rsidR="00074C2C"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дис</w:t>
      </w:r>
      <w:r w:rsidR="00074C2C" w:rsidRPr="00774C27">
        <w:rPr>
          <w:rFonts w:ascii="Times New Roman" w:hAnsi="Times New Roman"/>
          <w:sz w:val="28"/>
          <w:szCs w:val="28"/>
          <w:lang w:val="kk-KZ"/>
        </w:rPr>
        <w:t xml:space="preserve">. – </w:t>
      </w:r>
      <w:r w:rsidR="00443166" w:rsidRPr="00774C27">
        <w:rPr>
          <w:rFonts w:ascii="Times New Roman" w:hAnsi="Times New Roman"/>
          <w:sz w:val="28"/>
          <w:szCs w:val="28"/>
          <w:lang w:val="kk-KZ"/>
        </w:rPr>
        <w:t>Алматы</w:t>
      </w:r>
      <w:r w:rsidR="00074C2C"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2008. – 181</w:t>
      </w:r>
      <w:r w:rsidR="00074C2C" w:rsidRPr="00774C27">
        <w:rPr>
          <w:rFonts w:ascii="Times New Roman" w:hAnsi="Times New Roman"/>
          <w:sz w:val="28"/>
          <w:szCs w:val="28"/>
          <w:lang w:val="kk-KZ"/>
        </w:rPr>
        <w:t> </w:t>
      </w:r>
      <w:r w:rsidR="00443166" w:rsidRPr="00774C27">
        <w:rPr>
          <w:rFonts w:ascii="Times New Roman" w:hAnsi="Times New Roman"/>
          <w:sz w:val="28"/>
          <w:szCs w:val="28"/>
          <w:lang w:val="kk-KZ"/>
        </w:rPr>
        <w:t>б.</w:t>
      </w:r>
    </w:p>
    <w:p w:rsidR="00443166" w:rsidRPr="00774C27" w:rsidRDefault="00E3035B" w:rsidP="00176581">
      <w:pPr>
        <w:autoSpaceDE w:val="0"/>
        <w:autoSpaceDN w:val="0"/>
        <w:adjustRightInd w:val="0"/>
        <w:spacing w:after="0" w:line="240" w:lineRule="auto"/>
        <w:ind w:firstLine="709"/>
        <w:jc w:val="both"/>
        <w:rPr>
          <w:rFonts w:ascii="Times New Roman" w:hAnsi="Times New Roman"/>
          <w:sz w:val="28"/>
          <w:szCs w:val="28"/>
          <w:lang w:val="kk-KZ"/>
        </w:rPr>
      </w:pPr>
      <w:r w:rsidRPr="00E3035B">
        <w:rPr>
          <w:rFonts w:ascii="Times New Roman" w:hAnsi="Times New Roman"/>
          <w:sz w:val="28"/>
          <w:szCs w:val="28"/>
          <w:lang w:val="kk-KZ"/>
        </w:rPr>
        <w:t>62</w:t>
      </w:r>
      <w:r w:rsidR="005C16AB"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Қожахметова К.Ж. Қазақ этнопедагогикасының теориялық әдіснамалық негіздері</w:t>
      </w:r>
      <w:r w:rsidR="00074C2C" w:rsidRPr="00774C27">
        <w:rPr>
          <w:rFonts w:ascii="Times New Roman" w:hAnsi="Times New Roman"/>
          <w:sz w:val="28"/>
          <w:szCs w:val="28"/>
          <w:lang w:val="kk-KZ"/>
        </w:rPr>
        <w:t>: пед. ғыл. док. ...</w:t>
      </w:r>
      <w:r w:rsidR="00443166" w:rsidRPr="00774C27">
        <w:rPr>
          <w:rFonts w:ascii="Times New Roman" w:hAnsi="Times New Roman"/>
          <w:sz w:val="28"/>
          <w:szCs w:val="28"/>
          <w:lang w:val="kk-KZ"/>
        </w:rPr>
        <w:t xml:space="preserve"> </w:t>
      </w:r>
      <w:r w:rsidR="00074C2C" w:rsidRPr="00774C27">
        <w:rPr>
          <w:rFonts w:ascii="Times New Roman" w:hAnsi="Times New Roman"/>
          <w:sz w:val="28"/>
          <w:szCs w:val="28"/>
          <w:lang w:val="kk-KZ"/>
        </w:rPr>
        <w:t>автореф</w:t>
      </w:r>
      <w:r w:rsidR="00443166" w:rsidRPr="00774C27">
        <w:rPr>
          <w:rFonts w:ascii="Times New Roman" w:hAnsi="Times New Roman"/>
          <w:sz w:val="28"/>
          <w:szCs w:val="28"/>
          <w:lang w:val="kk-KZ"/>
        </w:rPr>
        <w:t xml:space="preserve">. </w:t>
      </w:r>
      <w:r w:rsidR="00074C2C"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Алматы</w:t>
      </w:r>
      <w:r w:rsidR="00074C2C"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1998.</w:t>
      </w:r>
      <w:r w:rsidR="00074C2C" w:rsidRPr="00774C27">
        <w:rPr>
          <w:rFonts w:ascii="Times New Roman" w:hAnsi="Times New Roman"/>
          <w:sz w:val="28"/>
          <w:szCs w:val="28"/>
          <w:lang w:val="kk-KZ"/>
        </w:rPr>
        <w:t xml:space="preserve"> </w:t>
      </w:r>
      <w:r w:rsidR="00074C2C" w:rsidRPr="00774C27">
        <w:rPr>
          <w:rFonts w:ascii="Times New Roman" w:hAnsi="Times New Roman" w:cs="Times New Roman"/>
          <w:sz w:val="28"/>
          <w:szCs w:val="28"/>
          <w:lang w:val="kk-KZ"/>
        </w:rPr>
        <w:t>–</w:t>
      </w:r>
      <w:r w:rsidR="00074C2C"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45 б. </w:t>
      </w:r>
    </w:p>
    <w:p w:rsidR="00443166" w:rsidRPr="00774C27" w:rsidRDefault="00E3035B" w:rsidP="00176581">
      <w:pPr>
        <w:autoSpaceDE w:val="0"/>
        <w:autoSpaceDN w:val="0"/>
        <w:adjustRightInd w:val="0"/>
        <w:spacing w:after="0" w:line="240" w:lineRule="auto"/>
        <w:ind w:firstLine="709"/>
        <w:jc w:val="both"/>
        <w:rPr>
          <w:rFonts w:ascii="Times New Roman" w:hAnsi="Times New Roman"/>
          <w:sz w:val="28"/>
          <w:szCs w:val="28"/>
          <w:lang w:val="kk-KZ"/>
        </w:rPr>
      </w:pPr>
      <w:r w:rsidRPr="00E3035B">
        <w:rPr>
          <w:rFonts w:ascii="Times New Roman" w:hAnsi="Times New Roman"/>
          <w:sz w:val="28"/>
          <w:szCs w:val="28"/>
          <w:lang w:val="kk-KZ"/>
        </w:rPr>
        <w:t>63</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Ускенбаева С.Т. Қазақстан студенттерінің этномәдени мүдделерін қалыптастырудың педагогикалық шарттары</w:t>
      </w:r>
      <w:r w:rsidR="004A42B4" w:rsidRPr="00774C27">
        <w:rPr>
          <w:rFonts w:ascii="Times New Roman" w:hAnsi="Times New Roman"/>
          <w:sz w:val="28"/>
          <w:szCs w:val="28"/>
          <w:lang w:val="kk-KZ"/>
        </w:rPr>
        <w:t>: пед. ғыл. канд. ...</w:t>
      </w:r>
      <w:r w:rsidR="00443166" w:rsidRPr="00774C27">
        <w:rPr>
          <w:rFonts w:ascii="Times New Roman" w:hAnsi="Times New Roman"/>
          <w:sz w:val="28"/>
          <w:szCs w:val="28"/>
          <w:lang w:val="kk-KZ"/>
        </w:rPr>
        <w:t xml:space="preserve"> дис</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4A42B4"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Барнаул</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2014. </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218 б.  </w:t>
      </w:r>
    </w:p>
    <w:p w:rsidR="00443166" w:rsidRPr="00774C27" w:rsidRDefault="00E3035B" w:rsidP="00176581">
      <w:pPr>
        <w:autoSpaceDE w:val="0"/>
        <w:autoSpaceDN w:val="0"/>
        <w:adjustRightInd w:val="0"/>
        <w:spacing w:after="0" w:line="240" w:lineRule="auto"/>
        <w:ind w:firstLine="709"/>
        <w:jc w:val="both"/>
        <w:rPr>
          <w:rFonts w:ascii="Times New Roman" w:hAnsi="Times New Roman"/>
          <w:sz w:val="28"/>
          <w:szCs w:val="28"/>
          <w:lang w:val="kk-KZ"/>
        </w:rPr>
      </w:pPr>
      <w:r w:rsidRPr="00E3035B">
        <w:rPr>
          <w:rFonts w:ascii="Times New Roman" w:hAnsi="Times New Roman"/>
          <w:sz w:val="28"/>
          <w:szCs w:val="28"/>
          <w:lang w:val="kk-KZ"/>
        </w:rPr>
        <w:t>64</w:t>
      </w:r>
      <w:r w:rsidR="00202401" w:rsidRPr="00774C27">
        <w:rPr>
          <w:rFonts w:ascii="Times New Roman" w:hAnsi="Times New Roman"/>
          <w:sz w:val="28"/>
          <w:szCs w:val="28"/>
          <w:lang w:val="kk-KZ"/>
        </w:rPr>
        <w:t xml:space="preserve"> </w:t>
      </w:r>
      <w:r w:rsidR="003C4388" w:rsidRPr="00774C27">
        <w:rPr>
          <w:rFonts w:ascii="Times New Roman" w:hAnsi="Times New Roman"/>
          <w:sz w:val="28"/>
          <w:szCs w:val="28"/>
          <w:lang w:val="kk-KZ"/>
        </w:rPr>
        <w:t xml:space="preserve">Наурызбай Ж.Ж. </w:t>
      </w:r>
      <w:r w:rsidR="00443166" w:rsidRPr="00774C27">
        <w:rPr>
          <w:rFonts w:ascii="Times New Roman" w:hAnsi="Times New Roman"/>
          <w:sz w:val="28"/>
          <w:szCs w:val="28"/>
          <w:lang w:val="kk-KZ"/>
        </w:rPr>
        <w:t>Мектеп оқушыларына этномәдени білім берудің ғылыми-педагогикалық негіздері</w:t>
      </w:r>
      <w:r w:rsidR="004A42B4" w:rsidRPr="00774C27">
        <w:rPr>
          <w:rFonts w:ascii="Times New Roman" w:hAnsi="Times New Roman"/>
          <w:sz w:val="28"/>
          <w:szCs w:val="28"/>
          <w:lang w:val="kk-KZ"/>
        </w:rPr>
        <w:t>: пед. ғыл. канд. ...</w:t>
      </w:r>
      <w:r w:rsidR="00443166" w:rsidRPr="00774C27">
        <w:rPr>
          <w:rFonts w:ascii="Times New Roman" w:hAnsi="Times New Roman"/>
          <w:sz w:val="28"/>
          <w:szCs w:val="28"/>
          <w:lang w:val="kk-KZ"/>
        </w:rPr>
        <w:t xml:space="preserve"> дис. </w:t>
      </w:r>
      <w:r w:rsidR="004A42B4"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Алматы</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1998.</w:t>
      </w:r>
      <w:r w:rsidR="004A42B4" w:rsidRPr="00774C27">
        <w:rPr>
          <w:rFonts w:ascii="Times New Roman" w:hAnsi="Times New Roman"/>
          <w:sz w:val="28"/>
          <w:szCs w:val="28"/>
          <w:lang w:val="kk-KZ"/>
        </w:rPr>
        <w:t xml:space="preserve"> – </w:t>
      </w:r>
      <w:r w:rsidR="00443166" w:rsidRPr="00774C27">
        <w:rPr>
          <w:rFonts w:ascii="Times New Roman" w:hAnsi="Times New Roman"/>
          <w:sz w:val="28"/>
          <w:szCs w:val="28"/>
          <w:lang w:val="kk-KZ"/>
        </w:rPr>
        <w:t>357</w:t>
      </w:r>
      <w:r w:rsidR="00744494" w:rsidRPr="00774C27">
        <w:rPr>
          <w:rFonts w:ascii="Times New Roman" w:hAnsi="Times New Roman"/>
          <w:sz w:val="28"/>
          <w:szCs w:val="28"/>
          <w:lang w:val="kk-KZ"/>
        </w:rPr>
        <w:t> </w:t>
      </w:r>
      <w:r w:rsidR="00443166" w:rsidRPr="00774C27">
        <w:rPr>
          <w:rFonts w:ascii="Times New Roman" w:hAnsi="Times New Roman"/>
          <w:sz w:val="28"/>
          <w:szCs w:val="28"/>
          <w:lang w:val="kk-KZ"/>
        </w:rPr>
        <w:t xml:space="preserve">б. </w:t>
      </w:r>
    </w:p>
    <w:p w:rsidR="00443166" w:rsidRPr="00774C27" w:rsidRDefault="00E3035B" w:rsidP="00176581">
      <w:pPr>
        <w:autoSpaceDE w:val="0"/>
        <w:autoSpaceDN w:val="0"/>
        <w:adjustRightInd w:val="0"/>
        <w:spacing w:after="0" w:line="240" w:lineRule="auto"/>
        <w:ind w:firstLine="709"/>
        <w:jc w:val="both"/>
        <w:rPr>
          <w:rFonts w:ascii="Times New Roman" w:hAnsi="Times New Roman"/>
          <w:sz w:val="28"/>
          <w:szCs w:val="28"/>
          <w:lang w:val="kk-KZ"/>
        </w:rPr>
      </w:pPr>
      <w:r w:rsidRPr="00E3035B">
        <w:rPr>
          <w:rFonts w:ascii="Times New Roman" w:hAnsi="Times New Roman"/>
          <w:sz w:val="28"/>
          <w:szCs w:val="28"/>
          <w:lang w:val="kk-KZ"/>
        </w:rPr>
        <w:t>65</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Шалгинбаева С.Х. «Алматы және Тараз қалаларындағы қазақтардың әлеуметтік-мәдени келбеті мен әдет-ғұрпы</w:t>
      </w:r>
      <w:r w:rsidR="004A42B4" w:rsidRPr="00774C27">
        <w:rPr>
          <w:rFonts w:ascii="Times New Roman" w:hAnsi="Times New Roman"/>
          <w:sz w:val="28"/>
          <w:szCs w:val="28"/>
          <w:lang w:val="kk-KZ"/>
        </w:rPr>
        <w:t>: пед. ғыл. канд. ...</w:t>
      </w:r>
      <w:r w:rsidR="00443166" w:rsidRPr="00774C27">
        <w:rPr>
          <w:rFonts w:ascii="Times New Roman" w:hAnsi="Times New Roman"/>
          <w:sz w:val="28"/>
          <w:szCs w:val="28"/>
          <w:lang w:val="kk-KZ"/>
        </w:rPr>
        <w:t xml:space="preserve"> автореф. </w:t>
      </w:r>
      <w:r w:rsidR="004A42B4"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Алматы</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2002</w:t>
      </w:r>
      <w:r w:rsidR="004A42B4"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 196 б. </w:t>
      </w:r>
    </w:p>
    <w:p w:rsidR="00443166" w:rsidRPr="00774C27" w:rsidRDefault="005C16AB" w:rsidP="00D936DE">
      <w:pPr>
        <w:tabs>
          <w:tab w:val="left" w:pos="900"/>
          <w:tab w:val="left" w:pos="1080"/>
        </w:tabs>
        <w:spacing w:after="0" w:line="240" w:lineRule="auto"/>
        <w:jc w:val="both"/>
        <w:rPr>
          <w:rFonts w:ascii="Times New Roman" w:hAnsi="Times New Roman"/>
          <w:sz w:val="28"/>
          <w:szCs w:val="28"/>
          <w:lang w:val="kk-KZ"/>
        </w:rPr>
      </w:pPr>
      <w:r w:rsidRPr="00774C27">
        <w:rPr>
          <w:rFonts w:ascii="Times New Roman" w:hAnsi="Times New Roman"/>
          <w:sz w:val="28"/>
          <w:szCs w:val="28"/>
          <w:lang w:val="kk-KZ"/>
        </w:rPr>
        <w:t xml:space="preserve">         </w:t>
      </w:r>
      <w:r w:rsidR="00D936DE" w:rsidRPr="00D936DE">
        <w:rPr>
          <w:rFonts w:ascii="Times New Roman" w:hAnsi="Times New Roman"/>
          <w:sz w:val="28"/>
          <w:szCs w:val="28"/>
          <w:lang w:val="kk-KZ"/>
        </w:rPr>
        <w:t>6</w:t>
      </w:r>
      <w:r w:rsidRPr="00774C27">
        <w:rPr>
          <w:rFonts w:ascii="Times New Roman" w:hAnsi="Times New Roman"/>
          <w:sz w:val="28"/>
          <w:szCs w:val="28"/>
          <w:lang w:val="kk-KZ"/>
        </w:rPr>
        <w:t xml:space="preserve">6 </w:t>
      </w:r>
      <w:r w:rsidR="00443166" w:rsidRPr="00774C27">
        <w:rPr>
          <w:rFonts w:ascii="Times New Roman" w:hAnsi="Times New Roman"/>
          <w:sz w:val="28"/>
          <w:szCs w:val="28"/>
          <w:lang w:val="kk-KZ"/>
        </w:rPr>
        <w:t>Жарықбаев К.Б. Революцияға дейінгі Қазақстандағы педагогикалық ойдың дамуы</w:t>
      </w:r>
      <w:r w:rsidR="004A42B4" w:rsidRPr="00774C27">
        <w:rPr>
          <w:rFonts w:ascii="Times New Roman" w:hAnsi="Times New Roman"/>
          <w:sz w:val="28"/>
          <w:szCs w:val="28"/>
          <w:lang w:val="kk-KZ"/>
        </w:rPr>
        <w:t>: пед. ғыл. канд. ... автореф. –</w:t>
      </w:r>
      <w:r w:rsidR="00443166" w:rsidRPr="00774C27">
        <w:rPr>
          <w:rFonts w:ascii="Times New Roman" w:hAnsi="Times New Roman"/>
          <w:sz w:val="28"/>
          <w:szCs w:val="28"/>
          <w:lang w:val="kk-KZ"/>
        </w:rPr>
        <w:t xml:space="preserve"> Алматы</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1983. – 40 б.</w:t>
      </w:r>
    </w:p>
    <w:p w:rsidR="00443166" w:rsidRPr="00774C27" w:rsidRDefault="00D936DE" w:rsidP="00176581">
      <w:pPr>
        <w:autoSpaceDE w:val="0"/>
        <w:autoSpaceDN w:val="0"/>
        <w:adjustRightInd w:val="0"/>
        <w:spacing w:after="0" w:line="240" w:lineRule="auto"/>
        <w:ind w:firstLine="709"/>
        <w:jc w:val="both"/>
        <w:rPr>
          <w:rFonts w:ascii="Times New Roman" w:hAnsi="Times New Roman"/>
          <w:sz w:val="28"/>
          <w:szCs w:val="28"/>
          <w:lang w:val="kk-KZ"/>
        </w:rPr>
      </w:pPr>
      <w:r w:rsidRPr="00D936DE">
        <w:rPr>
          <w:rFonts w:ascii="Times New Roman" w:hAnsi="Times New Roman"/>
          <w:sz w:val="28"/>
          <w:szCs w:val="28"/>
          <w:lang w:val="kk-KZ"/>
        </w:rPr>
        <w:t>6</w:t>
      </w:r>
      <w:r w:rsidR="005C16AB" w:rsidRPr="00774C27">
        <w:rPr>
          <w:rFonts w:ascii="Times New Roman" w:hAnsi="Times New Roman"/>
          <w:sz w:val="28"/>
          <w:szCs w:val="28"/>
          <w:lang w:val="kk-KZ"/>
        </w:rPr>
        <w:t>7</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Қалиев С. Қазақтың халықтық тәлім тәрбиесінің ғылыми педагогикалық негіздері</w:t>
      </w:r>
      <w:r w:rsidR="004A42B4" w:rsidRPr="00774C27">
        <w:rPr>
          <w:rFonts w:ascii="Times New Roman" w:hAnsi="Times New Roman"/>
          <w:sz w:val="28"/>
          <w:szCs w:val="28"/>
          <w:lang w:val="kk-KZ"/>
        </w:rPr>
        <w:t xml:space="preserve">: пед. ғыл. канд. ... </w:t>
      </w:r>
      <w:r w:rsidR="00443166" w:rsidRPr="00774C27">
        <w:rPr>
          <w:rFonts w:ascii="Times New Roman" w:hAnsi="Times New Roman"/>
          <w:sz w:val="28"/>
          <w:szCs w:val="28"/>
          <w:lang w:val="kk-KZ"/>
        </w:rPr>
        <w:t xml:space="preserve">автореф. </w:t>
      </w:r>
      <w:r w:rsidR="004A42B4"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Алматы</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1996</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25 б.</w:t>
      </w:r>
    </w:p>
    <w:p w:rsidR="00443166" w:rsidRPr="00774C27" w:rsidRDefault="00D936DE" w:rsidP="00176581">
      <w:pPr>
        <w:autoSpaceDE w:val="0"/>
        <w:autoSpaceDN w:val="0"/>
        <w:adjustRightInd w:val="0"/>
        <w:spacing w:after="0" w:line="240" w:lineRule="auto"/>
        <w:ind w:firstLine="709"/>
        <w:jc w:val="both"/>
        <w:rPr>
          <w:rFonts w:ascii="Times New Roman" w:hAnsi="Times New Roman"/>
          <w:sz w:val="28"/>
          <w:szCs w:val="28"/>
          <w:lang w:val="kk-KZ"/>
        </w:rPr>
      </w:pPr>
      <w:r w:rsidRPr="00D936DE">
        <w:rPr>
          <w:rFonts w:ascii="Times New Roman" w:hAnsi="Times New Roman"/>
          <w:sz w:val="28"/>
          <w:szCs w:val="28"/>
          <w:lang w:val="kk-KZ"/>
        </w:rPr>
        <w:t>6</w:t>
      </w:r>
      <w:r w:rsidR="005C16AB" w:rsidRPr="00774C27">
        <w:rPr>
          <w:rFonts w:ascii="Times New Roman" w:hAnsi="Times New Roman"/>
          <w:sz w:val="28"/>
          <w:szCs w:val="28"/>
          <w:lang w:val="kk-KZ"/>
        </w:rPr>
        <w:t>8</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Шалгинбаева Х.К. Қазақ халық педагогикасындағы еңбек тәрбиесі</w:t>
      </w:r>
      <w:r w:rsidR="004A42B4" w:rsidRPr="00774C27">
        <w:rPr>
          <w:rFonts w:ascii="Times New Roman" w:hAnsi="Times New Roman"/>
          <w:sz w:val="28"/>
          <w:szCs w:val="28"/>
          <w:lang w:val="kk-KZ"/>
        </w:rPr>
        <w:t xml:space="preserve">: пед. ғыл. канд. ... дис. – </w:t>
      </w:r>
      <w:r w:rsidR="00443166" w:rsidRPr="00774C27">
        <w:rPr>
          <w:rFonts w:ascii="Times New Roman" w:hAnsi="Times New Roman"/>
          <w:sz w:val="28"/>
          <w:szCs w:val="28"/>
          <w:lang w:val="kk-KZ"/>
        </w:rPr>
        <w:t>Алматы</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2006</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 290</w:t>
      </w:r>
      <w:r w:rsidR="004A42B4"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б.</w:t>
      </w:r>
    </w:p>
    <w:p w:rsidR="00443166" w:rsidRPr="00774C27" w:rsidRDefault="00D936DE" w:rsidP="00176581">
      <w:pPr>
        <w:autoSpaceDE w:val="0"/>
        <w:autoSpaceDN w:val="0"/>
        <w:adjustRightInd w:val="0"/>
        <w:spacing w:after="0" w:line="240" w:lineRule="auto"/>
        <w:ind w:firstLine="709"/>
        <w:jc w:val="both"/>
        <w:rPr>
          <w:rFonts w:ascii="Times New Roman" w:hAnsi="Times New Roman"/>
          <w:sz w:val="28"/>
          <w:szCs w:val="28"/>
          <w:lang w:val="kk-KZ"/>
        </w:rPr>
      </w:pPr>
      <w:r w:rsidRPr="00D936DE">
        <w:rPr>
          <w:rFonts w:ascii="Times New Roman" w:hAnsi="Times New Roman"/>
          <w:sz w:val="28"/>
          <w:szCs w:val="28"/>
          <w:lang w:val="kk-KZ"/>
        </w:rPr>
        <w:t>6</w:t>
      </w:r>
      <w:r w:rsidR="005C16AB" w:rsidRPr="00774C27">
        <w:rPr>
          <w:rFonts w:ascii="Times New Roman" w:hAnsi="Times New Roman"/>
          <w:sz w:val="28"/>
          <w:szCs w:val="28"/>
          <w:lang w:val="kk-KZ"/>
        </w:rPr>
        <w:t>9</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Cламбекова Т.С. Қазақ халқының моральдық – эт</w:t>
      </w:r>
      <w:r w:rsidR="00C33EC0" w:rsidRPr="00774C27">
        <w:rPr>
          <w:rFonts w:ascii="Times New Roman" w:hAnsi="Times New Roman"/>
          <w:sz w:val="28"/>
          <w:szCs w:val="28"/>
          <w:lang w:val="kk-KZ"/>
        </w:rPr>
        <w:t>и</w:t>
      </w:r>
      <w:r w:rsidR="00443166" w:rsidRPr="00774C27">
        <w:rPr>
          <w:rFonts w:ascii="Times New Roman" w:hAnsi="Times New Roman"/>
          <w:sz w:val="28"/>
          <w:szCs w:val="28"/>
          <w:lang w:val="kk-KZ"/>
        </w:rPr>
        <w:t>калық дәстүрлерінде студенттерді адамгершілікке</w:t>
      </w:r>
      <w:r w:rsidR="00C33EC0" w:rsidRPr="00774C27">
        <w:rPr>
          <w:rFonts w:ascii="Times New Roman" w:hAnsi="Times New Roman"/>
          <w:sz w:val="28"/>
          <w:szCs w:val="28"/>
          <w:lang w:val="kk-KZ"/>
        </w:rPr>
        <w:t xml:space="preserve"> тәрбиелеу</w:t>
      </w:r>
      <w:r w:rsidR="004A42B4" w:rsidRPr="00774C27">
        <w:rPr>
          <w:rFonts w:ascii="Times New Roman" w:hAnsi="Times New Roman"/>
          <w:sz w:val="28"/>
          <w:szCs w:val="28"/>
          <w:lang w:val="kk-KZ"/>
        </w:rPr>
        <w:t xml:space="preserve">: пед. ғыл. канд. ... дис. – </w:t>
      </w:r>
      <w:r w:rsidR="00443166" w:rsidRPr="00774C27">
        <w:rPr>
          <w:rFonts w:ascii="Times New Roman" w:hAnsi="Times New Roman"/>
          <w:sz w:val="28"/>
          <w:szCs w:val="28"/>
          <w:lang w:val="kk-KZ"/>
        </w:rPr>
        <w:t xml:space="preserve">Алматы, 2003. </w:t>
      </w:r>
      <w:r w:rsidR="004A42B4"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178 б. </w:t>
      </w:r>
    </w:p>
    <w:p w:rsidR="006B64C0" w:rsidRPr="00774C27" w:rsidRDefault="00D936DE" w:rsidP="00176581">
      <w:pPr>
        <w:spacing w:after="0" w:line="240" w:lineRule="auto"/>
        <w:ind w:firstLine="709"/>
        <w:jc w:val="both"/>
        <w:rPr>
          <w:rFonts w:ascii="Times New Roman" w:hAnsi="Times New Roman"/>
          <w:sz w:val="28"/>
          <w:szCs w:val="28"/>
          <w:lang w:val="kk-KZ"/>
        </w:rPr>
      </w:pPr>
      <w:r w:rsidRPr="00D936DE">
        <w:rPr>
          <w:rFonts w:ascii="Times New Roman" w:hAnsi="Times New Roman"/>
          <w:sz w:val="28"/>
          <w:szCs w:val="28"/>
        </w:rPr>
        <w:t>7</w:t>
      </w:r>
      <w:r w:rsidR="005C16AB" w:rsidRPr="00774C27">
        <w:rPr>
          <w:rFonts w:ascii="Times New Roman" w:hAnsi="Times New Roman"/>
          <w:sz w:val="28"/>
          <w:szCs w:val="28"/>
          <w:lang w:val="kk-KZ"/>
        </w:rPr>
        <w:t>0</w:t>
      </w:r>
      <w:r w:rsidR="00202401" w:rsidRPr="00774C27">
        <w:rPr>
          <w:rFonts w:ascii="Times New Roman" w:hAnsi="Times New Roman"/>
          <w:sz w:val="28"/>
          <w:szCs w:val="28"/>
          <w:lang w:val="kk-KZ"/>
        </w:rPr>
        <w:t xml:space="preserve"> </w:t>
      </w:r>
      <w:r w:rsidR="008C4623" w:rsidRPr="00774C27">
        <w:rPr>
          <w:rFonts w:ascii="Times New Roman" w:hAnsi="Times New Roman"/>
          <w:sz w:val="28"/>
          <w:szCs w:val="28"/>
          <w:lang w:val="kk-KZ"/>
        </w:rPr>
        <w:t xml:space="preserve">Ильясова А.Н. История становления и развития педагогической науки Казахстана. </w:t>
      </w:r>
      <w:r w:rsidR="008C4623" w:rsidRPr="00774C27">
        <w:rPr>
          <w:rFonts w:ascii="Times New Roman" w:eastAsia="Times New Roman" w:hAnsi="Times New Roman"/>
          <w:bCs/>
          <w:sz w:val="28"/>
          <w:szCs w:val="28"/>
          <w:lang w:val="kk-KZ"/>
        </w:rPr>
        <w:t>Автореф. ... канд. пед. наук: 13.00.01. – Алматы, 1990. – 27 с.</w:t>
      </w:r>
    </w:p>
    <w:p w:rsidR="00443166" w:rsidRPr="00774C27" w:rsidRDefault="00D936DE" w:rsidP="00176581">
      <w:pPr>
        <w:spacing w:after="0" w:line="240" w:lineRule="auto"/>
        <w:ind w:firstLine="709"/>
        <w:jc w:val="both"/>
        <w:rPr>
          <w:rFonts w:ascii="Times New Roman" w:hAnsi="Times New Roman"/>
          <w:sz w:val="28"/>
          <w:szCs w:val="28"/>
          <w:lang w:val="kk-KZ"/>
        </w:rPr>
      </w:pPr>
      <w:r w:rsidRPr="00D936DE">
        <w:rPr>
          <w:rFonts w:ascii="Times New Roman" w:hAnsi="Times New Roman"/>
          <w:sz w:val="28"/>
          <w:szCs w:val="28"/>
          <w:lang w:val="kk-KZ"/>
        </w:rPr>
        <w:t>7</w:t>
      </w:r>
      <w:r w:rsidR="006B64C0" w:rsidRPr="00774C27">
        <w:rPr>
          <w:rFonts w:ascii="Times New Roman" w:hAnsi="Times New Roman"/>
          <w:sz w:val="28"/>
          <w:szCs w:val="28"/>
          <w:lang w:val="kk-KZ"/>
        </w:rPr>
        <w:t xml:space="preserve">1 </w:t>
      </w:r>
      <w:r w:rsidR="00443166" w:rsidRPr="00774C27">
        <w:rPr>
          <w:rFonts w:ascii="Times New Roman" w:hAnsi="Times New Roman"/>
          <w:sz w:val="28"/>
          <w:szCs w:val="28"/>
          <w:lang w:val="kk-KZ"/>
        </w:rPr>
        <w:t>Калкеева К.Р. Қазақстан педагогикасы мен білімі тарихының мазмұнын жүйелеу мен құрастырудың теориялық-әдіснамалық негіздері</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4A42B4" w:rsidRPr="00774C27">
        <w:rPr>
          <w:rFonts w:ascii="Times New Roman" w:hAnsi="Times New Roman"/>
          <w:sz w:val="28"/>
          <w:szCs w:val="28"/>
          <w:lang w:val="kk-KZ"/>
        </w:rPr>
        <w:t>пед. ғыл. канд. ... дис. –</w:t>
      </w:r>
      <w:r w:rsidR="00443166" w:rsidRPr="00774C27">
        <w:rPr>
          <w:rFonts w:ascii="Times New Roman" w:hAnsi="Times New Roman"/>
          <w:sz w:val="28"/>
          <w:szCs w:val="28"/>
          <w:lang w:val="kk-KZ"/>
        </w:rPr>
        <w:t xml:space="preserve"> Қарағанды</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2010</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 349 б. </w:t>
      </w:r>
    </w:p>
    <w:p w:rsidR="00443166" w:rsidRPr="00774C27" w:rsidRDefault="00D936DE" w:rsidP="00176581">
      <w:pPr>
        <w:spacing w:after="0" w:line="240" w:lineRule="auto"/>
        <w:ind w:firstLine="709"/>
        <w:jc w:val="both"/>
        <w:rPr>
          <w:rFonts w:ascii="Times New Roman" w:hAnsi="Times New Roman"/>
          <w:sz w:val="28"/>
          <w:szCs w:val="28"/>
          <w:lang w:val="kk-KZ"/>
        </w:rPr>
      </w:pPr>
      <w:r w:rsidRPr="00D936DE">
        <w:rPr>
          <w:rFonts w:ascii="Times New Roman" w:hAnsi="Times New Roman"/>
          <w:sz w:val="28"/>
          <w:szCs w:val="28"/>
        </w:rPr>
        <w:t>7</w:t>
      </w:r>
      <w:r w:rsidR="006B64C0" w:rsidRPr="00774C27">
        <w:rPr>
          <w:rFonts w:ascii="Times New Roman" w:hAnsi="Times New Roman"/>
          <w:sz w:val="28"/>
          <w:szCs w:val="28"/>
        </w:rPr>
        <w:t>2</w:t>
      </w:r>
      <w:r w:rsidR="00202401" w:rsidRPr="00774C27">
        <w:rPr>
          <w:rFonts w:ascii="Times New Roman" w:hAnsi="Times New Roman"/>
          <w:sz w:val="28"/>
          <w:szCs w:val="28"/>
        </w:rPr>
        <w:t xml:space="preserve"> </w:t>
      </w:r>
      <w:r w:rsidR="00443166" w:rsidRPr="00774C27">
        <w:rPr>
          <w:rFonts w:ascii="Times New Roman" w:hAnsi="Times New Roman"/>
          <w:sz w:val="28"/>
          <w:szCs w:val="28"/>
          <w:lang w:val="kk-KZ"/>
        </w:rPr>
        <w:t>Койшигулова Л.Е. История развития образования казахов Астраханской области</w:t>
      </w:r>
      <w:r w:rsidR="004A42B4" w:rsidRPr="00774C27">
        <w:rPr>
          <w:rFonts w:ascii="Times New Roman" w:hAnsi="Times New Roman"/>
          <w:sz w:val="28"/>
          <w:szCs w:val="28"/>
          <w:lang w:val="kk-KZ"/>
        </w:rPr>
        <w:t xml:space="preserve">: пед. ғыл. канд. ... автореф. – </w:t>
      </w:r>
      <w:r w:rsidR="00443166" w:rsidRPr="00774C27">
        <w:rPr>
          <w:rFonts w:ascii="Times New Roman" w:hAnsi="Times New Roman"/>
          <w:sz w:val="28"/>
          <w:szCs w:val="28"/>
          <w:lang w:val="kk-KZ"/>
        </w:rPr>
        <w:t>Атырау</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2004</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4A42B4"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26</w:t>
      </w:r>
      <w:r w:rsidR="004A42B4" w:rsidRPr="00774C27">
        <w:rPr>
          <w:rFonts w:ascii="Times New Roman" w:hAnsi="Times New Roman"/>
          <w:sz w:val="28"/>
          <w:szCs w:val="28"/>
          <w:lang w:val="kk-KZ"/>
        </w:rPr>
        <w:t> </w:t>
      </w:r>
      <w:r w:rsidR="00443166" w:rsidRPr="00774C27">
        <w:rPr>
          <w:rFonts w:ascii="Times New Roman" w:hAnsi="Times New Roman"/>
          <w:sz w:val="28"/>
          <w:szCs w:val="28"/>
          <w:lang w:val="kk-KZ"/>
        </w:rPr>
        <w:t xml:space="preserve">б. </w:t>
      </w:r>
    </w:p>
    <w:p w:rsidR="00443166" w:rsidRPr="00774C27" w:rsidRDefault="00D936DE" w:rsidP="00176581">
      <w:pPr>
        <w:spacing w:after="0" w:line="240" w:lineRule="auto"/>
        <w:ind w:firstLine="709"/>
        <w:jc w:val="both"/>
        <w:rPr>
          <w:rFonts w:ascii="Times New Roman" w:hAnsi="Times New Roman"/>
          <w:sz w:val="28"/>
          <w:szCs w:val="28"/>
          <w:lang w:val="kk-KZ"/>
        </w:rPr>
      </w:pPr>
      <w:r w:rsidRPr="00D936DE">
        <w:rPr>
          <w:rFonts w:ascii="Times New Roman" w:hAnsi="Times New Roman"/>
          <w:sz w:val="28"/>
          <w:szCs w:val="28"/>
          <w:lang w:val="kk-KZ"/>
        </w:rPr>
        <w:t>7</w:t>
      </w:r>
      <w:r w:rsidR="006B64C0" w:rsidRPr="00774C27">
        <w:rPr>
          <w:rFonts w:ascii="Times New Roman" w:hAnsi="Times New Roman"/>
          <w:sz w:val="28"/>
          <w:szCs w:val="28"/>
          <w:lang w:val="kk-KZ"/>
        </w:rPr>
        <w:t>3</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Нығыманов Ш.Н. Батыс Қазақстан мектептері тарихы оқу тәрбие үрдісінді пайдалану</w:t>
      </w:r>
      <w:r w:rsidR="004A42B4" w:rsidRPr="00774C27">
        <w:rPr>
          <w:rFonts w:ascii="Times New Roman" w:hAnsi="Times New Roman"/>
          <w:sz w:val="28"/>
          <w:szCs w:val="28"/>
          <w:lang w:val="kk-KZ"/>
        </w:rPr>
        <w:t xml:space="preserve">: пед. ғыл. канд. ... автореф. – </w:t>
      </w:r>
      <w:r w:rsidR="00443166" w:rsidRPr="00774C27">
        <w:rPr>
          <w:rFonts w:ascii="Times New Roman" w:hAnsi="Times New Roman"/>
          <w:sz w:val="28"/>
          <w:szCs w:val="28"/>
          <w:lang w:val="kk-KZ"/>
        </w:rPr>
        <w:t>Алматы</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2000</w:t>
      </w:r>
      <w:r w:rsidR="004A42B4" w:rsidRPr="00774C27">
        <w:rPr>
          <w:rFonts w:ascii="Times New Roman" w:hAnsi="Times New Roman"/>
          <w:sz w:val="28"/>
          <w:szCs w:val="28"/>
          <w:lang w:val="kk-KZ"/>
        </w:rPr>
        <w:t xml:space="preserve">. – </w:t>
      </w:r>
      <w:r w:rsidR="00443166" w:rsidRPr="00774C27">
        <w:rPr>
          <w:rFonts w:ascii="Times New Roman" w:hAnsi="Times New Roman"/>
          <w:sz w:val="28"/>
          <w:szCs w:val="28"/>
          <w:lang w:val="kk-KZ"/>
        </w:rPr>
        <w:t xml:space="preserve">29 б. </w:t>
      </w:r>
    </w:p>
    <w:p w:rsidR="00443166" w:rsidRPr="00774C27" w:rsidRDefault="00D936DE" w:rsidP="00176581">
      <w:pPr>
        <w:spacing w:after="0" w:line="240" w:lineRule="auto"/>
        <w:ind w:firstLine="709"/>
        <w:jc w:val="both"/>
        <w:rPr>
          <w:rStyle w:val="tlid-translation"/>
          <w:rFonts w:ascii="Times New Roman" w:hAnsi="Times New Roman"/>
          <w:sz w:val="28"/>
          <w:szCs w:val="28"/>
          <w:lang w:val="kk-KZ"/>
        </w:rPr>
      </w:pPr>
      <w:r w:rsidRPr="00D936DE">
        <w:rPr>
          <w:rStyle w:val="tlid-translation"/>
          <w:rFonts w:ascii="Times New Roman" w:hAnsi="Times New Roman"/>
          <w:sz w:val="28"/>
          <w:szCs w:val="28"/>
        </w:rPr>
        <w:t>74</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Мухтаров М.Х. Становление и развитие музыкального образования и воспитания в Атырауском регионе</w:t>
      </w:r>
      <w:r w:rsidR="004A42B4" w:rsidRPr="00774C27">
        <w:rPr>
          <w:rFonts w:ascii="Times New Roman" w:hAnsi="Times New Roman"/>
          <w:sz w:val="28"/>
          <w:szCs w:val="28"/>
          <w:lang w:val="kk-KZ"/>
        </w:rPr>
        <w:t xml:space="preserve">: пед. ғыл. канд. ... дис. – </w:t>
      </w:r>
      <w:r w:rsidR="00443166" w:rsidRPr="00774C27">
        <w:rPr>
          <w:rFonts w:ascii="Times New Roman" w:hAnsi="Times New Roman"/>
          <w:sz w:val="28"/>
          <w:szCs w:val="28"/>
          <w:lang w:val="kk-KZ"/>
        </w:rPr>
        <w:t>Алматы</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2006</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 168</w:t>
      </w:r>
      <w:r w:rsidR="00AD2362" w:rsidRPr="00774C27">
        <w:rPr>
          <w:rFonts w:ascii="Times New Roman" w:hAnsi="Times New Roman"/>
          <w:sz w:val="28"/>
          <w:szCs w:val="28"/>
          <w:lang w:val="kk-KZ"/>
        </w:rPr>
        <w:t> </w:t>
      </w:r>
      <w:r w:rsidR="00443166" w:rsidRPr="00774C27">
        <w:rPr>
          <w:rFonts w:ascii="Times New Roman" w:hAnsi="Times New Roman"/>
          <w:sz w:val="28"/>
          <w:szCs w:val="28"/>
          <w:lang w:val="kk-KZ"/>
        </w:rPr>
        <w:t>б.</w:t>
      </w:r>
      <w:r w:rsidR="00443166" w:rsidRPr="00774C27">
        <w:rPr>
          <w:rStyle w:val="tlid-translation"/>
          <w:rFonts w:ascii="Times New Roman" w:hAnsi="Times New Roman"/>
          <w:sz w:val="28"/>
          <w:szCs w:val="28"/>
          <w:lang w:val="kk-KZ"/>
        </w:rPr>
        <w:t xml:space="preserve"> </w:t>
      </w:r>
    </w:p>
    <w:p w:rsidR="00443166" w:rsidRPr="00774C27" w:rsidRDefault="00D936DE" w:rsidP="00176581">
      <w:pPr>
        <w:spacing w:after="0" w:line="240" w:lineRule="auto"/>
        <w:ind w:firstLine="709"/>
        <w:jc w:val="both"/>
        <w:rPr>
          <w:rFonts w:ascii="Times New Roman" w:hAnsi="Times New Roman"/>
          <w:sz w:val="28"/>
          <w:szCs w:val="28"/>
          <w:lang w:val="kk-KZ"/>
        </w:rPr>
      </w:pPr>
      <w:r w:rsidRPr="00D936DE">
        <w:rPr>
          <w:rStyle w:val="tlid-translation"/>
          <w:rFonts w:ascii="Times New Roman" w:hAnsi="Times New Roman"/>
          <w:sz w:val="28"/>
          <w:szCs w:val="28"/>
          <w:lang w:val="kk-KZ"/>
        </w:rPr>
        <w:t>75</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Кайбульдаева Г.А. Ұлттық бала - бақшалардағы рухани – адамгершілік тәрбие жүйесінің тарихи даму бағыттары</w:t>
      </w:r>
      <w:r w:rsidR="004A42B4" w:rsidRPr="00774C27">
        <w:rPr>
          <w:rFonts w:ascii="Times New Roman" w:hAnsi="Times New Roman"/>
          <w:sz w:val="28"/>
          <w:szCs w:val="28"/>
          <w:lang w:val="kk-KZ"/>
        </w:rPr>
        <w:t>: пед. ғыл. канд. ... автореф. –</w:t>
      </w:r>
      <w:r w:rsidR="00443166" w:rsidRPr="00774C27">
        <w:rPr>
          <w:rFonts w:ascii="Times New Roman" w:hAnsi="Times New Roman"/>
          <w:sz w:val="28"/>
          <w:szCs w:val="28"/>
          <w:lang w:val="kk-KZ"/>
        </w:rPr>
        <w:t xml:space="preserve"> Түркістан</w:t>
      </w:r>
      <w:r w:rsidR="004A42B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2008</w:t>
      </w:r>
      <w:r w:rsidR="004A42B4" w:rsidRPr="00774C27">
        <w:rPr>
          <w:rFonts w:ascii="Times New Roman" w:hAnsi="Times New Roman"/>
          <w:sz w:val="28"/>
          <w:szCs w:val="28"/>
          <w:lang w:val="kk-KZ"/>
        </w:rPr>
        <w:t xml:space="preserve">. – </w:t>
      </w:r>
      <w:r w:rsidR="00443166" w:rsidRPr="00774C27">
        <w:rPr>
          <w:rFonts w:ascii="Times New Roman" w:hAnsi="Times New Roman"/>
          <w:sz w:val="28"/>
          <w:szCs w:val="28"/>
          <w:lang w:val="kk-KZ"/>
        </w:rPr>
        <w:t>27</w:t>
      </w:r>
      <w:r w:rsidR="004A42B4"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б.</w:t>
      </w:r>
    </w:p>
    <w:p w:rsidR="00443166" w:rsidRPr="00774C27" w:rsidRDefault="00D936DE" w:rsidP="00176581">
      <w:pPr>
        <w:spacing w:after="0" w:line="240" w:lineRule="auto"/>
        <w:ind w:firstLine="709"/>
        <w:jc w:val="both"/>
        <w:rPr>
          <w:rStyle w:val="tlid-translation"/>
          <w:rFonts w:ascii="Times New Roman" w:hAnsi="Times New Roman"/>
          <w:sz w:val="28"/>
          <w:szCs w:val="28"/>
          <w:lang w:val="kk-KZ"/>
        </w:rPr>
      </w:pPr>
      <w:r w:rsidRPr="00D936DE">
        <w:rPr>
          <w:rStyle w:val="tlid-translation"/>
          <w:rFonts w:ascii="Times New Roman" w:hAnsi="Times New Roman"/>
          <w:sz w:val="28"/>
          <w:szCs w:val="28"/>
        </w:rPr>
        <w:t>76</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Мамаева Ж.Ж. Формирование и развитие региональной высшей школы в Центральном Казахстане в 30-60</w:t>
      </w:r>
      <w:r w:rsidR="004A42B4" w:rsidRPr="00774C27">
        <w:rPr>
          <w:rStyle w:val="tlid-translation"/>
          <w:rFonts w:ascii="Times New Roman" w:hAnsi="Times New Roman"/>
          <w:sz w:val="28"/>
          <w:szCs w:val="28"/>
          <w:lang w:val="kk-KZ"/>
        </w:rPr>
        <w:t>-</w:t>
      </w:r>
      <w:r w:rsidR="00443166" w:rsidRPr="00774C27">
        <w:rPr>
          <w:rStyle w:val="tlid-translation"/>
          <w:rFonts w:ascii="Times New Roman" w:hAnsi="Times New Roman"/>
          <w:sz w:val="28"/>
          <w:szCs w:val="28"/>
          <w:lang w:val="kk-KZ"/>
        </w:rPr>
        <w:t>е годы ХХ века</w:t>
      </w:r>
      <w:r w:rsidR="000B0123" w:rsidRPr="00774C27">
        <w:rPr>
          <w:rFonts w:ascii="Times New Roman" w:hAnsi="Times New Roman"/>
          <w:sz w:val="28"/>
          <w:szCs w:val="28"/>
          <w:lang w:val="kk-KZ"/>
        </w:rPr>
        <w:t>: пед. ғыл. канд. ... автореф. – Алматы,</w:t>
      </w:r>
      <w:r w:rsidR="00443166" w:rsidRPr="00774C27">
        <w:rPr>
          <w:rFonts w:ascii="Times New Roman" w:hAnsi="Times New Roman"/>
          <w:sz w:val="28"/>
          <w:szCs w:val="28"/>
          <w:lang w:val="kk-KZ"/>
        </w:rPr>
        <w:t xml:space="preserve"> 2008.</w:t>
      </w:r>
      <w:r w:rsidR="000B0123" w:rsidRPr="00774C27">
        <w:rPr>
          <w:rFonts w:ascii="Times New Roman" w:hAnsi="Times New Roman"/>
          <w:sz w:val="28"/>
          <w:szCs w:val="28"/>
          <w:lang w:val="kk-KZ"/>
        </w:rPr>
        <w:t xml:space="preserve"> – </w:t>
      </w:r>
      <w:r w:rsidR="00443166" w:rsidRPr="00774C27">
        <w:rPr>
          <w:rFonts w:ascii="Times New Roman" w:hAnsi="Times New Roman"/>
          <w:sz w:val="28"/>
          <w:szCs w:val="28"/>
          <w:lang w:val="kk-KZ"/>
        </w:rPr>
        <w:t>25</w:t>
      </w:r>
      <w:r w:rsidR="000B0123"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б.</w:t>
      </w:r>
      <w:r w:rsidR="00443166" w:rsidRPr="00774C27">
        <w:rPr>
          <w:rStyle w:val="tlid-translation"/>
          <w:rFonts w:ascii="Times New Roman" w:hAnsi="Times New Roman"/>
          <w:sz w:val="28"/>
          <w:szCs w:val="28"/>
          <w:lang w:val="kk-KZ"/>
        </w:rPr>
        <w:t xml:space="preserve"> </w:t>
      </w:r>
    </w:p>
    <w:p w:rsidR="00443166" w:rsidRPr="00774C27" w:rsidRDefault="00D936DE" w:rsidP="00176581">
      <w:pPr>
        <w:spacing w:after="0" w:line="240" w:lineRule="auto"/>
        <w:ind w:firstLine="709"/>
        <w:jc w:val="both"/>
        <w:rPr>
          <w:rFonts w:ascii="Times New Roman" w:hAnsi="Times New Roman"/>
          <w:sz w:val="28"/>
          <w:szCs w:val="28"/>
          <w:lang w:val="kk-KZ"/>
        </w:rPr>
      </w:pPr>
      <w:r w:rsidRPr="00D936DE">
        <w:rPr>
          <w:rStyle w:val="tlid-translation"/>
          <w:rFonts w:ascii="Times New Roman" w:hAnsi="Times New Roman"/>
          <w:sz w:val="28"/>
          <w:szCs w:val="28"/>
          <w:lang w:val="kk-KZ"/>
        </w:rPr>
        <w:t>77</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Ибраимова Ж.Қ. Шығыс Қазақстан аймағындағы білім беру жүйесінің қалыптасуы мен даму</w:t>
      </w:r>
      <w:r w:rsidR="000B0123" w:rsidRPr="00774C27">
        <w:rPr>
          <w:rStyle w:val="tlid-translation"/>
          <w:rFonts w:ascii="Times New Roman" w:hAnsi="Times New Roman"/>
          <w:sz w:val="28"/>
          <w:szCs w:val="28"/>
          <w:lang w:val="kk-KZ"/>
        </w:rPr>
        <w:t>:</w:t>
      </w:r>
      <w:r w:rsidR="000B0123" w:rsidRPr="00774C27">
        <w:rPr>
          <w:rFonts w:ascii="Times New Roman" w:hAnsi="Times New Roman"/>
          <w:sz w:val="28"/>
          <w:szCs w:val="28"/>
          <w:lang w:val="kk-KZ"/>
        </w:rPr>
        <w:t xml:space="preserve"> пед. ғыл. канд. ... автореф. – </w:t>
      </w:r>
      <w:r w:rsidR="00443166" w:rsidRPr="00774C27">
        <w:rPr>
          <w:rFonts w:ascii="Times New Roman" w:hAnsi="Times New Roman"/>
          <w:sz w:val="28"/>
          <w:szCs w:val="28"/>
          <w:lang w:val="kk-KZ"/>
        </w:rPr>
        <w:t>Алматы</w:t>
      </w:r>
      <w:r w:rsidR="000B0123"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2003</w:t>
      </w:r>
      <w:r w:rsidR="000B0123" w:rsidRPr="00774C27">
        <w:rPr>
          <w:rFonts w:ascii="Times New Roman" w:hAnsi="Times New Roman"/>
          <w:sz w:val="28"/>
          <w:szCs w:val="28"/>
          <w:lang w:val="kk-KZ"/>
        </w:rPr>
        <w:t xml:space="preserve">. – </w:t>
      </w:r>
      <w:r w:rsidR="00443166" w:rsidRPr="00774C27">
        <w:rPr>
          <w:rFonts w:ascii="Times New Roman" w:hAnsi="Times New Roman"/>
          <w:sz w:val="28"/>
          <w:szCs w:val="28"/>
          <w:lang w:val="kk-KZ"/>
        </w:rPr>
        <w:t>16</w:t>
      </w:r>
      <w:r w:rsidR="000B0123" w:rsidRPr="00774C27">
        <w:rPr>
          <w:rFonts w:ascii="Times New Roman" w:hAnsi="Times New Roman"/>
          <w:sz w:val="28"/>
          <w:szCs w:val="28"/>
          <w:lang w:val="kk-KZ"/>
        </w:rPr>
        <w:t> </w:t>
      </w:r>
      <w:r w:rsidR="00443166" w:rsidRPr="00774C27">
        <w:rPr>
          <w:rFonts w:ascii="Times New Roman" w:hAnsi="Times New Roman"/>
          <w:sz w:val="28"/>
          <w:szCs w:val="28"/>
          <w:lang w:val="kk-KZ"/>
        </w:rPr>
        <w:t>б.</w:t>
      </w:r>
    </w:p>
    <w:p w:rsidR="00443166" w:rsidRPr="00774C27" w:rsidRDefault="00D936DE" w:rsidP="00176581">
      <w:pPr>
        <w:spacing w:after="0" w:line="240" w:lineRule="auto"/>
        <w:ind w:firstLine="709"/>
        <w:jc w:val="both"/>
        <w:rPr>
          <w:rStyle w:val="tlid-translation"/>
          <w:rFonts w:ascii="Times New Roman" w:hAnsi="Times New Roman"/>
          <w:sz w:val="28"/>
          <w:szCs w:val="28"/>
          <w:lang w:val="kk-KZ"/>
        </w:rPr>
      </w:pPr>
      <w:r w:rsidRPr="00D936DE">
        <w:rPr>
          <w:rStyle w:val="tlid-translation"/>
          <w:rFonts w:ascii="Times New Roman" w:hAnsi="Times New Roman"/>
          <w:sz w:val="28"/>
          <w:szCs w:val="28"/>
          <w:lang w:val="kk-KZ"/>
        </w:rPr>
        <w:t>78</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Мүтәлиева А.Ш. Ұлытау - Жезқазған өңірінің білім беру саласының қалыптасуы</w:t>
      </w:r>
      <w:r w:rsidR="000B0123" w:rsidRPr="00774C27">
        <w:rPr>
          <w:rFonts w:ascii="Times New Roman" w:hAnsi="Times New Roman"/>
          <w:sz w:val="28"/>
          <w:szCs w:val="28"/>
          <w:lang w:val="kk-KZ"/>
        </w:rPr>
        <w:t xml:space="preserve">: пед. ғыл. канд. ... автореф. – </w:t>
      </w:r>
      <w:r w:rsidR="00443166" w:rsidRPr="00774C27">
        <w:rPr>
          <w:rFonts w:ascii="Times New Roman" w:hAnsi="Times New Roman"/>
          <w:sz w:val="28"/>
          <w:szCs w:val="28"/>
          <w:lang w:val="kk-KZ"/>
        </w:rPr>
        <w:t>Астана</w:t>
      </w:r>
      <w:r w:rsidR="000B0123"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2007. </w:t>
      </w:r>
      <w:r w:rsidR="000B0123"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26 б.</w:t>
      </w:r>
      <w:r w:rsidR="00443166" w:rsidRPr="00774C27">
        <w:rPr>
          <w:rStyle w:val="tlid-translation"/>
          <w:rFonts w:ascii="Times New Roman" w:hAnsi="Times New Roman"/>
          <w:sz w:val="28"/>
          <w:szCs w:val="28"/>
          <w:lang w:val="kk-KZ"/>
        </w:rPr>
        <w:t xml:space="preserve">  </w:t>
      </w:r>
    </w:p>
    <w:p w:rsidR="00443166" w:rsidRPr="00774C27" w:rsidRDefault="00D936DE" w:rsidP="00176581">
      <w:pPr>
        <w:spacing w:after="0" w:line="240" w:lineRule="auto"/>
        <w:ind w:firstLine="709"/>
        <w:jc w:val="both"/>
        <w:outlineLvl w:val="2"/>
        <w:rPr>
          <w:rFonts w:ascii="Times New Roman" w:eastAsia="Times New Roman" w:hAnsi="Times New Roman"/>
          <w:bCs/>
          <w:sz w:val="28"/>
          <w:szCs w:val="28"/>
          <w:lang w:val="kk-KZ"/>
        </w:rPr>
      </w:pPr>
      <w:r w:rsidRPr="00D936DE">
        <w:rPr>
          <w:rFonts w:ascii="Times New Roman" w:eastAsia="Times New Roman" w:hAnsi="Times New Roman"/>
          <w:bCs/>
          <w:sz w:val="28"/>
          <w:szCs w:val="28"/>
        </w:rPr>
        <w:t>79</w:t>
      </w:r>
      <w:r w:rsidR="00202401"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Имангулова Т.В. Патриотическое воспитание старшеклассников средствами регионально-краеведческого компонента (на примере предмета «география»)</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w:t>
      </w:r>
      <w:r w:rsidR="000B0123" w:rsidRPr="00774C27">
        <w:rPr>
          <w:rFonts w:ascii="Times New Roman" w:eastAsia="Times New Roman" w:hAnsi="Times New Roman"/>
          <w:bCs/>
          <w:sz w:val="28"/>
          <w:szCs w:val="28"/>
          <w:lang w:val="kk-KZ"/>
        </w:rPr>
        <w:t>дис. ...</w:t>
      </w:r>
      <w:r w:rsidR="00443166" w:rsidRPr="00774C27">
        <w:rPr>
          <w:rFonts w:ascii="Times New Roman" w:eastAsia="Times New Roman" w:hAnsi="Times New Roman"/>
          <w:bCs/>
          <w:sz w:val="28"/>
          <w:szCs w:val="28"/>
          <w:lang w:val="kk-KZ"/>
        </w:rPr>
        <w:t xml:space="preserve"> к</w:t>
      </w:r>
      <w:r w:rsidR="000B0123" w:rsidRPr="00774C27">
        <w:rPr>
          <w:rFonts w:ascii="Times New Roman" w:eastAsia="Times New Roman" w:hAnsi="Times New Roman"/>
          <w:bCs/>
          <w:sz w:val="28"/>
          <w:szCs w:val="28"/>
          <w:lang w:val="kk-KZ"/>
        </w:rPr>
        <w:t>анд</w:t>
      </w:r>
      <w:r w:rsidR="00443166" w:rsidRPr="00774C27">
        <w:rPr>
          <w:rFonts w:ascii="Times New Roman" w:eastAsia="Times New Roman" w:hAnsi="Times New Roman"/>
          <w:bCs/>
          <w:sz w:val="28"/>
          <w:szCs w:val="28"/>
          <w:lang w:val="kk-KZ"/>
        </w:rPr>
        <w:t>.</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п</w:t>
      </w:r>
      <w:r w:rsidR="000B0123" w:rsidRPr="00774C27">
        <w:rPr>
          <w:rFonts w:ascii="Times New Roman" w:eastAsia="Times New Roman" w:hAnsi="Times New Roman"/>
          <w:bCs/>
          <w:sz w:val="28"/>
          <w:szCs w:val="28"/>
          <w:lang w:val="kk-KZ"/>
        </w:rPr>
        <w:t>ед</w:t>
      </w:r>
      <w:r w:rsidR="00443166" w:rsidRPr="00774C27">
        <w:rPr>
          <w:rFonts w:ascii="Times New Roman" w:eastAsia="Times New Roman" w:hAnsi="Times New Roman"/>
          <w:bCs/>
          <w:sz w:val="28"/>
          <w:szCs w:val="28"/>
          <w:lang w:val="kk-KZ"/>
        </w:rPr>
        <w:t>.</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н</w:t>
      </w:r>
      <w:r w:rsidR="000B0123" w:rsidRPr="00774C27">
        <w:rPr>
          <w:rFonts w:ascii="Times New Roman" w:eastAsia="Times New Roman" w:hAnsi="Times New Roman"/>
          <w:bCs/>
          <w:sz w:val="28"/>
          <w:szCs w:val="28"/>
          <w:lang w:val="kk-KZ"/>
        </w:rPr>
        <w:t xml:space="preserve">аук: </w:t>
      </w:r>
      <w:r w:rsidR="005D1BE6" w:rsidRPr="00774C27">
        <w:rPr>
          <w:rFonts w:ascii="Times New Roman" w:eastAsia="Times New Roman" w:hAnsi="Times New Roman"/>
          <w:bCs/>
          <w:sz w:val="28"/>
          <w:szCs w:val="28"/>
          <w:lang w:val="kk-KZ"/>
        </w:rPr>
        <w:t xml:space="preserve">13.00.01. </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Алматы</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2010</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 xml:space="preserve">135 </w:t>
      </w:r>
      <w:r w:rsidR="000B0123" w:rsidRPr="00774C27">
        <w:rPr>
          <w:rFonts w:ascii="Times New Roman" w:eastAsia="Times New Roman" w:hAnsi="Times New Roman"/>
          <w:bCs/>
          <w:sz w:val="28"/>
          <w:szCs w:val="28"/>
          <w:lang w:val="kk-KZ"/>
        </w:rPr>
        <w:t>с</w:t>
      </w:r>
      <w:r w:rsidR="00443166" w:rsidRPr="00774C27">
        <w:rPr>
          <w:rFonts w:ascii="Times New Roman" w:eastAsia="Times New Roman" w:hAnsi="Times New Roman"/>
          <w:bCs/>
          <w:sz w:val="28"/>
          <w:szCs w:val="28"/>
          <w:lang w:val="kk-KZ"/>
        </w:rPr>
        <w:t xml:space="preserve">.  </w:t>
      </w:r>
    </w:p>
    <w:p w:rsidR="00443166" w:rsidRPr="00774C27" w:rsidRDefault="00D936DE" w:rsidP="00176581">
      <w:pPr>
        <w:spacing w:after="0" w:line="240" w:lineRule="auto"/>
        <w:ind w:firstLine="709"/>
        <w:jc w:val="both"/>
        <w:outlineLvl w:val="2"/>
        <w:rPr>
          <w:rFonts w:ascii="Times New Roman" w:eastAsia="Times New Roman" w:hAnsi="Times New Roman"/>
          <w:bCs/>
          <w:sz w:val="28"/>
          <w:szCs w:val="28"/>
          <w:lang w:val="kk-KZ"/>
        </w:rPr>
      </w:pPr>
      <w:r w:rsidRPr="00D936DE">
        <w:rPr>
          <w:rFonts w:ascii="Times New Roman" w:eastAsia="Times New Roman" w:hAnsi="Times New Roman"/>
          <w:bCs/>
          <w:sz w:val="28"/>
          <w:szCs w:val="28"/>
        </w:rPr>
        <w:t>80</w:t>
      </w:r>
      <w:r w:rsidR="00202401" w:rsidRPr="00774C27">
        <w:rPr>
          <w:rFonts w:ascii="Times New Roman" w:eastAsia="Times New Roman" w:hAnsi="Times New Roman"/>
          <w:bCs/>
          <w:sz w:val="28"/>
          <w:szCs w:val="28"/>
        </w:rPr>
        <w:t xml:space="preserve"> </w:t>
      </w:r>
      <w:r w:rsidR="00443166" w:rsidRPr="00774C27">
        <w:rPr>
          <w:rFonts w:ascii="Times New Roman" w:eastAsia="Times New Roman" w:hAnsi="Times New Roman"/>
          <w:bCs/>
          <w:sz w:val="28"/>
          <w:szCs w:val="28"/>
          <w:lang w:val="kk-KZ"/>
        </w:rPr>
        <w:t xml:space="preserve">Темиров Қ.У. </w:t>
      </w:r>
      <w:r w:rsidR="00443166" w:rsidRPr="00774C27">
        <w:rPr>
          <w:rFonts w:ascii="Times New Roman" w:eastAsia="Times New Roman" w:hAnsi="Times New Roman"/>
          <w:bCs/>
          <w:sz w:val="28"/>
          <w:szCs w:val="28"/>
        </w:rPr>
        <w:t>Педагогические условия реализации регионального компонента экологического образования студентов</w:t>
      </w:r>
      <w:r w:rsidR="000B0123" w:rsidRPr="00774C27">
        <w:rPr>
          <w:rFonts w:ascii="Times New Roman" w:eastAsia="Times New Roman" w:hAnsi="Times New Roman"/>
          <w:bCs/>
          <w:sz w:val="28"/>
          <w:szCs w:val="28"/>
          <w:lang w:val="kk-KZ"/>
        </w:rPr>
        <w:t>: дис. ... канд. пед. наук</w:t>
      </w:r>
      <w:r w:rsidR="005D1BE6" w:rsidRPr="00774C27">
        <w:rPr>
          <w:rFonts w:ascii="Times New Roman" w:eastAsia="Times New Roman" w:hAnsi="Times New Roman"/>
          <w:bCs/>
          <w:sz w:val="28"/>
          <w:szCs w:val="28"/>
          <w:lang w:val="kk-KZ"/>
        </w:rPr>
        <w:t>: 13.00</w:t>
      </w:r>
      <w:r w:rsidR="000B0123" w:rsidRPr="00774C27">
        <w:rPr>
          <w:rFonts w:ascii="Times New Roman" w:eastAsia="Times New Roman" w:hAnsi="Times New Roman"/>
          <w:bCs/>
          <w:sz w:val="28"/>
          <w:szCs w:val="28"/>
          <w:lang w:val="kk-KZ"/>
        </w:rPr>
        <w:t>.</w:t>
      </w:r>
      <w:r w:rsidR="005D1BE6" w:rsidRPr="00774C27">
        <w:rPr>
          <w:rFonts w:ascii="Times New Roman" w:eastAsia="Times New Roman" w:hAnsi="Times New Roman"/>
          <w:bCs/>
          <w:sz w:val="28"/>
          <w:szCs w:val="28"/>
          <w:lang w:val="kk-KZ"/>
        </w:rPr>
        <w:t>01.</w:t>
      </w:r>
      <w:r w:rsidR="000B0123" w:rsidRPr="00774C27">
        <w:rPr>
          <w:rFonts w:ascii="Times New Roman" w:eastAsia="Times New Roman" w:hAnsi="Times New Roman"/>
          <w:bCs/>
          <w:sz w:val="28"/>
          <w:szCs w:val="28"/>
          <w:lang w:val="kk-KZ"/>
        </w:rPr>
        <w:t xml:space="preserve"> – </w:t>
      </w:r>
      <w:r w:rsidR="00443166" w:rsidRPr="00774C27">
        <w:rPr>
          <w:rFonts w:ascii="Times New Roman" w:eastAsia="Times New Roman" w:hAnsi="Times New Roman"/>
          <w:bCs/>
          <w:sz w:val="28"/>
          <w:szCs w:val="28"/>
          <w:lang w:val="kk-KZ"/>
        </w:rPr>
        <w:t>Алматы</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2009. – 153 </w:t>
      </w:r>
      <w:r w:rsidR="000B0123" w:rsidRPr="00774C27">
        <w:rPr>
          <w:rFonts w:ascii="Times New Roman" w:eastAsia="Times New Roman" w:hAnsi="Times New Roman"/>
          <w:bCs/>
          <w:sz w:val="28"/>
          <w:szCs w:val="28"/>
          <w:lang w:val="kk-KZ"/>
        </w:rPr>
        <w:t>с</w:t>
      </w:r>
      <w:r w:rsidR="00443166" w:rsidRPr="00774C27">
        <w:rPr>
          <w:rFonts w:ascii="Times New Roman" w:eastAsia="Times New Roman" w:hAnsi="Times New Roman"/>
          <w:bCs/>
          <w:sz w:val="28"/>
          <w:szCs w:val="28"/>
          <w:lang w:val="kk-KZ"/>
        </w:rPr>
        <w:t>.</w:t>
      </w:r>
    </w:p>
    <w:p w:rsidR="00443166" w:rsidRPr="00774C27" w:rsidRDefault="00D936DE" w:rsidP="00D64DAF">
      <w:pPr>
        <w:tabs>
          <w:tab w:val="left" w:pos="900"/>
          <w:tab w:val="left" w:pos="1080"/>
        </w:tabs>
        <w:spacing w:after="0" w:line="240" w:lineRule="auto"/>
        <w:jc w:val="both"/>
        <w:outlineLvl w:val="2"/>
        <w:rPr>
          <w:rFonts w:ascii="Times New Roman" w:hAnsi="Times New Roman" w:cs="Times New Roman"/>
          <w:sz w:val="28"/>
          <w:szCs w:val="28"/>
          <w:shd w:val="clear" w:color="auto" w:fill="F8F9FA"/>
          <w:lang w:val="kk-KZ"/>
        </w:rPr>
      </w:pPr>
      <w:r>
        <w:rPr>
          <w:rFonts w:ascii="Times New Roman" w:eastAsia="Times New Roman" w:hAnsi="Times New Roman"/>
          <w:bCs/>
          <w:sz w:val="28"/>
          <w:szCs w:val="28"/>
        </w:rPr>
        <w:t xml:space="preserve">         </w:t>
      </w:r>
      <w:r w:rsidRPr="00D936DE">
        <w:rPr>
          <w:rFonts w:ascii="Times New Roman" w:eastAsia="Times New Roman" w:hAnsi="Times New Roman"/>
          <w:bCs/>
          <w:sz w:val="28"/>
          <w:szCs w:val="28"/>
        </w:rPr>
        <w:t>81</w:t>
      </w:r>
      <w:r w:rsidR="00202401" w:rsidRPr="00774C27">
        <w:rPr>
          <w:rFonts w:ascii="Times New Roman" w:eastAsia="Times New Roman" w:hAnsi="Times New Roman"/>
          <w:bCs/>
          <w:sz w:val="28"/>
          <w:szCs w:val="28"/>
        </w:rPr>
        <w:t xml:space="preserve"> </w:t>
      </w:r>
      <w:r w:rsidR="00443166" w:rsidRPr="00774C27">
        <w:rPr>
          <w:rFonts w:ascii="Times New Roman" w:eastAsia="Times New Roman" w:hAnsi="Times New Roman"/>
          <w:bCs/>
          <w:sz w:val="28"/>
          <w:szCs w:val="28"/>
          <w:lang w:val="kk-KZ"/>
        </w:rPr>
        <w:t xml:space="preserve">Шаихова Б.К. </w:t>
      </w:r>
      <w:r w:rsidR="00443166" w:rsidRPr="00774C27">
        <w:rPr>
          <w:rFonts w:ascii="Times New Roman" w:eastAsia="Times New Roman" w:hAnsi="Times New Roman"/>
          <w:bCs/>
          <w:sz w:val="28"/>
          <w:szCs w:val="28"/>
        </w:rPr>
        <w:t>Методика подготовки специалистов-технологов перерабатывающих производств в процессе обучения химии с использованием региональных особенностей промышленных предприятий</w:t>
      </w:r>
      <w:r w:rsidR="000B0123" w:rsidRPr="00774C27">
        <w:rPr>
          <w:rFonts w:ascii="Times New Roman" w:eastAsia="Times New Roman" w:hAnsi="Times New Roman"/>
          <w:bCs/>
          <w:sz w:val="28"/>
          <w:szCs w:val="28"/>
          <w:lang w:val="kk-KZ"/>
        </w:rPr>
        <w:t xml:space="preserve">: дис. ... канд. пед. </w:t>
      </w:r>
      <w:r w:rsidR="000B0123" w:rsidRPr="00774C27">
        <w:rPr>
          <w:rFonts w:ascii="Times New Roman" w:eastAsia="Times New Roman" w:hAnsi="Times New Roman" w:cs="Times New Roman"/>
          <w:bCs/>
          <w:sz w:val="28"/>
          <w:szCs w:val="28"/>
          <w:lang w:val="kk-KZ"/>
        </w:rPr>
        <w:t xml:space="preserve">наук: </w:t>
      </w:r>
      <w:r w:rsidR="00E838F5" w:rsidRPr="00774C27">
        <w:rPr>
          <w:rFonts w:ascii="Times New Roman" w:eastAsia="Times New Roman" w:hAnsi="Times New Roman" w:cs="Times New Roman"/>
          <w:bCs/>
          <w:sz w:val="28"/>
          <w:szCs w:val="28"/>
          <w:lang w:val="kk-KZ"/>
        </w:rPr>
        <w:t>13.00.02</w:t>
      </w:r>
      <w:r w:rsidR="000B0123" w:rsidRPr="00774C27">
        <w:rPr>
          <w:rFonts w:ascii="Times New Roman" w:eastAsia="Times New Roman" w:hAnsi="Times New Roman" w:cs="Times New Roman"/>
          <w:bCs/>
          <w:sz w:val="28"/>
          <w:szCs w:val="28"/>
          <w:lang w:val="kk-KZ"/>
        </w:rPr>
        <w:t xml:space="preserve">. – </w:t>
      </w:r>
      <w:r w:rsidR="00E838F5" w:rsidRPr="00774C27">
        <w:rPr>
          <w:rFonts w:ascii="Times New Roman" w:hAnsi="Times New Roman" w:cs="Times New Roman"/>
          <w:sz w:val="28"/>
          <w:szCs w:val="28"/>
        </w:rPr>
        <w:t>Алматы</w:t>
      </w:r>
      <w:r w:rsidR="000B0123" w:rsidRPr="00774C27">
        <w:rPr>
          <w:rFonts w:ascii="Times New Roman" w:eastAsia="Times New Roman" w:hAnsi="Times New Roman" w:cs="Times New Roman"/>
          <w:bCs/>
          <w:sz w:val="28"/>
          <w:szCs w:val="28"/>
          <w:lang w:val="kk-KZ"/>
        </w:rPr>
        <w:t>:</w:t>
      </w:r>
      <w:r w:rsidR="00443166" w:rsidRPr="00774C27">
        <w:rPr>
          <w:rFonts w:ascii="Times New Roman" w:eastAsia="Times New Roman" w:hAnsi="Times New Roman" w:cs="Times New Roman"/>
          <w:bCs/>
          <w:sz w:val="28"/>
          <w:szCs w:val="28"/>
          <w:lang w:val="kk-KZ"/>
        </w:rPr>
        <w:t xml:space="preserve"> БҚМУ</w:t>
      </w:r>
      <w:r w:rsidR="000B0123" w:rsidRPr="00774C27">
        <w:rPr>
          <w:rFonts w:ascii="Times New Roman" w:eastAsia="Times New Roman" w:hAnsi="Times New Roman" w:cs="Times New Roman"/>
          <w:bCs/>
          <w:sz w:val="28"/>
          <w:szCs w:val="28"/>
          <w:lang w:val="kk-KZ"/>
        </w:rPr>
        <w:t xml:space="preserve">, </w:t>
      </w:r>
      <w:r w:rsidR="00443166" w:rsidRPr="00774C27">
        <w:rPr>
          <w:rFonts w:ascii="Times New Roman" w:eastAsia="Times New Roman" w:hAnsi="Times New Roman" w:cs="Times New Roman"/>
          <w:bCs/>
          <w:sz w:val="28"/>
          <w:szCs w:val="28"/>
          <w:lang w:val="kk-KZ"/>
        </w:rPr>
        <w:t>200</w:t>
      </w:r>
      <w:r w:rsidR="00443166" w:rsidRPr="00774C27">
        <w:rPr>
          <w:rFonts w:ascii="Times New Roman" w:eastAsia="Times New Roman" w:hAnsi="Times New Roman" w:cs="Times New Roman"/>
          <w:bCs/>
          <w:sz w:val="28"/>
          <w:szCs w:val="28"/>
        </w:rPr>
        <w:t>8</w:t>
      </w:r>
      <w:r w:rsidR="000B0123" w:rsidRPr="00774C27">
        <w:rPr>
          <w:rFonts w:ascii="Times New Roman" w:eastAsia="Times New Roman" w:hAnsi="Times New Roman" w:cs="Times New Roman"/>
          <w:bCs/>
          <w:sz w:val="28"/>
          <w:szCs w:val="28"/>
          <w:lang w:val="kk-KZ"/>
        </w:rPr>
        <w:t>.</w:t>
      </w:r>
      <w:r w:rsidR="00443166" w:rsidRPr="00774C27">
        <w:rPr>
          <w:rFonts w:ascii="Times New Roman" w:eastAsia="Times New Roman" w:hAnsi="Times New Roman" w:cs="Times New Roman"/>
          <w:bCs/>
          <w:sz w:val="28"/>
          <w:szCs w:val="28"/>
          <w:lang w:val="kk-KZ"/>
        </w:rPr>
        <w:t xml:space="preserve"> –</w:t>
      </w:r>
      <w:r w:rsidR="00443166" w:rsidRPr="00774C27">
        <w:rPr>
          <w:rFonts w:ascii="Times New Roman" w:eastAsia="Times New Roman" w:hAnsi="Times New Roman" w:cs="Times New Roman"/>
          <w:bCs/>
          <w:sz w:val="28"/>
          <w:szCs w:val="28"/>
        </w:rPr>
        <w:t xml:space="preserve"> 146 </w:t>
      </w:r>
      <w:r w:rsidR="000B0123" w:rsidRPr="00774C27">
        <w:rPr>
          <w:rFonts w:ascii="Times New Roman" w:eastAsia="Times New Roman" w:hAnsi="Times New Roman" w:cs="Times New Roman"/>
          <w:bCs/>
          <w:sz w:val="28"/>
          <w:szCs w:val="28"/>
          <w:lang w:val="kk-KZ"/>
        </w:rPr>
        <w:t>с</w:t>
      </w:r>
      <w:r w:rsidR="00443166" w:rsidRPr="00774C27">
        <w:rPr>
          <w:rFonts w:ascii="Times New Roman" w:eastAsia="Times New Roman" w:hAnsi="Times New Roman" w:cs="Times New Roman"/>
          <w:bCs/>
          <w:sz w:val="28"/>
          <w:szCs w:val="28"/>
        </w:rPr>
        <w:t>.</w:t>
      </w:r>
      <w:r w:rsidR="00B00073" w:rsidRPr="00774C27">
        <w:rPr>
          <w:rFonts w:ascii="Times New Roman" w:hAnsi="Times New Roman" w:cs="Times New Roman"/>
          <w:color w:val="000000"/>
          <w:sz w:val="28"/>
          <w:szCs w:val="28"/>
          <w:lang w:val="kk-KZ"/>
        </w:rPr>
        <w:t xml:space="preserve"> </w:t>
      </w:r>
    </w:p>
    <w:p w:rsidR="00443166" w:rsidRPr="00774C27" w:rsidRDefault="00D936DE" w:rsidP="00176581">
      <w:pPr>
        <w:spacing w:after="0" w:line="240" w:lineRule="auto"/>
        <w:ind w:firstLine="709"/>
        <w:jc w:val="both"/>
        <w:outlineLvl w:val="2"/>
        <w:rPr>
          <w:rFonts w:ascii="Times New Roman" w:hAnsi="Times New Roman"/>
          <w:sz w:val="28"/>
          <w:szCs w:val="28"/>
          <w:lang w:val="kk-KZ"/>
        </w:rPr>
      </w:pPr>
      <w:r w:rsidRPr="00D936DE">
        <w:rPr>
          <w:rFonts w:ascii="Times New Roman" w:eastAsia="Times New Roman" w:hAnsi="Times New Roman"/>
          <w:bCs/>
          <w:sz w:val="28"/>
          <w:szCs w:val="28"/>
        </w:rPr>
        <w:t>82</w:t>
      </w:r>
      <w:r w:rsidR="00202401"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Ермекбаева А.Т. Региональный компонент в структуре содержания предметной и методической подготовки бакалавров-биологов в педагогическом вузе</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sz w:val="28"/>
          <w:szCs w:val="28"/>
          <w:lang w:val="kk-KZ"/>
        </w:rPr>
        <w:t xml:space="preserve"> </w:t>
      </w:r>
      <w:r w:rsidR="000B0123" w:rsidRPr="00774C27">
        <w:rPr>
          <w:rFonts w:ascii="Times New Roman" w:eastAsia="Times New Roman" w:hAnsi="Times New Roman"/>
          <w:bCs/>
          <w:sz w:val="28"/>
          <w:szCs w:val="28"/>
          <w:lang w:val="kk-KZ"/>
        </w:rPr>
        <w:t>дис. ...</w:t>
      </w:r>
      <w:r w:rsidR="00443166" w:rsidRPr="00774C27">
        <w:rPr>
          <w:rFonts w:ascii="Times New Roman" w:eastAsia="Times New Roman" w:hAnsi="Times New Roman"/>
          <w:sz w:val="28"/>
          <w:szCs w:val="28"/>
          <w:lang w:val="kk-KZ"/>
        </w:rPr>
        <w:t xml:space="preserve"> к</w:t>
      </w:r>
      <w:r w:rsidR="000B0123" w:rsidRPr="00774C27">
        <w:rPr>
          <w:rFonts w:ascii="Times New Roman" w:eastAsia="Times New Roman" w:hAnsi="Times New Roman"/>
          <w:sz w:val="28"/>
          <w:szCs w:val="28"/>
          <w:lang w:val="kk-KZ"/>
        </w:rPr>
        <w:t>анд</w:t>
      </w:r>
      <w:r w:rsidR="00443166" w:rsidRPr="00774C27">
        <w:rPr>
          <w:rFonts w:ascii="Times New Roman" w:eastAsia="Times New Roman" w:hAnsi="Times New Roman"/>
          <w:sz w:val="28"/>
          <w:szCs w:val="28"/>
          <w:lang w:val="kk-KZ"/>
        </w:rPr>
        <w:t>.</w:t>
      </w:r>
      <w:r w:rsidR="000B0123"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п</w:t>
      </w:r>
      <w:r w:rsidR="000B0123" w:rsidRPr="00774C27">
        <w:rPr>
          <w:rFonts w:ascii="Times New Roman" w:eastAsia="Times New Roman" w:hAnsi="Times New Roman"/>
          <w:sz w:val="28"/>
          <w:szCs w:val="28"/>
          <w:lang w:val="kk-KZ"/>
        </w:rPr>
        <w:t>ед</w:t>
      </w:r>
      <w:r w:rsidR="00443166" w:rsidRPr="00774C27">
        <w:rPr>
          <w:rFonts w:ascii="Times New Roman" w:eastAsia="Times New Roman" w:hAnsi="Times New Roman"/>
          <w:sz w:val="28"/>
          <w:szCs w:val="28"/>
          <w:lang w:val="kk-KZ"/>
        </w:rPr>
        <w:t>.</w:t>
      </w:r>
      <w:r w:rsidR="000B0123"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н</w:t>
      </w:r>
      <w:r w:rsidR="000B0123" w:rsidRPr="00774C27">
        <w:rPr>
          <w:rFonts w:ascii="Times New Roman" w:eastAsia="Times New Roman" w:hAnsi="Times New Roman"/>
          <w:sz w:val="28"/>
          <w:szCs w:val="28"/>
          <w:lang w:val="kk-KZ"/>
        </w:rPr>
        <w:t>аук</w:t>
      </w:r>
      <w:r w:rsidR="00443166" w:rsidRPr="00774C27">
        <w:rPr>
          <w:rFonts w:ascii="Times New Roman" w:eastAsia="Times New Roman" w:hAnsi="Times New Roman"/>
          <w:sz w:val="28"/>
          <w:szCs w:val="28"/>
          <w:lang w:val="kk-KZ"/>
        </w:rPr>
        <w:t xml:space="preserve">. </w:t>
      </w:r>
      <w:r w:rsidR="000B0123"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Алматы</w:t>
      </w:r>
      <w:r w:rsidR="000B0123"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 xml:space="preserve">2018. </w:t>
      </w:r>
      <w:r w:rsidR="000B0123" w:rsidRPr="00774C27">
        <w:rPr>
          <w:rFonts w:ascii="Times New Roman" w:eastAsia="Times New Roman" w:hAnsi="Times New Roman"/>
          <w:sz w:val="28"/>
          <w:szCs w:val="28"/>
          <w:lang w:val="kk-KZ"/>
        </w:rPr>
        <w:t>–</w:t>
      </w:r>
      <w:r w:rsidR="00443166" w:rsidRPr="00774C27">
        <w:rPr>
          <w:rFonts w:ascii="Times New Roman" w:eastAsia="Times New Roman" w:hAnsi="Times New Roman"/>
          <w:sz w:val="28"/>
          <w:szCs w:val="28"/>
          <w:lang w:val="kk-KZ"/>
        </w:rPr>
        <w:t xml:space="preserve"> 148 </w:t>
      </w:r>
      <w:r w:rsidR="000B0123" w:rsidRPr="00774C27">
        <w:rPr>
          <w:rFonts w:ascii="Times New Roman" w:eastAsia="Times New Roman" w:hAnsi="Times New Roman"/>
          <w:sz w:val="28"/>
          <w:szCs w:val="28"/>
          <w:lang w:val="kk-KZ"/>
        </w:rPr>
        <w:t>с</w:t>
      </w:r>
      <w:r w:rsidR="00443166" w:rsidRPr="00774C27">
        <w:rPr>
          <w:rFonts w:ascii="Times New Roman" w:eastAsia="Times New Roman" w:hAnsi="Times New Roman"/>
          <w:sz w:val="28"/>
          <w:szCs w:val="28"/>
          <w:lang w:val="kk-KZ"/>
        </w:rPr>
        <w:t>.</w:t>
      </w:r>
    </w:p>
    <w:p w:rsidR="00443166" w:rsidRPr="00774C27" w:rsidRDefault="00D936DE" w:rsidP="00176581">
      <w:pPr>
        <w:spacing w:after="0" w:line="240" w:lineRule="auto"/>
        <w:ind w:firstLine="709"/>
        <w:jc w:val="both"/>
        <w:outlineLvl w:val="2"/>
        <w:rPr>
          <w:rStyle w:val="tlid-translation"/>
          <w:rFonts w:ascii="Times New Roman" w:hAnsi="Times New Roman" w:cs="Times New Roman"/>
          <w:sz w:val="28"/>
          <w:szCs w:val="28"/>
          <w:lang w:val="kk-KZ"/>
        </w:rPr>
      </w:pPr>
      <w:r w:rsidRPr="00D936DE">
        <w:rPr>
          <w:rFonts w:ascii="Times New Roman" w:hAnsi="Times New Roman"/>
          <w:sz w:val="28"/>
          <w:szCs w:val="28"/>
          <w:shd w:val="clear" w:color="auto" w:fill="F8F9FA"/>
        </w:rPr>
        <w:t>83</w:t>
      </w:r>
      <w:r w:rsidR="00202401" w:rsidRPr="00774C27">
        <w:rPr>
          <w:rFonts w:ascii="Times New Roman" w:hAnsi="Times New Roman"/>
          <w:sz w:val="28"/>
          <w:szCs w:val="28"/>
          <w:shd w:val="clear" w:color="auto" w:fill="F8F9FA"/>
          <w:lang w:val="kk-KZ"/>
        </w:rPr>
        <w:t xml:space="preserve"> </w:t>
      </w:r>
      <w:r w:rsidR="00443166" w:rsidRPr="00774C27">
        <w:rPr>
          <w:rFonts w:ascii="Times New Roman" w:hAnsi="Times New Roman"/>
          <w:sz w:val="28"/>
          <w:szCs w:val="28"/>
          <w:lang w:val="kk-KZ"/>
        </w:rPr>
        <w:t xml:space="preserve">Курманаева Д.К. </w:t>
      </w:r>
      <w:r w:rsidR="00443166" w:rsidRPr="00774C27">
        <w:rPr>
          <w:rFonts w:ascii="Times New Roman" w:eastAsia="Times New Roman" w:hAnsi="Times New Roman"/>
          <w:bCs/>
          <w:sz w:val="28"/>
          <w:szCs w:val="28"/>
        </w:rPr>
        <w:t>Совершенствование содержания обучения иностранному языку студентов неязыковых специальностей на основе регионального материала (на примере Жезказганского региона)</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rPr>
        <w:t xml:space="preserve"> </w:t>
      </w:r>
      <w:r w:rsidR="000B0123" w:rsidRPr="00774C27">
        <w:rPr>
          <w:rFonts w:ascii="Times New Roman" w:eastAsia="Times New Roman" w:hAnsi="Times New Roman"/>
          <w:bCs/>
          <w:sz w:val="28"/>
          <w:szCs w:val="28"/>
          <w:lang w:val="kk-KZ"/>
        </w:rPr>
        <w:t xml:space="preserve">дис. ... </w:t>
      </w:r>
      <w:r w:rsidR="00E838F5" w:rsidRPr="00774C27">
        <w:rPr>
          <w:rFonts w:ascii="Times New Roman" w:eastAsia="Times New Roman" w:hAnsi="Times New Roman"/>
          <w:bCs/>
          <w:sz w:val="28"/>
          <w:szCs w:val="28"/>
          <w:lang w:val="kk-KZ"/>
        </w:rPr>
        <w:t>канд. пед. наук</w:t>
      </w:r>
      <w:r w:rsidR="000B0123" w:rsidRPr="00774C27">
        <w:rPr>
          <w:rFonts w:ascii="Times New Roman" w:eastAsia="Times New Roman" w:hAnsi="Times New Roman" w:cs="Times New Roman"/>
          <w:bCs/>
          <w:sz w:val="28"/>
          <w:szCs w:val="28"/>
          <w:lang w:val="kk-KZ"/>
        </w:rPr>
        <w:t xml:space="preserve">: </w:t>
      </w:r>
      <w:r w:rsidR="00E838F5" w:rsidRPr="00774C27">
        <w:rPr>
          <w:rStyle w:val="extendedtext-full"/>
          <w:rFonts w:ascii="Times New Roman" w:hAnsi="Times New Roman" w:cs="Times New Roman"/>
          <w:sz w:val="28"/>
          <w:szCs w:val="28"/>
        </w:rPr>
        <w:t>13.00.01</w:t>
      </w:r>
      <w:r w:rsidR="00443166" w:rsidRPr="00774C27">
        <w:rPr>
          <w:rFonts w:ascii="Times New Roman" w:eastAsia="Times New Roman" w:hAnsi="Times New Roman" w:cs="Times New Roman"/>
          <w:sz w:val="28"/>
          <w:szCs w:val="28"/>
        </w:rPr>
        <w:t>.</w:t>
      </w:r>
      <w:r w:rsidR="000B0123" w:rsidRPr="00774C27">
        <w:rPr>
          <w:rFonts w:ascii="Times New Roman" w:eastAsia="Times New Roman" w:hAnsi="Times New Roman" w:cs="Times New Roman"/>
          <w:sz w:val="28"/>
          <w:szCs w:val="28"/>
          <w:lang w:val="kk-KZ"/>
        </w:rPr>
        <w:t xml:space="preserve"> – </w:t>
      </w:r>
      <w:r w:rsidR="00443166" w:rsidRPr="00774C27">
        <w:rPr>
          <w:rFonts w:ascii="Times New Roman" w:eastAsia="Times New Roman" w:hAnsi="Times New Roman" w:cs="Times New Roman"/>
          <w:sz w:val="28"/>
          <w:szCs w:val="28"/>
        </w:rPr>
        <w:t>Бишкек</w:t>
      </w:r>
      <w:r w:rsidR="000B0123" w:rsidRPr="00774C27">
        <w:rPr>
          <w:rFonts w:ascii="Times New Roman" w:eastAsia="Times New Roman" w:hAnsi="Times New Roman" w:cs="Times New Roman"/>
          <w:sz w:val="28"/>
          <w:szCs w:val="28"/>
          <w:lang w:val="kk-KZ"/>
        </w:rPr>
        <w:t>,</w:t>
      </w:r>
      <w:r w:rsidR="00443166" w:rsidRPr="00774C27">
        <w:rPr>
          <w:rFonts w:ascii="Times New Roman" w:eastAsia="Times New Roman" w:hAnsi="Times New Roman" w:cs="Times New Roman"/>
          <w:sz w:val="28"/>
          <w:szCs w:val="28"/>
        </w:rPr>
        <w:t xml:space="preserve"> 2015.</w:t>
      </w:r>
      <w:r w:rsidR="000B0123" w:rsidRPr="00774C27">
        <w:rPr>
          <w:rFonts w:ascii="Times New Roman" w:eastAsia="Times New Roman" w:hAnsi="Times New Roman" w:cs="Times New Roman"/>
          <w:sz w:val="28"/>
          <w:szCs w:val="28"/>
          <w:lang w:val="kk-KZ"/>
        </w:rPr>
        <w:t xml:space="preserve"> </w:t>
      </w:r>
      <w:r w:rsidR="000B0123" w:rsidRPr="00774C27">
        <w:rPr>
          <w:rFonts w:ascii="Times New Roman" w:eastAsia="Times New Roman" w:hAnsi="Times New Roman" w:cs="Times New Roman"/>
          <w:sz w:val="28"/>
          <w:szCs w:val="28"/>
        </w:rPr>
        <w:t>–</w:t>
      </w:r>
      <w:r w:rsidR="000B0123" w:rsidRPr="00774C27">
        <w:rPr>
          <w:rFonts w:ascii="Times New Roman" w:eastAsia="Times New Roman" w:hAnsi="Times New Roman" w:cs="Times New Roman"/>
          <w:sz w:val="28"/>
          <w:szCs w:val="28"/>
          <w:lang w:val="kk-KZ"/>
        </w:rPr>
        <w:t xml:space="preserve"> </w:t>
      </w:r>
      <w:r w:rsidR="00443166" w:rsidRPr="00774C27">
        <w:rPr>
          <w:rFonts w:ascii="Times New Roman" w:eastAsia="Times New Roman" w:hAnsi="Times New Roman" w:cs="Times New Roman"/>
          <w:sz w:val="28"/>
          <w:szCs w:val="28"/>
        </w:rPr>
        <w:t xml:space="preserve">122 </w:t>
      </w:r>
      <w:r w:rsidR="000B0123" w:rsidRPr="00774C27">
        <w:rPr>
          <w:rFonts w:ascii="Times New Roman" w:eastAsia="Times New Roman" w:hAnsi="Times New Roman" w:cs="Times New Roman"/>
          <w:sz w:val="28"/>
          <w:szCs w:val="28"/>
          <w:lang w:val="kk-KZ"/>
        </w:rPr>
        <w:t>с.</w:t>
      </w:r>
      <w:r w:rsidR="00443166" w:rsidRPr="00774C27">
        <w:rPr>
          <w:rStyle w:val="tlid-translation"/>
          <w:rFonts w:ascii="Times New Roman" w:hAnsi="Times New Roman" w:cs="Times New Roman"/>
          <w:sz w:val="28"/>
          <w:szCs w:val="28"/>
        </w:rPr>
        <w:t xml:space="preserve"> </w:t>
      </w:r>
    </w:p>
    <w:p w:rsidR="00443166" w:rsidRPr="00774C27" w:rsidRDefault="00D936DE" w:rsidP="00176581">
      <w:pPr>
        <w:spacing w:after="0" w:line="240" w:lineRule="auto"/>
        <w:ind w:firstLine="709"/>
        <w:jc w:val="both"/>
        <w:outlineLvl w:val="2"/>
        <w:rPr>
          <w:rFonts w:ascii="Times New Roman" w:eastAsia="Times New Roman" w:hAnsi="Times New Roman"/>
          <w:bCs/>
          <w:sz w:val="28"/>
          <w:szCs w:val="28"/>
          <w:lang w:val="kk-KZ"/>
        </w:rPr>
      </w:pPr>
      <w:r w:rsidRPr="00D936DE">
        <w:rPr>
          <w:rStyle w:val="tlid-translation"/>
          <w:rFonts w:ascii="Times New Roman" w:hAnsi="Times New Roman"/>
          <w:sz w:val="28"/>
          <w:szCs w:val="28"/>
        </w:rPr>
        <w:t>84</w:t>
      </w:r>
      <w:r w:rsidR="00202401" w:rsidRPr="00774C27">
        <w:rPr>
          <w:rStyle w:val="tlid-translation"/>
          <w:rFonts w:ascii="Times New Roman" w:hAnsi="Times New Roman"/>
          <w:sz w:val="28"/>
          <w:szCs w:val="28"/>
          <w:lang w:val="kk-KZ"/>
        </w:rPr>
        <w:t xml:space="preserve"> </w:t>
      </w:r>
      <w:r w:rsidR="000B0123" w:rsidRPr="00774C27">
        <w:rPr>
          <w:rFonts w:ascii="Times New Roman" w:eastAsia="Times New Roman" w:hAnsi="Times New Roman"/>
          <w:sz w:val="28"/>
          <w:szCs w:val="28"/>
          <w:lang w:val="kk-KZ"/>
        </w:rPr>
        <w:t>Сагиндыкова Э.</w:t>
      </w:r>
      <w:r w:rsidR="00443166" w:rsidRPr="00774C27">
        <w:rPr>
          <w:rFonts w:ascii="Times New Roman" w:eastAsia="Times New Roman" w:hAnsi="Times New Roman"/>
          <w:sz w:val="28"/>
          <w:szCs w:val="28"/>
          <w:lang w:val="kk-KZ"/>
        </w:rPr>
        <w:t>У.</w:t>
      </w:r>
      <w:r w:rsidR="00443166" w:rsidRPr="00774C27">
        <w:rPr>
          <w:rFonts w:ascii="Times New Roman" w:eastAsia="Times New Roman" w:hAnsi="Times New Roman"/>
          <w:bCs/>
          <w:sz w:val="28"/>
          <w:szCs w:val="28"/>
          <w:lang w:val="kk-KZ"/>
        </w:rPr>
        <w:t xml:space="preserve"> Формирование экологической культуры будущих специалистов на основе учебно-проектной деятельности (на материале региона</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w:t>
      </w:r>
      <w:r w:rsidR="000B0123" w:rsidRPr="00774C27">
        <w:rPr>
          <w:rFonts w:ascii="Times New Roman" w:eastAsia="Times New Roman" w:hAnsi="Times New Roman"/>
          <w:bCs/>
          <w:sz w:val="28"/>
          <w:szCs w:val="28"/>
          <w:lang w:val="kk-KZ"/>
        </w:rPr>
        <w:t>дис. ...</w:t>
      </w:r>
      <w:r w:rsidR="00443166" w:rsidRPr="00774C27">
        <w:rPr>
          <w:rFonts w:ascii="Times New Roman" w:eastAsia="Times New Roman" w:hAnsi="Times New Roman"/>
          <w:bCs/>
          <w:sz w:val="28"/>
          <w:szCs w:val="28"/>
          <w:lang w:val="kk-KZ"/>
        </w:rPr>
        <w:t xml:space="preserve"> к</w:t>
      </w:r>
      <w:r w:rsidR="000B0123" w:rsidRPr="00774C27">
        <w:rPr>
          <w:rFonts w:ascii="Times New Roman" w:eastAsia="Times New Roman" w:hAnsi="Times New Roman"/>
          <w:bCs/>
          <w:sz w:val="28"/>
          <w:szCs w:val="28"/>
          <w:lang w:val="kk-KZ"/>
        </w:rPr>
        <w:t>анд</w:t>
      </w:r>
      <w:r w:rsidR="00443166" w:rsidRPr="00774C27">
        <w:rPr>
          <w:rFonts w:ascii="Times New Roman" w:eastAsia="Times New Roman" w:hAnsi="Times New Roman"/>
          <w:bCs/>
          <w:sz w:val="28"/>
          <w:szCs w:val="28"/>
          <w:lang w:val="kk-KZ"/>
        </w:rPr>
        <w:t>.</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п</w:t>
      </w:r>
      <w:r w:rsidR="000B0123" w:rsidRPr="00774C27">
        <w:rPr>
          <w:rFonts w:ascii="Times New Roman" w:eastAsia="Times New Roman" w:hAnsi="Times New Roman"/>
          <w:bCs/>
          <w:sz w:val="28"/>
          <w:szCs w:val="28"/>
          <w:lang w:val="kk-KZ"/>
        </w:rPr>
        <w:t>ед</w:t>
      </w:r>
      <w:r w:rsidR="00443166" w:rsidRPr="00774C27">
        <w:rPr>
          <w:rFonts w:ascii="Times New Roman" w:eastAsia="Times New Roman" w:hAnsi="Times New Roman"/>
          <w:bCs/>
          <w:sz w:val="28"/>
          <w:szCs w:val="28"/>
          <w:lang w:val="kk-KZ"/>
        </w:rPr>
        <w:t>.</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н</w:t>
      </w:r>
      <w:r w:rsidR="000B0123" w:rsidRPr="00774C27">
        <w:rPr>
          <w:rFonts w:ascii="Times New Roman" w:eastAsia="Times New Roman" w:hAnsi="Times New Roman"/>
          <w:bCs/>
          <w:sz w:val="28"/>
          <w:szCs w:val="28"/>
          <w:lang w:val="kk-KZ"/>
        </w:rPr>
        <w:t xml:space="preserve">аук: </w:t>
      </w:r>
      <w:r w:rsidR="00E838F5" w:rsidRPr="00774C27">
        <w:rPr>
          <w:rFonts w:ascii="Times New Roman" w:eastAsia="Times New Roman" w:hAnsi="Times New Roman"/>
          <w:bCs/>
          <w:sz w:val="28"/>
          <w:szCs w:val="28"/>
          <w:lang w:val="kk-KZ"/>
        </w:rPr>
        <w:t>13</w:t>
      </w:r>
      <w:r w:rsidR="00443166" w:rsidRPr="00774C27">
        <w:rPr>
          <w:rFonts w:ascii="Times New Roman" w:eastAsia="Times New Roman" w:hAnsi="Times New Roman"/>
          <w:bCs/>
          <w:sz w:val="28"/>
          <w:szCs w:val="28"/>
          <w:lang w:val="kk-KZ"/>
        </w:rPr>
        <w:t>.</w:t>
      </w:r>
      <w:r w:rsidR="00E838F5" w:rsidRPr="00774C27">
        <w:rPr>
          <w:rFonts w:ascii="Times New Roman" w:eastAsia="Times New Roman" w:hAnsi="Times New Roman"/>
          <w:bCs/>
          <w:sz w:val="28"/>
          <w:szCs w:val="28"/>
          <w:lang w:val="kk-KZ"/>
        </w:rPr>
        <w:t>00.02.</w:t>
      </w:r>
      <w:r w:rsidR="000B0123" w:rsidRPr="00774C27">
        <w:rPr>
          <w:rFonts w:ascii="Times New Roman" w:eastAsia="Times New Roman" w:hAnsi="Times New Roman"/>
          <w:bCs/>
          <w:sz w:val="28"/>
          <w:szCs w:val="28"/>
          <w:lang w:val="kk-KZ"/>
        </w:rPr>
        <w:t xml:space="preserve"> – </w:t>
      </w:r>
      <w:r w:rsidR="00443166" w:rsidRPr="00774C27">
        <w:rPr>
          <w:rFonts w:ascii="Times New Roman" w:eastAsia="Times New Roman" w:hAnsi="Times New Roman"/>
          <w:bCs/>
          <w:sz w:val="28"/>
          <w:szCs w:val="28"/>
          <w:lang w:val="kk-KZ"/>
        </w:rPr>
        <w:t>Алматы</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2006</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 xml:space="preserve">157 </w:t>
      </w:r>
      <w:r w:rsidR="000B0123" w:rsidRPr="00774C27">
        <w:rPr>
          <w:rFonts w:ascii="Times New Roman" w:eastAsia="Times New Roman" w:hAnsi="Times New Roman"/>
          <w:bCs/>
          <w:sz w:val="28"/>
          <w:szCs w:val="28"/>
          <w:lang w:val="kk-KZ"/>
        </w:rPr>
        <w:t>с</w:t>
      </w:r>
      <w:r w:rsidR="00443166" w:rsidRPr="00774C27">
        <w:rPr>
          <w:rFonts w:ascii="Times New Roman" w:eastAsia="Times New Roman" w:hAnsi="Times New Roman"/>
          <w:bCs/>
          <w:sz w:val="28"/>
          <w:szCs w:val="28"/>
          <w:lang w:val="kk-KZ"/>
        </w:rPr>
        <w:t>.</w:t>
      </w:r>
    </w:p>
    <w:p w:rsidR="00443166" w:rsidRPr="00774C27" w:rsidRDefault="00D936DE" w:rsidP="00D936DE">
      <w:pPr>
        <w:spacing w:after="0" w:line="240" w:lineRule="auto"/>
        <w:jc w:val="both"/>
        <w:outlineLvl w:val="2"/>
        <w:rPr>
          <w:rFonts w:ascii="Times New Roman" w:eastAsia="Times New Roman" w:hAnsi="Times New Roman"/>
          <w:bCs/>
          <w:sz w:val="28"/>
          <w:szCs w:val="28"/>
          <w:lang w:val="kk-KZ"/>
        </w:rPr>
      </w:pPr>
      <w:r w:rsidRPr="00D936DE">
        <w:rPr>
          <w:rStyle w:val="tlid-translation"/>
          <w:rFonts w:ascii="Times New Roman" w:hAnsi="Times New Roman"/>
          <w:sz w:val="28"/>
          <w:szCs w:val="28"/>
        </w:rPr>
        <w:t xml:space="preserve">          85</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Досбенбетова А.Ш.</w:t>
      </w:r>
      <w:r w:rsidR="00E838F5" w:rsidRPr="00774C27">
        <w:rPr>
          <w:rStyle w:val="tlid-translation"/>
          <w:rFonts w:ascii="Times New Roman" w:hAnsi="Times New Roman"/>
          <w:sz w:val="28"/>
          <w:szCs w:val="28"/>
          <w:lang w:val="kk-KZ"/>
        </w:rPr>
        <w:t xml:space="preserve"> </w:t>
      </w:r>
      <w:r w:rsidR="00443166" w:rsidRPr="00774C27">
        <w:rPr>
          <w:rFonts w:ascii="Times New Roman" w:eastAsia="Times New Roman" w:hAnsi="Times New Roman"/>
          <w:bCs/>
          <w:sz w:val="28"/>
          <w:szCs w:val="28"/>
          <w:lang w:val="kk-KZ"/>
        </w:rPr>
        <w:t>Научно-педагогические основы формирования экономической культуры школьников с учетом этнорегиональных особенностей Казахстана</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w:t>
      </w:r>
      <w:r w:rsidR="000B0123" w:rsidRPr="00774C27">
        <w:rPr>
          <w:rFonts w:ascii="Times New Roman" w:eastAsia="Times New Roman" w:hAnsi="Times New Roman"/>
          <w:bCs/>
          <w:sz w:val="28"/>
          <w:szCs w:val="28"/>
          <w:lang w:val="kk-KZ"/>
        </w:rPr>
        <w:t xml:space="preserve">дис. ... </w:t>
      </w:r>
      <w:r w:rsidR="00443166" w:rsidRPr="00774C27">
        <w:rPr>
          <w:rFonts w:ascii="Times New Roman" w:eastAsia="Times New Roman" w:hAnsi="Times New Roman"/>
          <w:bCs/>
          <w:sz w:val="28"/>
          <w:szCs w:val="28"/>
          <w:lang w:val="kk-KZ"/>
        </w:rPr>
        <w:t>к</w:t>
      </w:r>
      <w:r w:rsidR="000B0123" w:rsidRPr="00774C27">
        <w:rPr>
          <w:rFonts w:ascii="Times New Roman" w:eastAsia="Times New Roman" w:hAnsi="Times New Roman"/>
          <w:bCs/>
          <w:sz w:val="28"/>
          <w:szCs w:val="28"/>
          <w:lang w:val="kk-KZ"/>
        </w:rPr>
        <w:t>анд</w:t>
      </w:r>
      <w:r w:rsidR="00443166" w:rsidRPr="00774C27">
        <w:rPr>
          <w:rFonts w:ascii="Times New Roman" w:eastAsia="Times New Roman" w:hAnsi="Times New Roman"/>
          <w:bCs/>
          <w:sz w:val="28"/>
          <w:szCs w:val="28"/>
          <w:lang w:val="kk-KZ"/>
        </w:rPr>
        <w:t>.</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п</w:t>
      </w:r>
      <w:r w:rsidR="000B0123" w:rsidRPr="00774C27">
        <w:rPr>
          <w:rFonts w:ascii="Times New Roman" w:eastAsia="Times New Roman" w:hAnsi="Times New Roman"/>
          <w:bCs/>
          <w:sz w:val="28"/>
          <w:szCs w:val="28"/>
          <w:lang w:val="kk-KZ"/>
        </w:rPr>
        <w:t>ед</w:t>
      </w:r>
      <w:r w:rsidR="00443166" w:rsidRPr="00774C27">
        <w:rPr>
          <w:rFonts w:ascii="Times New Roman" w:eastAsia="Times New Roman" w:hAnsi="Times New Roman"/>
          <w:bCs/>
          <w:sz w:val="28"/>
          <w:szCs w:val="28"/>
          <w:lang w:val="kk-KZ"/>
        </w:rPr>
        <w:t>.</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н</w:t>
      </w:r>
      <w:r w:rsidR="000B0123" w:rsidRPr="00774C27">
        <w:rPr>
          <w:rFonts w:ascii="Times New Roman" w:eastAsia="Times New Roman" w:hAnsi="Times New Roman"/>
          <w:bCs/>
          <w:sz w:val="28"/>
          <w:szCs w:val="28"/>
          <w:lang w:val="kk-KZ"/>
        </w:rPr>
        <w:t xml:space="preserve">аук: </w:t>
      </w:r>
      <w:r w:rsidR="00E838F5" w:rsidRPr="00774C27">
        <w:rPr>
          <w:rFonts w:ascii="Times New Roman" w:eastAsia="Times New Roman" w:hAnsi="Times New Roman"/>
          <w:bCs/>
          <w:sz w:val="28"/>
          <w:szCs w:val="28"/>
          <w:lang w:val="kk-KZ"/>
        </w:rPr>
        <w:t>13.00.01.</w:t>
      </w:r>
      <w:r w:rsidR="00443166" w:rsidRPr="00774C27">
        <w:rPr>
          <w:rFonts w:ascii="Times New Roman" w:eastAsia="Times New Roman" w:hAnsi="Times New Roman"/>
          <w:bCs/>
          <w:sz w:val="28"/>
          <w:szCs w:val="28"/>
          <w:lang w:val="kk-KZ"/>
        </w:rPr>
        <w:t xml:space="preserve"> </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Шымкент</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2010</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 xml:space="preserve">259 </w:t>
      </w:r>
      <w:r w:rsidR="000B0123" w:rsidRPr="00774C27">
        <w:rPr>
          <w:rFonts w:ascii="Times New Roman" w:eastAsia="Times New Roman" w:hAnsi="Times New Roman"/>
          <w:bCs/>
          <w:sz w:val="28"/>
          <w:szCs w:val="28"/>
          <w:lang w:val="kk-KZ"/>
        </w:rPr>
        <w:t>с</w:t>
      </w:r>
      <w:r w:rsidR="00443166" w:rsidRPr="00774C27">
        <w:rPr>
          <w:rFonts w:ascii="Times New Roman" w:eastAsia="Times New Roman" w:hAnsi="Times New Roman"/>
          <w:bCs/>
          <w:sz w:val="28"/>
          <w:szCs w:val="28"/>
          <w:lang w:val="kk-KZ"/>
        </w:rPr>
        <w:t>.</w:t>
      </w:r>
    </w:p>
    <w:p w:rsidR="00443166" w:rsidRPr="00774C27" w:rsidRDefault="00D936DE" w:rsidP="00176581">
      <w:pPr>
        <w:spacing w:after="0" w:line="240" w:lineRule="auto"/>
        <w:ind w:firstLine="709"/>
        <w:jc w:val="both"/>
        <w:outlineLvl w:val="2"/>
        <w:rPr>
          <w:rStyle w:val="tlid-translation"/>
          <w:rFonts w:ascii="Times New Roman" w:hAnsi="Times New Roman"/>
          <w:sz w:val="28"/>
          <w:szCs w:val="28"/>
          <w:lang w:val="kk-KZ"/>
        </w:rPr>
      </w:pPr>
      <w:r w:rsidRPr="00D936DE">
        <w:rPr>
          <w:rFonts w:ascii="Times New Roman" w:eastAsia="Times New Roman" w:hAnsi="Times New Roman"/>
          <w:bCs/>
          <w:sz w:val="28"/>
          <w:szCs w:val="28"/>
        </w:rPr>
        <w:t>86</w:t>
      </w:r>
      <w:r w:rsidR="00202401" w:rsidRPr="00774C27">
        <w:rPr>
          <w:rFonts w:ascii="Times New Roman" w:eastAsia="Times New Roman" w:hAnsi="Times New Roman"/>
          <w:bCs/>
          <w:sz w:val="28"/>
          <w:szCs w:val="28"/>
        </w:rPr>
        <w:t xml:space="preserve"> </w:t>
      </w:r>
      <w:r w:rsidR="00443166" w:rsidRPr="00774C27">
        <w:rPr>
          <w:rFonts w:ascii="Times New Roman" w:eastAsia="Times New Roman" w:hAnsi="Times New Roman"/>
          <w:bCs/>
          <w:sz w:val="28"/>
          <w:szCs w:val="28"/>
        </w:rPr>
        <w:t>Конурова З.К. Педагогические условия реализации национально-регионального подхода к экологическому образованию и воспитанию учащихся в процессе внеклассной работы</w:t>
      </w:r>
      <w:r w:rsidR="000B0123" w:rsidRPr="00774C27">
        <w:rPr>
          <w:rFonts w:ascii="Times New Roman" w:eastAsia="Times New Roman" w:hAnsi="Times New Roman"/>
          <w:bCs/>
          <w:sz w:val="28"/>
          <w:szCs w:val="28"/>
          <w:lang w:val="kk-KZ"/>
        </w:rPr>
        <w:t xml:space="preserve">: дис. ... канд. пед. наук: </w:t>
      </w:r>
      <w:r w:rsidR="00E838F5" w:rsidRPr="00774C27">
        <w:rPr>
          <w:rFonts w:ascii="Times New Roman" w:eastAsia="Times New Roman" w:hAnsi="Times New Roman"/>
          <w:bCs/>
          <w:sz w:val="28"/>
          <w:szCs w:val="28"/>
          <w:lang w:val="kk-KZ"/>
        </w:rPr>
        <w:t>13</w:t>
      </w:r>
      <w:r w:rsidR="000B0123" w:rsidRPr="00774C27">
        <w:rPr>
          <w:rFonts w:ascii="Times New Roman" w:eastAsia="Times New Roman" w:hAnsi="Times New Roman"/>
          <w:bCs/>
          <w:sz w:val="28"/>
          <w:szCs w:val="28"/>
          <w:lang w:val="kk-KZ"/>
        </w:rPr>
        <w:t>.</w:t>
      </w:r>
      <w:r w:rsidR="00E838F5" w:rsidRPr="00774C27">
        <w:rPr>
          <w:rFonts w:ascii="Times New Roman" w:eastAsia="Times New Roman" w:hAnsi="Times New Roman"/>
          <w:bCs/>
          <w:sz w:val="28"/>
          <w:szCs w:val="28"/>
          <w:lang w:val="kk-KZ"/>
        </w:rPr>
        <w:t>00.01.</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rPr>
        <w:t xml:space="preserve"> </w:t>
      </w:r>
      <w:r w:rsidR="00443166" w:rsidRPr="00774C27">
        <w:rPr>
          <w:rFonts w:ascii="Times New Roman" w:eastAsia="Times New Roman" w:hAnsi="Times New Roman"/>
          <w:bCs/>
          <w:sz w:val="28"/>
          <w:szCs w:val="28"/>
          <w:lang w:val="kk-KZ"/>
        </w:rPr>
        <w:t>Алматы</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rPr>
        <w:t>2005.</w:t>
      </w:r>
      <w:r w:rsidR="00443166"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rPr>
        <w:t xml:space="preserve">– 177 </w:t>
      </w:r>
      <w:r w:rsidR="000B0123" w:rsidRPr="00774C27">
        <w:rPr>
          <w:rFonts w:ascii="Times New Roman" w:eastAsia="Times New Roman" w:hAnsi="Times New Roman"/>
          <w:bCs/>
          <w:sz w:val="28"/>
          <w:szCs w:val="28"/>
          <w:lang w:val="kk-KZ"/>
        </w:rPr>
        <w:t>с</w:t>
      </w:r>
      <w:r w:rsidR="00443166" w:rsidRPr="00774C27">
        <w:rPr>
          <w:rFonts w:ascii="Times New Roman" w:eastAsia="Times New Roman" w:hAnsi="Times New Roman"/>
          <w:bCs/>
          <w:sz w:val="28"/>
          <w:szCs w:val="28"/>
          <w:lang w:val="kk-KZ"/>
        </w:rPr>
        <w:t xml:space="preserve">. </w:t>
      </w:r>
      <w:r w:rsidR="00443166" w:rsidRPr="00774C27">
        <w:rPr>
          <w:rStyle w:val="tlid-translation"/>
          <w:rFonts w:ascii="Times New Roman" w:hAnsi="Times New Roman"/>
          <w:sz w:val="28"/>
          <w:szCs w:val="28"/>
          <w:lang w:val="kk-KZ"/>
        </w:rPr>
        <w:t xml:space="preserve"> </w:t>
      </w:r>
    </w:p>
    <w:p w:rsidR="00443166" w:rsidRPr="00774C27" w:rsidRDefault="00D936DE" w:rsidP="00176581">
      <w:pPr>
        <w:spacing w:after="0" w:line="240" w:lineRule="auto"/>
        <w:ind w:firstLine="709"/>
        <w:jc w:val="both"/>
        <w:outlineLvl w:val="2"/>
        <w:rPr>
          <w:rStyle w:val="tlid-translation"/>
          <w:rFonts w:ascii="Times New Roman" w:hAnsi="Times New Roman"/>
          <w:sz w:val="28"/>
          <w:szCs w:val="28"/>
          <w:lang w:val="kk-KZ"/>
        </w:rPr>
      </w:pPr>
      <w:r w:rsidRPr="00D936DE">
        <w:rPr>
          <w:rStyle w:val="tlid-translation"/>
          <w:rFonts w:ascii="Times New Roman" w:hAnsi="Times New Roman"/>
          <w:sz w:val="28"/>
          <w:szCs w:val="28"/>
        </w:rPr>
        <w:t>87</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Бекмагамбетов А.Ж. П</w:t>
      </w:r>
      <w:r w:rsidR="00443166" w:rsidRPr="00774C27">
        <w:rPr>
          <w:rFonts w:ascii="Times New Roman" w:eastAsia="Times New Roman" w:hAnsi="Times New Roman"/>
          <w:bCs/>
          <w:sz w:val="28"/>
          <w:szCs w:val="28"/>
          <w:lang w:val="kk-KZ"/>
        </w:rPr>
        <w:t>атриотическое воспитание старшеклассников посредством региональных краеведческих ценностей</w:t>
      </w:r>
      <w:r w:rsidR="000B0123" w:rsidRPr="00774C27">
        <w:rPr>
          <w:rFonts w:ascii="Times New Roman" w:eastAsia="Times New Roman" w:hAnsi="Times New Roman"/>
          <w:bCs/>
          <w:sz w:val="28"/>
          <w:szCs w:val="28"/>
          <w:lang w:val="kk-KZ"/>
        </w:rPr>
        <w:t>: дис. ... канд. пед. наук:</w:t>
      </w:r>
      <w:r w:rsidR="00E838F5" w:rsidRPr="00774C27">
        <w:rPr>
          <w:rFonts w:ascii="Times New Roman" w:eastAsia="Times New Roman" w:hAnsi="Times New Roman"/>
          <w:bCs/>
          <w:sz w:val="28"/>
          <w:szCs w:val="28"/>
          <w:lang w:val="kk-KZ"/>
        </w:rPr>
        <w:t xml:space="preserve"> 13.00.01</w:t>
      </w:r>
      <w:r w:rsidR="000B0123" w:rsidRPr="00774C27">
        <w:rPr>
          <w:rFonts w:ascii="Times New Roman" w:eastAsia="Times New Roman" w:hAnsi="Times New Roman"/>
          <w:bCs/>
          <w:sz w:val="28"/>
          <w:szCs w:val="28"/>
          <w:lang w:val="kk-KZ"/>
        </w:rPr>
        <w:t xml:space="preserve">. – </w:t>
      </w:r>
      <w:r w:rsidR="00443166" w:rsidRPr="00774C27">
        <w:rPr>
          <w:rFonts w:ascii="Times New Roman" w:eastAsia="Times New Roman" w:hAnsi="Times New Roman"/>
          <w:bCs/>
          <w:sz w:val="28"/>
          <w:szCs w:val="28"/>
          <w:lang w:val="kk-KZ"/>
        </w:rPr>
        <w:t>Алматы, 200</w:t>
      </w:r>
      <w:r w:rsidR="00443166" w:rsidRPr="00774C27">
        <w:rPr>
          <w:rFonts w:ascii="Times New Roman" w:eastAsia="Times New Roman" w:hAnsi="Times New Roman"/>
          <w:bCs/>
          <w:sz w:val="28"/>
          <w:szCs w:val="28"/>
        </w:rPr>
        <w:t>8</w:t>
      </w:r>
      <w:r w:rsidR="000B0123"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lang w:val="kk-KZ"/>
        </w:rPr>
        <w:t xml:space="preserve"> </w:t>
      </w:r>
      <w:r w:rsidR="000B0123" w:rsidRPr="00774C27">
        <w:rPr>
          <w:rFonts w:ascii="Times New Roman" w:eastAsia="Times New Roman" w:hAnsi="Times New Roman"/>
          <w:bCs/>
          <w:sz w:val="28"/>
          <w:szCs w:val="28"/>
          <w:lang w:val="kk-KZ"/>
        </w:rPr>
        <w:t xml:space="preserve">– </w:t>
      </w:r>
      <w:r w:rsidR="00443166" w:rsidRPr="00774C27">
        <w:rPr>
          <w:rFonts w:ascii="Times New Roman" w:eastAsia="Times New Roman" w:hAnsi="Times New Roman"/>
          <w:bCs/>
          <w:sz w:val="28"/>
          <w:szCs w:val="28"/>
          <w:lang w:val="kk-KZ"/>
        </w:rPr>
        <w:t>1</w:t>
      </w:r>
      <w:r w:rsidR="00443166" w:rsidRPr="00774C27">
        <w:rPr>
          <w:rFonts w:ascii="Times New Roman" w:eastAsia="Times New Roman" w:hAnsi="Times New Roman"/>
          <w:bCs/>
          <w:sz w:val="28"/>
          <w:szCs w:val="28"/>
        </w:rPr>
        <w:t>30</w:t>
      </w:r>
      <w:r w:rsidR="00443166" w:rsidRPr="00774C27">
        <w:rPr>
          <w:rFonts w:ascii="Times New Roman" w:eastAsia="Times New Roman" w:hAnsi="Times New Roman"/>
          <w:bCs/>
          <w:sz w:val="28"/>
          <w:szCs w:val="28"/>
          <w:lang w:val="kk-KZ"/>
        </w:rPr>
        <w:t xml:space="preserve"> </w:t>
      </w:r>
      <w:r w:rsidR="000B0123" w:rsidRPr="00774C27">
        <w:rPr>
          <w:rFonts w:ascii="Times New Roman" w:eastAsia="Times New Roman" w:hAnsi="Times New Roman"/>
          <w:bCs/>
          <w:sz w:val="28"/>
          <w:szCs w:val="28"/>
          <w:lang w:val="kk-KZ"/>
        </w:rPr>
        <w:t>с</w:t>
      </w:r>
      <w:r w:rsidR="00443166" w:rsidRPr="00774C27">
        <w:rPr>
          <w:rFonts w:ascii="Times New Roman" w:eastAsia="Times New Roman" w:hAnsi="Times New Roman"/>
          <w:bCs/>
          <w:sz w:val="28"/>
          <w:szCs w:val="28"/>
          <w:lang w:val="kk-KZ"/>
        </w:rPr>
        <w:t>.</w:t>
      </w:r>
      <w:r w:rsidR="00443166" w:rsidRPr="00774C27">
        <w:rPr>
          <w:rFonts w:ascii="Times New Roman" w:eastAsia="Times New Roman" w:hAnsi="Times New Roman"/>
          <w:bCs/>
          <w:sz w:val="28"/>
          <w:szCs w:val="28"/>
        </w:rPr>
        <w:t xml:space="preserve"> </w:t>
      </w:r>
    </w:p>
    <w:p w:rsidR="00443166" w:rsidRPr="00774C27" w:rsidRDefault="00D936DE" w:rsidP="00176581">
      <w:pPr>
        <w:spacing w:after="0" w:line="240" w:lineRule="auto"/>
        <w:ind w:firstLine="709"/>
        <w:jc w:val="both"/>
        <w:rPr>
          <w:rFonts w:ascii="Times New Roman" w:hAnsi="Times New Roman" w:cs="Times New Roman"/>
          <w:sz w:val="28"/>
          <w:szCs w:val="28"/>
        </w:rPr>
      </w:pPr>
      <w:r w:rsidRPr="008F3515">
        <w:rPr>
          <w:rStyle w:val="jlqj4b"/>
          <w:rFonts w:ascii="Times New Roman" w:hAnsi="Times New Roman" w:cs="Times New Roman"/>
          <w:sz w:val="28"/>
          <w:szCs w:val="28"/>
        </w:rPr>
        <w:t>88</w:t>
      </w:r>
      <w:r w:rsidR="00202401" w:rsidRPr="00774C27">
        <w:rPr>
          <w:rStyle w:val="jlqj4b"/>
          <w:rFonts w:ascii="Times New Roman" w:hAnsi="Times New Roman" w:cs="Times New Roman"/>
          <w:sz w:val="28"/>
          <w:szCs w:val="28"/>
        </w:rPr>
        <w:t xml:space="preserve"> </w:t>
      </w:r>
      <w:r w:rsidR="00443166" w:rsidRPr="00774C27">
        <w:rPr>
          <w:rFonts w:ascii="Times New Roman" w:hAnsi="Times New Roman" w:cs="Times New Roman"/>
          <w:sz w:val="28"/>
          <w:szCs w:val="28"/>
          <w:lang w:val="kk-KZ"/>
        </w:rPr>
        <w:t>Словарь прикладной социологии</w:t>
      </w:r>
      <w:r w:rsidR="0030024B" w:rsidRPr="00774C27">
        <w:rPr>
          <w:rFonts w:ascii="Times New Roman" w:hAnsi="Times New Roman" w:cs="Times New Roman"/>
          <w:sz w:val="28"/>
          <w:szCs w:val="28"/>
        </w:rPr>
        <w:t xml:space="preserve"> / сост. К.В. Шульга</w:t>
      </w:r>
      <w:r w:rsidR="00443166" w:rsidRPr="00774C27">
        <w:rPr>
          <w:rFonts w:ascii="Times New Roman" w:hAnsi="Times New Roman" w:cs="Times New Roman"/>
          <w:sz w:val="28"/>
          <w:szCs w:val="28"/>
          <w:lang w:val="kk-KZ"/>
        </w:rPr>
        <w:t>. – Минск, 1984. –</w:t>
      </w:r>
      <w:r w:rsidR="0030024B" w:rsidRPr="00774C27">
        <w:rPr>
          <w:rFonts w:ascii="Times New Roman" w:hAnsi="Times New Roman" w:cs="Times New Roman"/>
          <w:sz w:val="28"/>
          <w:szCs w:val="28"/>
        </w:rPr>
        <w:t xml:space="preserve"> 317 </w:t>
      </w:r>
      <w:r w:rsidR="00443166" w:rsidRPr="00774C27">
        <w:rPr>
          <w:rFonts w:ascii="Times New Roman" w:hAnsi="Times New Roman" w:cs="Times New Roman"/>
          <w:sz w:val="28"/>
          <w:szCs w:val="28"/>
          <w:lang w:val="kk-KZ"/>
        </w:rPr>
        <w:t>с.</w:t>
      </w:r>
    </w:p>
    <w:p w:rsidR="00443166" w:rsidRPr="00774C27" w:rsidRDefault="00D936DE" w:rsidP="00176581">
      <w:pPr>
        <w:autoSpaceDE w:val="0"/>
        <w:autoSpaceDN w:val="0"/>
        <w:adjustRightInd w:val="0"/>
        <w:spacing w:after="0" w:line="240" w:lineRule="auto"/>
        <w:ind w:firstLine="709"/>
        <w:jc w:val="both"/>
        <w:rPr>
          <w:rFonts w:ascii="Times New Roman" w:hAnsi="Times New Roman"/>
          <w:sz w:val="28"/>
          <w:szCs w:val="28"/>
        </w:rPr>
      </w:pPr>
      <w:r w:rsidRPr="00D936DE">
        <w:rPr>
          <w:rFonts w:ascii="Times New Roman" w:hAnsi="Times New Roman"/>
          <w:sz w:val="28"/>
          <w:szCs w:val="28"/>
        </w:rPr>
        <w:t>89</w:t>
      </w:r>
      <w:r w:rsidR="00202401" w:rsidRPr="00774C27">
        <w:rPr>
          <w:rFonts w:ascii="Times New Roman" w:hAnsi="Times New Roman"/>
          <w:sz w:val="28"/>
          <w:szCs w:val="28"/>
        </w:rPr>
        <w:t xml:space="preserve"> </w:t>
      </w:r>
      <w:r w:rsidR="00443166" w:rsidRPr="00774C27">
        <w:rPr>
          <w:rStyle w:val="10"/>
          <w:rFonts w:eastAsiaTheme="majorEastAsia"/>
          <w:b w:val="0"/>
          <w:sz w:val="28"/>
          <w:szCs w:val="28"/>
          <w:lang w:val="kk-KZ"/>
        </w:rPr>
        <w:t>Иваненко</w:t>
      </w:r>
      <w:r w:rsidR="0030024B" w:rsidRPr="00774C27">
        <w:rPr>
          <w:rStyle w:val="10"/>
          <w:rFonts w:eastAsiaTheme="majorEastAsia"/>
          <w:b w:val="0"/>
          <w:sz w:val="28"/>
          <w:szCs w:val="28"/>
        </w:rPr>
        <w:t xml:space="preserve"> </w:t>
      </w:r>
      <w:r w:rsidR="00443166" w:rsidRPr="00774C27">
        <w:rPr>
          <w:rStyle w:val="10"/>
          <w:rFonts w:eastAsiaTheme="majorEastAsia"/>
          <w:b w:val="0"/>
          <w:sz w:val="28"/>
          <w:szCs w:val="28"/>
          <w:lang w:val="kk-KZ"/>
        </w:rPr>
        <w:t>Л.В.</w:t>
      </w:r>
      <w:r w:rsidR="00443166" w:rsidRPr="00774C27">
        <w:rPr>
          <w:rFonts w:ascii="Times New Roman CYR" w:hAnsi="Times New Roman CYR" w:cs="Times New Roman CYR"/>
          <w:bCs/>
          <w:sz w:val="28"/>
          <w:szCs w:val="28"/>
          <w:lang w:val="kk-KZ"/>
        </w:rPr>
        <w:t xml:space="preserve"> Управление экономикой региона</w:t>
      </w:r>
      <w:r w:rsidR="00443166" w:rsidRPr="00774C27">
        <w:rPr>
          <w:rFonts w:ascii="Times New Roman" w:hAnsi="Times New Roman"/>
          <w:sz w:val="28"/>
          <w:szCs w:val="28"/>
          <w:lang w:val="kk-KZ"/>
        </w:rPr>
        <w:t xml:space="preserve">: </w:t>
      </w:r>
      <w:r w:rsidR="00443166" w:rsidRPr="00774C27">
        <w:rPr>
          <w:rFonts w:ascii="Times New Roman CYR" w:hAnsi="Times New Roman CYR" w:cs="Times New Roman CYR"/>
          <w:sz w:val="28"/>
          <w:szCs w:val="28"/>
          <w:lang w:val="kk-KZ"/>
        </w:rPr>
        <w:t>учеб. пос</w:t>
      </w:r>
      <w:r w:rsidR="00443166" w:rsidRPr="00774C27">
        <w:rPr>
          <w:rFonts w:ascii="Times New Roman" w:hAnsi="Times New Roman"/>
          <w:i/>
          <w:iCs/>
          <w:sz w:val="28"/>
          <w:szCs w:val="28"/>
          <w:lang w:val="kk-KZ"/>
        </w:rPr>
        <w:t xml:space="preserve">. </w:t>
      </w:r>
      <w:r w:rsidR="00443166" w:rsidRPr="00774C27">
        <w:rPr>
          <w:rFonts w:ascii="Times New Roman" w:hAnsi="Times New Roman"/>
          <w:sz w:val="28"/>
          <w:szCs w:val="28"/>
          <w:lang w:val="kk-KZ"/>
        </w:rPr>
        <w:t xml:space="preserve">– </w:t>
      </w:r>
      <w:r w:rsidR="00443166" w:rsidRPr="00774C27">
        <w:rPr>
          <w:rFonts w:ascii="Times New Roman CYR" w:hAnsi="Times New Roman CYR" w:cs="Times New Roman CYR"/>
          <w:sz w:val="28"/>
          <w:szCs w:val="28"/>
          <w:lang w:val="kk-KZ"/>
        </w:rPr>
        <w:t xml:space="preserve">Самара: Самар. гуманит. акад., 2016. </w:t>
      </w:r>
      <w:r w:rsidR="00221823" w:rsidRPr="00774C27">
        <w:rPr>
          <w:rFonts w:ascii="Times New Roman" w:hAnsi="Times New Roman" w:cs="Times New Roman"/>
          <w:sz w:val="28"/>
          <w:szCs w:val="28"/>
          <w:lang w:val="kk-KZ"/>
        </w:rPr>
        <w:t>–</w:t>
      </w:r>
      <w:r w:rsidR="00443166" w:rsidRPr="00774C27">
        <w:rPr>
          <w:rFonts w:ascii="Times New Roman" w:hAnsi="Times New Roman"/>
          <w:sz w:val="28"/>
          <w:szCs w:val="28"/>
          <w:lang w:val="kk-KZ"/>
        </w:rPr>
        <w:t xml:space="preserve"> 132 </w:t>
      </w:r>
      <w:r w:rsidR="00443166" w:rsidRPr="00774C27">
        <w:rPr>
          <w:rFonts w:ascii="Times New Roman CYR" w:hAnsi="Times New Roman CYR" w:cs="Times New Roman CYR"/>
          <w:sz w:val="28"/>
          <w:szCs w:val="28"/>
          <w:lang w:val="kk-KZ"/>
        </w:rPr>
        <w:t>с</w:t>
      </w:r>
      <w:r w:rsidR="00443166" w:rsidRPr="00774C27">
        <w:rPr>
          <w:rFonts w:ascii="Times New Roman CYR" w:hAnsi="Times New Roman CYR" w:cs="Times New Roman CYR"/>
          <w:sz w:val="28"/>
          <w:szCs w:val="28"/>
        </w:rPr>
        <w:t>.</w:t>
      </w:r>
    </w:p>
    <w:p w:rsidR="00443166" w:rsidRPr="00774C27" w:rsidRDefault="00D936DE" w:rsidP="00176581">
      <w:pPr>
        <w:autoSpaceDE w:val="0"/>
        <w:autoSpaceDN w:val="0"/>
        <w:adjustRightInd w:val="0"/>
        <w:spacing w:after="0" w:line="240" w:lineRule="auto"/>
        <w:ind w:firstLine="709"/>
        <w:jc w:val="both"/>
        <w:rPr>
          <w:rFonts w:ascii="Times New Roman" w:hAnsi="Times New Roman"/>
          <w:sz w:val="28"/>
          <w:szCs w:val="28"/>
        </w:rPr>
      </w:pPr>
      <w:r w:rsidRPr="00D936DE">
        <w:rPr>
          <w:rFonts w:ascii="Times New Roman CYR" w:hAnsi="Times New Roman CYR" w:cs="Times New Roman CYR"/>
          <w:sz w:val="28"/>
          <w:szCs w:val="28"/>
        </w:rPr>
        <w:t>90</w:t>
      </w:r>
      <w:r w:rsidR="00202401" w:rsidRPr="00774C27">
        <w:rPr>
          <w:rFonts w:ascii="Times New Roman CYR" w:hAnsi="Times New Roman CYR" w:cs="Times New Roman CYR"/>
          <w:sz w:val="28"/>
          <w:szCs w:val="28"/>
        </w:rPr>
        <w:t xml:space="preserve"> </w:t>
      </w:r>
      <w:r w:rsidR="00443166" w:rsidRPr="00774C27">
        <w:rPr>
          <w:rFonts w:ascii="Times New Roman" w:hAnsi="Times New Roman"/>
          <w:sz w:val="28"/>
          <w:szCs w:val="28"/>
          <w:lang w:val="kk-KZ"/>
        </w:rPr>
        <w:t>Стрелецкий В.Н., Тихонова</w:t>
      </w:r>
      <w:r w:rsidR="00443166" w:rsidRPr="00774C27">
        <w:rPr>
          <w:rFonts w:ascii="Times New Roman" w:hAnsi="Times New Roman"/>
          <w:sz w:val="28"/>
          <w:szCs w:val="28"/>
        </w:rPr>
        <w:t xml:space="preserve"> </w:t>
      </w:r>
      <w:r w:rsidR="00443166" w:rsidRPr="00774C27">
        <w:rPr>
          <w:rFonts w:ascii="Times New Roman" w:hAnsi="Times New Roman"/>
          <w:sz w:val="28"/>
          <w:szCs w:val="28"/>
          <w:lang w:val="kk-KZ"/>
        </w:rPr>
        <w:t>А.Ю. Историко</w:t>
      </w:r>
      <w:r w:rsidR="00443166" w:rsidRPr="00774C27">
        <w:rPr>
          <w:rFonts w:ascii="Times New Roman" w:hAnsi="Times New Roman"/>
          <w:sz w:val="28"/>
          <w:szCs w:val="28"/>
        </w:rPr>
        <w:t xml:space="preserve">-культурные аспекты изучения региональной культуры в современном образовании </w:t>
      </w:r>
      <w:r w:rsidR="00221823" w:rsidRPr="00774C27">
        <w:rPr>
          <w:rFonts w:ascii="Times New Roman" w:hAnsi="Times New Roman"/>
          <w:sz w:val="28"/>
          <w:szCs w:val="28"/>
        </w:rPr>
        <w:t xml:space="preserve">// </w:t>
      </w:r>
      <w:hyperlink r:id="rId127" w:history="1">
        <w:r w:rsidR="00443166" w:rsidRPr="00774C27">
          <w:rPr>
            <w:rStyle w:val="a7"/>
            <w:rFonts w:ascii="Times New Roman" w:hAnsi="Times New Roman"/>
            <w:color w:val="auto"/>
            <w:sz w:val="28"/>
            <w:szCs w:val="28"/>
            <w:u w:val="none"/>
            <w:bdr w:val="none" w:sz="0" w:space="0" w:color="auto" w:frame="1"/>
          </w:rPr>
          <w:t>Гуманитарий</w:t>
        </w:r>
        <w:r w:rsidR="00221823" w:rsidRPr="00774C27">
          <w:rPr>
            <w:rStyle w:val="a7"/>
            <w:rFonts w:ascii="Times New Roman" w:hAnsi="Times New Roman"/>
            <w:color w:val="auto"/>
            <w:sz w:val="28"/>
            <w:szCs w:val="28"/>
            <w:u w:val="none"/>
            <w:bdr w:val="none" w:sz="0" w:space="0" w:color="auto" w:frame="1"/>
          </w:rPr>
          <w:t xml:space="preserve">. – 2005. – </w:t>
        </w:r>
      </w:hyperlink>
      <w:r w:rsidR="00443166" w:rsidRPr="00774C27">
        <w:rPr>
          <w:rFonts w:ascii="Times New Roman" w:hAnsi="Times New Roman"/>
          <w:sz w:val="28"/>
          <w:szCs w:val="28"/>
          <w:lang w:val="kk-KZ"/>
        </w:rPr>
        <w:t>№</w:t>
      </w:r>
      <w:r w:rsidR="00443166" w:rsidRPr="00774C27">
        <w:rPr>
          <w:rFonts w:ascii="Times New Roman" w:hAnsi="Times New Roman"/>
          <w:sz w:val="28"/>
          <w:szCs w:val="28"/>
        </w:rPr>
        <w:t>5</w:t>
      </w:r>
      <w:r w:rsidR="00221823" w:rsidRPr="00774C27">
        <w:rPr>
          <w:rFonts w:ascii="Times New Roman" w:hAnsi="Times New Roman"/>
          <w:sz w:val="28"/>
          <w:szCs w:val="28"/>
        </w:rPr>
        <w:t xml:space="preserve">. – </w:t>
      </w:r>
      <w:r w:rsidR="00221823" w:rsidRPr="00774C27">
        <w:rPr>
          <w:rFonts w:ascii="Times New Roman" w:hAnsi="Times New Roman"/>
          <w:sz w:val="28"/>
          <w:szCs w:val="28"/>
          <w:lang w:val="en-US"/>
        </w:rPr>
        <w:t>C</w:t>
      </w:r>
      <w:r w:rsidR="00221823" w:rsidRPr="00774C27">
        <w:rPr>
          <w:rFonts w:ascii="Times New Roman" w:hAnsi="Times New Roman"/>
          <w:sz w:val="28"/>
          <w:szCs w:val="28"/>
        </w:rPr>
        <w:t xml:space="preserve">. </w:t>
      </w:r>
      <w:r w:rsidR="00443166" w:rsidRPr="00774C27">
        <w:rPr>
          <w:rFonts w:ascii="Times New Roman" w:hAnsi="Times New Roman"/>
          <w:sz w:val="28"/>
          <w:szCs w:val="28"/>
        </w:rPr>
        <w:t>209</w:t>
      </w:r>
      <w:r w:rsidR="00221823" w:rsidRPr="00774C27">
        <w:rPr>
          <w:rFonts w:ascii="Times New Roman" w:hAnsi="Times New Roman"/>
          <w:sz w:val="28"/>
          <w:szCs w:val="28"/>
        </w:rPr>
        <w:t>-216.</w:t>
      </w:r>
    </w:p>
    <w:p w:rsidR="00443166" w:rsidRPr="00774C27" w:rsidRDefault="00D936DE" w:rsidP="00176581">
      <w:pPr>
        <w:autoSpaceDE w:val="0"/>
        <w:autoSpaceDN w:val="0"/>
        <w:adjustRightInd w:val="0"/>
        <w:spacing w:after="0" w:line="240" w:lineRule="auto"/>
        <w:ind w:firstLine="709"/>
        <w:jc w:val="both"/>
        <w:rPr>
          <w:rFonts w:ascii="Times New Roman CYR" w:hAnsi="Times New Roman CYR" w:cs="Times New Roman CYR"/>
          <w:sz w:val="28"/>
          <w:szCs w:val="28"/>
          <w:lang w:val="kk-KZ"/>
        </w:rPr>
      </w:pPr>
      <w:r w:rsidRPr="008F3515">
        <w:rPr>
          <w:rFonts w:ascii="Times New Roman" w:hAnsi="Times New Roman"/>
          <w:sz w:val="28"/>
          <w:szCs w:val="28"/>
        </w:rPr>
        <w:t>91</w:t>
      </w:r>
      <w:r w:rsidR="00202401" w:rsidRPr="00774C27">
        <w:rPr>
          <w:rFonts w:ascii="Times New Roman" w:hAnsi="Times New Roman"/>
          <w:sz w:val="28"/>
          <w:szCs w:val="28"/>
        </w:rPr>
        <w:t xml:space="preserve"> </w:t>
      </w:r>
      <w:r w:rsidR="00443166" w:rsidRPr="00774C27">
        <w:rPr>
          <w:rFonts w:ascii="Times New Roman" w:hAnsi="Times New Roman"/>
          <w:sz w:val="28"/>
          <w:szCs w:val="28"/>
          <w:lang w:val="kk-KZ"/>
        </w:rPr>
        <w:t>Лернер</w:t>
      </w:r>
      <w:r w:rsidR="00443166" w:rsidRPr="00774C27">
        <w:rPr>
          <w:rFonts w:ascii="Times New Roman" w:hAnsi="Times New Roman"/>
          <w:sz w:val="28"/>
          <w:szCs w:val="28"/>
        </w:rPr>
        <w:t xml:space="preserve"> И.Я.</w:t>
      </w:r>
      <w:r w:rsidR="00443166" w:rsidRPr="00774C27">
        <w:rPr>
          <w:rFonts w:ascii="Arial" w:hAnsi="Arial" w:cs="Arial"/>
          <w:sz w:val="13"/>
          <w:szCs w:val="13"/>
          <w:shd w:val="clear" w:color="auto" w:fill="FFFFFF"/>
        </w:rPr>
        <w:t xml:space="preserve">. </w:t>
      </w:r>
      <w:r w:rsidR="00443166" w:rsidRPr="00774C27">
        <w:rPr>
          <w:rFonts w:ascii="Times New Roman" w:hAnsi="Times New Roman"/>
          <w:sz w:val="28"/>
          <w:szCs w:val="28"/>
          <w:shd w:val="clear" w:color="auto" w:fill="FFFFFF"/>
        </w:rPr>
        <w:t>Историческое сознание и условия его формирования //</w:t>
      </w:r>
      <w:r w:rsidR="007A1D34" w:rsidRPr="00774C27">
        <w:rPr>
          <w:rFonts w:ascii="Times New Roman" w:hAnsi="Times New Roman"/>
          <w:sz w:val="28"/>
          <w:szCs w:val="28"/>
          <w:shd w:val="clear" w:color="auto" w:fill="FFFFFF"/>
          <w:lang w:val="kk-KZ"/>
        </w:rPr>
        <w:t xml:space="preserve"> </w:t>
      </w:r>
      <w:r w:rsidR="00443166" w:rsidRPr="00774C27">
        <w:rPr>
          <w:rFonts w:ascii="Times New Roman" w:hAnsi="Times New Roman"/>
          <w:sz w:val="28"/>
          <w:szCs w:val="28"/>
          <w:shd w:val="clear" w:color="auto" w:fill="FFFFFF"/>
        </w:rPr>
        <w:t xml:space="preserve">Преподавание истории в школе. </w:t>
      </w:r>
      <w:r w:rsidR="007A1D34" w:rsidRPr="00774C27">
        <w:rPr>
          <w:rFonts w:ascii="Times New Roman" w:hAnsi="Times New Roman" w:cs="Times New Roman"/>
          <w:sz w:val="28"/>
          <w:szCs w:val="28"/>
          <w:shd w:val="clear" w:color="auto" w:fill="FFFFFF"/>
        </w:rPr>
        <w:t>–</w:t>
      </w:r>
      <w:r w:rsidR="007A1D34" w:rsidRPr="00774C27">
        <w:rPr>
          <w:rFonts w:ascii="Times New Roman" w:hAnsi="Times New Roman"/>
          <w:sz w:val="28"/>
          <w:szCs w:val="28"/>
          <w:shd w:val="clear" w:color="auto" w:fill="FFFFFF"/>
          <w:lang w:val="kk-KZ"/>
        </w:rPr>
        <w:t xml:space="preserve"> </w:t>
      </w:r>
      <w:r w:rsidR="00443166" w:rsidRPr="00774C27">
        <w:rPr>
          <w:rFonts w:ascii="Times New Roman" w:hAnsi="Times New Roman"/>
          <w:sz w:val="28"/>
          <w:szCs w:val="28"/>
          <w:shd w:val="clear" w:color="auto" w:fill="FFFFFF"/>
        </w:rPr>
        <w:t xml:space="preserve">1988. </w:t>
      </w:r>
      <w:r w:rsidR="007A1D34" w:rsidRPr="00774C27">
        <w:rPr>
          <w:rFonts w:ascii="Times New Roman" w:hAnsi="Times New Roman" w:cs="Times New Roman"/>
          <w:sz w:val="28"/>
          <w:szCs w:val="28"/>
          <w:shd w:val="clear" w:color="auto" w:fill="FFFFFF"/>
        </w:rPr>
        <w:t>–</w:t>
      </w:r>
      <w:r w:rsidR="00443166" w:rsidRPr="00774C27">
        <w:rPr>
          <w:rFonts w:ascii="Times New Roman" w:hAnsi="Times New Roman"/>
          <w:sz w:val="28"/>
          <w:szCs w:val="28"/>
          <w:shd w:val="clear" w:color="auto" w:fill="FFFFFF"/>
        </w:rPr>
        <w:t xml:space="preserve"> №4. </w:t>
      </w:r>
      <w:r w:rsidR="007A1D34" w:rsidRPr="00774C27">
        <w:rPr>
          <w:rFonts w:ascii="Times New Roman" w:hAnsi="Times New Roman" w:cs="Times New Roman"/>
          <w:sz w:val="28"/>
          <w:szCs w:val="28"/>
          <w:shd w:val="clear" w:color="auto" w:fill="FFFFFF"/>
        </w:rPr>
        <w:t>–</w:t>
      </w:r>
      <w:r w:rsidR="00443166" w:rsidRPr="00774C27">
        <w:rPr>
          <w:rFonts w:ascii="Times New Roman" w:hAnsi="Times New Roman"/>
          <w:sz w:val="28"/>
          <w:szCs w:val="28"/>
          <w:shd w:val="clear" w:color="auto" w:fill="FFFFFF"/>
        </w:rPr>
        <w:t xml:space="preserve"> </w:t>
      </w:r>
      <w:r w:rsidR="007A1D34" w:rsidRPr="00774C27">
        <w:rPr>
          <w:rFonts w:ascii="Times New Roman" w:hAnsi="Times New Roman"/>
          <w:sz w:val="28"/>
          <w:szCs w:val="28"/>
          <w:shd w:val="clear" w:color="auto" w:fill="FFFFFF"/>
        </w:rPr>
        <w:t>С</w:t>
      </w:r>
      <w:r w:rsidR="00443166" w:rsidRPr="00774C27">
        <w:rPr>
          <w:rFonts w:ascii="Times New Roman" w:hAnsi="Times New Roman"/>
          <w:sz w:val="28"/>
          <w:szCs w:val="28"/>
          <w:shd w:val="clear" w:color="auto" w:fill="FFFFFF"/>
        </w:rPr>
        <w:t>.</w:t>
      </w:r>
      <w:r w:rsidR="007A1D34" w:rsidRPr="00774C27">
        <w:rPr>
          <w:rFonts w:ascii="Times New Roman" w:hAnsi="Times New Roman"/>
          <w:sz w:val="28"/>
          <w:szCs w:val="28"/>
          <w:shd w:val="clear" w:color="auto" w:fill="FFFFFF"/>
          <w:lang w:val="kk-KZ"/>
        </w:rPr>
        <w:t xml:space="preserve"> </w:t>
      </w:r>
      <w:r w:rsidR="00443166" w:rsidRPr="00774C27">
        <w:rPr>
          <w:rFonts w:ascii="Times New Roman" w:hAnsi="Times New Roman"/>
          <w:sz w:val="28"/>
          <w:szCs w:val="28"/>
          <w:shd w:val="clear" w:color="auto" w:fill="FFFFFF"/>
        </w:rPr>
        <w:t>18-24</w:t>
      </w:r>
      <w:r w:rsidR="007A1D34" w:rsidRPr="00774C27">
        <w:rPr>
          <w:rFonts w:ascii="Times New Roman" w:hAnsi="Times New Roman"/>
          <w:sz w:val="28"/>
          <w:szCs w:val="28"/>
          <w:shd w:val="clear" w:color="auto" w:fill="FFFFFF"/>
          <w:lang w:val="kk-KZ"/>
        </w:rPr>
        <w:t>.</w:t>
      </w:r>
    </w:p>
    <w:p w:rsidR="00443166" w:rsidRPr="00774C27" w:rsidRDefault="00D936DE" w:rsidP="00176581">
      <w:pPr>
        <w:autoSpaceDE w:val="0"/>
        <w:autoSpaceDN w:val="0"/>
        <w:adjustRightInd w:val="0"/>
        <w:spacing w:after="0" w:line="240" w:lineRule="auto"/>
        <w:ind w:firstLine="709"/>
        <w:jc w:val="both"/>
        <w:rPr>
          <w:rFonts w:ascii="Times New Roman" w:hAnsi="Times New Roman"/>
          <w:color w:val="FF0000"/>
          <w:sz w:val="16"/>
          <w:szCs w:val="16"/>
          <w:lang w:val="kk-KZ"/>
        </w:rPr>
      </w:pPr>
      <w:r w:rsidRPr="00D936DE">
        <w:rPr>
          <w:rFonts w:ascii="Times New Roman" w:eastAsia="Arial Unicode MS" w:hAnsi="Times New Roman"/>
          <w:color w:val="000000"/>
          <w:sz w:val="28"/>
          <w:szCs w:val="28"/>
        </w:rPr>
        <w:t>92</w:t>
      </w:r>
      <w:r w:rsidR="00202401" w:rsidRPr="00774C27">
        <w:rPr>
          <w:rFonts w:ascii="Times New Roman" w:eastAsia="Arial Unicode MS" w:hAnsi="Times New Roman"/>
          <w:color w:val="000000"/>
          <w:sz w:val="28"/>
          <w:szCs w:val="28"/>
        </w:rPr>
        <w:t xml:space="preserve"> </w:t>
      </w:r>
      <w:r w:rsidR="00443166" w:rsidRPr="00774C27">
        <w:rPr>
          <w:rFonts w:ascii="Times New Roman" w:hAnsi="Times New Roman"/>
          <w:sz w:val="28"/>
          <w:szCs w:val="28"/>
          <w:lang w:val="kk-KZ"/>
        </w:rPr>
        <w:t>Смирнова Г.Е. Сравнительный анализ в социокультурном регионоведении</w:t>
      </w:r>
      <w:r w:rsidR="007A1D34"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 Философия и культура. </w:t>
      </w:r>
      <w:r w:rsidR="007A1D34" w:rsidRPr="00774C27">
        <w:rPr>
          <w:rFonts w:ascii="Times New Roman" w:hAnsi="Times New Roman" w:cs="Times New Roman"/>
          <w:sz w:val="28"/>
          <w:szCs w:val="28"/>
          <w:lang w:val="kk-KZ"/>
        </w:rPr>
        <w:t>–</w:t>
      </w:r>
      <w:r w:rsidR="007A1D34" w:rsidRPr="00774C27">
        <w:rPr>
          <w:rFonts w:ascii="Times New Roman" w:hAnsi="Times New Roman"/>
          <w:sz w:val="28"/>
          <w:szCs w:val="28"/>
          <w:lang w:val="kk-KZ"/>
        </w:rPr>
        <w:t xml:space="preserve"> 2013. – №</w:t>
      </w:r>
      <w:r w:rsidR="00443166" w:rsidRPr="00774C27">
        <w:rPr>
          <w:rFonts w:ascii="Times New Roman" w:hAnsi="Times New Roman"/>
          <w:sz w:val="28"/>
          <w:szCs w:val="28"/>
          <w:lang w:val="kk-KZ"/>
        </w:rPr>
        <w:t xml:space="preserve">4(64). </w:t>
      </w:r>
      <w:r w:rsidR="007A1D34"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7A1D34" w:rsidRPr="00774C27">
        <w:rPr>
          <w:rFonts w:ascii="Times New Roman" w:hAnsi="Times New Roman"/>
          <w:sz w:val="28"/>
          <w:szCs w:val="28"/>
          <w:lang w:val="kk-KZ"/>
        </w:rPr>
        <w:t xml:space="preserve">С. </w:t>
      </w:r>
      <w:r w:rsidR="00443166" w:rsidRPr="00774C27">
        <w:rPr>
          <w:rFonts w:ascii="Times New Roman" w:hAnsi="Times New Roman"/>
          <w:sz w:val="28"/>
          <w:szCs w:val="28"/>
          <w:lang w:val="kk-KZ"/>
        </w:rPr>
        <w:t>558-564</w:t>
      </w:r>
      <w:r w:rsidR="007A1D34" w:rsidRPr="00774C27">
        <w:rPr>
          <w:rFonts w:ascii="Times New Roman" w:hAnsi="Times New Roman"/>
          <w:sz w:val="28"/>
          <w:szCs w:val="28"/>
          <w:lang w:val="kk-KZ"/>
        </w:rPr>
        <w:t>.</w:t>
      </w:r>
    </w:p>
    <w:p w:rsidR="00443166" w:rsidRPr="00774C27" w:rsidRDefault="00D936DE" w:rsidP="00176581">
      <w:pPr>
        <w:pStyle w:val="2"/>
        <w:spacing w:before="0" w:line="240" w:lineRule="auto"/>
        <w:ind w:firstLine="709"/>
        <w:rPr>
          <w:rFonts w:ascii="Times New Roman" w:hAnsi="Times New Roman" w:cs="Times New Roman"/>
          <w:b w:val="0"/>
          <w:color w:val="auto"/>
          <w:sz w:val="28"/>
          <w:szCs w:val="28"/>
          <w:lang w:val="kk-KZ"/>
        </w:rPr>
      </w:pPr>
      <w:r w:rsidRPr="00AE44E7">
        <w:rPr>
          <w:rStyle w:val="tlid-translation"/>
          <w:rFonts w:ascii="Times New Roman" w:hAnsi="Times New Roman" w:cs="Times New Roman"/>
          <w:b w:val="0"/>
          <w:iCs/>
          <w:color w:val="auto"/>
          <w:sz w:val="28"/>
          <w:szCs w:val="28"/>
          <w:shd w:val="clear" w:color="auto" w:fill="FFFFFF"/>
          <w:lang w:val="kk-KZ"/>
        </w:rPr>
        <w:t>93</w:t>
      </w:r>
      <w:r w:rsidR="00443166" w:rsidRPr="00AE44E7">
        <w:rPr>
          <w:rStyle w:val="tlid-translation"/>
          <w:rFonts w:ascii="Times New Roman" w:hAnsi="Times New Roman" w:cs="Times New Roman"/>
          <w:b w:val="0"/>
          <w:iCs/>
          <w:color w:val="auto"/>
          <w:sz w:val="28"/>
          <w:szCs w:val="28"/>
          <w:shd w:val="clear" w:color="auto" w:fill="FFFFFF"/>
          <w:lang w:val="kk-KZ"/>
        </w:rPr>
        <w:t xml:space="preserve"> </w:t>
      </w:r>
      <w:r w:rsidR="007C452E" w:rsidRPr="00AE44E7">
        <w:rPr>
          <w:rStyle w:val="tlid-translation"/>
          <w:rFonts w:ascii="Times New Roman" w:hAnsi="Times New Roman" w:cs="Times New Roman"/>
          <w:b w:val="0"/>
          <w:iCs/>
          <w:color w:val="auto"/>
          <w:sz w:val="28"/>
          <w:szCs w:val="28"/>
          <w:shd w:val="clear" w:color="auto" w:fill="FFFFFF"/>
          <w:lang w:val="kk-KZ"/>
        </w:rPr>
        <w:t>Жанұзақов Т.</w:t>
      </w:r>
      <w:r w:rsidR="00443166" w:rsidRPr="00AE44E7">
        <w:rPr>
          <w:rFonts w:ascii="Times New Roman" w:hAnsi="Times New Roman" w:cs="Times New Roman"/>
          <w:b w:val="0"/>
          <w:color w:val="auto"/>
          <w:sz w:val="28"/>
          <w:szCs w:val="28"/>
          <w:lang w:val="kk-KZ"/>
        </w:rPr>
        <w:t xml:space="preserve"> Қазақ тілінің түсіндірме сөздігі. </w:t>
      </w:r>
      <w:r w:rsidR="007A1D34" w:rsidRPr="00AE44E7">
        <w:rPr>
          <w:rFonts w:ascii="Times New Roman" w:hAnsi="Times New Roman" w:cs="Times New Roman"/>
          <w:b w:val="0"/>
          <w:color w:val="auto"/>
          <w:sz w:val="28"/>
          <w:szCs w:val="28"/>
          <w:lang w:val="kk-KZ"/>
        </w:rPr>
        <w:t xml:space="preserve">– </w:t>
      </w:r>
      <w:r w:rsidR="007C452E" w:rsidRPr="00AE44E7">
        <w:rPr>
          <w:rFonts w:ascii="Times New Roman" w:hAnsi="Times New Roman" w:cs="Times New Roman"/>
          <w:b w:val="0"/>
          <w:color w:val="auto"/>
          <w:sz w:val="28"/>
          <w:szCs w:val="28"/>
          <w:lang w:val="kk-KZ"/>
        </w:rPr>
        <w:t>Алматы, 2008</w:t>
      </w:r>
      <w:r w:rsidR="00443166" w:rsidRPr="00AE44E7">
        <w:rPr>
          <w:rFonts w:ascii="Times New Roman" w:hAnsi="Times New Roman" w:cs="Times New Roman"/>
          <w:b w:val="0"/>
          <w:color w:val="auto"/>
          <w:sz w:val="28"/>
          <w:szCs w:val="28"/>
          <w:lang w:val="kk-KZ"/>
        </w:rPr>
        <w:t xml:space="preserve">. </w:t>
      </w:r>
      <w:r w:rsidR="007A1D34" w:rsidRPr="00AE44E7">
        <w:rPr>
          <w:rFonts w:ascii="Times New Roman" w:hAnsi="Times New Roman" w:cs="Times New Roman"/>
          <w:b w:val="0"/>
          <w:color w:val="auto"/>
          <w:sz w:val="28"/>
          <w:szCs w:val="28"/>
          <w:lang w:val="kk-KZ"/>
        </w:rPr>
        <w:t>–</w:t>
      </w:r>
      <w:r w:rsidR="00443166" w:rsidRPr="00AE44E7">
        <w:rPr>
          <w:rFonts w:ascii="Times New Roman" w:hAnsi="Times New Roman" w:cs="Times New Roman"/>
          <w:b w:val="0"/>
          <w:color w:val="auto"/>
          <w:sz w:val="28"/>
          <w:szCs w:val="28"/>
          <w:lang w:val="kk-KZ"/>
        </w:rPr>
        <w:t xml:space="preserve"> </w:t>
      </w:r>
      <w:r w:rsidR="007C452E" w:rsidRPr="00AE44E7">
        <w:rPr>
          <w:rFonts w:ascii="Times New Roman" w:hAnsi="Times New Roman" w:cs="Times New Roman"/>
          <w:b w:val="0"/>
          <w:color w:val="auto"/>
          <w:sz w:val="28"/>
          <w:szCs w:val="28"/>
          <w:lang w:val="kk-KZ"/>
        </w:rPr>
        <w:t>968</w:t>
      </w:r>
      <w:r w:rsidR="005D1BE6" w:rsidRPr="00AE44E7">
        <w:rPr>
          <w:rFonts w:ascii="Times New Roman" w:hAnsi="Times New Roman" w:cs="Times New Roman"/>
          <w:b w:val="0"/>
          <w:color w:val="auto"/>
          <w:sz w:val="28"/>
          <w:szCs w:val="28"/>
          <w:lang w:val="kk-KZ"/>
        </w:rPr>
        <w:t> б</w:t>
      </w:r>
      <w:r w:rsidR="00443166" w:rsidRPr="00AE44E7">
        <w:rPr>
          <w:rFonts w:ascii="Times New Roman" w:hAnsi="Times New Roman" w:cs="Times New Roman"/>
          <w:b w:val="0"/>
          <w:color w:val="auto"/>
          <w:sz w:val="28"/>
          <w:szCs w:val="28"/>
          <w:lang w:val="kk-KZ"/>
        </w:rPr>
        <w:t>.</w:t>
      </w:r>
      <w:r w:rsidR="007C452E" w:rsidRPr="00774C27">
        <w:rPr>
          <w:rFonts w:ascii="Times New Roman" w:hAnsi="Times New Roman" w:cs="Times New Roman"/>
          <w:b w:val="0"/>
          <w:color w:val="auto"/>
          <w:sz w:val="28"/>
          <w:szCs w:val="28"/>
          <w:lang w:val="kk-KZ"/>
        </w:rPr>
        <w:t xml:space="preserve"> </w:t>
      </w:r>
    </w:p>
    <w:p w:rsidR="00443166" w:rsidRPr="00774C27" w:rsidRDefault="00D936DE" w:rsidP="00176581">
      <w:pPr>
        <w:autoSpaceDE w:val="0"/>
        <w:autoSpaceDN w:val="0"/>
        <w:adjustRightInd w:val="0"/>
        <w:spacing w:after="0" w:line="240" w:lineRule="auto"/>
        <w:ind w:firstLine="709"/>
        <w:jc w:val="both"/>
        <w:rPr>
          <w:rFonts w:ascii="Times New Roman" w:hAnsi="Times New Roman"/>
          <w:sz w:val="28"/>
          <w:szCs w:val="28"/>
          <w:shd w:val="clear" w:color="auto" w:fill="FFFFFF"/>
          <w:lang w:val="kk-KZ"/>
        </w:rPr>
      </w:pPr>
      <w:r w:rsidRPr="00D936DE">
        <w:rPr>
          <w:rFonts w:ascii="Times New Roman" w:hAnsi="Times New Roman"/>
          <w:sz w:val="28"/>
          <w:szCs w:val="28"/>
          <w:shd w:val="clear" w:color="auto" w:fill="FFFFFF"/>
        </w:rPr>
        <w:t>94</w:t>
      </w:r>
      <w:r w:rsidR="00202401" w:rsidRPr="00774C27">
        <w:rPr>
          <w:rFonts w:ascii="Times New Roman" w:hAnsi="Times New Roman"/>
          <w:sz w:val="28"/>
          <w:szCs w:val="28"/>
          <w:shd w:val="clear" w:color="auto" w:fill="FFFFFF"/>
        </w:rPr>
        <w:t xml:space="preserve"> </w:t>
      </w:r>
      <w:r w:rsidR="00443166" w:rsidRPr="00774C27">
        <w:rPr>
          <w:rStyle w:val="a9"/>
          <w:rFonts w:ascii="Times New Roman" w:hAnsi="Times New Roman"/>
          <w:i w:val="0"/>
          <w:sz w:val="28"/>
          <w:szCs w:val="28"/>
          <w:shd w:val="clear" w:color="auto" w:fill="FFFFFF"/>
          <w:lang w:val="kk-KZ"/>
        </w:rPr>
        <w:t>Цыренов О.Ч.</w:t>
      </w:r>
      <w:r w:rsidR="00443166" w:rsidRPr="00774C27">
        <w:rPr>
          <w:rFonts w:ascii="Times New Roman" w:hAnsi="Times New Roman"/>
          <w:iCs/>
          <w:sz w:val="28"/>
          <w:szCs w:val="28"/>
          <w:lang w:val="kk-KZ"/>
        </w:rPr>
        <w:t xml:space="preserve"> Регионализация и регионализм: понятие и классификация</w:t>
      </w:r>
      <w:r w:rsidR="007A1D34" w:rsidRPr="00774C27">
        <w:rPr>
          <w:rFonts w:ascii="Times New Roman" w:hAnsi="Times New Roman"/>
          <w:iCs/>
          <w:sz w:val="28"/>
          <w:szCs w:val="28"/>
          <w:lang w:val="kk-KZ"/>
        </w:rPr>
        <w:t xml:space="preserve"> //</w:t>
      </w:r>
      <w:r w:rsidR="00443166" w:rsidRPr="00774C27">
        <w:rPr>
          <w:rFonts w:ascii="Times New Roman" w:hAnsi="Times New Roman"/>
          <w:iCs/>
          <w:sz w:val="28"/>
          <w:szCs w:val="28"/>
          <w:lang w:val="kk-KZ"/>
        </w:rPr>
        <w:t xml:space="preserve"> Вестник ЗабГУ. </w:t>
      </w:r>
      <w:r w:rsidR="007A1D34" w:rsidRPr="00774C27">
        <w:rPr>
          <w:rFonts w:ascii="Times New Roman" w:hAnsi="Times New Roman"/>
          <w:iCs/>
          <w:sz w:val="28"/>
          <w:szCs w:val="28"/>
          <w:lang w:val="kk-KZ"/>
        </w:rPr>
        <w:t xml:space="preserve">– 2012. – </w:t>
      </w:r>
      <w:r w:rsidR="00443166" w:rsidRPr="00774C27">
        <w:rPr>
          <w:rFonts w:ascii="Times New Roman" w:hAnsi="Times New Roman"/>
          <w:iCs/>
          <w:sz w:val="28"/>
          <w:szCs w:val="28"/>
          <w:lang w:val="kk-KZ"/>
        </w:rPr>
        <w:t>№9(88).</w:t>
      </w:r>
      <w:r w:rsidR="00443166" w:rsidRPr="00774C27">
        <w:rPr>
          <w:rFonts w:ascii="Times New Roman" w:hAnsi="Times New Roman"/>
          <w:sz w:val="28"/>
          <w:szCs w:val="28"/>
          <w:shd w:val="clear" w:color="auto" w:fill="FFFFFF"/>
          <w:lang w:val="kk-KZ"/>
        </w:rPr>
        <w:t xml:space="preserve"> </w:t>
      </w:r>
      <w:r w:rsidR="007A1D34" w:rsidRPr="00774C27">
        <w:rPr>
          <w:rFonts w:ascii="Times New Roman" w:hAnsi="Times New Roman"/>
          <w:sz w:val="28"/>
          <w:szCs w:val="28"/>
          <w:shd w:val="clear" w:color="auto" w:fill="FFFFFF"/>
          <w:lang w:val="kk-KZ"/>
        </w:rPr>
        <w:t>–</w:t>
      </w:r>
      <w:r w:rsidR="00443166" w:rsidRPr="00774C27">
        <w:rPr>
          <w:rFonts w:ascii="Times New Roman" w:hAnsi="Times New Roman"/>
          <w:sz w:val="28"/>
          <w:szCs w:val="28"/>
          <w:shd w:val="clear" w:color="auto" w:fill="FFFFFF"/>
          <w:lang w:val="kk-KZ"/>
        </w:rPr>
        <w:t xml:space="preserve"> </w:t>
      </w:r>
      <w:r w:rsidR="007A1D34" w:rsidRPr="00774C27">
        <w:rPr>
          <w:rFonts w:ascii="Times New Roman" w:hAnsi="Times New Roman"/>
          <w:sz w:val="28"/>
          <w:szCs w:val="28"/>
          <w:shd w:val="clear" w:color="auto" w:fill="FFFFFF"/>
          <w:lang w:val="kk-KZ"/>
        </w:rPr>
        <w:t xml:space="preserve">С. </w:t>
      </w:r>
      <w:r w:rsidR="00443166" w:rsidRPr="00774C27">
        <w:rPr>
          <w:rFonts w:ascii="Times New Roman" w:hAnsi="Times New Roman"/>
          <w:sz w:val="28"/>
          <w:szCs w:val="28"/>
          <w:shd w:val="clear" w:color="auto" w:fill="FFFFFF"/>
          <w:lang w:val="kk-KZ"/>
        </w:rPr>
        <w:t>33-39</w:t>
      </w:r>
      <w:r w:rsidR="007A1D34" w:rsidRPr="00774C27">
        <w:rPr>
          <w:rFonts w:ascii="Times New Roman" w:hAnsi="Times New Roman"/>
          <w:sz w:val="28"/>
          <w:szCs w:val="28"/>
          <w:shd w:val="clear" w:color="auto" w:fill="FFFFFF"/>
          <w:lang w:val="kk-KZ"/>
        </w:rPr>
        <w:t>.</w:t>
      </w:r>
      <w:r w:rsidR="00443166" w:rsidRPr="00774C27">
        <w:rPr>
          <w:rFonts w:ascii="Times New Roman" w:hAnsi="Times New Roman"/>
          <w:sz w:val="28"/>
          <w:szCs w:val="28"/>
          <w:shd w:val="clear" w:color="auto" w:fill="FFFFFF"/>
          <w:lang w:val="kk-KZ"/>
        </w:rPr>
        <w:t xml:space="preserve"> </w:t>
      </w:r>
    </w:p>
    <w:p w:rsidR="00443166" w:rsidRPr="00774C27" w:rsidRDefault="00D936DE" w:rsidP="00176581">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D936DE">
        <w:rPr>
          <w:rFonts w:ascii="Times New Roman" w:hAnsi="Times New Roman"/>
          <w:sz w:val="28"/>
          <w:szCs w:val="28"/>
        </w:rPr>
        <w:t>95</w:t>
      </w:r>
      <w:r w:rsidR="00202401" w:rsidRPr="00774C27">
        <w:rPr>
          <w:rFonts w:ascii="Times New Roman" w:hAnsi="Times New Roman"/>
          <w:sz w:val="28"/>
          <w:szCs w:val="28"/>
        </w:rPr>
        <w:t xml:space="preserve"> </w:t>
      </w:r>
      <w:r w:rsidR="00443166" w:rsidRPr="00774C27">
        <w:rPr>
          <w:rFonts w:ascii="Times New Roman" w:hAnsi="Times New Roman"/>
          <w:sz w:val="28"/>
          <w:szCs w:val="28"/>
          <w:lang w:val="kk-KZ"/>
        </w:rPr>
        <w:t>Макарычев А.С. Влияние зарубежных концепций на развитие российского регионализма: возможности и пределы заимствования</w:t>
      </w:r>
      <w:r w:rsidR="00221823" w:rsidRPr="00774C27">
        <w:rPr>
          <w:rFonts w:ascii="Times New Roman" w:hAnsi="Times New Roman"/>
          <w:sz w:val="28"/>
          <w:szCs w:val="28"/>
        </w:rPr>
        <w:t xml:space="preserve"> //</w:t>
      </w:r>
      <w:r w:rsidR="00443166" w:rsidRPr="00774C27">
        <w:rPr>
          <w:rFonts w:ascii="Times New Roman" w:hAnsi="Times New Roman"/>
          <w:sz w:val="28"/>
          <w:szCs w:val="28"/>
          <w:lang w:val="kk-KZ"/>
        </w:rPr>
        <w:t xml:space="preserve"> </w:t>
      </w:r>
      <w:r w:rsidR="00221823" w:rsidRPr="00774C27">
        <w:rPr>
          <w:rFonts w:ascii="Times New Roman" w:hAnsi="Times New Roman" w:cs="Times New Roman"/>
          <w:sz w:val="28"/>
          <w:szCs w:val="28"/>
        </w:rPr>
        <w:t>http://www.prof.msu.ru/publ/book/round3.htm</w:t>
      </w:r>
      <w:r w:rsidR="00443166" w:rsidRPr="00774C27">
        <w:rPr>
          <w:rFonts w:ascii="Times New Roman" w:hAnsi="Times New Roman" w:cs="Times New Roman"/>
          <w:color w:val="FF0000"/>
          <w:sz w:val="28"/>
          <w:szCs w:val="28"/>
        </w:rPr>
        <w:t>.</w:t>
      </w:r>
      <w:r w:rsidR="00443166" w:rsidRPr="00774C27">
        <w:rPr>
          <w:rFonts w:ascii="Times New Roman" w:hAnsi="Times New Roman" w:cs="Times New Roman"/>
          <w:sz w:val="28"/>
          <w:szCs w:val="28"/>
          <w:shd w:val="clear" w:color="auto" w:fill="FFFFFF"/>
          <w:lang w:val="kk-KZ"/>
        </w:rPr>
        <w:t xml:space="preserve"> </w:t>
      </w:r>
      <w:r w:rsidR="00443166" w:rsidRPr="00774C27">
        <w:rPr>
          <w:rFonts w:ascii="Times New Roman" w:hAnsi="Times New Roman" w:cs="Times New Roman"/>
          <w:sz w:val="28"/>
          <w:szCs w:val="28"/>
          <w:shd w:val="clear" w:color="auto" w:fill="FFFFFF"/>
        </w:rPr>
        <w:t>18.02.</w:t>
      </w:r>
      <w:r w:rsidR="00221823" w:rsidRPr="00774C27">
        <w:rPr>
          <w:rFonts w:ascii="Times New Roman" w:hAnsi="Times New Roman" w:cs="Times New Roman"/>
          <w:sz w:val="28"/>
          <w:szCs w:val="28"/>
          <w:shd w:val="clear" w:color="auto" w:fill="FFFFFF"/>
        </w:rPr>
        <w:t>20</w:t>
      </w:r>
      <w:r w:rsidR="00443166" w:rsidRPr="00774C27">
        <w:rPr>
          <w:rFonts w:ascii="Times New Roman" w:hAnsi="Times New Roman" w:cs="Times New Roman"/>
          <w:sz w:val="28"/>
          <w:szCs w:val="28"/>
          <w:shd w:val="clear" w:color="auto" w:fill="FFFFFF"/>
        </w:rPr>
        <w:t>21</w:t>
      </w:r>
      <w:r w:rsidR="00221823" w:rsidRPr="00774C27">
        <w:rPr>
          <w:rFonts w:ascii="Times New Roman" w:hAnsi="Times New Roman" w:cs="Times New Roman"/>
          <w:sz w:val="28"/>
          <w:szCs w:val="28"/>
          <w:shd w:val="clear" w:color="auto" w:fill="FFFFFF"/>
        </w:rPr>
        <w:t>.</w:t>
      </w:r>
    </w:p>
    <w:p w:rsidR="00443166" w:rsidRPr="00774C27" w:rsidRDefault="00D936DE" w:rsidP="00176581">
      <w:pPr>
        <w:autoSpaceDE w:val="0"/>
        <w:autoSpaceDN w:val="0"/>
        <w:adjustRightInd w:val="0"/>
        <w:spacing w:after="0" w:line="240" w:lineRule="auto"/>
        <w:ind w:firstLine="709"/>
        <w:jc w:val="both"/>
        <w:rPr>
          <w:rFonts w:ascii="Times New Roman" w:hAnsi="Times New Roman"/>
          <w:color w:val="C00000"/>
          <w:sz w:val="16"/>
          <w:szCs w:val="16"/>
          <w:shd w:val="clear" w:color="auto" w:fill="FFFFFF"/>
        </w:rPr>
      </w:pPr>
      <w:r w:rsidRPr="00D936DE">
        <w:rPr>
          <w:rFonts w:ascii="Times New Roman" w:hAnsi="Times New Roman"/>
          <w:sz w:val="28"/>
          <w:szCs w:val="28"/>
          <w:shd w:val="clear" w:color="auto" w:fill="FFFFFF"/>
        </w:rPr>
        <w:t>96</w:t>
      </w:r>
      <w:r w:rsidR="00202401" w:rsidRPr="00774C27">
        <w:rPr>
          <w:rFonts w:ascii="Times New Roman" w:hAnsi="Times New Roman"/>
          <w:sz w:val="28"/>
          <w:szCs w:val="28"/>
          <w:shd w:val="clear" w:color="auto" w:fill="FFFFFF"/>
        </w:rPr>
        <w:t xml:space="preserve"> </w:t>
      </w:r>
      <w:r w:rsidR="00443166" w:rsidRPr="00774C27">
        <w:rPr>
          <w:rFonts w:ascii="Times New Roman" w:hAnsi="Times New Roman"/>
          <w:sz w:val="28"/>
          <w:szCs w:val="28"/>
        </w:rPr>
        <w:t xml:space="preserve">Михеев В.В. Глобализация, регионализация и региональная интеграция // </w:t>
      </w:r>
      <w:r w:rsidR="00221823" w:rsidRPr="00774C27">
        <w:rPr>
          <w:rFonts w:ascii="Times New Roman" w:hAnsi="Times New Roman"/>
          <w:sz w:val="28"/>
          <w:szCs w:val="28"/>
        </w:rPr>
        <w:t xml:space="preserve">В кн.: </w:t>
      </w:r>
      <w:r w:rsidR="00443166" w:rsidRPr="00774C27">
        <w:rPr>
          <w:rFonts w:ascii="Times New Roman" w:hAnsi="Times New Roman"/>
          <w:sz w:val="28"/>
          <w:szCs w:val="28"/>
        </w:rPr>
        <w:t xml:space="preserve">Восток/Запад: </w:t>
      </w:r>
      <w:r w:rsidR="00221823" w:rsidRPr="00774C27">
        <w:rPr>
          <w:rFonts w:ascii="Times New Roman" w:hAnsi="Times New Roman"/>
          <w:sz w:val="28"/>
          <w:szCs w:val="28"/>
        </w:rPr>
        <w:t>р</w:t>
      </w:r>
      <w:r w:rsidR="00443166" w:rsidRPr="00774C27">
        <w:rPr>
          <w:rFonts w:ascii="Times New Roman" w:hAnsi="Times New Roman"/>
          <w:sz w:val="28"/>
          <w:szCs w:val="28"/>
        </w:rPr>
        <w:t xml:space="preserve">егиональные подсистемы и региональные проблемы международных отношений. </w:t>
      </w:r>
      <w:r w:rsidR="00221823" w:rsidRPr="00774C27">
        <w:rPr>
          <w:rFonts w:ascii="Times New Roman" w:hAnsi="Times New Roman"/>
          <w:sz w:val="28"/>
          <w:szCs w:val="28"/>
        </w:rPr>
        <w:t xml:space="preserve">– </w:t>
      </w:r>
      <w:r w:rsidR="00443166" w:rsidRPr="00774C27">
        <w:rPr>
          <w:rFonts w:ascii="Times New Roman" w:hAnsi="Times New Roman"/>
          <w:sz w:val="28"/>
          <w:szCs w:val="28"/>
        </w:rPr>
        <w:t>М.</w:t>
      </w:r>
      <w:r w:rsidR="00221823" w:rsidRPr="00774C27">
        <w:rPr>
          <w:rFonts w:ascii="Times New Roman" w:hAnsi="Times New Roman"/>
          <w:sz w:val="28"/>
          <w:szCs w:val="28"/>
        </w:rPr>
        <w:t>,</w:t>
      </w:r>
      <w:r w:rsidR="00443166" w:rsidRPr="00774C27">
        <w:rPr>
          <w:rFonts w:ascii="Times New Roman" w:hAnsi="Times New Roman"/>
          <w:sz w:val="28"/>
          <w:szCs w:val="28"/>
        </w:rPr>
        <w:t xml:space="preserve"> 2002.</w:t>
      </w:r>
      <w:r w:rsidR="00443166" w:rsidRPr="00774C27">
        <w:rPr>
          <w:rFonts w:ascii="Times New Roman" w:hAnsi="Times New Roman"/>
          <w:sz w:val="28"/>
          <w:szCs w:val="28"/>
          <w:shd w:val="clear" w:color="auto" w:fill="FFFFFF"/>
          <w:lang w:val="kk-KZ"/>
        </w:rPr>
        <w:t xml:space="preserve"> </w:t>
      </w:r>
      <w:r w:rsidR="00221823" w:rsidRPr="00774C27">
        <w:rPr>
          <w:rFonts w:ascii="Times New Roman" w:hAnsi="Times New Roman"/>
          <w:sz w:val="28"/>
          <w:szCs w:val="28"/>
          <w:shd w:val="clear" w:color="auto" w:fill="FFFFFF"/>
          <w:lang w:val="kk-KZ"/>
        </w:rPr>
        <w:t xml:space="preserve">– С. </w:t>
      </w:r>
      <w:r w:rsidR="00443166" w:rsidRPr="00774C27">
        <w:rPr>
          <w:rFonts w:ascii="Times New Roman" w:hAnsi="Times New Roman"/>
          <w:sz w:val="28"/>
          <w:szCs w:val="28"/>
          <w:shd w:val="clear" w:color="auto" w:fill="FFFFFF"/>
          <w:lang w:val="kk-KZ"/>
        </w:rPr>
        <w:t>35-39</w:t>
      </w:r>
      <w:r w:rsidR="00221823" w:rsidRPr="00774C27">
        <w:rPr>
          <w:rFonts w:ascii="Times New Roman" w:hAnsi="Times New Roman"/>
          <w:sz w:val="28"/>
          <w:szCs w:val="28"/>
          <w:shd w:val="clear" w:color="auto" w:fill="FFFFFF"/>
          <w:lang w:val="kk-KZ"/>
        </w:rPr>
        <w:t>.</w:t>
      </w:r>
    </w:p>
    <w:p w:rsidR="00443166" w:rsidRPr="00774C27" w:rsidRDefault="00D936DE" w:rsidP="00176581">
      <w:pPr>
        <w:autoSpaceDE w:val="0"/>
        <w:autoSpaceDN w:val="0"/>
        <w:adjustRightInd w:val="0"/>
        <w:spacing w:after="0" w:line="240" w:lineRule="auto"/>
        <w:ind w:firstLine="709"/>
        <w:jc w:val="both"/>
        <w:rPr>
          <w:rFonts w:ascii="Times New Roman" w:hAnsi="Times New Roman"/>
          <w:sz w:val="28"/>
          <w:szCs w:val="28"/>
          <w:lang w:val="kk-KZ"/>
        </w:rPr>
      </w:pPr>
      <w:r w:rsidRPr="00D936DE">
        <w:rPr>
          <w:rFonts w:ascii="Times New Roman" w:hAnsi="Times New Roman"/>
          <w:sz w:val="28"/>
          <w:szCs w:val="28"/>
        </w:rPr>
        <w:t>97</w:t>
      </w:r>
      <w:r w:rsidR="00202401" w:rsidRPr="00774C27">
        <w:rPr>
          <w:rFonts w:ascii="Times New Roman" w:hAnsi="Times New Roman"/>
          <w:sz w:val="28"/>
          <w:szCs w:val="28"/>
        </w:rPr>
        <w:t xml:space="preserve"> </w:t>
      </w:r>
      <w:r w:rsidR="00443166" w:rsidRPr="00774C27">
        <w:rPr>
          <w:rFonts w:ascii="Times New Roman" w:hAnsi="Times New Roman"/>
          <w:sz w:val="28"/>
          <w:szCs w:val="28"/>
          <w:bdr w:val="none" w:sz="0" w:space="0" w:color="auto" w:frame="1"/>
          <w:shd w:val="clear" w:color="auto" w:fill="FFFFFF"/>
          <w:lang w:val="kk-KZ"/>
        </w:rPr>
        <w:t>Никулина Ю.В. Регионализация в глобализирующемся мире: проблемы и перспективы</w:t>
      </w:r>
      <w:r w:rsidR="00221823" w:rsidRPr="00774C27">
        <w:rPr>
          <w:rFonts w:ascii="Times New Roman" w:hAnsi="Times New Roman"/>
          <w:sz w:val="28"/>
          <w:szCs w:val="28"/>
          <w:bdr w:val="none" w:sz="0" w:space="0" w:color="auto" w:frame="1"/>
          <w:shd w:val="clear" w:color="auto" w:fill="FFFFFF"/>
          <w:lang w:val="kk-KZ"/>
        </w:rPr>
        <w:t xml:space="preserve"> </w:t>
      </w:r>
      <w:r w:rsidR="00443166" w:rsidRPr="00774C27">
        <w:rPr>
          <w:rFonts w:ascii="Times New Roman" w:hAnsi="Times New Roman"/>
          <w:sz w:val="28"/>
          <w:szCs w:val="28"/>
          <w:bdr w:val="none" w:sz="0" w:space="0" w:color="auto" w:frame="1"/>
          <w:shd w:val="clear" w:color="auto" w:fill="FFFFFF"/>
          <w:lang w:val="kk-KZ"/>
        </w:rPr>
        <w:t>//</w:t>
      </w:r>
      <w:r w:rsidR="00221823" w:rsidRPr="00774C27">
        <w:rPr>
          <w:rFonts w:ascii="Times New Roman" w:hAnsi="Times New Roman"/>
          <w:sz w:val="28"/>
          <w:szCs w:val="28"/>
          <w:bdr w:val="none" w:sz="0" w:space="0" w:color="auto" w:frame="1"/>
          <w:shd w:val="clear" w:color="auto" w:fill="FFFFFF"/>
          <w:lang w:val="kk-KZ"/>
        </w:rPr>
        <w:t xml:space="preserve"> </w:t>
      </w:r>
      <w:r w:rsidR="005D1BE6" w:rsidRPr="00774C27">
        <w:rPr>
          <w:rFonts w:ascii="Times New Roman" w:hAnsi="Times New Roman"/>
          <w:sz w:val="28"/>
          <w:szCs w:val="28"/>
          <w:bdr w:val="none" w:sz="0" w:space="0" w:color="auto" w:frame="1"/>
          <w:shd w:val="clear" w:color="auto" w:fill="FFFFFF"/>
          <w:lang w:val="kk-KZ"/>
        </w:rPr>
        <w:t>Диалог культур в эпоху глобальных рисков: м</w:t>
      </w:r>
      <w:r w:rsidR="00443166" w:rsidRPr="00774C27">
        <w:rPr>
          <w:rFonts w:ascii="Times New Roman" w:hAnsi="Times New Roman"/>
          <w:sz w:val="28"/>
          <w:szCs w:val="28"/>
          <w:bdr w:val="none" w:sz="0" w:space="0" w:color="auto" w:frame="1"/>
          <w:shd w:val="clear" w:color="auto" w:fill="FFFFFF"/>
          <w:lang w:val="kk-KZ"/>
        </w:rPr>
        <w:t>ат</w:t>
      </w:r>
      <w:r w:rsidR="00221823" w:rsidRPr="00774C27">
        <w:rPr>
          <w:rFonts w:ascii="Times New Roman" w:hAnsi="Times New Roman"/>
          <w:sz w:val="28"/>
          <w:szCs w:val="28"/>
          <w:bdr w:val="none" w:sz="0" w:space="0" w:color="auto" w:frame="1"/>
          <w:shd w:val="clear" w:color="auto" w:fill="FFFFFF"/>
          <w:lang w:val="kk-KZ"/>
        </w:rPr>
        <w:t>ер. междунар</w:t>
      </w:r>
      <w:r w:rsidR="00443166" w:rsidRPr="00774C27">
        <w:rPr>
          <w:rFonts w:ascii="Times New Roman" w:hAnsi="Times New Roman"/>
          <w:sz w:val="28"/>
          <w:szCs w:val="28"/>
          <w:bdr w:val="none" w:sz="0" w:space="0" w:color="auto" w:frame="1"/>
          <w:shd w:val="clear" w:color="auto" w:fill="FFFFFF"/>
          <w:lang w:val="kk-KZ"/>
        </w:rPr>
        <w:t>. науч. конф.</w:t>
      </w:r>
      <w:r w:rsidR="00221823" w:rsidRPr="00774C27">
        <w:rPr>
          <w:rFonts w:ascii="Times New Roman" w:hAnsi="Times New Roman"/>
          <w:sz w:val="28"/>
          <w:szCs w:val="28"/>
          <w:bdr w:val="none" w:sz="0" w:space="0" w:color="auto" w:frame="1"/>
          <w:shd w:val="clear" w:color="auto" w:fill="FFFFFF"/>
          <w:lang w:val="kk-KZ"/>
        </w:rPr>
        <w:t xml:space="preserve"> </w:t>
      </w:r>
      <w:r w:rsidR="00443166" w:rsidRPr="00774C27">
        <w:rPr>
          <w:rFonts w:ascii="Times New Roman" w:hAnsi="Times New Roman"/>
          <w:sz w:val="28"/>
          <w:szCs w:val="28"/>
          <w:bdr w:val="none" w:sz="0" w:space="0" w:color="auto" w:frame="1"/>
          <w:shd w:val="clear" w:color="auto" w:fill="FFFFFF"/>
          <w:lang w:val="kk-KZ"/>
        </w:rPr>
        <w:t>– Минск, 2016</w:t>
      </w:r>
      <w:r w:rsidR="00443166" w:rsidRPr="00774C27">
        <w:rPr>
          <w:rFonts w:ascii="Times New Roman" w:hAnsi="Times New Roman"/>
          <w:sz w:val="28"/>
          <w:szCs w:val="28"/>
          <w:lang w:val="kk-KZ"/>
        </w:rPr>
        <w:t xml:space="preserve">. </w:t>
      </w:r>
      <w:r w:rsidR="00221823" w:rsidRPr="00774C27">
        <w:rPr>
          <w:rFonts w:ascii="Times New Roman" w:hAnsi="Times New Roman"/>
          <w:sz w:val="28"/>
          <w:szCs w:val="28"/>
          <w:lang w:val="kk-KZ"/>
        </w:rPr>
        <w:t xml:space="preserve">– С. </w:t>
      </w:r>
      <w:r w:rsidR="00443166" w:rsidRPr="00774C27">
        <w:rPr>
          <w:rFonts w:ascii="Times New Roman" w:hAnsi="Times New Roman"/>
          <w:sz w:val="28"/>
          <w:szCs w:val="28"/>
          <w:lang w:val="kk-KZ"/>
        </w:rPr>
        <w:t>15-20</w:t>
      </w:r>
      <w:r w:rsidR="00221823"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p>
    <w:p w:rsidR="00443166" w:rsidRPr="00774C27" w:rsidRDefault="00D936DE" w:rsidP="00176581">
      <w:pPr>
        <w:autoSpaceDE w:val="0"/>
        <w:autoSpaceDN w:val="0"/>
        <w:adjustRightInd w:val="0"/>
        <w:spacing w:after="0" w:line="240" w:lineRule="auto"/>
        <w:ind w:firstLine="709"/>
        <w:jc w:val="both"/>
        <w:rPr>
          <w:rFonts w:ascii="Times New Roman" w:eastAsia="Arial Unicode MS" w:hAnsi="Times New Roman"/>
          <w:i/>
          <w:color w:val="FF0000"/>
          <w:sz w:val="18"/>
          <w:szCs w:val="18"/>
          <w:lang w:val="kk-KZ"/>
        </w:rPr>
      </w:pPr>
      <w:r>
        <w:rPr>
          <w:rStyle w:val="jlqj4b"/>
          <w:rFonts w:ascii="Times New Roman" w:hAnsi="Times New Roman"/>
          <w:sz w:val="28"/>
          <w:szCs w:val="28"/>
          <w:lang w:val="en-US"/>
        </w:rPr>
        <w:t>98</w:t>
      </w:r>
      <w:r w:rsidR="00443166" w:rsidRPr="00774C27">
        <w:rPr>
          <w:rStyle w:val="jlqj4b"/>
          <w:rFonts w:ascii="Times New Roman" w:hAnsi="Times New Roman"/>
          <w:sz w:val="28"/>
          <w:szCs w:val="28"/>
          <w:lang w:val="kk-KZ"/>
        </w:rPr>
        <w:t xml:space="preserve"> </w:t>
      </w:r>
      <w:r w:rsidR="00443166" w:rsidRPr="00774C27">
        <w:rPr>
          <w:rFonts w:ascii="Times New Roman" w:eastAsia="Arial Unicode MS" w:hAnsi="Times New Roman"/>
          <w:sz w:val="28"/>
          <w:szCs w:val="28"/>
          <w:lang w:val="kk-KZ"/>
        </w:rPr>
        <w:t xml:space="preserve">Seelye H.N. </w:t>
      </w:r>
      <w:r w:rsidR="00443166" w:rsidRPr="00774C27">
        <w:rPr>
          <w:rFonts w:ascii="Times New Roman" w:eastAsia="Arial Unicode MS" w:hAnsi="Times New Roman"/>
          <w:iCs/>
          <w:sz w:val="28"/>
          <w:szCs w:val="28"/>
          <w:lang w:val="kk-KZ"/>
        </w:rPr>
        <w:t>Teaching culture: Strategies for intercultural communication</w:t>
      </w:r>
      <w:r w:rsidR="00221823" w:rsidRPr="00774C27">
        <w:rPr>
          <w:rFonts w:ascii="Times New Roman" w:eastAsia="Arial Unicode MS" w:hAnsi="Times New Roman"/>
          <w:iCs/>
          <w:sz w:val="28"/>
          <w:szCs w:val="28"/>
          <w:lang w:val="kk-KZ"/>
        </w:rPr>
        <w:t>. – Ed.</w:t>
      </w:r>
      <w:r w:rsidR="00443166" w:rsidRPr="00774C27">
        <w:rPr>
          <w:rFonts w:ascii="Times New Roman" w:eastAsia="Arial Unicode MS" w:hAnsi="Times New Roman"/>
          <w:iCs/>
          <w:sz w:val="28"/>
          <w:szCs w:val="28"/>
          <w:lang w:val="kk-KZ"/>
        </w:rPr>
        <w:t xml:space="preserve"> 3rd</w:t>
      </w:r>
      <w:r w:rsidR="00443166" w:rsidRPr="00774C27">
        <w:rPr>
          <w:rFonts w:ascii="Times New Roman" w:eastAsia="Arial Unicode MS" w:hAnsi="Times New Roman"/>
          <w:sz w:val="28"/>
          <w:szCs w:val="28"/>
          <w:lang w:val="kk-KZ"/>
        </w:rPr>
        <w:t xml:space="preserve">. </w:t>
      </w:r>
      <w:r w:rsidR="00221823" w:rsidRPr="00774C27">
        <w:rPr>
          <w:rFonts w:ascii="Times New Roman" w:eastAsia="Arial Unicode MS" w:hAnsi="Times New Roman"/>
          <w:sz w:val="28"/>
          <w:szCs w:val="28"/>
          <w:lang w:val="kk-KZ"/>
        </w:rPr>
        <w:t xml:space="preserve">– </w:t>
      </w:r>
      <w:r w:rsidR="00443166" w:rsidRPr="00774C27">
        <w:rPr>
          <w:rFonts w:ascii="Times New Roman" w:eastAsia="Arial Unicode MS" w:hAnsi="Times New Roman"/>
          <w:sz w:val="28"/>
          <w:szCs w:val="28"/>
          <w:lang w:val="kk-KZ"/>
        </w:rPr>
        <w:t>Lincolnwood, IL: National Textbook Company</w:t>
      </w:r>
      <w:r w:rsidR="00221823" w:rsidRPr="00774C27">
        <w:rPr>
          <w:rFonts w:ascii="Times New Roman" w:eastAsia="Arial Unicode MS" w:hAnsi="Times New Roman"/>
          <w:sz w:val="28"/>
          <w:szCs w:val="28"/>
          <w:lang w:val="kk-KZ"/>
        </w:rPr>
        <w:t>,</w:t>
      </w:r>
      <w:r w:rsidR="00443166" w:rsidRPr="00774C27">
        <w:rPr>
          <w:rFonts w:ascii="Times New Roman" w:eastAsia="Arial Unicode MS" w:hAnsi="Times New Roman"/>
          <w:sz w:val="28"/>
          <w:szCs w:val="28"/>
          <w:lang w:val="kk-KZ"/>
        </w:rPr>
        <w:t xml:space="preserve"> 1993. </w:t>
      </w:r>
      <w:r w:rsidR="00221823" w:rsidRPr="00774C27">
        <w:rPr>
          <w:rFonts w:ascii="Times New Roman" w:eastAsia="Arial Unicode MS" w:hAnsi="Times New Roman"/>
          <w:sz w:val="28"/>
          <w:szCs w:val="28"/>
          <w:lang w:val="kk-KZ"/>
        </w:rPr>
        <w:t>–</w:t>
      </w:r>
      <w:r w:rsidR="00443166" w:rsidRPr="00774C27">
        <w:rPr>
          <w:rFonts w:ascii="Times New Roman" w:eastAsia="Arial Unicode MS" w:hAnsi="Times New Roman"/>
          <w:sz w:val="28"/>
          <w:szCs w:val="28"/>
          <w:lang w:val="kk-KZ"/>
        </w:rPr>
        <w:t xml:space="preserve"> 569 p.</w:t>
      </w:r>
    </w:p>
    <w:p w:rsidR="00443166" w:rsidRPr="00774C27" w:rsidRDefault="00D936DE" w:rsidP="00176581">
      <w:pPr>
        <w:tabs>
          <w:tab w:val="left" w:pos="1080"/>
        </w:tabs>
        <w:spacing w:after="0" w:line="240" w:lineRule="auto"/>
        <w:ind w:firstLine="709"/>
        <w:jc w:val="both"/>
        <w:rPr>
          <w:rFonts w:ascii="Times New Roman" w:hAnsi="Times New Roman"/>
          <w:sz w:val="28"/>
          <w:szCs w:val="28"/>
          <w:lang w:val="kk-KZ"/>
        </w:rPr>
      </w:pPr>
      <w:r w:rsidRPr="00D936DE">
        <w:rPr>
          <w:rFonts w:ascii="Times New Roman" w:hAnsi="Times New Roman"/>
          <w:sz w:val="28"/>
          <w:szCs w:val="28"/>
        </w:rPr>
        <w:t>99</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Стрелецкий В.Н. Регионализм как феномен культуры // Региональные исследования. </w:t>
      </w:r>
      <w:r w:rsidR="00221823"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2011. – №</w:t>
      </w:r>
      <w:r w:rsidR="00221823" w:rsidRPr="00774C27">
        <w:rPr>
          <w:rFonts w:ascii="Times New Roman" w:hAnsi="Times New Roman"/>
          <w:sz w:val="28"/>
          <w:szCs w:val="28"/>
          <w:lang w:val="kk-KZ"/>
        </w:rPr>
        <w:t>3</w:t>
      </w:r>
      <w:r w:rsidR="00443166" w:rsidRPr="00774C27">
        <w:rPr>
          <w:rFonts w:ascii="Times New Roman" w:hAnsi="Times New Roman"/>
          <w:sz w:val="28"/>
          <w:szCs w:val="28"/>
          <w:lang w:val="kk-KZ"/>
        </w:rPr>
        <w:t xml:space="preserve">(33). </w:t>
      </w:r>
      <w:r w:rsidR="00221823"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221823" w:rsidRPr="00774C27">
        <w:rPr>
          <w:rFonts w:ascii="Times New Roman" w:hAnsi="Times New Roman"/>
          <w:sz w:val="28"/>
          <w:szCs w:val="28"/>
          <w:lang w:val="kk-KZ"/>
        </w:rPr>
        <w:t>С</w:t>
      </w:r>
      <w:r w:rsidR="00443166" w:rsidRPr="00774C27">
        <w:rPr>
          <w:rFonts w:ascii="Times New Roman" w:hAnsi="Times New Roman"/>
          <w:sz w:val="28"/>
          <w:szCs w:val="28"/>
          <w:lang w:val="kk-KZ"/>
        </w:rPr>
        <w:t>. 45-50</w:t>
      </w:r>
      <w:r w:rsidR="00221823" w:rsidRPr="00774C27">
        <w:rPr>
          <w:rFonts w:ascii="Times New Roman" w:hAnsi="Times New Roman"/>
          <w:sz w:val="28"/>
          <w:szCs w:val="28"/>
          <w:lang w:val="kk-KZ"/>
        </w:rPr>
        <w:t>.</w:t>
      </w:r>
    </w:p>
    <w:p w:rsidR="00443166" w:rsidRPr="00774C27" w:rsidRDefault="00D936DE" w:rsidP="00176581">
      <w:pPr>
        <w:spacing w:after="0" w:line="240" w:lineRule="auto"/>
        <w:ind w:firstLine="709"/>
        <w:jc w:val="both"/>
        <w:rPr>
          <w:sz w:val="28"/>
          <w:szCs w:val="28"/>
          <w:lang w:val="kk-KZ"/>
        </w:rPr>
      </w:pPr>
      <w:r>
        <w:rPr>
          <w:rFonts w:ascii="Times New Roman" w:hAnsi="Times New Roman"/>
          <w:sz w:val="28"/>
          <w:szCs w:val="28"/>
          <w:lang w:val="kk-KZ"/>
        </w:rPr>
        <w:t>1</w:t>
      </w:r>
      <w:r w:rsidRPr="00D936DE">
        <w:rPr>
          <w:rFonts w:ascii="Times New Roman" w:hAnsi="Times New Roman"/>
          <w:sz w:val="28"/>
          <w:szCs w:val="28"/>
        </w:rPr>
        <w:t>00</w:t>
      </w:r>
      <w:r w:rsidR="00202401" w:rsidRPr="00774C27">
        <w:rPr>
          <w:rFonts w:ascii="Times New Roman" w:hAnsi="Times New Roman"/>
          <w:sz w:val="28"/>
          <w:szCs w:val="28"/>
        </w:rPr>
        <w:t xml:space="preserve"> </w:t>
      </w:r>
      <w:r w:rsidR="00443166" w:rsidRPr="00774C27">
        <w:rPr>
          <w:rFonts w:ascii="Times New Roman" w:hAnsi="Times New Roman"/>
          <w:sz w:val="28"/>
          <w:szCs w:val="28"/>
          <w:lang w:val="kk-KZ"/>
        </w:rPr>
        <w:t>Мурзина И.Я. Феномен региональной культуры: бытие и самосознание: дис. … док. культурол.</w:t>
      </w:r>
      <w:r w:rsidR="00221823" w:rsidRPr="00774C27">
        <w:rPr>
          <w:rFonts w:ascii="Times New Roman" w:hAnsi="Times New Roman"/>
          <w:sz w:val="28"/>
          <w:szCs w:val="28"/>
          <w:lang w:val="kk-KZ"/>
        </w:rPr>
        <w:t>: 24.00.01.</w:t>
      </w:r>
      <w:r w:rsidR="00443166" w:rsidRPr="00774C27">
        <w:rPr>
          <w:rFonts w:ascii="Times New Roman" w:hAnsi="Times New Roman"/>
          <w:sz w:val="28"/>
          <w:szCs w:val="28"/>
          <w:lang w:val="kk-KZ"/>
        </w:rPr>
        <w:t xml:space="preserve"> </w:t>
      </w:r>
      <w:r w:rsidR="00221823"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Екатеринбург, 2003. </w:t>
      </w:r>
      <w:r w:rsidR="00221823" w:rsidRPr="00774C27">
        <w:rPr>
          <w:rFonts w:ascii="Times New Roman" w:hAnsi="Times New Roman"/>
          <w:sz w:val="28"/>
          <w:szCs w:val="28"/>
        </w:rPr>
        <w:t>–</w:t>
      </w:r>
      <w:r w:rsidR="00443166" w:rsidRPr="00774C27">
        <w:rPr>
          <w:rFonts w:ascii="Times New Roman" w:hAnsi="Times New Roman"/>
          <w:sz w:val="28"/>
          <w:szCs w:val="28"/>
          <w:lang w:val="kk-KZ"/>
        </w:rPr>
        <w:t xml:space="preserve"> 237 с.</w:t>
      </w:r>
    </w:p>
    <w:p w:rsidR="00443166" w:rsidRPr="00774C27" w:rsidRDefault="00D936DE"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D936DE">
        <w:rPr>
          <w:rFonts w:ascii="Times New Roman" w:hAnsi="Times New Roman"/>
          <w:sz w:val="28"/>
          <w:szCs w:val="28"/>
        </w:rPr>
        <w:t>01</w:t>
      </w:r>
      <w:r w:rsidR="00202401" w:rsidRPr="00774C27">
        <w:rPr>
          <w:rFonts w:ascii="Times New Roman" w:hAnsi="Times New Roman"/>
          <w:sz w:val="28"/>
          <w:szCs w:val="28"/>
        </w:rPr>
        <w:t xml:space="preserve"> </w:t>
      </w:r>
      <w:r w:rsidR="00443166" w:rsidRPr="00774C27">
        <w:rPr>
          <w:rFonts w:ascii="Times New Roman" w:hAnsi="Times New Roman"/>
          <w:sz w:val="28"/>
          <w:szCs w:val="28"/>
          <w:lang w:val="kk-KZ"/>
        </w:rPr>
        <w:t xml:space="preserve">Сорокин П.А. Система социологии. </w:t>
      </w:r>
      <w:r w:rsidR="00221823"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М.</w:t>
      </w:r>
      <w:r w:rsidR="00221823" w:rsidRPr="00774C27">
        <w:rPr>
          <w:rFonts w:ascii="Times New Roman" w:hAnsi="Times New Roman"/>
          <w:sz w:val="28"/>
          <w:szCs w:val="28"/>
          <w:lang w:val="kk-KZ"/>
        </w:rPr>
        <w:t>: Наука</w:t>
      </w:r>
      <w:r w:rsidR="00443166" w:rsidRPr="00774C27">
        <w:rPr>
          <w:rFonts w:ascii="Times New Roman" w:hAnsi="Times New Roman"/>
          <w:sz w:val="28"/>
          <w:szCs w:val="28"/>
          <w:lang w:val="kk-KZ"/>
        </w:rPr>
        <w:t>, 1993.</w:t>
      </w:r>
      <w:r w:rsidR="00221823" w:rsidRPr="00774C27">
        <w:rPr>
          <w:rFonts w:ascii="Times New Roman" w:hAnsi="Times New Roman"/>
          <w:sz w:val="28"/>
          <w:szCs w:val="28"/>
          <w:lang w:val="kk-KZ"/>
        </w:rPr>
        <w:t xml:space="preserve"> – Т. 2. – 688 </w:t>
      </w:r>
      <w:r w:rsidR="00443166" w:rsidRPr="00774C27">
        <w:rPr>
          <w:rFonts w:ascii="Times New Roman" w:hAnsi="Times New Roman"/>
          <w:sz w:val="28"/>
          <w:szCs w:val="28"/>
          <w:lang w:val="kk-KZ"/>
        </w:rPr>
        <w:t>с.</w:t>
      </w:r>
    </w:p>
    <w:p w:rsidR="00443166" w:rsidRPr="00774C27" w:rsidRDefault="00D936DE"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D936DE">
        <w:rPr>
          <w:rFonts w:ascii="Times New Roman" w:hAnsi="Times New Roman"/>
          <w:sz w:val="28"/>
          <w:szCs w:val="28"/>
          <w:lang w:val="kk-KZ"/>
        </w:rPr>
        <w:t>02</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Тажитова Г.З. Жоғары білім және аймақтық мәдениет</w:t>
      </w:r>
      <w:r w:rsidR="00221823"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 ЕҰУ Хабаршысы. </w:t>
      </w:r>
      <w:r w:rsidR="00221823"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2021. </w:t>
      </w:r>
      <w:r w:rsidR="00221823"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№2.</w:t>
      </w:r>
      <w:r w:rsidR="00221823" w:rsidRPr="00774C27">
        <w:rPr>
          <w:rFonts w:ascii="Times New Roman" w:hAnsi="Times New Roman"/>
          <w:sz w:val="28"/>
          <w:szCs w:val="28"/>
          <w:lang w:val="kk-KZ"/>
        </w:rPr>
        <w:t xml:space="preserve"> – Б. </w:t>
      </w:r>
      <w:r w:rsidR="00443166" w:rsidRPr="00774C27">
        <w:rPr>
          <w:rFonts w:ascii="Times New Roman" w:hAnsi="Times New Roman"/>
          <w:sz w:val="28"/>
          <w:szCs w:val="28"/>
          <w:lang w:val="kk-KZ"/>
        </w:rPr>
        <w:t>182-188.</w:t>
      </w:r>
    </w:p>
    <w:p w:rsidR="00443166" w:rsidRPr="00774C27" w:rsidRDefault="00D936DE" w:rsidP="00176581">
      <w:pPr>
        <w:pStyle w:val="a8"/>
        <w:shd w:val="clear" w:color="auto" w:fill="FFFFFF"/>
        <w:spacing w:before="0" w:beforeAutospacing="0" w:after="0" w:afterAutospacing="0"/>
        <w:ind w:firstLine="709"/>
        <w:jc w:val="both"/>
        <w:rPr>
          <w:sz w:val="28"/>
          <w:szCs w:val="28"/>
          <w:lang w:val="kk-KZ"/>
        </w:rPr>
      </w:pPr>
      <w:r>
        <w:rPr>
          <w:sz w:val="28"/>
          <w:szCs w:val="28"/>
          <w:lang w:val="kk-KZ"/>
        </w:rPr>
        <w:t>1</w:t>
      </w:r>
      <w:r w:rsidRPr="00D936DE">
        <w:rPr>
          <w:sz w:val="28"/>
          <w:szCs w:val="28"/>
          <w:lang w:val="kk-KZ"/>
        </w:rPr>
        <w:t>03</w:t>
      </w:r>
      <w:r w:rsidR="00202401" w:rsidRPr="00774C27">
        <w:rPr>
          <w:sz w:val="28"/>
          <w:szCs w:val="28"/>
          <w:lang w:val="kk-KZ"/>
        </w:rPr>
        <w:t xml:space="preserve"> </w:t>
      </w:r>
      <w:r w:rsidR="00443166" w:rsidRPr="00774C27">
        <w:rPr>
          <w:sz w:val="28"/>
          <w:szCs w:val="28"/>
          <w:lang w:val="kk-KZ"/>
        </w:rPr>
        <w:t xml:space="preserve">Мырзалиев Қ. Үш томдық шығармалар </w:t>
      </w:r>
      <w:r w:rsidR="00443166" w:rsidRPr="00774C27">
        <w:rPr>
          <w:rStyle w:val="a9"/>
          <w:i w:val="0"/>
          <w:sz w:val="28"/>
          <w:szCs w:val="28"/>
          <w:lang w:val="kk-KZ"/>
        </w:rPr>
        <w:t>жинағы</w:t>
      </w:r>
      <w:r w:rsidR="00443166" w:rsidRPr="00774C27">
        <w:rPr>
          <w:i/>
          <w:sz w:val="28"/>
          <w:szCs w:val="28"/>
          <w:lang w:val="kk-KZ"/>
        </w:rPr>
        <w:t>:</w:t>
      </w:r>
      <w:r w:rsidR="00443166" w:rsidRPr="00774C27">
        <w:rPr>
          <w:sz w:val="28"/>
          <w:szCs w:val="28"/>
          <w:lang w:val="kk-KZ"/>
        </w:rPr>
        <w:t xml:space="preserve"> өлеңдер мен поэма. – Алматы,</w:t>
      </w:r>
      <w:r w:rsidR="005D1BE6" w:rsidRPr="00774C27">
        <w:rPr>
          <w:sz w:val="28"/>
          <w:szCs w:val="28"/>
          <w:lang w:val="kk-KZ"/>
        </w:rPr>
        <w:t xml:space="preserve"> </w:t>
      </w:r>
      <w:r w:rsidR="00443166" w:rsidRPr="00774C27">
        <w:rPr>
          <w:sz w:val="28"/>
          <w:szCs w:val="28"/>
          <w:lang w:val="kk-KZ"/>
        </w:rPr>
        <w:t>198</w:t>
      </w:r>
      <w:r w:rsidR="00221823" w:rsidRPr="00774C27">
        <w:rPr>
          <w:sz w:val="28"/>
          <w:szCs w:val="28"/>
          <w:lang w:val="kk-KZ"/>
        </w:rPr>
        <w:t>9</w:t>
      </w:r>
      <w:r w:rsidR="00443166" w:rsidRPr="00774C27">
        <w:rPr>
          <w:sz w:val="28"/>
          <w:szCs w:val="28"/>
          <w:lang w:val="kk-KZ"/>
        </w:rPr>
        <w:t>.</w:t>
      </w:r>
      <w:r w:rsidR="00221823" w:rsidRPr="00774C27">
        <w:rPr>
          <w:sz w:val="28"/>
          <w:szCs w:val="28"/>
          <w:lang w:val="kk-KZ"/>
        </w:rPr>
        <w:t xml:space="preserve"> –</w:t>
      </w:r>
      <w:r w:rsidR="00443166" w:rsidRPr="00774C27">
        <w:rPr>
          <w:sz w:val="28"/>
          <w:szCs w:val="28"/>
          <w:lang w:val="kk-KZ"/>
        </w:rPr>
        <w:t xml:space="preserve"> </w:t>
      </w:r>
      <w:r w:rsidR="00221823" w:rsidRPr="00774C27">
        <w:rPr>
          <w:sz w:val="28"/>
          <w:szCs w:val="28"/>
          <w:lang w:val="kk-KZ"/>
        </w:rPr>
        <w:t xml:space="preserve">432 </w:t>
      </w:r>
      <w:r w:rsidR="00443166" w:rsidRPr="00774C27">
        <w:rPr>
          <w:sz w:val="28"/>
          <w:szCs w:val="28"/>
          <w:lang w:val="kk-KZ"/>
        </w:rPr>
        <w:t xml:space="preserve">б. </w:t>
      </w:r>
    </w:p>
    <w:p w:rsidR="00443166" w:rsidRPr="00774C27" w:rsidRDefault="00D936DE" w:rsidP="00176581">
      <w:pPr>
        <w:pStyle w:val="a8"/>
        <w:shd w:val="clear" w:color="auto" w:fill="FFFFFF"/>
        <w:spacing w:before="0" w:beforeAutospacing="0" w:after="0" w:afterAutospacing="0"/>
        <w:ind w:firstLine="709"/>
        <w:jc w:val="both"/>
        <w:rPr>
          <w:rFonts w:eastAsiaTheme="minorEastAsia" w:cs="Times New Roman"/>
          <w:sz w:val="28"/>
          <w:szCs w:val="28"/>
          <w:lang w:val="kk-KZ"/>
        </w:rPr>
      </w:pPr>
      <w:r>
        <w:rPr>
          <w:sz w:val="28"/>
          <w:szCs w:val="28"/>
          <w:lang w:val="kk-KZ"/>
        </w:rPr>
        <w:t>1</w:t>
      </w:r>
      <w:r>
        <w:rPr>
          <w:sz w:val="28"/>
          <w:szCs w:val="28"/>
          <w:lang w:val="en-US"/>
        </w:rPr>
        <w:t>04</w:t>
      </w:r>
      <w:r w:rsidR="00202401" w:rsidRPr="00774C27">
        <w:rPr>
          <w:sz w:val="28"/>
          <w:szCs w:val="28"/>
          <w:lang w:val="kk-KZ"/>
        </w:rPr>
        <w:t xml:space="preserve"> </w:t>
      </w:r>
      <w:r w:rsidR="00443166" w:rsidRPr="00774C27">
        <w:rPr>
          <w:sz w:val="28"/>
          <w:szCs w:val="28"/>
          <w:lang w:val="kk-KZ"/>
        </w:rPr>
        <w:t>Tazhitova G.Z., Kudageldin M., Kassymbekova N.S.</w:t>
      </w:r>
      <w:r w:rsidR="00CB445C" w:rsidRPr="00774C27">
        <w:rPr>
          <w:sz w:val="28"/>
          <w:szCs w:val="28"/>
          <w:lang w:val="en-US"/>
        </w:rPr>
        <w:t xml:space="preserve"> et al.</w:t>
      </w:r>
      <w:r w:rsidR="00443166" w:rsidRPr="00774C27">
        <w:rPr>
          <w:sz w:val="28"/>
          <w:szCs w:val="28"/>
          <w:lang w:val="kk-KZ"/>
        </w:rPr>
        <w:t xml:space="preserve"> Basics </w:t>
      </w:r>
      <w:r w:rsidR="00443166" w:rsidRPr="00774C27">
        <w:rPr>
          <w:sz w:val="28"/>
          <w:szCs w:val="28"/>
          <w:lang w:val="en-US"/>
        </w:rPr>
        <w:t>of historical knowledge as a key concept of education: case of Kazakhstan</w:t>
      </w:r>
      <w:r w:rsidR="00CB445C" w:rsidRPr="00774C27">
        <w:rPr>
          <w:sz w:val="28"/>
          <w:szCs w:val="28"/>
          <w:lang w:val="en-US"/>
        </w:rPr>
        <w:t xml:space="preserve"> //</w:t>
      </w:r>
      <w:r w:rsidR="00443166" w:rsidRPr="00774C27">
        <w:rPr>
          <w:rFonts w:ascii="TimesNewRoman,Bold" w:eastAsiaTheme="minorHAnsi" w:hAnsi="TimesNewRoman,Bold" w:cs="TimesNewRoman,Bold"/>
          <w:b/>
          <w:bCs/>
          <w:lang w:val="en-US" w:eastAsia="en-US"/>
        </w:rPr>
        <w:t xml:space="preserve"> </w:t>
      </w:r>
      <w:r w:rsidR="00443166" w:rsidRPr="00774C27">
        <w:rPr>
          <w:rFonts w:eastAsiaTheme="minorHAnsi"/>
          <w:bCs/>
          <w:sz w:val="28"/>
          <w:szCs w:val="28"/>
          <w:lang w:val="en-US" w:eastAsia="en-US"/>
        </w:rPr>
        <w:t xml:space="preserve">Revista de </w:t>
      </w:r>
      <w:r w:rsidR="00443166" w:rsidRPr="00774C27">
        <w:rPr>
          <w:rFonts w:eastAsiaTheme="minorHAnsi" w:cs="Times New Roman"/>
          <w:bCs/>
          <w:sz w:val="28"/>
          <w:szCs w:val="28"/>
          <w:lang w:val="en-US" w:eastAsia="en-US"/>
        </w:rPr>
        <w:t>Cercetare si Interventie Sociala</w:t>
      </w:r>
      <w:r w:rsidR="00443166" w:rsidRPr="00774C27">
        <w:rPr>
          <w:rFonts w:eastAsiaTheme="minorEastAsia" w:cs="Times New Roman"/>
          <w:sz w:val="28"/>
          <w:szCs w:val="28"/>
          <w:lang w:val="en-US"/>
        </w:rPr>
        <w:t>.</w:t>
      </w:r>
      <w:r w:rsidR="00443166" w:rsidRPr="00774C27">
        <w:rPr>
          <w:rFonts w:eastAsiaTheme="minorHAnsi" w:cs="Times New Roman"/>
          <w:sz w:val="28"/>
          <w:szCs w:val="28"/>
          <w:lang w:val="en-US" w:eastAsia="en-US"/>
        </w:rPr>
        <w:t xml:space="preserve"> </w:t>
      </w:r>
      <w:r w:rsidR="00CB445C" w:rsidRPr="00774C27">
        <w:rPr>
          <w:rFonts w:eastAsiaTheme="minorHAnsi" w:cs="Times New Roman"/>
          <w:sz w:val="28"/>
          <w:szCs w:val="28"/>
          <w:lang w:val="en-US" w:eastAsia="en-US"/>
        </w:rPr>
        <w:t xml:space="preserve">– 2022. – </w:t>
      </w:r>
      <w:r w:rsidR="00443166" w:rsidRPr="00774C27">
        <w:rPr>
          <w:rFonts w:eastAsiaTheme="minorHAnsi" w:cs="Times New Roman"/>
          <w:sz w:val="28"/>
          <w:szCs w:val="28"/>
          <w:lang w:val="en-US" w:eastAsia="en-US"/>
        </w:rPr>
        <w:t xml:space="preserve">Vol. 76. </w:t>
      </w:r>
      <w:r w:rsidR="00CB445C" w:rsidRPr="00774C27">
        <w:rPr>
          <w:rFonts w:eastAsiaTheme="minorHAnsi" w:cs="Times New Roman"/>
          <w:sz w:val="28"/>
          <w:szCs w:val="28"/>
          <w:lang w:val="en-US" w:eastAsia="en-US"/>
        </w:rPr>
        <w:t>– P.</w:t>
      </w:r>
      <w:r w:rsidR="00443166" w:rsidRPr="00774C27">
        <w:rPr>
          <w:rFonts w:eastAsiaTheme="minorHAnsi" w:cs="Times New Roman"/>
          <w:sz w:val="28"/>
          <w:szCs w:val="28"/>
          <w:lang w:val="en-US" w:eastAsia="en-US"/>
        </w:rPr>
        <w:t xml:space="preserve"> 53-68</w:t>
      </w:r>
      <w:r w:rsidR="00CB445C" w:rsidRPr="00774C27">
        <w:rPr>
          <w:rFonts w:eastAsiaTheme="minorHAnsi" w:cs="Times New Roman"/>
          <w:sz w:val="28"/>
          <w:szCs w:val="28"/>
          <w:lang w:val="en-US" w:eastAsia="en-US"/>
        </w:rPr>
        <w:t>.</w:t>
      </w:r>
      <w:r w:rsidR="00443166" w:rsidRPr="00774C27">
        <w:rPr>
          <w:rFonts w:eastAsiaTheme="minorEastAsia" w:cs="Times New Roman"/>
          <w:sz w:val="28"/>
          <w:szCs w:val="28"/>
          <w:lang w:val="kk-KZ"/>
        </w:rPr>
        <w:t xml:space="preserve"> </w:t>
      </w:r>
    </w:p>
    <w:p w:rsidR="00443166" w:rsidRPr="00774C27" w:rsidRDefault="00D936DE" w:rsidP="00176581">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Copperplate Gothic Light" w:hAnsi="Times New Roman"/>
          <w:sz w:val="28"/>
          <w:szCs w:val="28"/>
          <w:lang w:val="kk-KZ"/>
        </w:rPr>
        <w:t>1</w:t>
      </w:r>
      <w:r w:rsidRPr="00D936DE">
        <w:rPr>
          <w:rFonts w:ascii="Times New Roman" w:eastAsia="Copperplate Gothic Light" w:hAnsi="Times New Roman"/>
          <w:sz w:val="28"/>
          <w:szCs w:val="28"/>
        </w:rPr>
        <w:t>05</w:t>
      </w:r>
      <w:r w:rsidR="00202401" w:rsidRPr="00774C27">
        <w:rPr>
          <w:rFonts w:ascii="Times New Roman" w:eastAsia="Copperplate Gothic Light" w:hAnsi="Times New Roman"/>
          <w:sz w:val="28"/>
          <w:szCs w:val="28"/>
        </w:rPr>
        <w:t xml:space="preserve"> </w:t>
      </w:r>
      <w:r w:rsidR="00443166" w:rsidRPr="00774C27">
        <w:rPr>
          <w:rFonts w:ascii="Times New Roman" w:eastAsia="Times New Roman" w:hAnsi="Times New Roman"/>
          <w:sz w:val="28"/>
          <w:szCs w:val="28"/>
          <w:lang w:val="kk-KZ"/>
        </w:rPr>
        <w:t>Ключевский В.О. Русская история</w:t>
      </w:r>
      <w:r w:rsidR="00CB445C" w:rsidRPr="00774C27">
        <w:rPr>
          <w:rFonts w:ascii="Times New Roman" w:eastAsia="Times New Roman" w:hAnsi="Times New Roman"/>
          <w:sz w:val="28"/>
          <w:szCs w:val="28"/>
        </w:rPr>
        <w:t>:</w:t>
      </w:r>
      <w:r w:rsidR="00443166" w:rsidRPr="00774C27">
        <w:rPr>
          <w:rFonts w:ascii="Times New Roman" w:eastAsia="Times New Roman" w:hAnsi="Times New Roman"/>
          <w:sz w:val="28"/>
          <w:szCs w:val="28"/>
          <w:lang w:val="kk-KZ"/>
        </w:rPr>
        <w:t xml:space="preserve"> </w:t>
      </w:r>
      <w:r w:rsidR="00CB445C" w:rsidRPr="00774C27">
        <w:rPr>
          <w:rFonts w:ascii="Times New Roman" w:eastAsia="Times New Roman" w:hAnsi="Times New Roman"/>
          <w:sz w:val="28"/>
          <w:szCs w:val="28"/>
        </w:rPr>
        <w:t xml:space="preserve">полный </w:t>
      </w:r>
      <w:r w:rsidR="00443166" w:rsidRPr="00774C27">
        <w:rPr>
          <w:rFonts w:ascii="Times New Roman" w:eastAsia="Times New Roman" w:hAnsi="Times New Roman"/>
          <w:sz w:val="28"/>
          <w:szCs w:val="28"/>
        </w:rPr>
        <w:t>курс лекций</w:t>
      </w:r>
      <w:r w:rsidR="005D1BE6" w:rsidRPr="00774C27">
        <w:rPr>
          <w:rFonts w:ascii="Times New Roman" w:eastAsia="Times New Roman" w:hAnsi="Times New Roman"/>
          <w:sz w:val="28"/>
          <w:szCs w:val="28"/>
          <w:lang w:val="kk-KZ"/>
        </w:rPr>
        <w:t>:</w:t>
      </w:r>
      <w:r w:rsidR="00443166" w:rsidRPr="00774C27">
        <w:rPr>
          <w:rFonts w:ascii="Times New Roman" w:eastAsia="Times New Roman" w:hAnsi="Times New Roman"/>
          <w:sz w:val="28"/>
          <w:szCs w:val="28"/>
        </w:rPr>
        <w:t xml:space="preserve"> в </w:t>
      </w:r>
      <w:r w:rsidR="005D1BE6" w:rsidRPr="00774C27">
        <w:rPr>
          <w:rFonts w:ascii="Times New Roman" w:eastAsia="Times New Roman" w:hAnsi="Times New Roman"/>
          <w:sz w:val="28"/>
          <w:szCs w:val="28"/>
          <w:lang w:val="kk-KZ"/>
        </w:rPr>
        <w:t>3</w:t>
      </w:r>
      <w:r w:rsidR="00443166" w:rsidRPr="00774C27">
        <w:rPr>
          <w:rFonts w:ascii="Times New Roman" w:eastAsia="Times New Roman" w:hAnsi="Times New Roman"/>
          <w:sz w:val="28"/>
          <w:szCs w:val="28"/>
        </w:rPr>
        <w:t xml:space="preserve"> кн. </w:t>
      </w:r>
      <w:r w:rsidR="00CB445C" w:rsidRPr="00774C27">
        <w:rPr>
          <w:rFonts w:ascii="Times New Roman" w:eastAsia="Times New Roman" w:hAnsi="Times New Roman"/>
          <w:sz w:val="28"/>
          <w:szCs w:val="28"/>
        </w:rPr>
        <w:t xml:space="preserve">– М., 1995. – </w:t>
      </w:r>
      <w:r w:rsidR="00443166" w:rsidRPr="00774C27">
        <w:rPr>
          <w:rFonts w:ascii="Times New Roman" w:eastAsia="Times New Roman" w:hAnsi="Times New Roman"/>
          <w:sz w:val="28"/>
          <w:szCs w:val="28"/>
        </w:rPr>
        <w:t>Кн.</w:t>
      </w:r>
      <w:r w:rsidR="00CB445C" w:rsidRPr="00774C27">
        <w:rPr>
          <w:rFonts w:ascii="Times New Roman" w:eastAsia="Times New Roman" w:hAnsi="Times New Roman"/>
          <w:sz w:val="28"/>
          <w:szCs w:val="28"/>
        </w:rPr>
        <w:t xml:space="preserve"> </w:t>
      </w:r>
      <w:r w:rsidR="00443166" w:rsidRPr="00774C27">
        <w:rPr>
          <w:rFonts w:ascii="Times New Roman" w:eastAsia="Times New Roman" w:hAnsi="Times New Roman"/>
          <w:sz w:val="28"/>
          <w:szCs w:val="28"/>
        </w:rPr>
        <w:t>1.</w:t>
      </w:r>
      <w:r w:rsidR="00CB445C" w:rsidRPr="00774C27">
        <w:rPr>
          <w:rFonts w:ascii="Times New Roman" w:eastAsia="Times New Roman" w:hAnsi="Times New Roman"/>
          <w:sz w:val="28"/>
          <w:szCs w:val="28"/>
        </w:rPr>
        <w:t xml:space="preserve"> – </w:t>
      </w:r>
      <w:r w:rsidR="00443166" w:rsidRPr="00774C27">
        <w:rPr>
          <w:rFonts w:ascii="Times New Roman" w:eastAsia="Times New Roman" w:hAnsi="Times New Roman"/>
          <w:sz w:val="28"/>
          <w:szCs w:val="28"/>
        </w:rPr>
        <w:t>59</w:t>
      </w:r>
      <w:r w:rsidR="00CB445C" w:rsidRPr="00774C27">
        <w:rPr>
          <w:rFonts w:ascii="Times New Roman" w:eastAsia="Times New Roman" w:hAnsi="Times New Roman"/>
          <w:sz w:val="28"/>
          <w:szCs w:val="28"/>
        </w:rPr>
        <w:t>1</w:t>
      </w:r>
      <w:r w:rsidR="00443166" w:rsidRPr="00774C27">
        <w:rPr>
          <w:rFonts w:ascii="Times New Roman" w:eastAsia="Times New Roman" w:hAnsi="Times New Roman"/>
          <w:sz w:val="28"/>
          <w:szCs w:val="28"/>
        </w:rPr>
        <w:t xml:space="preserve"> </w:t>
      </w:r>
      <w:r w:rsidR="00443166" w:rsidRPr="00774C27">
        <w:rPr>
          <w:rFonts w:ascii="Times New Roman" w:eastAsia="Times New Roman" w:hAnsi="Times New Roman"/>
          <w:sz w:val="28"/>
          <w:szCs w:val="28"/>
          <w:lang w:val="en-US"/>
        </w:rPr>
        <w:t>c</w:t>
      </w:r>
      <w:r w:rsidR="00443166" w:rsidRPr="00774C27">
        <w:rPr>
          <w:rFonts w:ascii="Times New Roman" w:eastAsia="Times New Roman" w:hAnsi="Times New Roman"/>
          <w:sz w:val="28"/>
          <w:szCs w:val="28"/>
        </w:rPr>
        <w:t>.</w:t>
      </w:r>
    </w:p>
    <w:p w:rsidR="00443166" w:rsidRPr="00774C27" w:rsidRDefault="00D936DE" w:rsidP="00176581">
      <w:pPr>
        <w:pStyle w:val="a8"/>
        <w:shd w:val="clear" w:color="auto" w:fill="FFFFFF"/>
        <w:spacing w:before="0" w:beforeAutospacing="0" w:after="0" w:afterAutospacing="0"/>
        <w:ind w:firstLine="709"/>
        <w:jc w:val="both"/>
        <w:rPr>
          <w:sz w:val="28"/>
          <w:szCs w:val="28"/>
          <w:lang w:val="kk-KZ"/>
        </w:rPr>
      </w:pPr>
      <w:r>
        <w:rPr>
          <w:sz w:val="28"/>
          <w:szCs w:val="28"/>
          <w:shd w:val="clear" w:color="auto" w:fill="FFFFFF"/>
          <w:lang w:val="kk-KZ"/>
        </w:rPr>
        <w:t>1</w:t>
      </w:r>
      <w:r w:rsidRPr="00D936DE">
        <w:rPr>
          <w:sz w:val="28"/>
          <w:szCs w:val="28"/>
          <w:shd w:val="clear" w:color="auto" w:fill="FFFFFF"/>
        </w:rPr>
        <w:t>06</w:t>
      </w:r>
      <w:r w:rsidR="00202401" w:rsidRPr="00774C27">
        <w:rPr>
          <w:sz w:val="28"/>
          <w:szCs w:val="28"/>
          <w:shd w:val="clear" w:color="auto" w:fill="FFFFFF"/>
        </w:rPr>
        <w:t xml:space="preserve"> </w:t>
      </w:r>
      <w:r w:rsidR="00443166" w:rsidRPr="00774C27">
        <w:rPr>
          <w:sz w:val="28"/>
          <w:szCs w:val="28"/>
          <w:shd w:val="clear" w:color="auto" w:fill="FFFFFF"/>
          <w:lang w:val="kk-KZ"/>
        </w:rPr>
        <w:t xml:space="preserve">Книпович Е., Песис Б. </w:t>
      </w:r>
      <w:r w:rsidR="00443166" w:rsidRPr="00774C27">
        <w:rPr>
          <w:sz w:val="28"/>
          <w:szCs w:val="28"/>
          <w:lang w:val="kk-KZ"/>
        </w:rPr>
        <w:t>Избранные произведения.</w:t>
      </w:r>
      <w:r w:rsidR="00CB445C" w:rsidRPr="00774C27">
        <w:rPr>
          <w:sz w:val="28"/>
          <w:szCs w:val="28"/>
        </w:rPr>
        <w:t xml:space="preserve"> </w:t>
      </w:r>
      <w:r w:rsidR="00CB445C" w:rsidRPr="00774C27">
        <w:rPr>
          <w:sz w:val="28"/>
          <w:szCs w:val="28"/>
          <w:shd w:val="clear" w:color="auto" w:fill="FFFFFF"/>
          <w:lang w:val="kk-KZ"/>
        </w:rPr>
        <w:t>–</w:t>
      </w:r>
      <w:r w:rsidR="00443166" w:rsidRPr="00774C27">
        <w:rPr>
          <w:sz w:val="28"/>
          <w:szCs w:val="28"/>
          <w:shd w:val="clear" w:color="auto" w:fill="FFFFFF"/>
          <w:lang w:val="kk-KZ"/>
        </w:rPr>
        <w:t xml:space="preserve"> М.: Гослитиздат, 1947. </w:t>
      </w:r>
      <w:r w:rsidR="00443166" w:rsidRPr="00774C27">
        <w:rPr>
          <w:sz w:val="28"/>
          <w:szCs w:val="28"/>
          <w:shd w:val="clear" w:color="auto" w:fill="FFFFFF"/>
        </w:rPr>
        <w:t>–</w:t>
      </w:r>
      <w:r w:rsidR="00443166" w:rsidRPr="00774C27">
        <w:rPr>
          <w:sz w:val="28"/>
          <w:szCs w:val="28"/>
          <w:shd w:val="clear" w:color="auto" w:fill="FFFFFF"/>
          <w:lang w:val="kk-KZ"/>
        </w:rPr>
        <w:t xml:space="preserve"> 644 с.</w:t>
      </w:r>
    </w:p>
    <w:p w:rsidR="00443166" w:rsidRPr="00774C27" w:rsidRDefault="00D936DE" w:rsidP="00176581">
      <w:pPr>
        <w:pStyle w:val="a8"/>
        <w:shd w:val="clear" w:color="auto" w:fill="FFFFFF"/>
        <w:spacing w:before="0" w:beforeAutospacing="0" w:after="0" w:afterAutospacing="0"/>
        <w:ind w:firstLine="709"/>
        <w:jc w:val="both"/>
        <w:rPr>
          <w:sz w:val="28"/>
          <w:szCs w:val="28"/>
          <w:lang w:val="kk-KZ"/>
        </w:rPr>
      </w:pPr>
      <w:r>
        <w:rPr>
          <w:sz w:val="28"/>
          <w:szCs w:val="28"/>
          <w:lang w:val="kk-KZ"/>
        </w:rPr>
        <w:t>1</w:t>
      </w:r>
      <w:r w:rsidRPr="00C72082">
        <w:rPr>
          <w:sz w:val="28"/>
          <w:szCs w:val="28"/>
        </w:rPr>
        <w:t>07</w:t>
      </w:r>
      <w:r w:rsidR="00202401" w:rsidRPr="00774C27">
        <w:rPr>
          <w:sz w:val="28"/>
          <w:szCs w:val="28"/>
        </w:rPr>
        <w:t xml:space="preserve"> </w:t>
      </w:r>
      <w:r w:rsidR="00CB445C" w:rsidRPr="00774C27">
        <w:rPr>
          <w:sz w:val="28"/>
          <w:szCs w:val="28"/>
          <w:lang w:val="kk-KZ"/>
        </w:rPr>
        <w:t xml:space="preserve">Ломоносов М.В. </w:t>
      </w:r>
      <w:r w:rsidR="00443166" w:rsidRPr="00774C27">
        <w:rPr>
          <w:sz w:val="28"/>
          <w:szCs w:val="28"/>
          <w:lang w:val="kk-KZ"/>
        </w:rPr>
        <w:t xml:space="preserve">Полное </w:t>
      </w:r>
      <w:r w:rsidR="00CB445C" w:rsidRPr="00774C27">
        <w:rPr>
          <w:sz w:val="28"/>
          <w:szCs w:val="28"/>
          <w:lang w:val="kk-KZ"/>
        </w:rPr>
        <w:t>собрание сочинений</w:t>
      </w:r>
      <w:r w:rsidR="00CB445C" w:rsidRPr="00774C27">
        <w:rPr>
          <w:sz w:val="28"/>
          <w:szCs w:val="28"/>
        </w:rPr>
        <w:t xml:space="preserve">. – </w:t>
      </w:r>
      <w:r w:rsidR="00CB445C" w:rsidRPr="00774C27">
        <w:rPr>
          <w:sz w:val="28"/>
          <w:szCs w:val="28"/>
          <w:lang w:val="kk-KZ"/>
        </w:rPr>
        <w:t>М</w:t>
      </w:r>
      <w:r w:rsidR="00CB445C" w:rsidRPr="00774C27">
        <w:rPr>
          <w:sz w:val="28"/>
          <w:szCs w:val="28"/>
        </w:rPr>
        <w:t>.:</w:t>
      </w:r>
      <w:r w:rsidR="00CB445C" w:rsidRPr="00774C27">
        <w:rPr>
          <w:sz w:val="28"/>
          <w:szCs w:val="28"/>
          <w:lang w:val="kk-KZ"/>
        </w:rPr>
        <w:t xml:space="preserve"> </w:t>
      </w:r>
      <w:r w:rsidR="00443166" w:rsidRPr="00774C27">
        <w:rPr>
          <w:sz w:val="28"/>
          <w:szCs w:val="28"/>
          <w:lang w:val="kk-KZ"/>
        </w:rPr>
        <w:t>Академи</w:t>
      </w:r>
      <w:r w:rsidR="00CB445C" w:rsidRPr="00774C27">
        <w:rPr>
          <w:sz w:val="28"/>
          <w:szCs w:val="28"/>
        </w:rPr>
        <w:t>я</w:t>
      </w:r>
      <w:r w:rsidR="00443166" w:rsidRPr="00774C27">
        <w:rPr>
          <w:sz w:val="28"/>
          <w:szCs w:val="28"/>
          <w:lang w:val="kk-KZ"/>
        </w:rPr>
        <w:t xml:space="preserve"> Наук СССР, </w:t>
      </w:r>
      <w:r w:rsidR="00CB445C" w:rsidRPr="00774C27">
        <w:rPr>
          <w:sz w:val="28"/>
          <w:szCs w:val="28"/>
          <w:lang w:val="kk-KZ"/>
        </w:rPr>
        <w:t>1952. – Т. 6, ч. 1. – 689 с.</w:t>
      </w:r>
      <w:r w:rsidR="00443166" w:rsidRPr="00774C27">
        <w:rPr>
          <w:sz w:val="28"/>
          <w:szCs w:val="28"/>
          <w:lang w:val="kk-KZ"/>
        </w:rPr>
        <w:t xml:space="preserve"> </w:t>
      </w:r>
    </w:p>
    <w:p w:rsidR="00202401" w:rsidRPr="00774C27" w:rsidRDefault="00C72082" w:rsidP="00CB445C">
      <w:pPr>
        <w:spacing w:after="0" w:line="240" w:lineRule="auto"/>
        <w:ind w:firstLine="709"/>
        <w:jc w:val="both"/>
        <w:rPr>
          <w:rFonts w:ascii="Times New Roman" w:hAnsi="Times New Roman"/>
          <w:sz w:val="28"/>
          <w:szCs w:val="28"/>
          <w:lang w:val="kk-KZ"/>
        </w:rPr>
      </w:pPr>
      <w:r>
        <w:rPr>
          <w:rFonts w:ascii="Times New Roman" w:hAnsi="Times New Roman"/>
          <w:color w:val="000000"/>
          <w:sz w:val="28"/>
          <w:szCs w:val="28"/>
          <w:lang w:val="kk-KZ"/>
        </w:rPr>
        <w:t>1</w:t>
      </w:r>
      <w:r w:rsidRPr="00C72082">
        <w:rPr>
          <w:rFonts w:ascii="Times New Roman" w:hAnsi="Times New Roman"/>
          <w:color w:val="000000"/>
          <w:sz w:val="28"/>
          <w:szCs w:val="28"/>
          <w:lang w:val="kk-KZ"/>
        </w:rPr>
        <w:t>08</w:t>
      </w:r>
      <w:r w:rsidR="00202401" w:rsidRPr="00774C27">
        <w:rPr>
          <w:rFonts w:ascii="Times New Roman" w:hAnsi="Times New Roman"/>
          <w:color w:val="000000"/>
          <w:sz w:val="28"/>
          <w:szCs w:val="28"/>
          <w:lang w:val="kk-KZ"/>
        </w:rPr>
        <w:t xml:space="preserve"> </w:t>
      </w:r>
      <w:r w:rsidR="00443166" w:rsidRPr="00774C27">
        <w:rPr>
          <w:rFonts w:ascii="Times New Roman" w:hAnsi="Times New Roman"/>
          <w:color w:val="000000"/>
          <w:sz w:val="28"/>
          <w:szCs w:val="28"/>
          <w:lang w:val="kk-KZ"/>
        </w:rPr>
        <w:t>Байсарина Қ.</w:t>
      </w:r>
      <w:r w:rsidR="00443166" w:rsidRPr="00774C27">
        <w:rPr>
          <w:rFonts w:ascii="Times New Roman" w:hAnsi="Times New Roman"/>
          <w:sz w:val="28"/>
          <w:szCs w:val="28"/>
          <w:lang w:val="kk-KZ"/>
        </w:rPr>
        <w:t xml:space="preserve"> Отан тарихы – тарихи сана қалыптастырудың негізгі тірегі</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 </w:t>
      </w:r>
      <w:hyperlink r:id="rId128" w:history="1">
        <w:r w:rsidR="00CB445C" w:rsidRPr="00774C27">
          <w:rPr>
            <w:rStyle w:val="a7"/>
            <w:rFonts w:ascii="Times New Roman" w:hAnsi="Times New Roman"/>
            <w:color w:val="auto"/>
            <w:sz w:val="28"/>
            <w:szCs w:val="28"/>
            <w:u w:val="none"/>
            <w:lang w:val="kk-KZ"/>
          </w:rPr>
          <w:t>https://e-history.kz/kz/seo-materials/show/30179.</w:t>
        </w:r>
      </w:hyperlink>
      <w:r w:rsidR="00443166" w:rsidRPr="00774C27">
        <w:rPr>
          <w:rFonts w:ascii="Times New Roman" w:hAnsi="Times New Roman"/>
          <w:sz w:val="28"/>
          <w:szCs w:val="28"/>
          <w:lang w:val="kk-KZ"/>
        </w:rPr>
        <w:t xml:space="preserve">  20.12.2019</w:t>
      </w:r>
      <w:r w:rsidR="00CB445C" w:rsidRPr="00774C27">
        <w:rPr>
          <w:rFonts w:ascii="Times New Roman" w:hAnsi="Times New Roman"/>
          <w:sz w:val="28"/>
          <w:szCs w:val="28"/>
          <w:lang w:val="kk-KZ"/>
        </w:rPr>
        <w:t>.</w:t>
      </w:r>
    </w:p>
    <w:p w:rsidR="00443166" w:rsidRPr="00774C27" w:rsidRDefault="00C72082" w:rsidP="0020240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C72082">
        <w:rPr>
          <w:rFonts w:ascii="Times New Roman" w:hAnsi="Times New Roman"/>
          <w:sz w:val="28"/>
          <w:szCs w:val="28"/>
        </w:rPr>
        <w:t>09</w:t>
      </w:r>
      <w:r w:rsidR="00202401" w:rsidRPr="00774C27">
        <w:rPr>
          <w:rFonts w:ascii="Times New Roman" w:hAnsi="Times New Roman"/>
          <w:sz w:val="28"/>
          <w:szCs w:val="28"/>
          <w:lang w:val="kk-KZ"/>
        </w:rPr>
        <w:t xml:space="preserve"> </w:t>
      </w:r>
      <w:r w:rsidR="00443166" w:rsidRPr="00774C27">
        <w:rPr>
          <w:rFonts w:ascii="Times New Roman" w:hAnsi="Times New Roman"/>
          <w:iCs/>
          <w:sz w:val="28"/>
          <w:szCs w:val="28"/>
          <w:lang w:val="kk-KZ"/>
        </w:rPr>
        <w:t xml:space="preserve">Маловичко С.И. </w:t>
      </w:r>
      <w:r w:rsidR="00443166" w:rsidRPr="00774C27">
        <w:rPr>
          <w:rFonts w:ascii="Times New Roman" w:hAnsi="Times New Roman"/>
          <w:sz w:val="28"/>
          <w:szCs w:val="28"/>
          <w:lang w:val="kk-KZ"/>
        </w:rPr>
        <w:t>Новая локальная история в актуальном гуманитарном знании</w:t>
      </w:r>
      <w:r w:rsidR="00CB445C" w:rsidRPr="00774C27">
        <w:rPr>
          <w:rFonts w:ascii="Times New Roman" w:hAnsi="Times New Roman"/>
          <w:sz w:val="28"/>
          <w:szCs w:val="28"/>
          <w:lang w:val="kk-KZ"/>
        </w:rPr>
        <w:t xml:space="preserve"> // </w:t>
      </w:r>
      <w:r w:rsidR="00443166" w:rsidRPr="00774C27">
        <w:rPr>
          <w:rFonts w:ascii="Times New Roman" w:hAnsi="Times New Roman"/>
          <w:sz w:val="28"/>
          <w:szCs w:val="28"/>
          <w:lang w:val="kk-KZ"/>
        </w:rPr>
        <w:t>http://uctopuk.info/article/novaya-lokalnaya</w:t>
      </w:r>
      <w:r w:rsidR="00CB445C"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05.04.2021</w:t>
      </w:r>
      <w:r w:rsidR="00CB445C" w:rsidRPr="00774C27">
        <w:rPr>
          <w:rFonts w:ascii="Times New Roman" w:hAnsi="Times New Roman"/>
          <w:sz w:val="28"/>
          <w:szCs w:val="28"/>
          <w:lang w:val="kk-KZ"/>
        </w:rPr>
        <w:t>.</w:t>
      </w:r>
    </w:p>
    <w:p w:rsidR="00443166" w:rsidRPr="00774C27" w:rsidRDefault="00C72082" w:rsidP="00176581">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C72082">
        <w:rPr>
          <w:rFonts w:ascii="Times New Roman" w:hAnsi="Times New Roman"/>
          <w:sz w:val="28"/>
          <w:szCs w:val="28"/>
        </w:rPr>
        <w:t>10</w:t>
      </w:r>
      <w:r w:rsidR="00202401" w:rsidRPr="00774C27">
        <w:rPr>
          <w:rFonts w:ascii="Times New Roman" w:hAnsi="Times New Roman"/>
          <w:sz w:val="28"/>
          <w:szCs w:val="28"/>
        </w:rPr>
        <w:t xml:space="preserve"> </w:t>
      </w:r>
      <w:r w:rsidR="00443166" w:rsidRPr="00774C27">
        <w:rPr>
          <w:rFonts w:ascii="Times New Roman" w:hAnsi="Times New Roman"/>
          <w:iCs/>
          <w:sz w:val="28"/>
          <w:szCs w:val="28"/>
          <w:lang w:val="kk-KZ"/>
        </w:rPr>
        <w:t>Строев К.Ф.</w:t>
      </w:r>
      <w:r w:rsidR="00CB445C" w:rsidRPr="00774C27">
        <w:rPr>
          <w:rFonts w:ascii="Times New Roman" w:hAnsi="Times New Roman"/>
          <w:iCs/>
          <w:sz w:val="28"/>
          <w:szCs w:val="28"/>
          <w:lang w:val="kk-KZ"/>
        </w:rPr>
        <w:t xml:space="preserve"> </w:t>
      </w:r>
      <w:r w:rsidR="00443166" w:rsidRPr="00774C27">
        <w:rPr>
          <w:rFonts w:ascii="Times New Roman" w:hAnsi="Times New Roman"/>
          <w:sz w:val="28"/>
          <w:szCs w:val="28"/>
          <w:lang w:val="kk-KZ"/>
        </w:rPr>
        <w:t>Краеведение</w:t>
      </w:r>
      <w:r w:rsidR="00443166" w:rsidRPr="00774C27">
        <w:rPr>
          <w:rFonts w:ascii="Times New Roman" w:hAnsi="Times New Roman"/>
          <w:sz w:val="28"/>
          <w:szCs w:val="28"/>
        </w:rPr>
        <w:t>.</w:t>
      </w:r>
      <w:r w:rsidR="00443166" w:rsidRPr="00774C27">
        <w:rPr>
          <w:rFonts w:ascii="Times New Roman" w:hAnsi="Times New Roman"/>
          <w:sz w:val="28"/>
          <w:szCs w:val="28"/>
          <w:lang w:val="kk-KZ"/>
        </w:rPr>
        <w:t xml:space="preserve"> </w:t>
      </w:r>
      <w:r w:rsidR="00CB445C" w:rsidRPr="00774C27">
        <w:rPr>
          <w:rFonts w:ascii="Times New Roman" w:hAnsi="Times New Roman"/>
          <w:sz w:val="28"/>
          <w:szCs w:val="28"/>
          <w:lang w:val="kk-KZ"/>
        </w:rPr>
        <w:t xml:space="preserve">– Изд. </w:t>
      </w:r>
      <w:r w:rsidR="00443166" w:rsidRPr="00774C27">
        <w:rPr>
          <w:rFonts w:ascii="Times New Roman" w:hAnsi="Times New Roman"/>
          <w:sz w:val="28"/>
          <w:szCs w:val="28"/>
          <w:lang w:val="kk-KZ"/>
        </w:rPr>
        <w:t>2-е</w:t>
      </w:r>
      <w:r w:rsidR="00CB445C"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испр.</w:t>
      </w:r>
      <w:r w:rsidR="00CB445C"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и доп.</w:t>
      </w:r>
      <w:r w:rsidR="00CB445C"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 М.:</w:t>
      </w:r>
      <w:r w:rsidR="00CB445C"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Просвещ</w:t>
      </w:r>
      <w:r w:rsidR="00CB445C" w:rsidRPr="00774C27">
        <w:rPr>
          <w:rFonts w:ascii="Times New Roman" w:hAnsi="Times New Roman"/>
          <w:sz w:val="28"/>
          <w:szCs w:val="28"/>
          <w:lang w:val="kk-KZ"/>
        </w:rPr>
        <w:t>ение, 1974. – 144 с.</w:t>
      </w:r>
    </w:p>
    <w:p w:rsidR="00443166" w:rsidRPr="00774C27" w:rsidRDefault="00C72082" w:rsidP="00176581">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Pr>
          <w:rFonts w:ascii="Times New Roman" w:hAnsi="Times New Roman"/>
          <w:sz w:val="28"/>
          <w:szCs w:val="28"/>
          <w:lang w:val="en-US"/>
        </w:rPr>
        <w:t>11</w:t>
      </w:r>
      <w:r w:rsidR="00443166" w:rsidRPr="00774C27">
        <w:rPr>
          <w:rFonts w:ascii="Times New Roman" w:hAnsi="Times New Roman"/>
          <w:sz w:val="28"/>
          <w:szCs w:val="28"/>
          <w:lang w:val="kk-KZ"/>
        </w:rPr>
        <w:t xml:space="preserve"> Rogers A. </w:t>
      </w:r>
      <w:r w:rsidR="00443166" w:rsidRPr="00774C27">
        <w:rPr>
          <w:rFonts w:ascii="Times New Roman" w:hAnsi="Times New Roman"/>
          <w:iCs/>
          <w:sz w:val="28"/>
          <w:szCs w:val="28"/>
          <w:lang w:val="kk-KZ"/>
        </w:rPr>
        <w:t xml:space="preserve">Approaches to local history. </w:t>
      </w:r>
      <w:r w:rsidR="00CB445C" w:rsidRPr="00774C27">
        <w:rPr>
          <w:rFonts w:ascii="Times New Roman" w:hAnsi="Times New Roman"/>
          <w:iCs/>
          <w:sz w:val="28"/>
          <w:szCs w:val="28"/>
          <w:lang w:val="kk-KZ"/>
        </w:rPr>
        <w:t xml:space="preserve">– </w:t>
      </w:r>
      <w:r w:rsidR="00443166" w:rsidRPr="00774C27">
        <w:rPr>
          <w:rFonts w:ascii="Times New Roman" w:hAnsi="Times New Roman"/>
          <w:sz w:val="28"/>
          <w:szCs w:val="28"/>
          <w:lang w:val="kk-KZ"/>
        </w:rPr>
        <w:t>NY</w:t>
      </w:r>
      <w:r w:rsidR="00CB445C" w:rsidRPr="00774C27">
        <w:rPr>
          <w:rFonts w:ascii="Times New Roman" w:hAnsi="Times New Roman"/>
          <w:sz w:val="28"/>
          <w:szCs w:val="28"/>
          <w:lang w:val="kk-KZ"/>
        </w:rPr>
        <w:t>.</w:t>
      </w:r>
      <w:r w:rsidR="00443166" w:rsidRPr="00774C27">
        <w:rPr>
          <w:rFonts w:ascii="Times New Roman" w:hAnsi="Times New Roman"/>
          <w:sz w:val="28"/>
          <w:szCs w:val="28"/>
          <w:lang w:val="kk-KZ"/>
        </w:rPr>
        <w:t>: Longman 1977.</w:t>
      </w:r>
      <w:r w:rsidR="00CB445C" w:rsidRPr="00774C27">
        <w:rPr>
          <w:rFonts w:ascii="Times New Roman" w:hAnsi="Times New Roman"/>
          <w:sz w:val="28"/>
          <w:szCs w:val="28"/>
          <w:lang w:val="kk-KZ"/>
        </w:rPr>
        <w:t xml:space="preserve"> – 265 р.</w:t>
      </w:r>
    </w:p>
    <w:p w:rsidR="00443166" w:rsidRPr="00774C27" w:rsidRDefault="00443166" w:rsidP="00176581">
      <w:pPr>
        <w:autoSpaceDE w:val="0"/>
        <w:autoSpaceDN w:val="0"/>
        <w:adjustRightInd w:val="0"/>
        <w:spacing w:after="0" w:line="240" w:lineRule="auto"/>
        <w:ind w:firstLine="709"/>
        <w:jc w:val="both"/>
        <w:rPr>
          <w:rFonts w:ascii="Times New Roman" w:hAnsi="Times New Roman"/>
          <w:sz w:val="28"/>
          <w:szCs w:val="28"/>
          <w:lang w:val="en-US"/>
        </w:rPr>
      </w:pPr>
      <w:r w:rsidRPr="00774C27">
        <w:rPr>
          <w:rFonts w:ascii="Times New Roman" w:hAnsi="Times New Roman"/>
          <w:sz w:val="28"/>
          <w:szCs w:val="28"/>
          <w:lang w:val="kk-KZ"/>
        </w:rPr>
        <w:t>1</w:t>
      </w:r>
      <w:r w:rsidR="00C72082">
        <w:rPr>
          <w:rFonts w:ascii="Times New Roman" w:hAnsi="Times New Roman"/>
          <w:sz w:val="28"/>
          <w:szCs w:val="28"/>
          <w:lang w:val="en-US"/>
        </w:rPr>
        <w:t>12</w:t>
      </w:r>
      <w:r w:rsidR="00CB445C" w:rsidRPr="00774C27">
        <w:rPr>
          <w:rFonts w:ascii="Times New Roman" w:hAnsi="Times New Roman"/>
          <w:sz w:val="28"/>
          <w:szCs w:val="28"/>
          <w:lang w:val="kk-KZ"/>
        </w:rPr>
        <w:t xml:space="preserve"> Hoskins W.G. </w:t>
      </w:r>
      <w:r w:rsidRPr="00774C27">
        <w:rPr>
          <w:rFonts w:ascii="Times New Roman" w:hAnsi="Times New Roman"/>
          <w:iCs/>
          <w:sz w:val="28"/>
          <w:szCs w:val="28"/>
          <w:lang w:val="kk-KZ"/>
        </w:rPr>
        <w:t>Local history in England</w:t>
      </w:r>
      <w:r w:rsidRPr="00774C27">
        <w:rPr>
          <w:rFonts w:ascii="Times New Roman" w:hAnsi="Times New Roman"/>
          <w:sz w:val="28"/>
          <w:szCs w:val="28"/>
          <w:lang w:val="kk-KZ"/>
        </w:rPr>
        <w:t xml:space="preserve">. </w:t>
      </w:r>
      <w:r w:rsidR="00CB445C" w:rsidRPr="00774C27">
        <w:rPr>
          <w:rFonts w:ascii="Times New Roman" w:hAnsi="Times New Roman"/>
          <w:sz w:val="28"/>
          <w:szCs w:val="28"/>
          <w:lang w:val="kk-KZ"/>
        </w:rPr>
        <w:t xml:space="preserve">– </w:t>
      </w:r>
      <w:r w:rsidRPr="00774C27">
        <w:rPr>
          <w:rFonts w:ascii="Times New Roman" w:hAnsi="Times New Roman"/>
          <w:sz w:val="28"/>
          <w:szCs w:val="28"/>
          <w:lang w:val="kk-KZ"/>
        </w:rPr>
        <w:t>NY</w:t>
      </w:r>
      <w:r w:rsidR="00CB445C" w:rsidRPr="00774C27">
        <w:rPr>
          <w:rFonts w:ascii="Times New Roman" w:hAnsi="Times New Roman"/>
          <w:sz w:val="28"/>
          <w:szCs w:val="28"/>
          <w:lang w:val="kk-KZ"/>
        </w:rPr>
        <w:t>.</w:t>
      </w:r>
      <w:r w:rsidRPr="00774C27">
        <w:rPr>
          <w:rFonts w:ascii="Times New Roman" w:hAnsi="Times New Roman"/>
          <w:sz w:val="28"/>
          <w:szCs w:val="28"/>
          <w:lang w:val="kk-KZ"/>
        </w:rPr>
        <w:t>: Addison Wesley Longman Limited</w:t>
      </w:r>
      <w:r w:rsidR="00CB445C" w:rsidRPr="00774C27">
        <w:rPr>
          <w:rFonts w:ascii="Times New Roman" w:hAnsi="Times New Roman"/>
          <w:sz w:val="28"/>
          <w:szCs w:val="28"/>
          <w:lang w:val="kk-KZ"/>
        </w:rPr>
        <w:t>,</w:t>
      </w:r>
      <w:r w:rsidRPr="00774C27">
        <w:rPr>
          <w:rFonts w:ascii="Times New Roman" w:hAnsi="Times New Roman"/>
          <w:sz w:val="28"/>
          <w:szCs w:val="28"/>
          <w:lang w:val="kk-KZ"/>
        </w:rPr>
        <w:t xml:space="preserve"> 1984.</w:t>
      </w:r>
      <w:r w:rsidR="00CB445C" w:rsidRPr="00774C27">
        <w:rPr>
          <w:rFonts w:ascii="Times New Roman" w:hAnsi="Times New Roman"/>
          <w:sz w:val="28"/>
          <w:szCs w:val="28"/>
          <w:lang w:val="kk-KZ"/>
        </w:rPr>
        <w:t xml:space="preserve"> – </w:t>
      </w:r>
      <w:r w:rsidRPr="00774C27">
        <w:rPr>
          <w:rFonts w:ascii="Times New Roman" w:hAnsi="Times New Roman"/>
          <w:sz w:val="28"/>
          <w:szCs w:val="28"/>
          <w:lang w:val="en-US"/>
        </w:rPr>
        <w:t>320 p.</w:t>
      </w:r>
    </w:p>
    <w:p w:rsidR="00443166" w:rsidRPr="00774C27" w:rsidRDefault="00C72082" w:rsidP="00176581">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sz w:val="28"/>
          <w:szCs w:val="28"/>
          <w:lang w:val="kk-KZ"/>
        </w:rPr>
        <w:t>1</w:t>
      </w:r>
      <w:r>
        <w:rPr>
          <w:rFonts w:ascii="Times New Roman" w:hAnsi="Times New Roman"/>
          <w:sz w:val="28"/>
          <w:szCs w:val="28"/>
          <w:lang w:val="en-US"/>
        </w:rPr>
        <w:t>13</w:t>
      </w:r>
      <w:r w:rsidR="00202401" w:rsidRPr="00774C27">
        <w:rPr>
          <w:rFonts w:ascii="Times New Roman" w:hAnsi="Times New Roman"/>
          <w:sz w:val="28"/>
          <w:szCs w:val="28"/>
          <w:lang w:val="en-US"/>
        </w:rPr>
        <w:t xml:space="preserve"> </w:t>
      </w:r>
      <w:r w:rsidR="00443166" w:rsidRPr="00774C27">
        <w:rPr>
          <w:rFonts w:ascii="Times New Roman" w:hAnsi="Times New Roman"/>
          <w:sz w:val="28"/>
          <w:szCs w:val="28"/>
          <w:lang w:val="kk-KZ"/>
        </w:rPr>
        <w:t>Calkin H.L</w:t>
      </w:r>
      <w:r w:rsidR="00CB445C"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Local history: A means of better understanding United States </w:t>
      </w:r>
      <w:r w:rsidR="00443166" w:rsidRPr="00774C27">
        <w:rPr>
          <w:rFonts w:ascii="Times New Roman" w:hAnsi="Times New Roman" w:cs="Times New Roman"/>
          <w:sz w:val="28"/>
          <w:szCs w:val="28"/>
          <w:lang w:val="kk-KZ"/>
        </w:rPr>
        <w:t>history</w:t>
      </w:r>
      <w:r w:rsidR="00CB445C" w:rsidRPr="00774C27">
        <w:rPr>
          <w:rFonts w:ascii="Times New Roman" w:hAnsi="Times New Roman" w:cs="Times New Roman"/>
          <w:sz w:val="28"/>
          <w:szCs w:val="28"/>
          <w:lang w:val="kk-KZ"/>
        </w:rPr>
        <w:t xml:space="preserve"> //</w:t>
      </w:r>
      <w:r w:rsidR="00443166" w:rsidRPr="00774C27">
        <w:rPr>
          <w:rFonts w:ascii="Times New Roman" w:hAnsi="Times New Roman" w:cs="Times New Roman"/>
          <w:sz w:val="28"/>
          <w:szCs w:val="28"/>
          <w:lang w:val="kk-KZ"/>
        </w:rPr>
        <w:t xml:space="preserve"> The School Review. </w:t>
      </w:r>
      <w:r w:rsidR="00CB445C" w:rsidRPr="00774C27">
        <w:rPr>
          <w:rFonts w:ascii="Times New Roman" w:hAnsi="Times New Roman" w:cs="Times New Roman"/>
          <w:sz w:val="28"/>
          <w:szCs w:val="28"/>
          <w:lang w:val="kk-KZ"/>
        </w:rPr>
        <w:t xml:space="preserve">– 1942. – </w:t>
      </w:r>
      <w:r w:rsidR="00F501CF" w:rsidRPr="00774C27">
        <w:rPr>
          <w:rFonts w:ascii="Times New Roman" w:hAnsi="Times New Roman" w:cs="Times New Roman"/>
          <w:sz w:val="28"/>
          <w:szCs w:val="28"/>
          <w:lang w:val="en-US"/>
        </w:rPr>
        <w:t>Vol.</w:t>
      </w:r>
      <w:r w:rsidR="00443166" w:rsidRPr="00774C27">
        <w:rPr>
          <w:rFonts w:ascii="Times New Roman" w:hAnsi="Times New Roman" w:cs="Times New Roman"/>
          <w:sz w:val="28"/>
          <w:szCs w:val="28"/>
          <w:lang w:val="kk-KZ"/>
        </w:rPr>
        <w:t xml:space="preserve"> 50</w:t>
      </w:r>
      <w:r w:rsidR="00F501CF" w:rsidRPr="00774C27">
        <w:rPr>
          <w:rFonts w:ascii="Times New Roman" w:hAnsi="Times New Roman" w:cs="Times New Roman"/>
          <w:sz w:val="28"/>
          <w:szCs w:val="28"/>
          <w:lang w:val="en-US"/>
        </w:rPr>
        <w:t>, Issue 1</w:t>
      </w:r>
      <w:r w:rsidR="00443166" w:rsidRPr="00774C27">
        <w:rPr>
          <w:rFonts w:ascii="Times New Roman" w:hAnsi="Times New Roman" w:cs="Times New Roman"/>
          <w:sz w:val="28"/>
          <w:szCs w:val="28"/>
          <w:lang w:val="kk-KZ"/>
        </w:rPr>
        <w:t xml:space="preserve">. </w:t>
      </w:r>
      <w:r w:rsidR="00CB445C" w:rsidRPr="00774C27">
        <w:rPr>
          <w:rFonts w:ascii="Times New Roman" w:hAnsi="Times New Roman" w:cs="Times New Roman"/>
          <w:sz w:val="28"/>
          <w:szCs w:val="28"/>
          <w:lang w:val="kk-KZ"/>
        </w:rPr>
        <w:t xml:space="preserve">– Р. </w:t>
      </w:r>
      <w:r w:rsidR="00443166" w:rsidRPr="00774C27">
        <w:rPr>
          <w:rFonts w:ascii="Times New Roman" w:hAnsi="Times New Roman" w:cs="Times New Roman"/>
          <w:sz w:val="28"/>
          <w:szCs w:val="28"/>
          <w:lang w:val="en-US"/>
        </w:rPr>
        <w:t>53-</w:t>
      </w:r>
      <w:r w:rsidR="00F501CF" w:rsidRPr="00774C27">
        <w:rPr>
          <w:rFonts w:ascii="Times New Roman" w:hAnsi="Times New Roman" w:cs="Times New Roman"/>
          <w:sz w:val="28"/>
          <w:szCs w:val="28"/>
          <w:lang w:val="en-US"/>
        </w:rPr>
        <w:t>60</w:t>
      </w:r>
      <w:r w:rsidR="00CB445C" w:rsidRPr="00774C27">
        <w:rPr>
          <w:rFonts w:ascii="Times New Roman" w:hAnsi="Times New Roman" w:cs="Times New Roman"/>
          <w:sz w:val="28"/>
          <w:szCs w:val="28"/>
          <w:lang w:val="en-US"/>
        </w:rPr>
        <w:t>.</w:t>
      </w:r>
    </w:p>
    <w:p w:rsidR="00443166" w:rsidRPr="00774C27" w:rsidRDefault="00C72082" w:rsidP="00176581">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1</w:t>
      </w:r>
      <w:r>
        <w:rPr>
          <w:rFonts w:ascii="Times New Roman" w:hAnsi="Times New Roman" w:cs="Times New Roman"/>
          <w:sz w:val="28"/>
          <w:szCs w:val="28"/>
          <w:lang w:val="en-US"/>
        </w:rPr>
        <w:t>14</w:t>
      </w:r>
      <w:r w:rsidR="00202401" w:rsidRPr="00774C27">
        <w:rPr>
          <w:rFonts w:ascii="Times New Roman" w:hAnsi="Times New Roman" w:cs="Times New Roman"/>
          <w:sz w:val="28"/>
          <w:szCs w:val="28"/>
          <w:lang w:val="en-US"/>
        </w:rPr>
        <w:t xml:space="preserve"> </w:t>
      </w:r>
      <w:r w:rsidR="00443166" w:rsidRPr="00774C27">
        <w:rPr>
          <w:rFonts w:ascii="Times New Roman" w:hAnsi="Times New Roman" w:cs="Times New Roman"/>
          <w:sz w:val="28"/>
          <w:szCs w:val="28"/>
          <w:lang w:val="kk-KZ"/>
        </w:rPr>
        <w:t xml:space="preserve">Danacioglu E. </w:t>
      </w:r>
      <w:r w:rsidR="00443166" w:rsidRPr="00774C27">
        <w:rPr>
          <w:rFonts w:ascii="Times New Roman" w:hAnsi="Times New Roman" w:cs="Times New Roman"/>
          <w:sz w:val="28"/>
          <w:szCs w:val="28"/>
          <w:lang w:val="en-US"/>
        </w:rPr>
        <w:t xml:space="preserve">Sign of history: A guideline for history right next to us. </w:t>
      </w:r>
      <w:r w:rsidR="00F42D82" w:rsidRPr="00774C27">
        <w:rPr>
          <w:rFonts w:ascii="Times New Roman" w:hAnsi="Times New Roman" w:cs="Times New Roman"/>
          <w:sz w:val="28"/>
          <w:szCs w:val="28"/>
          <w:lang w:val="en-US"/>
        </w:rPr>
        <w:t xml:space="preserve">– </w:t>
      </w:r>
      <w:r w:rsidR="00443166" w:rsidRPr="00774C27">
        <w:rPr>
          <w:rFonts w:ascii="Times New Roman" w:hAnsi="Times New Roman" w:cs="Times New Roman"/>
          <w:sz w:val="28"/>
          <w:szCs w:val="28"/>
          <w:lang w:val="en-US"/>
        </w:rPr>
        <w:t>İstanbul: History Foundation Yurt Publication</w:t>
      </w:r>
      <w:r w:rsidR="00F501CF" w:rsidRPr="00774C27">
        <w:rPr>
          <w:rFonts w:ascii="Times New Roman" w:hAnsi="Times New Roman" w:cs="Times New Roman"/>
          <w:sz w:val="28"/>
          <w:szCs w:val="28"/>
          <w:lang w:val="en-US"/>
        </w:rPr>
        <w:t xml:space="preserve">, 2001. – </w:t>
      </w:r>
      <w:r w:rsidR="005D1BE6" w:rsidRPr="00774C27">
        <w:rPr>
          <w:rFonts w:ascii="Times New Roman" w:hAnsi="Times New Roman" w:cs="Times New Roman"/>
          <w:sz w:val="28"/>
          <w:szCs w:val="28"/>
          <w:lang w:val="kk-KZ"/>
        </w:rPr>
        <w:t>215</w:t>
      </w:r>
      <w:r w:rsidR="00F501CF" w:rsidRPr="00774C27">
        <w:rPr>
          <w:rFonts w:ascii="Times New Roman" w:hAnsi="Times New Roman" w:cs="Times New Roman"/>
          <w:sz w:val="28"/>
          <w:szCs w:val="28"/>
          <w:lang w:val="en-US"/>
        </w:rPr>
        <w:t xml:space="preserve"> p.</w:t>
      </w:r>
      <w:r w:rsidR="00BD57F7" w:rsidRPr="00774C27">
        <w:rPr>
          <w:rFonts w:ascii="Times New Roman" w:hAnsi="Times New Roman" w:cs="Times New Roman"/>
          <w:sz w:val="28"/>
          <w:szCs w:val="28"/>
          <w:lang w:val="en-US"/>
        </w:rPr>
        <w:t xml:space="preserve"> </w:t>
      </w:r>
    </w:p>
    <w:p w:rsidR="00443166" w:rsidRPr="00774C27" w:rsidRDefault="00C72082" w:rsidP="00176581">
      <w:pPr>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cs="Times New Roman"/>
          <w:sz w:val="28"/>
          <w:szCs w:val="28"/>
          <w:lang w:val="en-US"/>
        </w:rPr>
        <w:t>115</w:t>
      </w:r>
      <w:r w:rsidR="00202401" w:rsidRPr="00774C27">
        <w:rPr>
          <w:rFonts w:ascii="Times New Roman" w:hAnsi="Times New Roman" w:cs="Times New Roman"/>
          <w:sz w:val="28"/>
          <w:szCs w:val="28"/>
          <w:lang w:val="en-US"/>
        </w:rPr>
        <w:t xml:space="preserve"> </w:t>
      </w:r>
      <w:r w:rsidR="00443166" w:rsidRPr="00774C27">
        <w:rPr>
          <w:rFonts w:ascii="Times New Roman" w:hAnsi="Times New Roman" w:cs="Times New Roman"/>
          <w:sz w:val="28"/>
          <w:szCs w:val="28"/>
          <w:lang w:val="en-US"/>
        </w:rPr>
        <w:t>Aslan E. Definition, development and value of local history</w:t>
      </w:r>
      <w:r w:rsidR="00F501CF" w:rsidRPr="00774C27">
        <w:rPr>
          <w:rFonts w:ascii="Times New Roman" w:hAnsi="Times New Roman" w:cs="Times New Roman"/>
          <w:sz w:val="28"/>
          <w:szCs w:val="28"/>
          <w:lang w:val="en-US"/>
        </w:rPr>
        <w:t xml:space="preserve"> // </w:t>
      </w:r>
      <w:r w:rsidR="00F501CF" w:rsidRPr="00774C27">
        <w:rPr>
          <w:rStyle w:val="q4iawc"/>
          <w:rFonts w:ascii="Times New Roman" w:hAnsi="Times New Roman" w:cs="Times New Roman"/>
          <w:sz w:val="28"/>
          <w:szCs w:val="28"/>
          <w:lang w:val="tr-TR"/>
        </w:rPr>
        <w:t>Kit</w:t>
      </w:r>
      <w:r w:rsidR="00443166" w:rsidRPr="00774C27">
        <w:rPr>
          <w:rFonts w:ascii="Times New Roman" w:hAnsi="Times New Roman" w:cs="Times New Roman"/>
          <w:sz w:val="28"/>
          <w:szCs w:val="28"/>
          <w:lang w:val="en-US"/>
        </w:rPr>
        <w:t>.</w:t>
      </w:r>
      <w:r w:rsidR="00F501CF" w:rsidRPr="00774C27">
        <w:rPr>
          <w:rFonts w:ascii="Times New Roman" w:hAnsi="Times New Roman" w:cs="Times New Roman"/>
          <w:sz w:val="28"/>
          <w:szCs w:val="28"/>
          <w:lang w:val="en-US"/>
        </w:rPr>
        <w:t>:</w:t>
      </w:r>
      <w:r w:rsidR="00443166" w:rsidRPr="00774C27">
        <w:rPr>
          <w:rFonts w:ascii="Times New Roman" w:hAnsi="Times New Roman" w:cs="Times New Roman"/>
          <w:sz w:val="28"/>
          <w:szCs w:val="28"/>
          <w:lang w:val="en-US"/>
        </w:rPr>
        <w:t xml:space="preserve"> Work:</w:t>
      </w:r>
      <w:r w:rsidR="00443166" w:rsidRPr="00774C27">
        <w:rPr>
          <w:rFonts w:ascii="Times New Roman" w:hAnsi="Times New Roman"/>
          <w:sz w:val="28"/>
          <w:szCs w:val="28"/>
          <w:lang w:val="en-US"/>
        </w:rPr>
        <w:t xml:space="preserve"> New approaches in history writing: Globalisation and localisation. </w:t>
      </w:r>
      <w:r w:rsidR="00F501CF"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İstanbul: Economic and Social History Foundation of Turkey</w:t>
      </w:r>
      <w:r w:rsidR="00F42D82" w:rsidRPr="00774C27">
        <w:rPr>
          <w:rFonts w:ascii="Times New Roman" w:hAnsi="Times New Roman"/>
          <w:sz w:val="28"/>
          <w:szCs w:val="28"/>
          <w:lang w:val="en-US"/>
        </w:rPr>
        <w:t>, 2000</w:t>
      </w:r>
      <w:r w:rsidR="00443166" w:rsidRPr="00774C27">
        <w:rPr>
          <w:rFonts w:ascii="Times New Roman" w:hAnsi="Times New Roman"/>
          <w:sz w:val="28"/>
          <w:szCs w:val="28"/>
          <w:lang w:val="en-US"/>
        </w:rPr>
        <w:t xml:space="preserve">. </w:t>
      </w:r>
      <w:r w:rsidR="00F42D82" w:rsidRPr="00774C27">
        <w:rPr>
          <w:rFonts w:ascii="Times New Roman" w:hAnsi="Times New Roman"/>
          <w:sz w:val="28"/>
          <w:szCs w:val="28"/>
          <w:lang w:val="en-US"/>
        </w:rPr>
        <w:t xml:space="preserve">– </w:t>
      </w:r>
      <w:r w:rsidR="00F42D82" w:rsidRPr="00774C27">
        <w:rPr>
          <w:rFonts w:ascii="Times New Roman" w:hAnsi="Times New Roman"/>
          <w:sz w:val="28"/>
          <w:szCs w:val="28"/>
        </w:rPr>
        <w:t>Р</w:t>
      </w:r>
      <w:r w:rsidR="00F42D82" w:rsidRPr="00774C27">
        <w:rPr>
          <w:rFonts w:ascii="Times New Roman" w:hAnsi="Times New Roman"/>
          <w:sz w:val="28"/>
          <w:szCs w:val="28"/>
          <w:lang w:val="en-US"/>
        </w:rPr>
        <w:t>.</w:t>
      </w:r>
      <w:r w:rsidR="00443166" w:rsidRPr="00774C27">
        <w:rPr>
          <w:rFonts w:ascii="Times New Roman" w:hAnsi="Times New Roman"/>
          <w:sz w:val="28"/>
          <w:szCs w:val="28"/>
          <w:lang w:val="en-US"/>
        </w:rPr>
        <w:t xml:space="preserve"> 195-204</w:t>
      </w:r>
      <w:r w:rsidR="00F42D82" w:rsidRPr="00774C27">
        <w:rPr>
          <w:rFonts w:ascii="Times New Roman" w:hAnsi="Times New Roman"/>
          <w:sz w:val="28"/>
          <w:szCs w:val="28"/>
          <w:lang w:val="en-US"/>
        </w:rPr>
        <w:t>.</w:t>
      </w:r>
      <w:r w:rsidR="00F501CF" w:rsidRPr="00774C27">
        <w:rPr>
          <w:rFonts w:ascii="Times New Roman" w:hAnsi="Times New Roman"/>
          <w:sz w:val="28"/>
          <w:szCs w:val="28"/>
          <w:lang w:val="en-US"/>
        </w:rPr>
        <w:t xml:space="preserve"> </w:t>
      </w:r>
    </w:p>
    <w:p w:rsidR="00443166" w:rsidRPr="00774C27" w:rsidRDefault="00C72082" w:rsidP="00176581">
      <w:pPr>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116</w:t>
      </w:r>
      <w:r w:rsidR="00202401"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Ilyasoglu A. When meeting with local history groups: Topics, issues</w:t>
      </w:r>
      <w:r w:rsidR="00F42D82"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 </w:t>
      </w:r>
      <w:r w:rsidR="00F42D82" w:rsidRPr="00774C27">
        <w:rPr>
          <w:rStyle w:val="q4iawc"/>
          <w:rFonts w:ascii="Times New Roman" w:hAnsi="Times New Roman" w:cs="Times New Roman"/>
          <w:sz w:val="28"/>
          <w:szCs w:val="28"/>
          <w:lang w:val="tr-TR"/>
        </w:rPr>
        <w:t>Kit</w:t>
      </w:r>
      <w:r w:rsidR="00F42D82" w:rsidRPr="00774C27">
        <w:rPr>
          <w:rFonts w:ascii="Times New Roman" w:hAnsi="Times New Roman" w:cs="Times New Roman"/>
          <w:sz w:val="28"/>
          <w:szCs w:val="28"/>
          <w:lang w:val="en-US"/>
        </w:rPr>
        <w:t xml:space="preserve">.: </w:t>
      </w:r>
      <w:r w:rsidR="00443166" w:rsidRPr="00774C27">
        <w:rPr>
          <w:rFonts w:ascii="Times New Roman" w:hAnsi="Times New Roman"/>
          <w:sz w:val="28"/>
          <w:szCs w:val="28"/>
          <w:lang w:val="en-US"/>
        </w:rPr>
        <w:t xml:space="preserve">Local history, city, civil Development: Local history group experience. </w:t>
      </w:r>
      <w:r w:rsidR="00F42D82" w:rsidRPr="00774C27">
        <w:rPr>
          <w:rFonts w:ascii="Times New Roman" w:hAnsi="Times New Roman" w:cs="Times New Roman"/>
          <w:sz w:val="28"/>
          <w:szCs w:val="28"/>
          <w:lang w:val="en-US"/>
        </w:rPr>
        <w:t>–</w:t>
      </w:r>
      <w:r w:rsidR="00F42D82"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Istanbul: Economic and Social History Foundation of Turkey</w:t>
      </w:r>
      <w:r w:rsidR="00F42D82" w:rsidRPr="00774C27">
        <w:rPr>
          <w:rFonts w:ascii="Times New Roman" w:hAnsi="Times New Roman"/>
          <w:sz w:val="28"/>
          <w:szCs w:val="28"/>
          <w:lang w:val="en-US"/>
        </w:rPr>
        <w:t>,</w:t>
      </w:r>
      <w:r w:rsidR="00443166" w:rsidRPr="00774C27">
        <w:rPr>
          <w:rFonts w:ascii="Times New Roman" w:hAnsi="Times New Roman"/>
          <w:sz w:val="28"/>
          <w:szCs w:val="28"/>
          <w:lang w:val="en-US"/>
        </w:rPr>
        <w:t xml:space="preserve"> 2001. </w:t>
      </w:r>
      <w:r w:rsidR="00F42D82" w:rsidRPr="00774C27">
        <w:rPr>
          <w:rFonts w:ascii="Times New Roman" w:hAnsi="Times New Roman"/>
          <w:sz w:val="28"/>
          <w:szCs w:val="28"/>
          <w:lang w:val="en-US"/>
        </w:rPr>
        <w:t xml:space="preserve">– </w:t>
      </w:r>
      <w:r w:rsidR="00F42D82" w:rsidRPr="00774C27">
        <w:rPr>
          <w:rFonts w:ascii="Times New Roman" w:hAnsi="Times New Roman"/>
          <w:sz w:val="28"/>
          <w:szCs w:val="28"/>
        </w:rPr>
        <w:t>Р</w:t>
      </w:r>
      <w:r w:rsidR="00F42D82" w:rsidRPr="00774C27">
        <w:rPr>
          <w:rFonts w:ascii="Times New Roman" w:hAnsi="Times New Roman"/>
          <w:sz w:val="28"/>
          <w:szCs w:val="28"/>
          <w:lang w:val="en-US"/>
        </w:rPr>
        <w:t>.</w:t>
      </w:r>
      <w:r w:rsidR="00443166" w:rsidRPr="00774C27">
        <w:rPr>
          <w:rFonts w:ascii="Times New Roman" w:hAnsi="Times New Roman"/>
          <w:sz w:val="28"/>
          <w:szCs w:val="28"/>
          <w:lang w:val="en-US"/>
        </w:rPr>
        <w:t xml:space="preserve"> 37-42</w:t>
      </w:r>
      <w:r w:rsidR="00F42D82" w:rsidRPr="00774C27">
        <w:rPr>
          <w:rFonts w:ascii="Times New Roman" w:hAnsi="Times New Roman"/>
          <w:sz w:val="28"/>
          <w:szCs w:val="28"/>
          <w:lang w:val="en-US"/>
        </w:rPr>
        <w:t>.</w:t>
      </w:r>
    </w:p>
    <w:p w:rsidR="00443166" w:rsidRPr="008F3515" w:rsidRDefault="00C72082" w:rsidP="00176581">
      <w:pPr>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val="kk-KZ"/>
        </w:rPr>
        <w:t>1</w:t>
      </w:r>
      <w:r>
        <w:rPr>
          <w:rFonts w:ascii="Times New Roman" w:eastAsia="Times New Roman" w:hAnsi="Times New Roman"/>
          <w:sz w:val="28"/>
          <w:szCs w:val="28"/>
          <w:lang w:val="en-US"/>
        </w:rPr>
        <w:t>17</w:t>
      </w:r>
      <w:r w:rsidR="00202401" w:rsidRPr="00774C27">
        <w:rPr>
          <w:rFonts w:ascii="Times New Roman" w:eastAsia="Times New Roman" w:hAnsi="Times New Roman"/>
          <w:sz w:val="28"/>
          <w:szCs w:val="28"/>
          <w:lang w:val="kk-KZ"/>
        </w:rPr>
        <w:t xml:space="preserve"> </w:t>
      </w:r>
      <w:r w:rsidR="00443166" w:rsidRPr="00774C27">
        <w:rPr>
          <w:rFonts w:ascii="Times New Roman" w:hAnsi="Times New Roman"/>
          <w:sz w:val="28"/>
          <w:szCs w:val="28"/>
          <w:shd w:val="clear" w:color="auto" w:fill="FFFFFF"/>
          <w:lang w:val="kk-KZ"/>
        </w:rPr>
        <w:t xml:space="preserve">Дүкенбаева З. </w:t>
      </w:r>
      <w:r w:rsidR="00443166" w:rsidRPr="00774C27">
        <w:rPr>
          <w:rFonts w:ascii="Times New Roman" w:hAnsi="Times New Roman"/>
          <w:sz w:val="28"/>
          <w:szCs w:val="28"/>
          <w:lang w:val="kk-KZ"/>
        </w:rPr>
        <w:t>Тарих тағылымындағы ұлт тарихын зерделеу-ұлт тәуелсіздігінің, ұрпақ тәуелсіздігінің кепілі</w:t>
      </w:r>
      <w:r w:rsidR="00F42D82"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 </w:t>
      </w:r>
      <w:hyperlink r:id="rId129" w:history="1">
        <w:r w:rsidR="00F42D82" w:rsidRPr="00774C27">
          <w:rPr>
            <w:rStyle w:val="a7"/>
            <w:rFonts w:ascii="Times New Roman" w:hAnsi="Times New Roman"/>
            <w:color w:val="auto"/>
            <w:sz w:val="28"/>
            <w:szCs w:val="28"/>
            <w:u w:val="none"/>
            <w:lang w:val="kk-KZ"/>
          </w:rPr>
          <w:t>https://e-history.kz/kz.</w:t>
        </w:r>
      </w:hyperlink>
      <w:r w:rsidR="00443166" w:rsidRPr="00774C27">
        <w:rPr>
          <w:rFonts w:ascii="Times New Roman" w:hAnsi="Times New Roman"/>
          <w:sz w:val="28"/>
          <w:szCs w:val="28"/>
          <w:lang w:val="en-US"/>
        </w:rPr>
        <w:t xml:space="preserve"> </w:t>
      </w:r>
      <w:r w:rsidR="00443166" w:rsidRPr="008F3515">
        <w:rPr>
          <w:rFonts w:ascii="Times New Roman" w:hAnsi="Times New Roman"/>
          <w:sz w:val="28"/>
          <w:szCs w:val="28"/>
        </w:rPr>
        <w:t>17.05.2020</w:t>
      </w:r>
      <w:r w:rsidR="00F42D82" w:rsidRPr="008F3515">
        <w:rPr>
          <w:rFonts w:ascii="Times New Roman" w:hAnsi="Times New Roman"/>
          <w:sz w:val="28"/>
          <w:szCs w:val="28"/>
        </w:rPr>
        <w:t>.</w:t>
      </w:r>
    </w:p>
    <w:p w:rsidR="00443166" w:rsidRPr="00774C27" w:rsidRDefault="00443166"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1</w:t>
      </w:r>
      <w:r w:rsidR="00C72082" w:rsidRPr="00C72082">
        <w:rPr>
          <w:rFonts w:ascii="Times New Roman" w:hAnsi="Times New Roman"/>
          <w:sz w:val="28"/>
          <w:szCs w:val="28"/>
        </w:rPr>
        <w:t>18</w:t>
      </w:r>
      <w:r w:rsidRPr="00774C27">
        <w:rPr>
          <w:rStyle w:val="10"/>
          <w:rFonts w:eastAsiaTheme="minorEastAsia"/>
          <w:sz w:val="17"/>
          <w:szCs w:val="17"/>
        </w:rPr>
        <w:t xml:space="preserve"> </w:t>
      </w:r>
      <w:r w:rsidRPr="00774C27">
        <w:rPr>
          <w:rStyle w:val="markedcontent"/>
          <w:rFonts w:ascii="Times New Roman" w:hAnsi="Times New Roman"/>
          <w:sz w:val="28"/>
          <w:szCs w:val="28"/>
        </w:rPr>
        <w:t>Мусабаев Т.Т., Иманжанова К.К.</w:t>
      </w:r>
      <w:r w:rsidR="00F42D82" w:rsidRPr="00774C27">
        <w:rPr>
          <w:rStyle w:val="markedcontent"/>
          <w:rFonts w:ascii="Times New Roman" w:hAnsi="Times New Roman"/>
          <w:sz w:val="28"/>
          <w:szCs w:val="28"/>
        </w:rPr>
        <w:t xml:space="preserve"> </w:t>
      </w:r>
      <w:r w:rsidRPr="00774C27">
        <w:rPr>
          <w:rStyle w:val="markedcontent"/>
          <w:rFonts w:ascii="Times New Roman" w:hAnsi="Times New Roman"/>
          <w:sz w:val="28"/>
          <w:szCs w:val="28"/>
        </w:rPr>
        <w:t>Сакральные обьекты Казахстана как фактор развития национального духовного сознания</w:t>
      </w:r>
      <w:r w:rsidR="00FB2CFC" w:rsidRPr="00774C27">
        <w:rPr>
          <w:rStyle w:val="markedcontent"/>
          <w:rFonts w:ascii="Times New Roman" w:hAnsi="Times New Roman"/>
          <w:sz w:val="28"/>
          <w:szCs w:val="28"/>
        </w:rPr>
        <w:t xml:space="preserve"> //</w:t>
      </w:r>
      <w:r w:rsidR="00F42D82" w:rsidRPr="00774C27">
        <w:rPr>
          <w:rStyle w:val="markedcontent"/>
          <w:rFonts w:ascii="Times New Roman" w:hAnsi="Times New Roman"/>
          <w:sz w:val="28"/>
          <w:szCs w:val="28"/>
        </w:rPr>
        <w:t xml:space="preserve"> </w:t>
      </w:r>
      <w:r w:rsidRPr="00774C27">
        <w:rPr>
          <w:rStyle w:val="markedcontent"/>
          <w:rFonts w:ascii="Times New Roman" w:hAnsi="Times New Roman"/>
          <w:sz w:val="28"/>
          <w:szCs w:val="28"/>
        </w:rPr>
        <w:t>Вестник Науки и Образования</w:t>
      </w:r>
      <w:r w:rsidR="00F42D82" w:rsidRPr="00774C27">
        <w:rPr>
          <w:rStyle w:val="markedcontent"/>
          <w:rFonts w:ascii="Times New Roman" w:hAnsi="Times New Roman"/>
          <w:sz w:val="28"/>
          <w:szCs w:val="28"/>
        </w:rPr>
        <w:t xml:space="preserve">. – 2019. – </w:t>
      </w:r>
      <w:r w:rsidRPr="00774C27">
        <w:rPr>
          <w:rStyle w:val="markedcontent"/>
          <w:rFonts w:ascii="Times New Roman" w:hAnsi="Times New Roman"/>
          <w:sz w:val="28"/>
          <w:szCs w:val="28"/>
          <w:lang w:val="kk-KZ"/>
        </w:rPr>
        <w:t>№</w:t>
      </w:r>
      <w:r w:rsidRPr="00774C27">
        <w:rPr>
          <w:rStyle w:val="markedcontent"/>
          <w:rFonts w:ascii="Times New Roman" w:hAnsi="Times New Roman"/>
          <w:sz w:val="28"/>
          <w:szCs w:val="28"/>
        </w:rPr>
        <w:t>23</w:t>
      </w:r>
      <w:r w:rsidR="00FB2CFC" w:rsidRPr="00774C27">
        <w:rPr>
          <w:rStyle w:val="markedcontent"/>
          <w:rFonts w:ascii="Times New Roman" w:hAnsi="Times New Roman"/>
          <w:sz w:val="28"/>
          <w:szCs w:val="28"/>
        </w:rPr>
        <w:t>-1</w:t>
      </w:r>
      <w:r w:rsidRPr="00774C27">
        <w:rPr>
          <w:rStyle w:val="markedcontent"/>
          <w:rFonts w:ascii="Times New Roman" w:hAnsi="Times New Roman"/>
          <w:sz w:val="28"/>
          <w:szCs w:val="28"/>
        </w:rPr>
        <w:t xml:space="preserve">(77). </w:t>
      </w:r>
      <w:r w:rsidR="00F42D82" w:rsidRPr="00774C27">
        <w:rPr>
          <w:rStyle w:val="markedcontent"/>
          <w:rFonts w:ascii="Times New Roman" w:hAnsi="Times New Roman"/>
          <w:sz w:val="28"/>
          <w:szCs w:val="28"/>
        </w:rPr>
        <w:t xml:space="preserve">– С. </w:t>
      </w:r>
      <w:r w:rsidRPr="00774C27">
        <w:rPr>
          <w:rStyle w:val="markedcontent"/>
          <w:rFonts w:ascii="Times New Roman" w:hAnsi="Times New Roman"/>
          <w:sz w:val="28"/>
          <w:szCs w:val="28"/>
        </w:rPr>
        <w:t>15-</w:t>
      </w:r>
      <w:r w:rsidR="00FB2CFC" w:rsidRPr="00774C27">
        <w:rPr>
          <w:rStyle w:val="markedcontent"/>
          <w:rFonts w:ascii="Times New Roman" w:hAnsi="Times New Roman"/>
          <w:sz w:val="28"/>
          <w:szCs w:val="28"/>
        </w:rPr>
        <w:t>20</w:t>
      </w:r>
      <w:r w:rsidR="00F42D82" w:rsidRPr="00774C27">
        <w:rPr>
          <w:rStyle w:val="markedcontent"/>
          <w:rFonts w:ascii="Times New Roman" w:hAnsi="Times New Roman"/>
          <w:sz w:val="28"/>
          <w:szCs w:val="28"/>
        </w:rPr>
        <w:t>.</w:t>
      </w:r>
    </w:p>
    <w:p w:rsidR="00443166" w:rsidRPr="00774C27" w:rsidRDefault="00C72082" w:rsidP="00176581">
      <w:pPr>
        <w:shd w:val="clear" w:color="auto" w:fill="FFFFFF"/>
        <w:spacing w:after="0" w:line="240" w:lineRule="auto"/>
        <w:ind w:firstLine="709"/>
        <w:jc w:val="both"/>
        <w:textAlignment w:val="top"/>
        <w:outlineLvl w:val="1"/>
        <w:rPr>
          <w:rFonts w:ascii="Times New Roman" w:eastAsia="Times New Roman" w:hAnsi="Times New Roman"/>
          <w:bCs/>
          <w:color w:val="FF0000"/>
          <w:sz w:val="18"/>
          <w:szCs w:val="18"/>
          <w:lang w:val="kk-KZ"/>
        </w:rPr>
      </w:pPr>
      <w:r>
        <w:rPr>
          <w:rFonts w:ascii="Times New Roman" w:eastAsia="Times New Roman" w:hAnsi="Times New Roman"/>
          <w:sz w:val="28"/>
          <w:szCs w:val="28"/>
          <w:lang w:val="kk-KZ"/>
        </w:rPr>
        <w:t>1</w:t>
      </w:r>
      <w:r w:rsidRPr="00C72082">
        <w:rPr>
          <w:rFonts w:ascii="Times New Roman" w:eastAsia="Times New Roman" w:hAnsi="Times New Roman"/>
          <w:sz w:val="28"/>
          <w:szCs w:val="28"/>
          <w:lang w:val="kk-KZ"/>
        </w:rPr>
        <w:t>19</w:t>
      </w:r>
      <w:r w:rsidR="00202401"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Турова Л.П. XX ғасырдағы Шығыс Қазақстанда</w:t>
      </w:r>
      <w:r w:rsidR="00F42D82" w:rsidRPr="00774C27">
        <w:rPr>
          <w:rFonts w:ascii="Times New Roman" w:eastAsia="Times New Roman" w:hAnsi="Times New Roman"/>
          <w:sz w:val="28"/>
          <w:szCs w:val="28"/>
          <w:lang w:val="kk-KZ"/>
        </w:rPr>
        <w:t>ғы өлкетану қозғалысының тарихы: 07.00.02:</w:t>
      </w:r>
      <w:r w:rsidR="00443166" w:rsidRPr="00774C27">
        <w:rPr>
          <w:rFonts w:ascii="Times New Roman" w:eastAsia="Times New Roman" w:hAnsi="Times New Roman"/>
          <w:sz w:val="28"/>
          <w:szCs w:val="28"/>
          <w:lang w:val="kk-KZ"/>
        </w:rPr>
        <w:t xml:space="preserve"> </w:t>
      </w:r>
      <w:r w:rsidR="00F42D82" w:rsidRPr="00774C27">
        <w:rPr>
          <w:rFonts w:ascii="Times New Roman" w:eastAsia="Times New Roman" w:hAnsi="Times New Roman"/>
          <w:sz w:val="28"/>
          <w:szCs w:val="28"/>
          <w:lang w:val="kk-KZ"/>
        </w:rPr>
        <w:t>тарих</w:t>
      </w:r>
      <w:r w:rsidR="00443166" w:rsidRPr="00774C27">
        <w:rPr>
          <w:rFonts w:ascii="Times New Roman" w:eastAsia="Times New Roman" w:hAnsi="Times New Roman"/>
          <w:sz w:val="28"/>
          <w:szCs w:val="28"/>
          <w:lang w:val="kk-KZ"/>
        </w:rPr>
        <w:t>.</w:t>
      </w:r>
      <w:r w:rsidR="00F42D82"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ғ</w:t>
      </w:r>
      <w:r w:rsidR="00F42D82" w:rsidRPr="00774C27">
        <w:rPr>
          <w:rFonts w:ascii="Times New Roman" w:eastAsia="Times New Roman" w:hAnsi="Times New Roman"/>
          <w:sz w:val="28"/>
          <w:szCs w:val="28"/>
          <w:lang w:val="kk-KZ"/>
        </w:rPr>
        <w:t>ыл</w:t>
      </w:r>
      <w:r w:rsidR="00443166" w:rsidRPr="00774C27">
        <w:rPr>
          <w:rFonts w:ascii="Times New Roman" w:eastAsia="Times New Roman" w:hAnsi="Times New Roman"/>
          <w:sz w:val="28"/>
          <w:szCs w:val="28"/>
          <w:lang w:val="kk-KZ"/>
        </w:rPr>
        <w:t>.</w:t>
      </w:r>
      <w:r w:rsidR="00F42D82"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к</w:t>
      </w:r>
      <w:r w:rsidR="00F42D82" w:rsidRPr="00774C27">
        <w:rPr>
          <w:rFonts w:ascii="Times New Roman" w:eastAsia="Times New Roman" w:hAnsi="Times New Roman"/>
          <w:sz w:val="28"/>
          <w:szCs w:val="28"/>
          <w:lang w:val="kk-KZ"/>
        </w:rPr>
        <w:t>анд.</w:t>
      </w:r>
      <w:r w:rsidR="00443166" w:rsidRPr="00774C27">
        <w:rPr>
          <w:rFonts w:ascii="Times New Roman" w:eastAsia="Times New Roman" w:hAnsi="Times New Roman"/>
          <w:sz w:val="28"/>
          <w:szCs w:val="28"/>
          <w:lang w:val="kk-KZ"/>
        </w:rPr>
        <w:t xml:space="preserve"> </w:t>
      </w:r>
      <w:r w:rsidR="00F42D82" w:rsidRPr="00774C27">
        <w:rPr>
          <w:rFonts w:ascii="Times New Roman" w:eastAsia="Times New Roman" w:hAnsi="Times New Roman"/>
          <w:sz w:val="28"/>
          <w:szCs w:val="28"/>
          <w:lang w:val="kk-KZ"/>
        </w:rPr>
        <w:t xml:space="preserve">... </w:t>
      </w:r>
      <w:r w:rsidR="00443166" w:rsidRPr="00774C27">
        <w:rPr>
          <w:rFonts w:ascii="Times New Roman" w:hAnsi="Times New Roman"/>
          <w:sz w:val="28"/>
          <w:szCs w:val="28"/>
          <w:lang w:val="kk-KZ"/>
        </w:rPr>
        <w:t>автореф</w:t>
      </w:r>
      <w:r w:rsidR="00F42D82" w:rsidRPr="00774C27">
        <w:rPr>
          <w:rFonts w:ascii="Times New Roman" w:hAnsi="Times New Roman"/>
          <w:sz w:val="28"/>
          <w:szCs w:val="28"/>
          <w:lang w:val="kk-KZ"/>
        </w:rPr>
        <w:t>.</w:t>
      </w:r>
      <w:r w:rsidR="00443166" w:rsidRPr="00774C27">
        <w:rPr>
          <w:rFonts w:ascii="Times New Roman" w:eastAsia="Times New Roman" w:hAnsi="Times New Roman"/>
          <w:sz w:val="28"/>
          <w:szCs w:val="28"/>
          <w:lang w:val="kk-KZ"/>
        </w:rPr>
        <w:t xml:space="preserve"> </w:t>
      </w:r>
      <w:r w:rsidR="00F42D82" w:rsidRPr="00774C27">
        <w:rPr>
          <w:rFonts w:ascii="Times New Roman" w:eastAsia="Times New Roman" w:hAnsi="Times New Roman"/>
          <w:sz w:val="28"/>
          <w:szCs w:val="28"/>
          <w:lang w:val="kk-KZ"/>
        </w:rPr>
        <w:t xml:space="preserve">– Карағанды: </w:t>
      </w:r>
      <w:r w:rsidR="00443166" w:rsidRPr="00774C27">
        <w:rPr>
          <w:rFonts w:ascii="Times New Roman" w:eastAsia="Times New Roman" w:hAnsi="Times New Roman"/>
          <w:sz w:val="28"/>
          <w:szCs w:val="28"/>
          <w:lang w:val="kk-KZ"/>
        </w:rPr>
        <w:t>Е.А.</w:t>
      </w:r>
      <w:r w:rsidR="00F42D82" w:rsidRPr="00774C27">
        <w:rPr>
          <w:rFonts w:ascii="Times New Roman" w:eastAsia="Times New Roman" w:hAnsi="Times New Roman"/>
          <w:sz w:val="28"/>
          <w:szCs w:val="28"/>
          <w:lang w:val="kk-KZ"/>
        </w:rPr>
        <w:t> </w:t>
      </w:r>
      <w:r w:rsidR="00443166" w:rsidRPr="00774C27">
        <w:rPr>
          <w:rFonts w:ascii="Times New Roman" w:eastAsia="Times New Roman" w:hAnsi="Times New Roman"/>
          <w:sz w:val="28"/>
          <w:szCs w:val="28"/>
          <w:lang w:val="kk-KZ"/>
        </w:rPr>
        <w:t xml:space="preserve">Букетов атындағы ҚарМУ, 2009. </w:t>
      </w:r>
      <w:r w:rsidR="00F42D82"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 xml:space="preserve">24 б. </w:t>
      </w:r>
    </w:p>
    <w:p w:rsidR="00443166" w:rsidRPr="00774C27" w:rsidRDefault="00C72082" w:rsidP="00176581">
      <w:pPr>
        <w:pStyle w:val="4"/>
        <w:spacing w:before="0" w:line="240" w:lineRule="auto"/>
        <w:ind w:firstLine="709"/>
        <w:jc w:val="both"/>
        <w:rPr>
          <w:rFonts w:ascii="Times New Roman" w:hAnsi="Times New Roman" w:cs="Times New Roman"/>
          <w:b w:val="0"/>
          <w:i w:val="0"/>
          <w:color w:val="auto"/>
          <w:sz w:val="28"/>
          <w:szCs w:val="28"/>
          <w:lang w:val="kk-KZ"/>
        </w:rPr>
      </w:pPr>
      <w:r>
        <w:rPr>
          <w:rFonts w:ascii="Times New Roman" w:eastAsia="Times New Roman" w:hAnsi="Times New Roman" w:cs="Times New Roman"/>
          <w:b w:val="0"/>
          <w:bCs w:val="0"/>
          <w:i w:val="0"/>
          <w:color w:val="auto"/>
          <w:sz w:val="28"/>
          <w:szCs w:val="28"/>
          <w:lang w:val="kk-KZ"/>
        </w:rPr>
        <w:t>1</w:t>
      </w:r>
      <w:r w:rsidRPr="00C72082">
        <w:rPr>
          <w:rFonts w:ascii="Times New Roman" w:eastAsia="Times New Roman" w:hAnsi="Times New Roman" w:cs="Times New Roman"/>
          <w:b w:val="0"/>
          <w:bCs w:val="0"/>
          <w:i w:val="0"/>
          <w:color w:val="auto"/>
          <w:sz w:val="28"/>
          <w:szCs w:val="28"/>
          <w:lang w:val="kk-KZ"/>
        </w:rPr>
        <w:t>20</w:t>
      </w:r>
      <w:r w:rsidR="00202401" w:rsidRPr="00774C27">
        <w:rPr>
          <w:rFonts w:ascii="Times New Roman" w:eastAsia="Times New Roman" w:hAnsi="Times New Roman" w:cs="Times New Roman"/>
          <w:b w:val="0"/>
          <w:bCs w:val="0"/>
          <w:i w:val="0"/>
          <w:color w:val="auto"/>
          <w:sz w:val="28"/>
          <w:szCs w:val="28"/>
          <w:lang w:val="kk-KZ"/>
        </w:rPr>
        <w:t xml:space="preserve"> </w:t>
      </w:r>
      <w:r w:rsidR="00443166" w:rsidRPr="00774C27">
        <w:rPr>
          <w:rFonts w:ascii="Times New Roman" w:eastAsia="Times New Roman" w:hAnsi="Times New Roman" w:cs="Times New Roman"/>
          <w:b w:val="0"/>
          <w:bCs w:val="0"/>
          <w:i w:val="0"/>
          <w:color w:val="auto"/>
          <w:sz w:val="28"/>
          <w:szCs w:val="28"/>
          <w:lang w:val="kk-KZ"/>
        </w:rPr>
        <w:t xml:space="preserve">Ибраева А.Ғ., Темирханова А.С. </w:t>
      </w:r>
      <w:r w:rsidR="00443166" w:rsidRPr="00774C27">
        <w:rPr>
          <w:rFonts w:ascii="Times New Roman" w:hAnsi="Times New Roman" w:cs="Times New Roman"/>
          <w:b w:val="0"/>
          <w:i w:val="0"/>
          <w:color w:val="auto"/>
          <w:sz w:val="28"/>
          <w:szCs w:val="28"/>
          <w:lang w:val="kk-KZ"/>
        </w:rPr>
        <w:t>Қазақстанның солтүстік өңірін зерттеудің тарихнамалық мәселелері</w:t>
      </w:r>
      <w:r w:rsidR="00F42D82" w:rsidRPr="00774C27">
        <w:rPr>
          <w:rFonts w:ascii="Times New Roman" w:hAnsi="Times New Roman" w:cs="Times New Roman"/>
          <w:b w:val="0"/>
          <w:i w:val="0"/>
          <w:color w:val="auto"/>
          <w:sz w:val="28"/>
          <w:szCs w:val="28"/>
          <w:lang w:val="kk-KZ"/>
        </w:rPr>
        <w:t xml:space="preserve"> //</w:t>
      </w:r>
      <w:r w:rsidR="00443166" w:rsidRPr="00774C27">
        <w:rPr>
          <w:rFonts w:ascii="Times New Roman" w:hAnsi="Times New Roman" w:cs="Times New Roman"/>
          <w:b w:val="0"/>
          <w:i w:val="0"/>
          <w:color w:val="auto"/>
          <w:sz w:val="28"/>
          <w:szCs w:val="28"/>
          <w:lang w:val="kk-KZ"/>
        </w:rPr>
        <w:t xml:space="preserve"> </w:t>
      </w:r>
      <w:r w:rsidR="00F42D82" w:rsidRPr="00774C27">
        <w:rPr>
          <w:rFonts w:ascii="Times New Roman" w:hAnsi="Times New Roman" w:cs="Times New Roman"/>
          <w:b w:val="0"/>
          <w:i w:val="0"/>
          <w:color w:val="auto"/>
          <w:sz w:val="28"/>
          <w:szCs w:val="28"/>
          <w:lang w:val="kk-KZ"/>
        </w:rPr>
        <w:t>https://edu.e-history.kz/kz.</w:t>
      </w:r>
      <w:r w:rsidR="00443166" w:rsidRPr="00774C27">
        <w:rPr>
          <w:rFonts w:ascii="Times New Roman" w:hAnsi="Times New Roman" w:cs="Times New Roman"/>
          <w:b w:val="0"/>
          <w:i w:val="0"/>
          <w:color w:val="auto"/>
          <w:sz w:val="28"/>
          <w:szCs w:val="28"/>
          <w:lang w:val="kk-KZ"/>
        </w:rPr>
        <w:t xml:space="preserve"> 20.12.2019</w:t>
      </w:r>
      <w:r w:rsidR="00F42D82" w:rsidRPr="00774C27">
        <w:rPr>
          <w:rFonts w:ascii="Times New Roman" w:hAnsi="Times New Roman" w:cs="Times New Roman"/>
          <w:b w:val="0"/>
          <w:i w:val="0"/>
          <w:color w:val="auto"/>
          <w:sz w:val="28"/>
          <w:szCs w:val="28"/>
          <w:lang w:val="kk-KZ"/>
        </w:rPr>
        <w:t>.</w:t>
      </w:r>
      <w:r w:rsidR="00443166" w:rsidRPr="00774C27">
        <w:rPr>
          <w:rFonts w:ascii="Times New Roman" w:hAnsi="Times New Roman" w:cs="Times New Roman"/>
          <w:b w:val="0"/>
          <w:i w:val="0"/>
          <w:color w:val="auto"/>
          <w:sz w:val="28"/>
          <w:szCs w:val="28"/>
          <w:lang w:val="kk-KZ"/>
        </w:rPr>
        <w:t xml:space="preserve"> </w:t>
      </w:r>
    </w:p>
    <w:p w:rsidR="00443166" w:rsidRPr="00774C27" w:rsidRDefault="00C72082" w:rsidP="00176581">
      <w:pPr>
        <w:shd w:val="clear" w:color="auto" w:fill="FFFFFF"/>
        <w:spacing w:after="0" w:line="240" w:lineRule="auto"/>
        <w:ind w:firstLine="709"/>
        <w:jc w:val="both"/>
        <w:textAlignment w:val="top"/>
        <w:outlineLvl w:val="1"/>
        <w:rPr>
          <w:rFonts w:ascii="Times New Roman" w:hAnsi="Times New Roman"/>
          <w:sz w:val="28"/>
          <w:szCs w:val="28"/>
        </w:rPr>
      </w:pPr>
      <w:r>
        <w:rPr>
          <w:rFonts w:ascii="Times New Roman CYR" w:hAnsi="Times New Roman CYR" w:cs="Times New Roman CYR"/>
          <w:color w:val="231F20"/>
          <w:sz w:val="28"/>
          <w:szCs w:val="28"/>
          <w:lang w:val="kk-KZ"/>
        </w:rPr>
        <w:t>1</w:t>
      </w:r>
      <w:r w:rsidRPr="00C72082">
        <w:rPr>
          <w:rFonts w:ascii="Times New Roman CYR" w:hAnsi="Times New Roman CYR" w:cs="Times New Roman CYR"/>
          <w:color w:val="231F20"/>
          <w:sz w:val="28"/>
          <w:szCs w:val="28"/>
        </w:rPr>
        <w:t>21</w:t>
      </w:r>
      <w:r w:rsidR="00202401" w:rsidRPr="00774C27">
        <w:rPr>
          <w:rFonts w:ascii="Times New Roman CYR" w:hAnsi="Times New Roman CYR" w:cs="Times New Roman CYR"/>
          <w:color w:val="231F20"/>
          <w:sz w:val="28"/>
          <w:szCs w:val="28"/>
        </w:rPr>
        <w:t xml:space="preserve"> </w:t>
      </w:r>
      <w:r w:rsidR="00443166" w:rsidRPr="00774C27">
        <w:rPr>
          <w:rFonts w:ascii="Times New Roman CYR" w:hAnsi="Times New Roman CYR" w:cs="Times New Roman CYR"/>
          <w:sz w:val="28"/>
          <w:szCs w:val="28"/>
        </w:rPr>
        <w:t>Бочкина Н.В. Регионализация образования в России // Образование и культура Северо-Запада России</w:t>
      </w:r>
      <w:r w:rsidR="00A42C64" w:rsidRPr="00774C27">
        <w:rPr>
          <w:rFonts w:ascii="Times New Roman CYR" w:hAnsi="Times New Roman CYR" w:cs="Times New Roman CYR"/>
          <w:sz w:val="28"/>
          <w:szCs w:val="28"/>
          <w:lang w:val="kk-KZ"/>
        </w:rPr>
        <w:t>:</w:t>
      </w:r>
      <w:r w:rsidR="00443166" w:rsidRPr="00774C27">
        <w:rPr>
          <w:rFonts w:ascii="Times New Roman CYR" w:hAnsi="Times New Roman CYR" w:cs="Times New Roman CYR"/>
          <w:sz w:val="28"/>
          <w:szCs w:val="28"/>
        </w:rPr>
        <w:t xml:space="preserve"> </w:t>
      </w:r>
      <w:r w:rsidR="00A42C64" w:rsidRPr="00774C27">
        <w:rPr>
          <w:rFonts w:ascii="Times New Roman CYR" w:hAnsi="Times New Roman CYR" w:cs="Times New Roman CYR"/>
          <w:sz w:val="28"/>
          <w:szCs w:val="28"/>
        </w:rPr>
        <w:t xml:space="preserve">вестник </w:t>
      </w:r>
      <w:r w:rsidR="00443166" w:rsidRPr="00774C27">
        <w:rPr>
          <w:rFonts w:ascii="Times New Roman CYR" w:hAnsi="Times New Roman CYR" w:cs="Times New Roman CYR"/>
          <w:sz w:val="28"/>
          <w:szCs w:val="28"/>
        </w:rPr>
        <w:t>Сев</w:t>
      </w:r>
      <w:r w:rsidR="00A42C64" w:rsidRPr="00774C27">
        <w:rPr>
          <w:rFonts w:ascii="Times New Roman CYR" w:hAnsi="Times New Roman CYR" w:cs="Times New Roman CYR"/>
          <w:sz w:val="28"/>
          <w:szCs w:val="28"/>
          <w:lang w:val="kk-KZ"/>
        </w:rPr>
        <w:t>еро-</w:t>
      </w:r>
      <w:r w:rsidR="00443166" w:rsidRPr="00774C27">
        <w:rPr>
          <w:rFonts w:ascii="Times New Roman CYR" w:hAnsi="Times New Roman CYR" w:cs="Times New Roman CYR"/>
          <w:sz w:val="28"/>
          <w:szCs w:val="28"/>
        </w:rPr>
        <w:t>Зап</w:t>
      </w:r>
      <w:r w:rsidR="00A42C64" w:rsidRPr="00774C27">
        <w:rPr>
          <w:rFonts w:ascii="Times New Roman CYR" w:hAnsi="Times New Roman CYR" w:cs="Times New Roman CYR"/>
          <w:sz w:val="28"/>
          <w:szCs w:val="28"/>
          <w:lang w:val="kk-KZ"/>
        </w:rPr>
        <w:t>адного</w:t>
      </w:r>
      <w:r w:rsidR="00443166" w:rsidRPr="00774C27">
        <w:rPr>
          <w:rFonts w:ascii="Times New Roman CYR" w:hAnsi="Times New Roman CYR" w:cs="Times New Roman CYR"/>
          <w:sz w:val="28"/>
          <w:szCs w:val="28"/>
        </w:rPr>
        <w:t xml:space="preserve"> отд</w:t>
      </w:r>
      <w:r w:rsidR="00A42C64" w:rsidRPr="00774C27">
        <w:rPr>
          <w:rFonts w:ascii="Times New Roman CYR" w:hAnsi="Times New Roman CYR" w:cs="Times New Roman CYR"/>
          <w:sz w:val="28"/>
          <w:szCs w:val="28"/>
          <w:lang w:val="kk-KZ"/>
        </w:rPr>
        <w:t>еления</w:t>
      </w:r>
      <w:r w:rsidR="00443166" w:rsidRPr="00774C27">
        <w:rPr>
          <w:rFonts w:ascii="Times New Roman CYR" w:hAnsi="Times New Roman CYR" w:cs="Times New Roman CYR"/>
          <w:sz w:val="28"/>
          <w:szCs w:val="28"/>
        </w:rPr>
        <w:t xml:space="preserve"> РАО. </w:t>
      </w:r>
      <w:r w:rsidR="00443166" w:rsidRPr="00774C27">
        <w:rPr>
          <w:rFonts w:ascii="Times New Roman" w:hAnsi="Times New Roman"/>
          <w:sz w:val="28"/>
          <w:szCs w:val="28"/>
        </w:rPr>
        <w:t xml:space="preserve">– </w:t>
      </w:r>
      <w:r w:rsidR="00443166" w:rsidRPr="00774C27">
        <w:rPr>
          <w:rFonts w:ascii="Times New Roman CYR" w:hAnsi="Times New Roman CYR" w:cs="Times New Roman CYR"/>
          <w:sz w:val="28"/>
          <w:szCs w:val="28"/>
        </w:rPr>
        <w:t xml:space="preserve">1996. </w:t>
      </w:r>
      <w:r w:rsidR="00443166" w:rsidRPr="00774C27">
        <w:rPr>
          <w:rFonts w:ascii="Times New Roman" w:hAnsi="Times New Roman"/>
          <w:sz w:val="28"/>
          <w:szCs w:val="28"/>
        </w:rPr>
        <w:t xml:space="preserve">– </w:t>
      </w:r>
      <w:r w:rsidR="00A42C64" w:rsidRPr="00774C27">
        <w:rPr>
          <w:rFonts w:ascii="Times New Roman" w:hAnsi="Times New Roman"/>
          <w:sz w:val="28"/>
          <w:szCs w:val="28"/>
          <w:lang w:val="kk-KZ"/>
        </w:rPr>
        <w:t xml:space="preserve">№1. – С. </w:t>
      </w:r>
      <w:r w:rsidR="00443166" w:rsidRPr="00774C27">
        <w:rPr>
          <w:rFonts w:ascii="Times New Roman CYR" w:hAnsi="Times New Roman CYR" w:cs="Times New Roman CYR"/>
          <w:sz w:val="28"/>
          <w:szCs w:val="28"/>
        </w:rPr>
        <w:t>9</w:t>
      </w:r>
      <w:r w:rsidR="00A42C64" w:rsidRPr="00774C27">
        <w:rPr>
          <w:rFonts w:ascii="Times New Roman CYR" w:hAnsi="Times New Roman CYR" w:cs="Times New Roman CYR"/>
          <w:sz w:val="28"/>
          <w:szCs w:val="28"/>
          <w:lang w:val="kk-KZ"/>
        </w:rPr>
        <w:t>-14.</w:t>
      </w:r>
      <w:r w:rsidR="00443166" w:rsidRPr="00774C27">
        <w:rPr>
          <w:rFonts w:ascii="Times New Roman" w:hAnsi="Times New Roman"/>
          <w:sz w:val="28"/>
          <w:szCs w:val="28"/>
          <w:lang w:val="kk-KZ"/>
        </w:rPr>
        <w:t xml:space="preserve"> </w:t>
      </w:r>
    </w:p>
    <w:p w:rsidR="00443166" w:rsidRPr="00774C27" w:rsidRDefault="00C72082" w:rsidP="00176581">
      <w:pPr>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122</w:t>
      </w:r>
      <w:r w:rsidR="00202401" w:rsidRPr="00774C27">
        <w:rPr>
          <w:rFonts w:ascii="Times New Roman" w:hAnsi="Times New Roman"/>
          <w:sz w:val="28"/>
          <w:szCs w:val="28"/>
          <w:lang w:val="en-US"/>
        </w:rPr>
        <w:t xml:space="preserve"> </w:t>
      </w:r>
      <w:r w:rsidR="00443166" w:rsidRPr="00774C27">
        <w:rPr>
          <w:rFonts w:ascii="Times New Roman" w:hAnsi="Times New Roman"/>
          <w:sz w:val="28"/>
          <w:szCs w:val="28"/>
          <w:lang w:val="kk-KZ"/>
        </w:rPr>
        <w:t xml:space="preserve">Barnhardt R. </w:t>
      </w:r>
      <w:r w:rsidR="00443166" w:rsidRPr="00774C27">
        <w:rPr>
          <w:rFonts w:ascii="Times New Roman" w:hAnsi="Times New Roman"/>
          <w:sz w:val="28"/>
          <w:szCs w:val="28"/>
          <w:lang w:val="en-US"/>
        </w:rPr>
        <w:t xml:space="preserve">Creating a place for indigenous knowledge in education: </w:t>
      </w:r>
      <w:r w:rsidR="00A42C64" w:rsidRPr="00774C27">
        <w:rPr>
          <w:rFonts w:ascii="Times New Roman" w:hAnsi="Times New Roman"/>
          <w:sz w:val="28"/>
          <w:szCs w:val="28"/>
          <w:lang w:val="en-US"/>
        </w:rPr>
        <w:t>t</w:t>
      </w:r>
      <w:r w:rsidR="00443166" w:rsidRPr="00774C27">
        <w:rPr>
          <w:rFonts w:ascii="Times New Roman" w:hAnsi="Times New Roman"/>
          <w:sz w:val="28"/>
          <w:szCs w:val="28"/>
          <w:lang w:val="en-US"/>
        </w:rPr>
        <w:t>he Alaska native knowledge network</w:t>
      </w:r>
      <w:r w:rsidR="00A42C64" w:rsidRPr="00774C27">
        <w:rPr>
          <w:rFonts w:ascii="Times New Roman" w:hAnsi="Times New Roman"/>
          <w:sz w:val="28"/>
          <w:szCs w:val="28"/>
          <w:lang w:val="kk-KZ"/>
        </w:rPr>
        <w:t xml:space="preserve"> //</w:t>
      </w:r>
      <w:r w:rsidR="00A42C64" w:rsidRPr="00774C27">
        <w:rPr>
          <w:rFonts w:ascii="Times New Roman" w:hAnsi="Times New Roman"/>
          <w:sz w:val="28"/>
          <w:szCs w:val="28"/>
          <w:lang w:val="en-US"/>
        </w:rPr>
        <w:t xml:space="preserve"> In book: </w:t>
      </w:r>
      <w:r w:rsidR="00443166" w:rsidRPr="00774C27">
        <w:rPr>
          <w:rFonts w:ascii="Times New Roman" w:hAnsi="Times New Roman"/>
          <w:iCs/>
          <w:sz w:val="28"/>
          <w:szCs w:val="28"/>
          <w:lang w:val="en-US"/>
        </w:rPr>
        <w:t>Place-Based Education in the Global Age</w:t>
      </w:r>
      <w:r w:rsidR="00443166" w:rsidRPr="00774C27">
        <w:rPr>
          <w:rFonts w:ascii="Times New Roman" w:hAnsi="Times New Roman"/>
          <w:sz w:val="28"/>
          <w:szCs w:val="28"/>
          <w:lang w:val="en-US"/>
        </w:rPr>
        <w:t xml:space="preserve">. </w:t>
      </w:r>
      <w:r w:rsidR="00861926"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NY</w:t>
      </w:r>
      <w:r w:rsidR="00861926" w:rsidRPr="00774C27">
        <w:rPr>
          <w:rFonts w:ascii="Times New Roman" w:hAnsi="Times New Roman"/>
          <w:sz w:val="28"/>
          <w:szCs w:val="28"/>
          <w:lang w:val="en-US"/>
        </w:rPr>
        <w:t>.</w:t>
      </w:r>
      <w:r w:rsidR="00443166" w:rsidRPr="00774C27">
        <w:rPr>
          <w:rFonts w:ascii="Times New Roman" w:hAnsi="Times New Roman"/>
          <w:sz w:val="28"/>
          <w:szCs w:val="28"/>
          <w:lang w:val="en-US"/>
        </w:rPr>
        <w:t>: Psychology Press</w:t>
      </w:r>
      <w:r w:rsidR="00861926" w:rsidRPr="00774C27">
        <w:rPr>
          <w:rFonts w:ascii="Times New Roman" w:hAnsi="Times New Roman"/>
          <w:sz w:val="28"/>
          <w:szCs w:val="28"/>
          <w:lang w:val="en-US"/>
        </w:rPr>
        <w:t>,</w:t>
      </w:r>
      <w:r w:rsidR="00443166" w:rsidRPr="00774C27">
        <w:rPr>
          <w:rFonts w:ascii="Times New Roman" w:hAnsi="Times New Roman"/>
          <w:sz w:val="28"/>
          <w:szCs w:val="28"/>
          <w:lang w:val="en-US"/>
        </w:rPr>
        <w:t xml:space="preserve"> </w:t>
      </w:r>
      <w:r w:rsidR="00443166" w:rsidRPr="00774C27">
        <w:rPr>
          <w:rFonts w:ascii="Times New Roman" w:hAnsi="Times New Roman"/>
          <w:sz w:val="28"/>
          <w:szCs w:val="28"/>
          <w:lang w:val="kk-KZ"/>
        </w:rPr>
        <w:t>2014.</w:t>
      </w:r>
      <w:r w:rsidR="00861926"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 </w:t>
      </w:r>
      <w:r w:rsidR="00861926" w:rsidRPr="00774C27">
        <w:rPr>
          <w:rFonts w:ascii="Times New Roman" w:hAnsi="Times New Roman"/>
          <w:sz w:val="28"/>
          <w:szCs w:val="28"/>
          <w:lang w:val="en-US"/>
        </w:rPr>
        <w:t>P. 137-158.</w:t>
      </w:r>
    </w:p>
    <w:p w:rsidR="00443166" w:rsidRPr="00774C27" w:rsidRDefault="00C72082" w:rsidP="00176581">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en-US"/>
        </w:rPr>
        <w:t>123</w:t>
      </w:r>
      <w:r w:rsidR="00443166" w:rsidRPr="00774C27">
        <w:rPr>
          <w:rFonts w:ascii="Times New Roman" w:hAnsi="Times New Roman"/>
          <w:sz w:val="28"/>
          <w:szCs w:val="28"/>
          <w:lang w:val="en-US"/>
        </w:rPr>
        <w:t xml:space="preserve"> Zulu I.M. Critical indigenous African education and knowledge</w:t>
      </w:r>
      <w:r w:rsidR="00861926"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 </w:t>
      </w:r>
      <w:r w:rsidR="00443166" w:rsidRPr="00774C27">
        <w:rPr>
          <w:rFonts w:ascii="Times New Roman" w:hAnsi="Times New Roman"/>
          <w:iCs/>
          <w:sz w:val="28"/>
          <w:szCs w:val="28"/>
          <w:lang w:val="en-US"/>
        </w:rPr>
        <w:t>The Journal of Pan African Studies.</w:t>
      </w:r>
      <w:r w:rsidR="00443166" w:rsidRPr="00774C27">
        <w:rPr>
          <w:rFonts w:ascii="Times New Roman" w:hAnsi="Times New Roman"/>
          <w:sz w:val="28"/>
          <w:szCs w:val="28"/>
          <w:lang w:val="en-US"/>
        </w:rPr>
        <w:t xml:space="preserve"> </w:t>
      </w:r>
      <w:r w:rsidR="00861926" w:rsidRPr="00774C27">
        <w:rPr>
          <w:rFonts w:ascii="Times New Roman" w:hAnsi="Times New Roman"/>
          <w:sz w:val="28"/>
          <w:szCs w:val="28"/>
          <w:lang w:val="en-US"/>
        </w:rPr>
        <w:t xml:space="preserve">– 2006. – Vol. </w:t>
      </w:r>
      <w:r w:rsidR="00443166" w:rsidRPr="00774C27">
        <w:rPr>
          <w:rFonts w:ascii="Times New Roman" w:hAnsi="Times New Roman"/>
          <w:iCs/>
          <w:sz w:val="28"/>
          <w:szCs w:val="28"/>
          <w:lang w:val="en-US"/>
        </w:rPr>
        <w:t>1</w:t>
      </w:r>
      <w:r w:rsidR="00861926" w:rsidRPr="00774C27">
        <w:rPr>
          <w:rFonts w:ascii="Times New Roman" w:hAnsi="Times New Roman"/>
          <w:iCs/>
          <w:sz w:val="28"/>
          <w:szCs w:val="28"/>
          <w:lang w:val="en-US"/>
        </w:rPr>
        <w:t xml:space="preserve">, Issue </w:t>
      </w:r>
      <w:r w:rsidR="00443166" w:rsidRPr="00774C27">
        <w:rPr>
          <w:rFonts w:ascii="Times New Roman" w:hAnsi="Times New Roman"/>
          <w:sz w:val="28"/>
          <w:szCs w:val="28"/>
          <w:lang w:val="en-US"/>
        </w:rPr>
        <w:t>3</w:t>
      </w:r>
      <w:r w:rsidR="00861926" w:rsidRPr="00774C27">
        <w:rPr>
          <w:rFonts w:ascii="Times New Roman" w:hAnsi="Times New Roman"/>
          <w:sz w:val="28"/>
          <w:szCs w:val="28"/>
          <w:lang w:val="en-US"/>
        </w:rPr>
        <w:t xml:space="preserve">. – P. </w:t>
      </w:r>
      <w:r w:rsidR="00443166" w:rsidRPr="00774C27">
        <w:rPr>
          <w:rFonts w:ascii="Times New Roman" w:hAnsi="Times New Roman"/>
          <w:sz w:val="28"/>
          <w:szCs w:val="28"/>
          <w:lang w:val="en-US"/>
        </w:rPr>
        <w:t>32-49</w:t>
      </w:r>
      <w:r w:rsidR="00861926" w:rsidRPr="00774C27">
        <w:rPr>
          <w:rFonts w:ascii="Times New Roman" w:hAnsi="Times New Roman"/>
          <w:sz w:val="28"/>
          <w:szCs w:val="28"/>
          <w:lang w:val="en-US"/>
        </w:rPr>
        <w:t>.</w:t>
      </w:r>
      <w:r w:rsidR="00443166" w:rsidRPr="00774C27">
        <w:rPr>
          <w:rFonts w:ascii="Times New Roman" w:hAnsi="Times New Roman"/>
          <w:sz w:val="28"/>
          <w:szCs w:val="28"/>
          <w:lang w:val="kk-KZ"/>
        </w:rPr>
        <w:t xml:space="preserve"> </w:t>
      </w:r>
    </w:p>
    <w:p w:rsidR="00443166" w:rsidRPr="00774C27" w:rsidRDefault="00C72082" w:rsidP="0017658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w:t>
      </w:r>
      <w:r w:rsidRPr="00C72082">
        <w:rPr>
          <w:rFonts w:ascii="Times New Roman" w:hAnsi="Times New Roman"/>
          <w:sz w:val="28"/>
          <w:szCs w:val="28"/>
        </w:rPr>
        <w:t>24</w:t>
      </w:r>
      <w:r w:rsidR="00443166" w:rsidRPr="00774C27">
        <w:rPr>
          <w:rFonts w:ascii="Times New Roman" w:hAnsi="Times New Roman"/>
          <w:sz w:val="28"/>
          <w:szCs w:val="28"/>
          <w:lang w:val="kk-KZ"/>
        </w:rPr>
        <w:t xml:space="preserve"> Давыдова О.И.</w:t>
      </w:r>
      <w:r w:rsidR="00861926"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Этнопедагогическая подготовка студентов – будущих специалистов дошкольного образования</w:t>
      </w:r>
      <w:r w:rsidR="00861926"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861926" w:rsidRPr="00774C27">
        <w:rPr>
          <w:rFonts w:ascii="Times New Roman" w:hAnsi="Times New Roman"/>
          <w:sz w:val="28"/>
          <w:szCs w:val="28"/>
          <w:lang w:val="kk-KZ"/>
        </w:rPr>
        <w:t>д</w:t>
      </w:r>
      <w:r w:rsidR="00443166" w:rsidRPr="00774C27">
        <w:rPr>
          <w:rFonts w:ascii="Times New Roman" w:hAnsi="Times New Roman"/>
          <w:sz w:val="28"/>
          <w:szCs w:val="28"/>
          <w:lang w:val="kk-KZ"/>
        </w:rPr>
        <w:t>ис</w:t>
      </w:r>
      <w:r w:rsidR="00861926" w:rsidRPr="00774C27">
        <w:rPr>
          <w:rFonts w:ascii="Times New Roman" w:hAnsi="Times New Roman"/>
          <w:sz w:val="28"/>
          <w:szCs w:val="28"/>
          <w:lang w:val="kk-KZ"/>
        </w:rPr>
        <w:t xml:space="preserve">. ... </w:t>
      </w:r>
      <w:r w:rsidR="00443166" w:rsidRPr="00774C27">
        <w:rPr>
          <w:rFonts w:ascii="Times New Roman" w:hAnsi="Times New Roman"/>
          <w:sz w:val="28"/>
          <w:szCs w:val="28"/>
          <w:lang w:val="kk-KZ"/>
        </w:rPr>
        <w:t xml:space="preserve">канд. </w:t>
      </w:r>
      <w:r w:rsidR="00861926" w:rsidRPr="00774C27">
        <w:rPr>
          <w:rFonts w:ascii="Times New Roman" w:hAnsi="Times New Roman"/>
          <w:sz w:val="28"/>
          <w:szCs w:val="28"/>
          <w:lang w:val="kk-KZ"/>
        </w:rPr>
        <w:t xml:space="preserve">пед. наук: 13.00.08. – </w:t>
      </w:r>
      <w:r w:rsidR="00443166" w:rsidRPr="00774C27">
        <w:rPr>
          <w:rFonts w:ascii="Times New Roman" w:hAnsi="Times New Roman"/>
          <w:sz w:val="28"/>
          <w:szCs w:val="28"/>
          <w:lang w:val="kk-KZ"/>
        </w:rPr>
        <w:t>Барнаул</w:t>
      </w:r>
      <w:r w:rsidR="00861926"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2000.</w:t>
      </w:r>
      <w:r w:rsidR="00861926" w:rsidRPr="00774C27">
        <w:rPr>
          <w:rFonts w:ascii="Times New Roman" w:hAnsi="Times New Roman"/>
          <w:sz w:val="28"/>
          <w:szCs w:val="28"/>
          <w:lang w:val="kk-KZ"/>
        </w:rPr>
        <w:t xml:space="preserve"> </w:t>
      </w:r>
      <w:r w:rsidR="00861926" w:rsidRPr="00774C27">
        <w:rPr>
          <w:rFonts w:ascii="Times New Roman" w:hAnsi="Times New Roman"/>
          <w:sz w:val="28"/>
          <w:szCs w:val="28"/>
        </w:rPr>
        <w:t xml:space="preserve">– </w:t>
      </w:r>
      <w:r w:rsidR="00443166" w:rsidRPr="00774C27">
        <w:rPr>
          <w:rFonts w:ascii="Times New Roman" w:hAnsi="Times New Roman"/>
          <w:sz w:val="28"/>
          <w:szCs w:val="28"/>
        </w:rPr>
        <w:t xml:space="preserve">183 </w:t>
      </w:r>
      <w:r w:rsidR="00443166" w:rsidRPr="00774C27">
        <w:rPr>
          <w:rFonts w:ascii="Times New Roman" w:hAnsi="Times New Roman"/>
          <w:sz w:val="28"/>
          <w:szCs w:val="28"/>
          <w:lang w:val="en-US"/>
        </w:rPr>
        <w:t>c</w:t>
      </w:r>
      <w:r w:rsidR="00443166" w:rsidRPr="00774C27">
        <w:rPr>
          <w:rFonts w:ascii="Times New Roman" w:hAnsi="Times New Roman"/>
          <w:sz w:val="28"/>
          <w:szCs w:val="28"/>
        </w:rPr>
        <w:t>.</w:t>
      </w:r>
      <w:r w:rsidR="00443166" w:rsidRPr="00774C27">
        <w:rPr>
          <w:rFonts w:ascii="Times New Roman" w:hAnsi="Times New Roman"/>
          <w:sz w:val="28"/>
          <w:szCs w:val="28"/>
          <w:lang w:val="kk-KZ"/>
        </w:rPr>
        <w:t xml:space="preserve"> </w:t>
      </w:r>
    </w:p>
    <w:p w:rsidR="00443166" w:rsidRPr="00774C27" w:rsidRDefault="00C72082" w:rsidP="00176581">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C72082">
        <w:rPr>
          <w:rFonts w:ascii="Times New Roman" w:hAnsi="Times New Roman"/>
          <w:sz w:val="28"/>
          <w:szCs w:val="28"/>
        </w:rPr>
        <w:t>24</w:t>
      </w:r>
      <w:r w:rsidR="00443166" w:rsidRPr="00774C27">
        <w:rPr>
          <w:rFonts w:ascii="Times New Roman" w:hAnsi="Times New Roman"/>
          <w:sz w:val="28"/>
          <w:szCs w:val="28"/>
          <w:lang w:val="kk-KZ"/>
        </w:rPr>
        <w:t xml:space="preserve"> Кушникова</w:t>
      </w:r>
      <w:r w:rsidR="00443166" w:rsidRPr="00774C27">
        <w:rPr>
          <w:rFonts w:ascii="Times New Roman" w:hAnsi="Times New Roman"/>
          <w:sz w:val="28"/>
          <w:szCs w:val="28"/>
          <w:shd w:val="clear" w:color="auto" w:fill="FFFFFF"/>
        </w:rPr>
        <w:t xml:space="preserve"> </w:t>
      </w:r>
      <w:r w:rsidR="00443166" w:rsidRPr="00774C27">
        <w:rPr>
          <w:rFonts w:ascii="Times New Roman" w:hAnsi="Times New Roman"/>
          <w:sz w:val="28"/>
          <w:szCs w:val="28"/>
          <w:lang w:val="kk-KZ"/>
        </w:rPr>
        <w:t>Г.И.</w:t>
      </w:r>
      <w:r w:rsidR="00443166" w:rsidRPr="00774C27">
        <w:rPr>
          <w:rFonts w:ascii="Times New Roman" w:hAnsi="Times New Roman"/>
          <w:sz w:val="28"/>
          <w:szCs w:val="28"/>
        </w:rPr>
        <w:t xml:space="preserve"> </w:t>
      </w:r>
      <w:r w:rsidR="00443166" w:rsidRPr="00774C27">
        <w:rPr>
          <w:rFonts w:ascii="Times New Roman" w:hAnsi="Times New Roman"/>
          <w:sz w:val="28"/>
          <w:szCs w:val="28"/>
          <w:shd w:val="clear" w:color="auto" w:fill="FFFFFF"/>
          <w:lang w:val="kk-KZ"/>
        </w:rPr>
        <w:t xml:space="preserve">Экологическое образование в педагогическом ВУЗе на основе концепции устойчивого развития // Успехи современного естествознания. – 2004. </w:t>
      </w:r>
      <w:r w:rsidR="00861926" w:rsidRPr="00774C27">
        <w:rPr>
          <w:rFonts w:ascii="Times New Roman" w:hAnsi="Times New Roman"/>
          <w:sz w:val="28"/>
          <w:szCs w:val="28"/>
          <w:shd w:val="clear" w:color="auto" w:fill="FFFFFF"/>
          <w:lang w:val="kk-KZ"/>
        </w:rPr>
        <w:t xml:space="preserve">– </w:t>
      </w:r>
      <w:r w:rsidR="00443166" w:rsidRPr="00774C27">
        <w:rPr>
          <w:rFonts w:ascii="Times New Roman" w:hAnsi="Times New Roman"/>
          <w:sz w:val="28"/>
          <w:szCs w:val="28"/>
          <w:shd w:val="clear" w:color="auto" w:fill="FFFFFF"/>
          <w:lang w:val="kk-KZ"/>
        </w:rPr>
        <w:t xml:space="preserve">№3. – </w:t>
      </w:r>
      <w:r w:rsidR="00861926" w:rsidRPr="00774C27">
        <w:rPr>
          <w:rFonts w:ascii="Times New Roman" w:hAnsi="Times New Roman"/>
          <w:sz w:val="28"/>
          <w:szCs w:val="28"/>
          <w:shd w:val="clear" w:color="auto" w:fill="FFFFFF"/>
          <w:lang w:val="kk-KZ"/>
        </w:rPr>
        <w:t>С</w:t>
      </w:r>
      <w:r w:rsidR="00443166" w:rsidRPr="00774C27">
        <w:rPr>
          <w:rFonts w:ascii="Times New Roman" w:hAnsi="Times New Roman"/>
          <w:sz w:val="28"/>
          <w:szCs w:val="28"/>
          <w:shd w:val="clear" w:color="auto" w:fill="FFFFFF"/>
          <w:lang w:val="kk-KZ"/>
        </w:rPr>
        <w:t>. 69-70</w:t>
      </w:r>
      <w:r w:rsidR="00443166" w:rsidRPr="00774C27">
        <w:rPr>
          <w:rFonts w:ascii="Times New Roman" w:hAnsi="Times New Roman"/>
          <w:sz w:val="28"/>
          <w:szCs w:val="28"/>
          <w:lang w:val="kk-KZ"/>
        </w:rPr>
        <w:t xml:space="preserve">. </w:t>
      </w:r>
    </w:p>
    <w:p w:rsidR="00443166" w:rsidRPr="00774C27" w:rsidRDefault="00C72082" w:rsidP="00176581">
      <w:pPr>
        <w:autoSpaceDE w:val="0"/>
        <w:autoSpaceDN w:val="0"/>
        <w:adjustRightInd w:val="0"/>
        <w:spacing w:after="0" w:line="240" w:lineRule="auto"/>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1</w:t>
      </w:r>
      <w:r w:rsidRPr="00C72082">
        <w:rPr>
          <w:rFonts w:ascii="Times New Roman" w:hAnsi="Times New Roman"/>
          <w:sz w:val="28"/>
          <w:szCs w:val="28"/>
          <w:shd w:val="clear" w:color="auto" w:fill="FFFFFF"/>
        </w:rPr>
        <w:t>26</w:t>
      </w:r>
      <w:r w:rsidR="00202401" w:rsidRPr="00774C27">
        <w:rPr>
          <w:rFonts w:ascii="Times New Roman" w:hAnsi="Times New Roman"/>
          <w:sz w:val="28"/>
          <w:szCs w:val="28"/>
          <w:shd w:val="clear" w:color="auto" w:fill="FFFFFF"/>
        </w:rPr>
        <w:t xml:space="preserve"> </w:t>
      </w:r>
      <w:r w:rsidR="00443166" w:rsidRPr="00774C27">
        <w:rPr>
          <w:rFonts w:ascii="Times New Roman" w:hAnsi="Times New Roman"/>
          <w:sz w:val="28"/>
          <w:szCs w:val="28"/>
          <w:shd w:val="clear" w:color="auto" w:fill="FFFFFF"/>
          <w:lang w:val="kk-KZ"/>
        </w:rPr>
        <w:t>Чиркова</w:t>
      </w:r>
      <w:r w:rsidR="00443166" w:rsidRPr="00774C27">
        <w:rPr>
          <w:rFonts w:ascii="Times New Roman" w:hAnsi="Times New Roman"/>
          <w:sz w:val="28"/>
          <w:szCs w:val="28"/>
          <w:shd w:val="clear" w:color="auto" w:fill="FFFFFF"/>
        </w:rPr>
        <w:t xml:space="preserve"> </w:t>
      </w:r>
      <w:r w:rsidR="00443166" w:rsidRPr="00774C27">
        <w:rPr>
          <w:rFonts w:ascii="Times New Roman" w:hAnsi="Times New Roman"/>
          <w:sz w:val="28"/>
          <w:szCs w:val="28"/>
          <w:shd w:val="clear" w:color="auto" w:fill="FFFFFF"/>
          <w:lang w:val="kk-KZ"/>
        </w:rPr>
        <w:t xml:space="preserve">И.К. Внедрение регионального компонента в культурологическое образование студентов педагогического вуза: </w:t>
      </w:r>
      <w:r w:rsidR="00861926" w:rsidRPr="00774C27">
        <w:rPr>
          <w:rFonts w:ascii="Times New Roman" w:hAnsi="Times New Roman"/>
          <w:sz w:val="28"/>
          <w:szCs w:val="28"/>
          <w:shd w:val="clear" w:color="auto" w:fill="FFFFFF"/>
          <w:lang w:val="kk-KZ"/>
        </w:rPr>
        <w:t>д</w:t>
      </w:r>
      <w:r w:rsidR="00443166" w:rsidRPr="00774C27">
        <w:rPr>
          <w:rFonts w:ascii="Times New Roman" w:hAnsi="Times New Roman"/>
          <w:sz w:val="28"/>
          <w:szCs w:val="28"/>
          <w:shd w:val="clear" w:color="auto" w:fill="FFFFFF"/>
          <w:lang w:val="kk-KZ"/>
        </w:rPr>
        <w:t xml:space="preserve">ис. </w:t>
      </w:r>
      <w:r w:rsidR="00861926" w:rsidRPr="00774C27">
        <w:rPr>
          <w:rFonts w:ascii="Times New Roman" w:hAnsi="Times New Roman"/>
          <w:sz w:val="28"/>
          <w:szCs w:val="28"/>
          <w:shd w:val="clear" w:color="auto" w:fill="FFFFFF"/>
          <w:lang w:val="kk-KZ"/>
        </w:rPr>
        <w:t xml:space="preserve">... </w:t>
      </w:r>
      <w:r w:rsidR="00443166" w:rsidRPr="00774C27">
        <w:rPr>
          <w:rFonts w:ascii="Times New Roman" w:hAnsi="Times New Roman"/>
          <w:sz w:val="28"/>
          <w:szCs w:val="28"/>
          <w:shd w:val="clear" w:color="auto" w:fill="FFFFFF"/>
          <w:lang w:val="kk-KZ"/>
        </w:rPr>
        <w:t>канд. пед. наук</w:t>
      </w:r>
      <w:r w:rsidR="00861926" w:rsidRPr="00774C27">
        <w:rPr>
          <w:rFonts w:ascii="Times New Roman" w:hAnsi="Times New Roman"/>
          <w:sz w:val="28"/>
          <w:szCs w:val="28"/>
          <w:shd w:val="clear" w:color="auto" w:fill="FFFFFF"/>
          <w:lang w:val="kk-KZ"/>
        </w:rPr>
        <w:t>: 13.00.08</w:t>
      </w:r>
      <w:r w:rsidR="00443166" w:rsidRPr="00774C27">
        <w:rPr>
          <w:rFonts w:ascii="Times New Roman" w:hAnsi="Times New Roman"/>
          <w:sz w:val="28"/>
          <w:szCs w:val="28"/>
          <w:shd w:val="clear" w:color="auto" w:fill="FFFFFF"/>
          <w:lang w:val="kk-KZ"/>
        </w:rPr>
        <w:t xml:space="preserve">. </w:t>
      </w:r>
      <w:r w:rsidR="00861926" w:rsidRPr="00774C27">
        <w:rPr>
          <w:rFonts w:ascii="Times New Roman" w:hAnsi="Times New Roman"/>
          <w:sz w:val="28"/>
          <w:szCs w:val="28"/>
          <w:shd w:val="clear" w:color="auto" w:fill="FFFFFF"/>
          <w:lang w:val="kk-KZ"/>
        </w:rPr>
        <w:t xml:space="preserve">– </w:t>
      </w:r>
      <w:r w:rsidR="00443166" w:rsidRPr="00774C27">
        <w:rPr>
          <w:rFonts w:ascii="Times New Roman" w:hAnsi="Times New Roman"/>
          <w:sz w:val="28"/>
          <w:szCs w:val="28"/>
          <w:shd w:val="clear" w:color="auto" w:fill="FFFFFF"/>
          <w:lang w:val="kk-KZ"/>
        </w:rPr>
        <w:t xml:space="preserve">Ярославль, 1997. </w:t>
      </w:r>
      <w:r w:rsidR="00861926" w:rsidRPr="00774C27">
        <w:rPr>
          <w:rFonts w:ascii="Times New Roman" w:hAnsi="Times New Roman"/>
          <w:sz w:val="28"/>
          <w:szCs w:val="28"/>
          <w:shd w:val="clear" w:color="auto" w:fill="FFFFFF"/>
          <w:lang w:val="kk-KZ"/>
        </w:rPr>
        <w:t>–</w:t>
      </w:r>
      <w:r w:rsidR="00443166" w:rsidRPr="00774C27">
        <w:rPr>
          <w:rFonts w:ascii="Times New Roman" w:hAnsi="Times New Roman"/>
          <w:sz w:val="28"/>
          <w:szCs w:val="28"/>
          <w:shd w:val="clear" w:color="auto" w:fill="FFFFFF"/>
          <w:lang w:val="kk-KZ"/>
        </w:rPr>
        <w:t xml:space="preserve"> 205</w:t>
      </w:r>
      <w:r w:rsidR="00861926" w:rsidRPr="00774C27">
        <w:rPr>
          <w:rFonts w:ascii="Times New Roman" w:hAnsi="Times New Roman"/>
          <w:sz w:val="28"/>
          <w:szCs w:val="28"/>
          <w:shd w:val="clear" w:color="auto" w:fill="FFFFFF"/>
          <w:lang w:val="kk-KZ"/>
        </w:rPr>
        <w:t xml:space="preserve"> </w:t>
      </w:r>
      <w:r w:rsidR="00443166" w:rsidRPr="00774C27">
        <w:rPr>
          <w:rFonts w:ascii="Times New Roman" w:hAnsi="Times New Roman"/>
          <w:sz w:val="28"/>
          <w:szCs w:val="28"/>
          <w:shd w:val="clear" w:color="auto" w:fill="FFFFFF"/>
          <w:lang w:val="kk-KZ"/>
        </w:rPr>
        <w:t xml:space="preserve">с. </w:t>
      </w:r>
    </w:p>
    <w:p w:rsidR="00BC07ED" w:rsidRPr="00774C27" w:rsidRDefault="00C72082" w:rsidP="00BC07ED">
      <w:pPr>
        <w:pStyle w:val="a8"/>
        <w:shd w:val="clear" w:color="auto" w:fill="FFFFFF"/>
        <w:spacing w:before="0" w:beforeAutospacing="0" w:after="0" w:afterAutospacing="0"/>
        <w:ind w:firstLine="709"/>
        <w:jc w:val="both"/>
        <w:rPr>
          <w:bCs/>
          <w:sz w:val="28"/>
          <w:szCs w:val="28"/>
          <w:lang w:val="kk-KZ"/>
        </w:rPr>
      </w:pPr>
      <w:r>
        <w:rPr>
          <w:bCs/>
          <w:sz w:val="28"/>
          <w:szCs w:val="28"/>
          <w:lang w:val="kk-KZ"/>
        </w:rPr>
        <w:t>1</w:t>
      </w:r>
      <w:r w:rsidRPr="00C72082">
        <w:rPr>
          <w:bCs/>
          <w:sz w:val="28"/>
          <w:szCs w:val="28"/>
        </w:rPr>
        <w:t>27</w:t>
      </w:r>
      <w:r w:rsidR="00BC07ED" w:rsidRPr="00774C27">
        <w:rPr>
          <w:bCs/>
          <w:sz w:val="28"/>
          <w:szCs w:val="28"/>
          <w:lang w:val="kk-KZ"/>
        </w:rPr>
        <w:t xml:space="preserve"> </w:t>
      </w:r>
      <w:r w:rsidR="00BC07ED" w:rsidRPr="00774C27">
        <w:rPr>
          <w:sz w:val="28"/>
          <w:szCs w:val="28"/>
          <w:lang w:val="kk-KZ"/>
        </w:rPr>
        <w:t>Миськевич Г.И., Хаустова Ю.Ф. Терминология и культура. – М., 1981. – 542 с.</w:t>
      </w:r>
      <w:r w:rsidR="00BC07ED" w:rsidRPr="00774C27">
        <w:rPr>
          <w:bCs/>
          <w:sz w:val="28"/>
          <w:szCs w:val="28"/>
          <w:lang w:val="kk-KZ"/>
        </w:rPr>
        <w:t xml:space="preserve"> </w:t>
      </w:r>
    </w:p>
    <w:p w:rsidR="00443166" w:rsidRPr="00774C27" w:rsidRDefault="00443166" w:rsidP="005D1BE6">
      <w:pPr>
        <w:pStyle w:val="a8"/>
        <w:shd w:val="clear" w:color="auto" w:fill="FFFFFF"/>
        <w:spacing w:before="0" w:beforeAutospacing="0" w:after="0" w:afterAutospacing="0"/>
        <w:ind w:firstLine="709"/>
        <w:jc w:val="both"/>
        <w:rPr>
          <w:rStyle w:val="tlid-translation"/>
          <w:rFonts w:eastAsiaTheme="majorEastAsia"/>
          <w:sz w:val="28"/>
          <w:szCs w:val="28"/>
        </w:rPr>
      </w:pPr>
      <w:r w:rsidRPr="00774C27">
        <w:rPr>
          <w:rStyle w:val="tlid-translation"/>
          <w:rFonts w:eastAsiaTheme="majorEastAsia"/>
          <w:sz w:val="28"/>
          <w:szCs w:val="28"/>
          <w:lang w:val="kk-KZ"/>
        </w:rPr>
        <w:t>1</w:t>
      </w:r>
      <w:r w:rsidR="00C72082" w:rsidRPr="00C72082">
        <w:rPr>
          <w:rStyle w:val="tlid-translation"/>
          <w:rFonts w:eastAsiaTheme="majorEastAsia"/>
          <w:sz w:val="28"/>
          <w:szCs w:val="28"/>
        </w:rPr>
        <w:t>2</w:t>
      </w:r>
      <w:r w:rsidRPr="00774C27">
        <w:rPr>
          <w:rStyle w:val="tlid-translation"/>
          <w:rFonts w:eastAsiaTheme="majorEastAsia"/>
          <w:sz w:val="28"/>
          <w:szCs w:val="28"/>
        </w:rPr>
        <w:t>8</w:t>
      </w:r>
      <w:r w:rsidR="00202401" w:rsidRPr="00774C27">
        <w:rPr>
          <w:rStyle w:val="tlid-translation"/>
          <w:rFonts w:eastAsiaTheme="majorEastAsia"/>
          <w:sz w:val="28"/>
          <w:szCs w:val="28"/>
        </w:rPr>
        <w:t xml:space="preserve"> </w:t>
      </w:r>
      <w:r w:rsidRPr="00774C27">
        <w:rPr>
          <w:rStyle w:val="tlid-translation"/>
          <w:rFonts w:eastAsiaTheme="majorEastAsia"/>
          <w:sz w:val="28"/>
          <w:szCs w:val="28"/>
          <w:lang w:val="kk-KZ"/>
        </w:rPr>
        <w:t>Трешников А.Ф. Географический энциклопедический словарь</w:t>
      </w:r>
      <w:r w:rsidR="00A213D2" w:rsidRPr="00774C27">
        <w:rPr>
          <w:rStyle w:val="tlid-translation"/>
          <w:rFonts w:eastAsiaTheme="majorEastAsia"/>
          <w:sz w:val="28"/>
          <w:szCs w:val="28"/>
          <w:lang w:val="kk-KZ"/>
        </w:rPr>
        <w:t xml:space="preserve">: понятия и термины. – М., </w:t>
      </w:r>
      <w:r w:rsidRPr="00774C27">
        <w:rPr>
          <w:rStyle w:val="tlid-translation"/>
          <w:rFonts w:eastAsiaTheme="majorEastAsia"/>
          <w:sz w:val="28"/>
          <w:szCs w:val="28"/>
          <w:lang w:val="kk-KZ"/>
        </w:rPr>
        <w:t xml:space="preserve">1988. </w:t>
      </w:r>
      <w:r w:rsidR="00A213D2" w:rsidRPr="00774C27">
        <w:rPr>
          <w:rStyle w:val="tlid-translation"/>
          <w:rFonts w:eastAsiaTheme="majorEastAsia"/>
          <w:sz w:val="28"/>
          <w:szCs w:val="28"/>
          <w:lang w:val="kk-KZ"/>
        </w:rPr>
        <w:t>– 431 с.</w:t>
      </w:r>
    </w:p>
    <w:p w:rsidR="00443166" w:rsidRPr="00774C27" w:rsidRDefault="00C72082" w:rsidP="005D1BE6">
      <w:pPr>
        <w:pStyle w:val="2"/>
        <w:spacing w:before="0" w:line="240" w:lineRule="auto"/>
        <w:ind w:firstLine="709"/>
        <w:jc w:val="both"/>
        <w:rPr>
          <w:rFonts w:ascii="Times New Roman" w:hAnsi="Times New Roman"/>
          <w:color w:val="auto"/>
          <w:sz w:val="28"/>
          <w:szCs w:val="28"/>
          <w:lang w:val="kk-KZ"/>
        </w:rPr>
      </w:pPr>
      <w:r>
        <w:rPr>
          <w:rFonts w:ascii="Times New Roman" w:hAnsi="Times New Roman"/>
          <w:b w:val="0"/>
          <w:color w:val="auto"/>
          <w:sz w:val="28"/>
          <w:szCs w:val="28"/>
        </w:rPr>
        <w:t>1</w:t>
      </w:r>
      <w:r w:rsidRPr="00C72082">
        <w:rPr>
          <w:rFonts w:ascii="Times New Roman" w:hAnsi="Times New Roman"/>
          <w:b w:val="0"/>
          <w:color w:val="auto"/>
          <w:sz w:val="28"/>
          <w:szCs w:val="28"/>
        </w:rPr>
        <w:t>29</w:t>
      </w:r>
      <w:r w:rsidR="009C6C6D" w:rsidRPr="00774C27">
        <w:rPr>
          <w:rFonts w:ascii="Times New Roman" w:hAnsi="Times New Roman"/>
          <w:b w:val="0"/>
          <w:color w:val="auto"/>
          <w:sz w:val="28"/>
          <w:szCs w:val="28"/>
        </w:rPr>
        <w:t>.</w:t>
      </w:r>
      <w:r w:rsidR="00202401" w:rsidRPr="00774C27">
        <w:rPr>
          <w:rFonts w:ascii="Times New Roman" w:hAnsi="Times New Roman"/>
          <w:b w:val="0"/>
          <w:color w:val="auto"/>
          <w:sz w:val="28"/>
          <w:szCs w:val="28"/>
        </w:rPr>
        <w:t xml:space="preserve"> </w:t>
      </w:r>
      <w:r w:rsidR="00443166" w:rsidRPr="00774C27">
        <w:rPr>
          <w:rFonts w:ascii="Times New Roman" w:hAnsi="Times New Roman"/>
          <w:b w:val="0"/>
          <w:color w:val="auto"/>
          <w:sz w:val="28"/>
          <w:szCs w:val="28"/>
          <w:lang w:val="kk-KZ"/>
        </w:rPr>
        <w:t>Большой юридический словарь</w:t>
      </w:r>
      <w:r w:rsidR="00443166" w:rsidRPr="00774C27">
        <w:rPr>
          <w:rFonts w:ascii="Times New Roman" w:hAnsi="Times New Roman"/>
          <w:color w:val="auto"/>
          <w:sz w:val="28"/>
          <w:szCs w:val="28"/>
          <w:lang w:val="kk-KZ"/>
        </w:rPr>
        <w:t xml:space="preserve"> </w:t>
      </w:r>
      <w:r w:rsidR="005D1BE6" w:rsidRPr="00774C27">
        <w:rPr>
          <w:rFonts w:ascii="Times New Roman" w:hAnsi="Times New Roman"/>
          <w:color w:val="auto"/>
          <w:sz w:val="28"/>
          <w:szCs w:val="28"/>
          <w:lang w:val="kk-KZ"/>
        </w:rPr>
        <w:t xml:space="preserve">/ </w:t>
      </w:r>
      <w:r w:rsidR="005D1BE6" w:rsidRPr="00774C27">
        <w:rPr>
          <w:rFonts w:ascii="Times New Roman" w:hAnsi="Times New Roman" w:cs="Times New Roman"/>
          <w:b w:val="0"/>
          <w:color w:val="auto"/>
          <w:sz w:val="28"/>
          <w:szCs w:val="28"/>
        </w:rPr>
        <w:t xml:space="preserve">под </w:t>
      </w:r>
      <w:r w:rsidR="002C54C1" w:rsidRPr="00774C27">
        <w:rPr>
          <w:rFonts w:ascii="Times New Roman" w:hAnsi="Times New Roman" w:cs="Times New Roman"/>
          <w:b w:val="0"/>
          <w:color w:val="auto"/>
          <w:sz w:val="28"/>
          <w:szCs w:val="28"/>
        </w:rPr>
        <w:t>ред. А.Я. Сухарева, В.Е.</w:t>
      </w:r>
      <w:r w:rsidR="005D1BE6" w:rsidRPr="00774C27">
        <w:rPr>
          <w:rFonts w:ascii="Times New Roman" w:hAnsi="Times New Roman" w:cs="Times New Roman"/>
          <w:b w:val="0"/>
          <w:color w:val="auto"/>
          <w:sz w:val="28"/>
          <w:szCs w:val="28"/>
          <w:lang w:val="kk-KZ"/>
        </w:rPr>
        <w:t> </w:t>
      </w:r>
      <w:r w:rsidR="002C54C1" w:rsidRPr="00774C27">
        <w:rPr>
          <w:rFonts w:ascii="Times New Roman" w:hAnsi="Times New Roman" w:cs="Times New Roman"/>
          <w:b w:val="0"/>
          <w:color w:val="auto"/>
          <w:sz w:val="28"/>
          <w:szCs w:val="28"/>
        </w:rPr>
        <w:t>Крутских</w:t>
      </w:r>
      <w:r w:rsidR="00194C6C" w:rsidRPr="00774C27">
        <w:rPr>
          <w:rFonts w:ascii="Times New Roman" w:hAnsi="Times New Roman" w:cs="Times New Roman"/>
          <w:b w:val="0"/>
          <w:color w:val="auto"/>
          <w:sz w:val="28"/>
          <w:szCs w:val="28"/>
          <w:lang w:val="kk-KZ"/>
        </w:rPr>
        <w:t xml:space="preserve"> и др</w:t>
      </w:r>
      <w:r w:rsidR="005D1BE6" w:rsidRPr="00774C27">
        <w:rPr>
          <w:rFonts w:ascii="Times New Roman" w:hAnsi="Times New Roman" w:cs="Times New Roman"/>
          <w:b w:val="0"/>
          <w:color w:val="auto"/>
          <w:sz w:val="28"/>
          <w:szCs w:val="28"/>
          <w:lang w:val="kk-KZ"/>
        </w:rPr>
        <w:t>.</w:t>
      </w:r>
      <w:r w:rsidR="002C54C1" w:rsidRPr="00774C27">
        <w:rPr>
          <w:rFonts w:ascii="Times New Roman" w:hAnsi="Times New Roman"/>
          <w:b w:val="0"/>
          <w:color w:val="auto"/>
          <w:sz w:val="28"/>
          <w:szCs w:val="28"/>
          <w:lang w:val="kk-KZ"/>
        </w:rPr>
        <w:t xml:space="preserve"> </w:t>
      </w:r>
      <w:r w:rsidR="00443166" w:rsidRPr="00774C27">
        <w:rPr>
          <w:rFonts w:ascii="Times New Roman" w:hAnsi="Times New Roman"/>
          <w:b w:val="0"/>
          <w:color w:val="auto"/>
          <w:sz w:val="28"/>
          <w:szCs w:val="28"/>
          <w:lang w:val="kk-KZ"/>
        </w:rPr>
        <w:t>– М.</w:t>
      </w:r>
      <w:r w:rsidR="002C54C1" w:rsidRPr="00774C27">
        <w:rPr>
          <w:rFonts w:ascii="Times New Roman" w:hAnsi="Times New Roman"/>
          <w:b w:val="0"/>
          <w:color w:val="auto"/>
          <w:sz w:val="28"/>
          <w:szCs w:val="28"/>
          <w:lang w:val="kk-KZ"/>
        </w:rPr>
        <w:t xml:space="preserve"> Норма</w:t>
      </w:r>
      <w:r w:rsidR="00443166" w:rsidRPr="00774C27">
        <w:rPr>
          <w:rFonts w:ascii="Times New Roman" w:hAnsi="Times New Roman"/>
          <w:b w:val="0"/>
          <w:color w:val="auto"/>
          <w:sz w:val="28"/>
          <w:szCs w:val="28"/>
          <w:lang w:val="kk-KZ"/>
        </w:rPr>
        <w:t>, 199</w:t>
      </w:r>
      <w:r w:rsidR="00194C6C" w:rsidRPr="00774C27">
        <w:rPr>
          <w:rFonts w:ascii="Times New Roman" w:hAnsi="Times New Roman"/>
          <w:b w:val="0"/>
          <w:color w:val="auto"/>
          <w:sz w:val="28"/>
          <w:szCs w:val="28"/>
          <w:lang w:val="kk-KZ"/>
        </w:rPr>
        <w:t>7. – 790 с.</w:t>
      </w:r>
      <w:r w:rsidR="00253205" w:rsidRPr="00774C27">
        <w:rPr>
          <w:rFonts w:ascii="Times New Roman" w:hAnsi="Times New Roman"/>
          <w:color w:val="auto"/>
          <w:sz w:val="28"/>
          <w:szCs w:val="28"/>
          <w:lang w:val="kk-KZ"/>
        </w:rPr>
        <w:t xml:space="preserve"> </w:t>
      </w:r>
    </w:p>
    <w:p w:rsidR="00443166" w:rsidRPr="00774C27" w:rsidRDefault="00C72082" w:rsidP="005D1BE6">
      <w:pPr>
        <w:pStyle w:val="a8"/>
        <w:shd w:val="clear" w:color="auto" w:fill="FFFFFF"/>
        <w:spacing w:before="0" w:beforeAutospacing="0" w:after="0" w:afterAutospacing="0"/>
        <w:ind w:firstLine="709"/>
        <w:jc w:val="both"/>
        <w:rPr>
          <w:rStyle w:val="tlid-translation"/>
          <w:rFonts w:eastAsiaTheme="majorEastAsia"/>
          <w:sz w:val="28"/>
          <w:szCs w:val="28"/>
          <w:lang w:val="kk-KZ"/>
        </w:rPr>
      </w:pPr>
      <w:r>
        <w:rPr>
          <w:rStyle w:val="tlid-translation"/>
          <w:rFonts w:eastAsiaTheme="majorEastAsia"/>
          <w:sz w:val="28"/>
          <w:szCs w:val="28"/>
          <w:lang w:val="kk-KZ"/>
        </w:rPr>
        <w:t>1</w:t>
      </w:r>
      <w:r w:rsidRPr="00C72082">
        <w:rPr>
          <w:rStyle w:val="tlid-translation"/>
          <w:rFonts w:eastAsiaTheme="majorEastAsia"/>
          <w:sz w:val="28"/>
          <w:szCs w:val="28"/>
        </w:rPr>
        <w:t>3</w:t>
      </w:r>
      <w:r w:rsidR="00443166" w:rsidRPr="00774C27">
        <w:rPr>
          <w:rStyle w:val="tlid-translation"/>
          <w:rFonts w:eastAsiaTheme="majorEastAsia"/>
          <w:sz w:val="28"/>
          <w:szCs w:val="28"/>
          <w:lang w:val="kk-KZ"/>
        </w:rPr>
        <w:t>0</w:t>
      </w:r>
      <w:r w:rsidR="00202401" w:rsidRPr="00774C27">
        <w:rPr>
          <w:rStyle w:val="tlid-translation"/>
          <w:rFonts w:eastAsiaTheme="majorEastAsia"/>
          <w:sz w:val="28"/>
          <w:szCs w:val="28"/>
          <w:lang w:val="kk-KZ"/>
        </w:rPr>
        <w:t xml:space="preserve"> </w:t>
      </w:r>
      <w:r w:rsidR="00443166" w:rsidRPr="00774C27">
        <w:rPr>
          <w:sz w:val="28"/>
          <w:szCs w:val="28"/>
          <w:lang w:val="kk-KZ"/>
        </w:rPr>
        <w:t>Большой экономический словарь / под ред. А.Н. Азрилияна. – М.: Фонд «Правовая культура», 1994. – 525 с.</w:t>
      </w:r>
    </w:p>
    <w:p w:rsidR="00443166" w:rsidRPr="00774C27" w:rsidRDefault="00C72082" w:rsidP="005D1BE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lang w:val="kk-KZ"/>
        </w:rPr>
        <w:t>1</w:t>
      </w:r>
      <w:r w:rsidRPr="00C72082">
        <w:rPr>
          <w:rFonts w:ascii="Times New Roman" w:hAnsi="Times New Roman"/>
          <w:sz w:val="28"/>
          <w:szCs w:val="28"/>
        </w:rPr>
        <w:t>3</w:t>
      </w:r>
      <w:r w:rsidR="00443166" w:rsidRPr="00774C27">
        <w:rPr>
          <w:rFonts w:ascii="Times New Roman" w:hAnsi="Times New Roman"/>
          <w:sz w:val="28"/>
          <w:szCs w:val="28"/>
          <w:lang w:val="kk-KZ"/>
        </w:rPr>
        <w:t>1</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Некрасов Н.Н. Региональная экономика. </w:t>
      </w:r>
      <w:r w:rsidR="00BF0A6B" w:rsidRPr="00774C27">
        <w:rPr>
          <w:rFonts w:ascii="Times New Roman" w:hAnsi="Times New Roman"/>
          <w:sz w:val="28"/>
          <w:szCs w:val="28"/>
          <w:lang w:val="kk-KZ"/>
        </w:rPr>
        <w:t xml:space="preserve">– Изд. </w:t>
      </w:r>
      <w:r w:rsidR="00443166" w:rsidRPr="00774C27">
        <w:rPr>
          <w:rFonts w:ascii="Times New Roman" w:hAnsi="Times New Roman"/>
          <w:sz w:val="28"/>
          <w:szCs w:val="28"/>
          <w:lang w:val="kk-KZ"/>
        </w:rPr>
        <w:t xml:space="preserve">2-е. </w:t>
      </w:r>
      <w:r w:rsidR="00BF0A6B" w:rsidRPr="00774C27">
        <w:rPr>
          <w:rFonts w:ascii="Times New Roman" w:hAnsi="Times New Roman"/>
          <w:sz w:val="28"/>
          <w:szCs w:val="28"/>
          <w:lang w:val="kk-KZ"/>
        </w:rPr>
        <w:t xml:space="preserve">– М.: </w:t>
      </w:r>
      <w:r w:rsidR="00443166" w:rsidRPr="00774C27">
        <w:rPr>
          <w:rFonts w:ascii="Times New Roman" w:hAnsi="Times New Roman"/>
          <w:sz w:val="28"/>
          <w:szCs w:val="28"/>
          <w:lang w:val="kk-KZ"/>
        </w:rPr>
        <w:t>Экономика, 1978</w:t>
      </w:r>
      <w:r w:rsidR="00443166" w:rsidRPr="00774C27">
        <w:rPr>
          <w:rFonts w:ascii="Times New Roman" w:hAnsi="Times New Roman"/>
          <w:sz w:val="28"/>
          <w:szCs w:val="28"/>
        </w:rPr>
        <w:t xml:space="preserve">. </w:t>
      </w:r>
      <w:r w:rsidR="00BF0A6B" w:rsidRPr="00774C27">
        <w:rPr>
          <w:rFonts w:ascii="Times New Roman" w:hAnsi="Times New Roman"/>
          <w:sz w:val="28"/>
          <w:szCs w:val="28"/>
        </w:rPr>
        <w:t>–</w:t>
      </w:r>
      <w:r w:rsidR="00443166" w:rsidRPr="00774C27">
        <w:rPr>
          <w:rFonts w:ascii="Times New Roman" w:hAnsi="Times New Roman"/>
          <w:sz w:val="28"/>
          <w:szCs w:val="28"/>
        </w:rPr>
        <w:t xml:space="preserve"> 417 с.</w:t>
      </w:r>
    </w:p>
    <w:p w:rsidR="00443166" w:rsidRPr="00774C27" w:rsidRDefault="00C72082" w:rsidP="005D1BE6">
      <w:pPr>
        <w:autoSpaceDE w:val="0"/>
        <w:autoSpaceDN w:val="0"/>
        <w:adjustRightInd w:val="0"/>
        <w:spacing w:after="0" w:line="240" w:lineRule="auto"/>
        <w:ind w:firstLine="709"/>
        <w:jc w:val="both"/>
        <w:rPr>
          <w:rFonts w:ascii="Times New Roman" w:eastAsia="Arial Unicode MS" w:hAnsi="Times New Roman"/>
          <w:sz w:val="28"/>
          <w:szCs w:val="28"/>
          <w:lang w:val="kk-KZ"/>
        </w:rPr>
      </w:pPr>
      <w:r>
        <w:rPr>
          <w:rFonts w:ascii="Times New Roman" w:hAnsi="Times New Roman"/>
          <w:iCs/>
          <w:sz w:val="28"/>
          <w:szCs w:val="28"/>
          <w:lang w:val="kk-KZ"/>
        </w:rPr>
        <w:t>1</w:t>
      </w:r>
      <w:r w:rsidRPr="00C72082">
        <w:rPr>
          <w:rFonts w:ascii="Times New Roman" w:hAnsi="Times New Roman"/>
          <w:iCs/>
          <w:sz w:val="28"/>
          <w:szCs w:val="28"/>
        </w:rPr>
        <w:t>3</w:t>
      </w:r>
      <w:r w:rsidR="00443166" w:rsidRPr="00774C27">
        <w:rPr>
          <w:rFonts w:ascii="Times New Roman" w:hAnsi="Times New Roman"/>
          <w:iCs/>
          <w:sz w:val="28"/>
          <w:szCs w:val="28"/>
          <w:lang w:val="kk-KZ"/>
        </w:rPr>
        <w:t>2</w:t>
      </w:r>
      <w:r w:rsidR="00202401" w:rsidRPr="00774C27">
        <w:rPr>
          <w:rFonts w:ascii="Times New Roman" w:hAnsi="Times New Roman"/>
          <w:iCs/>
          <w:sz w:val="28"/>
          <w:szCs w:val="28"/>
          <w:lang w:val="kk-KZ"/>
        </w:rPr>
        <w:t xml:space="preserve"> </w:t>
      </w:r>
      <w:r w:rsidR="00443166" w:rsidRPr="00774C27">
        <w:rPr>
          <w:rFonts w:ascii="Times New Roman" w:hAnsi="Times New Roman"/>
          <w:iCs/>
          <w:sz w:val="28"/>
          <w:szCs w:val="28"/>
          <w:lang w:val="kk-KZ"/>
        </w:rPr>
        <w:t>Бурдье П.</w:t>
      </w:r>
      <w:r w:rsidR="00443166" w:rsidRPr="00774C27">
        <w:rPr>
          <w:rFonts w:ascii="Times New Roman" w:hAnsi="Times New Roman"/>
          <w:sz w:val="28"/>
          <w:szCs w:val="28"/>
          <w:lang w:val="kk-KZ"/>
        </w:rPr>
        <w:t xml:space="preserve"> Начала</w:t>
      </w:r>
      <w:r w:rsidR="00BF0A6B" w:rsidRPr="00774C27">
        <w:rPr>
          <w:rFonts w:ascii="Times New Roman" w:hAnsi="Times New Roman"/>
          <w:sz w:val="28"/>
          <w:szCs w:val="28"/>
          <w:lang w:val="kk-KZ"/>
        </w:rPr>
        <w:t>: сб</w:t>
      </w:r>
      <w:r w:rsidR="00443166" w:rsidRPr="00774C27">
        <w:rPr>
          <w:rFonts w:ascii="Times New Roman" w:hAnsi="Times New Roman"/>
          <w:sz w:val="28"/>
          <w:szCs w:val="28"/>
          <w:lang w:val="kk-KZ"/>
        </w:rPr>
        <w:t xml:space="preserve">. </w:t>
      </w:r>
      <w:r w:rsidR="00BF0A6B" w:rsidRPr="00774C27">
        <w:rPr>
          <w:rFonts w:ascii="Times New Roman" w:hAnsi="Times New Roman"/>
          <w:sz w:val="28"/>
          <w:szCs w:val="28"/>
          <w:lang w:val="kk-KZ"/>
        </w:rPr>
        <w:t xml:space="preserve">/ пер. с фр. </w:t>
      </w:r>
      <w:r w:rsidR="00443166" w:rsidRPr="00774C27">
        <w:rPr>
          <w:rFonts w:ascii="Times New Roman" w:hAnsi="Times New Roman"/>
          <w:sz w:val="28"/>
          <w:szCs w:val="28"/>
          <w:lang w:val="kk-KZ"/>
        </w:rPr>
        <w:t>– M., 1994</w:t>
      </w:r>
      <w:r w:rsidR="00BF0A6B" w:rsidRPr="00774C27">
        <w:rPr>
          <w:rFonts w:ascii="Times New Roman" w:hAnsi="Times New Roman"/>
          <w:sz w:val="28"/>
          <w:szCs w:val="28"/>
          <w:lang w:val="kk-KZ"/>
        </w:rPr>
        <w:t>. – 287 с.</w:t>
      </w:r>
    </w:p>
    <w:p w:rsidR="00443166" w:rsidRPr="00774C27" w:rsidRDefault="00C72082" w:rsidP="00176581">
      <w:pPr>
        <w:pStyle w:val="a8"/>
        <w:spacing w:before="0" w:beforeAutospacing="0" w:after="0" w:afterAutospacing="0"/>
        <w:ind w:firstLine="709"/>
        <w:jc w:val="both"/>
        <w:rPr>
          <w:rStyle w:val="tlid-translation"/>
          <w:sz w:val="28"/>
          <w:szCs w:val="28"/>
          <w:lang w:val="kk-KZ"/>
        </w:rPr>
      </w:pPr>
      <w:r>
        <w:rPr>
          <w:rFonts w:eastAsia="Arial Unicode MS"/>
          <w:sz w:val="28"/>
          <w:szCs w:val="28"/>
          <w:lang w:val="kk-KZ"/>
        </w:rPr>
        <w:t>1</w:t>
      </w:r>
      <w:r w:rsidRPr="00C72082">
        <w:rPr>
          <w:rFonts w:eastAsia="Arial Unicode MS"/>
          <w:sz w:val="28"/>
          <w:szCs w:val="28"/>
        </w:rPr>
        <w:t xml:space="preserve">33 </w:t>
      </w:r>
      <w:r w:rsidR="00443166" w:rsidRPr="00774C27">
        <w:rPr>
          <w:rFonts w:eastAsia="Arial Unicode MS"/>
          <w:sz w:val="28"/>
          <w:szCs w:val="28"/>
          <w:lang w:val="kk-KZ"/>
        </w:rPr>
        <w:t xml:space="preserve">Политическая энциклопедия: </w:t>
      </w:r>
      <w:r w:rsidR="00FB2CFC" w:rsidRPr="00774C27">
        <w:rPr>
          <w:rFonts w:eastAsia="Arial Unicode MS"/>
          <w:sz w:val="28"/>
          <w:szCs w:val="28"/>
          <w:lang w:val="kk-KZ"/>
        </w:rPr>
        <w:t xml:space="preserve">в </w:t>
      </w:r>
      <w:r w:rsidR="00443166" w:rsidRPr="00774C27">
        <w:rPr>
          <w:rFonts w:eastAsia="Arial Unicode MS"/>
          <w:sz w:val="28"/>
          <w:szCs w:val="28"/>
          <w:lang w:val="kk-KZ"/>
        </w:rPr>
        <w:t>2 т.</w:t>
      </w:r>
      <w:r w:rsidR="00FB2CFC" w:rsidRPr="00774C27">
        <w:rPr>
          <w:rFonts w:eastAsia="Arial Unicode MS"/>
          <w:sz w:val="28"/>
          <w:szCs w:val="28"/>
          <w:lang w:val="kk-KZ"/>
        </w:rPr>
        <w:t xml:space="preserve"> </w:t>
      </w:r>
      <w:r w:rsidR="00443166" w:rsidRPr="00774C27">
        <w:rPr>
          <w:rFonts w:eastAsia="Arial Unicode MS"/>
          <w:sz w:val="28"/>
          <w:szCs w:val="28"/>
          <w:lang w:val="kk-KZ"/>
        </w:rPr>
        <w:t>/</w:t>
      </w:r>
      <w:r w:rsidR="00FB2CFC" w:rsidRPr="00774C27">
        <w:rPr>
          <w:rFonts w:eastAsia="Arial Unicode MS"/>
          <w:sz w:val="28"/>
          <w:szCs w:val="28"/>
          <w:lang w:val="kk-KZ"/>
        </w:rPr>
        <w:t xml:space="preserve"> под ред.</w:t>
      </w:r>
      <w:r w:rsidR="00443166" w:rsidRPr="00774C27">
        <w:rPr>
          <w:rFonts w:eastAsia="Arial Unicode MS"/>
          <w:sz w:val="28"/>
          <w:szCs w:val="28"/>
          <w:lang w:val="kk-KZ"/>
        </w:rPr>
        <w:t xml:space="preserve"> Г.Ю.</w:t>
      </w:r>
      <w:r w:rsidR="00FB2CFC" w:rsidRPr="00774C27">
        <w:rPr>
          <w:rFonts w:eastAsia="Arial Unicode MS"/>
          <w:sz w:val="28"/>
          <w:szCs w:val="28"/>
          <w:lang w:val="kk-KZ"/>
        </w:rPr>
        <w:t xml:space="preserve"> </w:t>
      </w:r>
      <w:r w:rsidR="00443166" w:rsidRPr="00774C27">
        <w:rPr>
          <w:rFonts w:eastAsia="Arial Unicode MS"/>
          <w:sz w:val="28"/>
          <w:szCs w:val="28"/>
          <w:lang w:val="kk-KZ"/>
        </w:rPr>
        <w:t>Семигин</w:t>
      </w:r>
      <w:r w:rsidR="00FB2CFC" w:rsidRPr="00774C27">
        <w:rPr>
          <w:rFonts w:eastAsia="Arial Unicode MS"/>
          <w:sz w:val="28"/>
          <w:szCs w:val="28"/>
          <w:lang w:val="kk-KZ"/>
        </w:rPr>
        <w:t>а</w:t>
      </w:r>
      <w:r w:rsidR="00443166" w:rsidRPr="00774C27">
        <w:rPr>
          <w:rFonts w:eastAsia="Arial Unicode MS"/>
          <w:sz w:val="28"/>
          <w:szCs w:val="28"/>
          <w:lang w:val="kk-KZ"/>
        </w:rPr>
        <w:t>.</w:t>
      </w:r>
      <w:r w:rsidR="00FB2CFC" w:rsidRPr="00774C27">
        <w:rPr>
          <w:rFonts w:eastAsia="Arial Unicode MS"/>
          <w:sz w:val="28"/>
          <w:szCs w:val="28"/>
          <w:lang w:val="kk-KZ"/>
        </w:rPr>
        <w:t xml:space="preserve"> – </w:t>
      </w:r>
      <w:r w:rsidR="00443166" w:rsidRPr="00774C27">
        <w:rPr>
          <w:rFonts w:eastAsia="Arial Unicode MS"/>
          <w:sz w:val="28"/>
          <w:szCs w:val="28"/>
          <w:lang w:val="kk-KZ"/>
        </w:rPr>
        <w:t xml:space="preserve">М., 1999. </w:t>
      </w:r>
      <w:r w:rsidR="00FB2CFC" w:rsidRPr="00774C27">
        <w:rPr>
          <w:rFonts w:eastAsia="Arial Unicode MS"/>
          <w:sz w:val="28"/>
          <w:szCs w:val="28"/>
          <w:lang w:val="kk-KZ"/>
        </w:rPr>
        <w:t>–</w:t>
      </w:r>
      <w:r w:rsidR="00443166" w:rsidRPr="00774C27">
        <w:rPr>
          <w:rFonts w:eastAsia="Arial Unicode MS"/>
          <w:sz w:val="28"/>
          <w:szCs w:val="28"/>
          <w:lang w:val="kk-KZ"/>
        </w:rPr>
        <w:t xml:space="preserve"> Т.</w:t>
      </w:r>
      <w:r w:rsidR="00FB2CFC" w:rsidRPr="00774C27">
        <w:rPr>
          <w:rFonts w:eastAsia="Arial Unicode MS"/>
          <w:sz w:val="28"/>
          <w:szCs w:val="28"/>
          <w:lang w:val="kk-KZ"/>
        </w:rPr>
        <w:t xml:space="preserve"> </w:t>
      </w:r>
      <w:r w:rsidR="00443166" w:rsidRPr="00774C27">
        <w:rPr>
          <w:rFonts w:eastAsia="Arial Unicode MS"/>
          <w:sz w:val="28"/>
          <w:szCs w:val="28"/>
          <w:lang w:val="kk-KZ"/>
        </w:rPr>
        <w:t>2</w:t>
      </w:r>
      <w:r w:rsidR="00FB2CFC" w:rsidRPr="00774C27">
        <w:rPr>
          <w:rFonts w:eastAsia="Arial Unicode MS"/>
          <w:sz w:val="28"/>
          <w:szCs w:val="28"/>
          <w:lang w:val="kk-KZ"/>
        </w:rPr>
        <w:t>.</w:t>
      </w:r>
      <w:r w:rsidR="00443166" w:rsidRPr="00774C27">
        <w:rPr>
          <w:rStyle w:val="tlid-translation"/>
          <w:sz w:val="28"/>
          <w:szCs w:val="28"/>
          <w:lang w:val="kk-KZ"/>
        </w:rPr>
        <w:t xml:space="preserve"> </w:t>
      </w:r>
      <w:r w:rsidR="00FB2CFC" w:rsidRPr="00774C27">
        <w:rPr>
          <w:rStyle w:val="tlid-translation"/>
          <w:sz w:val="28"/>
          <w:szCs w:val="28"/>
          <w:lang w:val="kk-KZ"/>
        </w:rPr>
        <w:t>– 701 с.</w:t>
      </w:r>
    </w:p>
    <w:p w:rsidR="00443166" w:rsidRPr="00774C27" w:rsidRDefault="00C72082"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C72082">
        <w:rPr>
          <w:rFonts w:ascii="Times New Roman" w:hAnsi="Times New Roman"/>
          <w:sz w:val="28"/>
          <w:szCs w:val="28"/>
        </w:rPr>
        <w:t>34</w:t>
      </w:r>
      <w:r w:rsidR="00202401" w:rsidRPr="00774C27">
        <w:rPr>
          <w:rFonts w:ascii="Times New Roman" w:hAnsi="Times New Roman"/>
          <w:sz w:val="28"/>
          <w:szCs w:val="28"/>
          <w:lang w:val="kk-KZ"/>
        </w:rPr>
        <w:t xml:space="preserve"> </w:t>
      </w:r>
      <w:r w:rsidR="00443166" w:rsidRPr="00774C27">
        <w:rPr>
          <w:rFonts w:ascii="Times New Roman" w:eastAsia="Arial Unicode MS" w:hAnsi="Times New Roman"/>
          <w:sz w:val="28"/>
          <w:szCs w:val="28"/>
          <w:lang w:val="kk-KZ"/>
        </w:rPr>
        <w:t>Гладкий Ю.Н.</w:t>
      </w:r>
      <w:r w:rsidR="00FB2CFC" w:rsidRPr="00774C27">
        <w:rPr>
          <w:rFonts w:ascii="Times New Roman" w:eastAsia="Arial Unicode MS" w:hAnsi="Times New Roman"/>
          <w:sz w:val="28"/>
          <w:szCs w:val="28"/>
          <w:lang w:val="kk-KZ"/>
        </w:rPr>
        <w:t>,</w:t>
      </w:r>
      <w:r w:rsidR="00443166" w:rsidRPr="00774C27">
        <w:rPr>
          <w:rFonts w:ascii="Times New Roman" w:eastAsia="Arial Unicode MS" w:hAnsi="Times New Roman"/>
          <w:sz w:val="28"/>
          <w:szCs w:val="28"/>
          <w:lang w:val="kk-KZ"/>
        </w:rPr>
        <w:t xml:space="preserve"> </w:t>
      </w:r>
      <w:r w:rsidR="00FB2CFC" w:rsidRPr="00774C27">
        <w:rPr>
          <w:rFonts w:ascii="Times New Roman" w:eastAsia="Arial Unicode MS" w:hAnsi="Times New Roman"/>
          <w:sz w:val="28"/>
          <w:szCs w:val="28"/>
          <w:lang w:val="kk-KZ"/>
        </w:rPr>
        <w:t xml:space="preserve">Чистобаев А.Н. </w:t>
      </w:r>
      <w:r w:rsidR="00443166" w:rsidRPr="00774C27">
        <w:rPr>
          <w:rFonts w:ascii="Times New Roman" w:eastAsia="Arial Unicode MS" w:hAnsi="Times New Roman"/>
          <w:sz w:val="28"/>
          <w:szCs w:val="28"/>
          <w:lang w:val="kk-KZ"/>
        </w:rPr>
        <w:t>Регионоведение. учеб. – М.: Гардарики, 2002. – 382 с.</w:t>
      </w:r>
      <w:r w:rsidR="00443166" w:rsidRPr="00774C27">
        <w:rPr>
          <w:rFonts w:ascii="Times New Roman" w:hAnsi="Times New Roman"/>
          <w:sz w:val="28"/>
          <w:szCs w:val="28"/>
          <w:lang w:val="kk-KZ"/>
        </w:rPr>
        <w:t xml:space="preserve"> </w:t>
      </w:r>
    </w:p>
    <w:p w:rsidR="00443166" w:rsidRPr="00774C27" w:rsidRDefault="00C72082"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C72082">
        <w:rPr>
          <w:rFonts w:ascii="Times New Roman" w:hAnsi="Times New Roman"/>
          <w:sz w:val="28"/>
          <w:szCs w:val="28"/>
        </w:rPr>
        <w:t>35</w:t>
      </w:r>
      <w:r w:rsidR="00443166" w:rsidRPr="00774C27">
        <w:rPr>
          <w:rFonts w:ascii="Times New Roman" w:hAnsi="Times New Roman"/>
          <w:sz w:val="28"/>
          <w:szCs w:val="28"/>
          <w:lang w:val="kk-KZ"/>
        </w:rPr>
        <w:t xml:space="preserve"> Добрынин А.И. Региональные пропорции воспроизводства. – Л., 1977. – 127 с. </w:t>
      </w:r>
    </w:p>
    <w:p w:rsidR="00443166" w:rsidRPr="00774C27" w:rsidRDefault="00C72082" w:rsidP="00176581">
      <w:pPr>
        <w:spacing w:after="0" w:line="240" w:lineRule="auto"/>
        <w:ind w:firstLine="709"/>
        <w:jc w:val="both"/>
        <w:rPr>
          <w:rFonts w:ascii="Times New Roman" w:hAnsi="Times New Roman"/>
          <w:sz w:val="28"/>
          <w:szCs w:val="28"/>
        </w:rPr>
      </w:pPr>
      <w:r>
        <w:rPr>
          <w:rFonts w:ascii="Times New Roman" w:hAnsi="Times New Roman"/>
          <w:sz w:val="28"/>
          <w:szCs w:val="28"/>
          <w:lang w:val="kk-KZ"/>
        </w:rPr>
        <w:t>1</w:t>
      </w:r>
      <w:r w:rsidRPr="00C72082">
        <w:rPr>
          <w:rFonts w:ascii="Times New Roman" w:hAnsi="Times New Roman"/>
          <w:sz w:val="28"/>
          <w:szCs w:val="28"/>
        </w:rPr>
        <w:t>36</w:t>
      </w:r>
      <w:r w:rsidR="00FB2CFC" w:rsidRPr="00774C27">
        <w:rPr>
          <w:rFonts w:ascii="Times New Roman" w:hAnsi="Times New Roman"/>
          <w:sz w:val="28"/>
          <w:szCs w:val="28"/>
          <w:lang w:val="kk-KZ"/>
        </w:rPr>
        <w:t xml:space="preserve"> Гранберг А.</w:t>
      </w:r>
      <w:r w:rsidR="00443166" w:rsidRPr="00774C27">
        <w:rPr>
          <w:rFonts w:ascii="Times New Roman" w:hAnsi="Times New Roman"/>
          <w:sz w:val="28"/>
          <w:szCs w:val="28"/>
          <w:lang w:val="kk-KZ"/>
        </w:rPr>
        <w:t>Г. Основы региональной экономики: учеб</w:t>
      </w:r>
      <w:r w:rsidR="00FB2CFC"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 М.: ГУ ВШЭ, 2000. – 495 с. </w:t>
      </w:r>
    </w:p>
    <w:p w:rsidR="00443166" w:rsidRPr="00774C27" w:rsidRDefault="00C72082"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C72082">
        <w:rPr>
          <w:rFonts w:ascii="Times New Roman" w:hAnsi="Times New Roman"/>
          <w:sz w:val="28"/>
          <w:szCs w:val="28"/>
        </w:rPr>
        <w:t>37</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rPr>
        <w:t>Бусыгина И.М. Регионы Германии.</w:t>
      </w:r>
      <w:r w:rsidR="00FB2CFC" w:rsidRPr="00774C27">
        <w:rPr>
          <w:rFonts w:ascii="Times New Roman" w:hAnsi="Times New Roman"/>
          <w:sz w:val="28"/>
          <w:szCs w:val="28"/>
        </w:rPr>
        <w:t xml:space="preserve"> – </w:t>
      </w:r>
      <w:r w:rsidR="00443166" w:rsidRPr="00774C27">
        <w:rPr>
          <w:rFonts w:ascii="Times New Roman" w:hAnsi="Times New Roman"/>
          <w:sz w:val="28"/>
          <w:szCs w:val="28"/>
        </w:rPr>
        <w:t>М.:</w:t>
      </w:r>
      <w:r w:rsidR="00FB2CFC" w:rsidRPr="00774C27">
        <w:rPr>
          <w:rFonts w:ascii="Times New Roman" w:hAnsi="Times New Roman"/>
          <w:sz w:val="28"/>
          <w:szCs w:val="28"/>
        </w:rPr>
        <w:t xml:space="preserve"> </w:t>
      </w:r>
      <w:r w:rsidR="00443166" w:rsidRPr="00774C27">
        <w:rPr>
          <w:rFonts w:ascii="Times New Roman" w:hAnsi="Times New Roman"/>
          <w:sz w:val="28"/>
          <w:szCs w:val="28"/>
        </w:rPr>
        <w:t>Ин-т</w:t>
      </w:r>
      <w:r w:rsidR="00FB2CFC" w:rsidRPr="00774C27">
        <w:rPr>
          <w:rFonts w:ascii="Times New Roman" w:hAnsi="Times New Roman"/>
          <w:sz w:val="28"/>
          <w:szCs w:val="28"/>
        </w:rPr>
        <w:t xml:space="preserve"> Европы РАН, 1999. – 352 с.</w:t>
      </w:r>
    </w:p>
    <w:p w:rsidR="00443166" w:rsidRPr="00774C27" w:rsidRDefault="00C72082" w:rsidP="00176581">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1</w:t>
      </w:r>
      <w:r>
        <w:rPr>
          <w:rFonts w:ascii="Times New Roman" w:hAnsi="Times New Roman"/>
          <w:sz w:val="28"/>
          <w:szCs w:val="28"/>
          <w:lang w:val="en-US"/>
        </w:rPr>
        <w:t>38</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Paasi</w:t>
      </w:r>
      <w:r w:rsidR="00FB2CFC" w:rsidRPr="00774C27">
        <w:rPr>
          <w:rFonts w:ascii="Times New Roman" w:hAnsi="Times New Roman"/>
          <w:sz w:val="28"/>
          <w:szCs w:val="28"/>
          <w:lang w:val="kk-KZ"/>
        </w:rPr>
        <w:t xml:space="preserve"> A</w:t>
      </w:r>
      <w:r w:rsidR="00443166" w:rsidRPr="00774C27">
        <w:rPr>
          <w:rFonts w:ascii="Times New Roman" w:hAnsi="Times New Roman"/>
          <w:sz w:val="28"/>
          <w:szCs w:val="28"/>
          <w:lang w:val="kk-KZ"/>
        </w:rPr>
        <w:t>.</w:t>
      </w:r>
      <w:r w:rsidR="00FB2CFC" w:rsidRPr="00774C27">
        <w:rPr>
          <w:rFonts w:ascii="Times New Roman" w:hAnsi="Times New Roman"/>
          <w:sz w:val="28"/>
          <w:szCs w:val="28"/>
          <w:lang w:val="kk-KZ"/>
        </w:rPr>
        <w:t xml:space="preserve"> The resurgence of the ‘region’ and ‘regional identity’: theoretical </w:t>
      </w:r>
      <w:r w:rsidR="00FB2CFC" w:rsidRPr="00774C27">
        <w:rPr>
          <w:rFonts w:ascii="Times New Roman" w:hAnsi="Times New Roman" w:cs="Times New Roman"/>
          <w:sz w:val="28"/>
          <w:szCs w:val="28"/>
          <w:lang w:val="kk-KZ"/>
        </w:rPr>
        <w:t xml:space="preserve">perspectives and empirical observations on regional dynamics in Europe // </w:t>
      </w:r>
      <w:r w:rsidR="00443166" w:rsidRPr="00774C27">
        <w:rPr>
          <w:rFonts w:ascii="Times New Roman" w:hAnsi="Times New Roman" w:cs="Times New Roman"/>
          <w:sz w:val="28"/>
          <w:szCs w:val="28"/>
          <w:lang w:val="kk-KZ"/>
        </w:rPr>
        <w:t>In</w:t>
      </w:r>
      <w:r w:rsidR="00EA07A2" w:rsidRPr="00774C27">
        <w:rPr>
          <w:rFonts w:ascii="Times New Roman" w:hAnsi="Times New Roman" w:cs="Times New Roman"/>
          <w:sz w:val="28"/>
          <w:szCs w:val="28"/>
          <w:lang w:val="kk-KZ"/>
        </w:rPr>
        <w:t xml:space="preserve"> </w:t>
      </w:r>
      <w:r w:rsidR="00EA07A2" w:rsidRPr="00774C27">
        <w:rPr>
          <w:rFonts w:ascii="Times New Roman" w:hAnsi="Times New Roman" w:cs="Times New Roman"/>
          <w:sz w:val="28"/>
          <w:szCs w:val="28"/>
          <w:lang w:val="en-US"/>
        </w:rPr>
        <w:t xml:space="preserve">book: </w:t>
      </w:r>
      <w:r w:rsidR="00443166" w:rsidRPr="00774C27">
        <w:rPr>
          <w:rFonts w:ascii="Times New Roman" w:hAnsi="Times New Roman" w:cs="Times New Roman"/>
          <w:sz w:val="28"/>
          <w:szCs w:val="28"/>
          <w:lang w:val="kk-KZ"/>
        </w:rPr>
        <w:t xml:space="preserve">Globalising the Regional, Regionalising the Global. </w:t>
      </w:r>
      <w:r w:rsidR="00EA07A2" w:rsidRPr="00774C27">
        <w:rPr>
          <w:rFonts w:ascii="Times New Roman" w:hAnsi="Times New Roman" w:cs="Times New Roman"/>
          <w:sz w:val="28"/>
          <w:szCs w:val="28"/>
          <w:lang w:val="en-US"/>
        </w:rPr>
        <w:t xml:space="preserve">– </w:t>
      </w:r>
      <w:r w:rsidR="00EA07A2" w:rsidRPr="00774C27">
        <w:rPr>
          <w:rStyle w:val="extendedtext-full"/>
          <w:rFonts w:ascii="Times New Roman" w:hAnsi="Times New Roman" w:cs="Times New Roman"/>
          <w:sz w:val="28"/>
          <w:szCs w:val="28"/>
          <w:lang w:val="en-US"/>
        </w:rPr>
        <w:t>Cambridge</w:t>
      </w:r>
      <w:r w:rsidR="00EA07A2" w:rsidRPr="00774C27">
        <w:rPr>
          <w:rFonts w:ascii="Times New Roman" w:hAnsi="Times New Roman" w:cs="Times New Roman"/>
          <w:sz w:val="28"/>
          <w:szCs w:val="28"/>
          <w:lang w:val="en-US"/>
        </w:rPr>
        <w:t xml:space="preserve">: </w:t>
      </w:r>
      <w:r w:rsidR="00EA07A2" w:rsidRPr="00774C27">
        <w:rPr>
          <w:rStyle w:val="medium-8"/>
          <w:rFonts w:ascii="Times New Roman" w:hAnsi="Times New Roman" w:cs="Times New Roman"/>
          <w:sz w:val="28"/>
          <w:szCs w:val="28"/>
          <w:lang w:val="en-US"/>
        </w:rPr>
        <w:t xml:space="preserve">Cambridge University Press, </w:t>
      </w:r>
      <w:r w:rsidR="00443166" w:rsidRPr="00774C27">
        <w:rPr>
          <w:rFonts w:ascii="Times New Roman" w:hAnsi="Times New Roman" w:cs="Times New Roman"/>
          <w:sz w:val="28"/>
          <w:szCs w:val="28"/>
          <w:lang w:val="kk-KZ"/>
        </w:rPr>
        <w:t xml:space="preserve">2009. </w:t>
      </w:r>
      <w:r w:rsidR="00EA07A2" w:rsidRPr="00774C27">
        <w:rPr>
          <w:rFonts w:ascii="Times New Roman" w:hAnsi="Times New Roman" w:cs="Times New Roman"/>
          <w:sz w:val="28"/>
          <w:szCs w:val="28"/>
          <w:lang w:val="kk-KZ"/>
        </w:rPr>
        <w:t>–</w:t>
      </w:r>
      <w:r w:rsidR="00EA07A2" w:rsidRPr="00774C27">
        <w:rPr>
          <w:rFonts w:ascii="Times New Roman" w:hAnsi="Times New Roman" w:cs="Times New Roman"/>
          <w:sz w:val="28"/>
          <w:szCs w:val="28"/>
          <w:lang w:val="en-US"/>
        </w:rPr>
        <w:t xml:space="preserve"> P</w:t>
      </w:r>
      <w:r w:rsidR="00443166" w:rsidRPr="00774C27">
        <w:rPr>
          <w:rFonts w:ascii="Times New Roman" w:hAnsi="Times New Roman" w:cs="Times New Roman"/>
          <w:sz w:val="28"/>
          <w:szCs w:val="28"/>
          <w:lang w:val="kk-KZ"/>
        </w:rPr>
        <w:t>. 121-146.</w:t>
      </w:r>
    </w:p>
    <w:p w:rsidR="00443166" w:rsidRPr="00774C27" w:rsidRDefault="00202401" w:rsidP="00176581">
      <w:pPr>
        <w:pStyle w:val="a8"/>
        <w:spacing w:before="0" w:beforeAutospacing="0" w:after="0" w:afterAutospacing="0"/>
        <w:ind w:firstLine="709"/>
        <w:jc w:val="both"/>
        <w:rPr>
          <w:sz w:val="28"/>
          <w:szCs w:val="28"/>
          <w:lang w:val="kk-KZ"/>
        </w:rPr>
      </w:pPr>
      <w:r w:rsidRPr="00774C27">
        <w:rPr>
          <w:sz w:val="28"/>
          <w:szCs w:val="28"/>
          <w:lang w:val="kk-KZ"/>
        </w:rPr>
        <w:t>1</w:t>
      </w:r>
      <w:r w:rsidR="00C72082" w:rsidRPr="00C72082">
        <w:rPr>
          <w:sz w:val="28"/>
          <w:szCs w:val="28"/>
        </w:rPr>
        <w:t>39</w:t>
      </w:r>
      <w:r w:rsidRPr="00774C27">
        <w:rPr>
          <w:sz w:val="28"/>
          <w:szCs w:val="28"/>
          <w:lang w:val="kk-KZ"/>
        </w:rPr>
        <w:t xml:space="preserve"> </w:t>
      </w:r>
      <w:r w:rsidR="00443166" w:rsidRPr="00774C27">
        <w:rPr>
          <w:rFonts w:eastAsia="Arial Unicode MS"/>
          <w:sz w:val="28"/>
          <w:szCs w:val="28"/>
          <w:lang w:val="kk-KZ"/>
        </w:rPr>
        <w:t xml:space="preserve">Долятовский В.А. Зарубежный опыт комплексного </w:t>
      </w:r>
      <w:r w:rsidR="00EA07A2" w:rsidRPr="00774C27">
        <w:rPr>
          <w:rFonts w:eastAsia="Arial Unicode MS"/>
          <w:sz w:val="28"/>
          <w:szCs w:val="28"/>
          <w:lang w:val="kk-KZ"/>
        </w:rPr>
        <w:t xml:space="preserve">развития регионов (территорий) </w:t>
      </w:r>
      <w:r w:rsidR="00443166" w:rsidRPr="00774C27">
        <w:rPr>
          <w:rFonts w:eastAsia="Arial Unicode MS"/>
          <w:sz w:val="28"/>
          <w:szCs w:val="28"/>
          <w:lang w:val="kk-KZ"/>
        </w:rPr>
        <w:t xml:space="preserve">// Регионология. – 1994. – №2-3. – </w:t>
      </w:r>
      <w:r w:rsidR="00EA07A2" w:rsidRPr="00774C27">
        <w:rPr>
          <w:rFonts w:eastAsia="Arial Unicode MS"/>
          <w:sz w:val="28"/>
          <w:szCs w:val="28"/>
          <w:lang w:val="kk-KZ"/>
        </w:rPr>
        <w:t>С</w:t>
      </w:r>
      <w:r w:rsidR="00443166" w:rsidRPr="00774C27">
        <w:rPr>
          <w:rFonts w:eastAsia="Arial Unicode MS"/>
          <w:sz w:val="28"/>
          <w:szCs w:val="28"/>
          <w:lang w:val="kk-KZ"/>
        </w:rPr>
        <w:t>.</w:t>
      </w:r>
      <w:r w:rsidR="00EA07A2" w:rsidRPr="00774C27">
        <w:rPr>
          <w:rFonts w:eastAsia="Arial Unicode MS"/>
          <w:sz w:val="28"/>
          <w:szCs w:val="28"/>
        </w:rPr>
        <w:t xml:space="preserve"> </w:t>
      </w:r>
      <w:r w:rsidR="00443166" w:rsidRPr="00774C27">
        <w:rPr>
          <w:rFonts w:eastAsia="Arial Unicode MS"/>
          <w:sz w:val="28"/>
          <w:szCs w:val="28"/>
          <w:lang w:val="kk-KZ"/>
        </w:rPr>
        <w:t>149-156</w:t>
      </w:r>
      <w:r w:rsidR="00443166" w:rsidRPr="00774C27">
        <w:rPr>
          <w:sz w:val="28"/>
          <w:szCs w:val="28"/>
          <w:lang w:val="kk-KZ"/>
        </w:rPr>
        <w:t xml:space="preserve">. </w:t>
      </w:r>
    </w:p>
    <w:p w:rsidR="00443166" w:rsidRPr="00774C27" w:rsidRDefault="00C72082" w:rsidP="00EA07A2">
      <w:pPr>
        <w:pStyle w:val="a8"/>
        <w:spacing w:before="0" w:beforeAutospacing="0" w:after="0" w:afterAutospacing="0"/>
        <w:ind w:firstLine="709"/>
        <w:jc w:val="both"/>
        <w:rPr>
          <w:sz w:val="28"/>
          <w:szCs w:val="28"/>
          <w:lang w:val="kk-KZ"/>
        </w:rPr>
      </w:pPr>
      <w:r>
        <w:rPr>
          <w:rStyle w:val="tlid-translation"/>
          <w:sz w:val="28"/>
          <w:szCs w:val="28"/>
          <w:lang w:val="kk-KZ"/>
        </w:rPr>
        <w:t>1</w:t>
      </w:r>
      <w:r w:rsidRPr="00C72082">
        <w:rPr>
          <w:rStyle w:val="tlid-translation"/>
          <w:sz w:val="28"/>
          <w:szCs w:val="28"/>
        </w:rPr>
        <w:t>40</w:t>
      </w:r>
      <w:r w:rsidR="00202401" w:rsidRPr="00774C27">
        <w:rPr>
          <w:rStyle w:val="tlid-translation"/>
          <w:sz w:val="28"/>
          <w:szCs w:val="28"/>
          <w:lang w:val="kk-KZ"/>
        </w:rPr>
        <w:t xml:space="preserve"> </w:t>
      </w:r>
      <w:r w:rsidR="00443166" w:rsidRPr="00774C27">
        <w:rPr>
          <w:sz w:val="28"/>
          <w:szCs w:val="28"/>
          <w:shd w:val="clear" w:color="auto" w:fill="FFFFFF"/>
          <w:lang w:val="kk-KZ"/>
        </w:rPr>
        <w:t xml:space="preserve">Барзилов С, Чернышев Л. Регион как политическое пространство // Свободная мысль. – 1997. – </w:t>
      </w:r>
      <w:r w:rsidR="00EA07A2" w:rsidRPr="00774C27">
        <w:rPr>
          <w:sz w:val="28"/>
          <w:szCs w:val="28"/>
          <w:shd w:val="clear" w:color="auto" w:fill="FFFFFF"/>
        </w:rPr>
        <w:t>№</w:t>
      </w:r>
      <w:r w:rsidR="00443166" w:rsidRPr="00774C27">
        <w:rPr>
          <w:sz w:val="28"/>
          <w:szCs w:val="28"/>
          <w:shd w:val="clear" w:color="auto" w:fill="FFFFFF"/>
          <w:lang w:val="kk-KZ"/>
        </w:rPr>
        <w:t xml:space="preserve">2. – </w:t>
      </w:r>
      <w:r w:rsidR="00EA07A2" w:rsidRPr="00774C27">
        <w:rPr>
          <w:sz w:val="28"/>
          <w:szCs w:val="28"/>
          <w:shd w:val="clear" w:color="auto" w:fill="FFFFFF"/>
          <w:lang w:val="kk-KZ"/>
        </w:rPr>
        <w:t>С</w:t>
      </w:r>
      <w:r w:rsidR="00443166" w:rsidRPr="00774C27">
        <w:rPr>
          <w:sz w:val="28"/>
          <w:szCs w:val="28"/>
          <w:shd w:val="clear" w:color="auto" w:fill="FFFFFF"/>
          <w:lang w:val="kk-KZ"/>
        </w:rPr>
        <w:t>. 5-16</w:t>
      </w:r>
      <w:r w:rsidR="00EA07A2" w:rsidRPr="00774C27">
        <w:rPr>
          <w:sz w:val="28"/>
          <w:szCs w:val="28"/>
          <w:shd w:val="clear" w:color="auto" w:fill="FFFFFF"/>
          <w:lang w:val="kk-KZ"/>
        </w:rPr>
        <w:t>.</w:t>
      </w:r>
      <w:r w:rsidR="00443166" w:rsidRPr="00774C27">
        <w:rPr>
          <w:rStyle w:val="tlid-translation"/>
          <w:sz w:val="28"/>
          <w:szCs w:val="28"/>
          <w:lang w:val="kk-KZ"/>
        </w:rPr>
        <w:t xml:space="preserve"> </w:t>
      </w:r>
    </w:p>
    <w:p w:rsidR="00443166" w:rsidRPr="00774C27" w:rsidRDefault="00C72082" w:rsidP="00EA07A2">
      <w:pPr>
        <w:spacing w:after="0" w:line="240" w:lineRule="auto"/>
        <w:ind w:firstLine="709"/>
        <w:jc w:val="both"/>
        <w:rPr>
          <w:rFonts w:ascii="Times New Roman" w:hAnsi="Times New Roman"/>
          <w:sz w:val="28"/>
          <w:szCs w:val="28"/>
          <w:lang w:val="en-US"/>
        </w:rPr>
      </w:pPr>
      <w:r>
        <w:rPr>
          <w:rFonts w:ascii="Times New Roman" w:hAnsi="Times New Roman"/>
          <w:sz w:val="28"/>
          <w:szCs w:val="28"/>
          <w:lang w:val="kk-KZ"/>
        </w:rPr>
        <w:t>1</w:t>
      </w:r>
      <w:r>
        <w:rPr>
          <w:rFonts w:ascii="Times New Roman" w:hAnsi="Times New Roman"/>
          <w:sz w:val="28"/>
          <w:szCs w:val="28"/>
          <w:lang w:val="en-US"/>
        </w:rPr>
        <w:t>41</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K</w:t>
      </w:r>
      <w:r w:rsidR="00443166" w:rsidRPr="00774C27">
        <w:rPr>
          <w:rFonts w:ascii="Times New Roman" w:hAnsi="Times New Roman"/>
          <w:sz w:val="28"/>
          <w:szCs w:val="28"/>
          <w:lang w:val="en-US"/>
        </w:rPr>
        <w:t>ayser</w:t>
      </w:r>
      <w:r w:rsidR="00443166" w:rsidRPr="00774C27">
        <w:rPr>
          <w:rFonts w:ascii="Times New Roman" w:hAnsi="Times New Roman"/>
          <w:sz w:val="28"/>
          <w:szCs w:val="28"/>
          <w:lang w:val="kk-KZ"/>
        </w:rPr>
        <w:t xml:space="preserve"> B.</w:t>
      </w:r>
      <w:r w:rsidR="00CA41F6" w:rsidRPr="00774C27">
        <w:rPr>
          <w:rFonts w:ascii="Times New Roman" w:hAnsi="Times New Roman"/>
          <w:sz w:val="28"/>
          <w:szCs w:val="28"/>
          <w:lang w:val="kk-KZ"/>
        </w:rPr>
        <w:t xml:space="preserve">, </w:t>
      </w:r>
      <w:r w:rsidR="00443166" w:rsidRPr="00774C27">
        <w:rPr>
          <w:rFonts w:ascii="Times New Roman" w:hAnsi="Times New Roman"/>
          <w:sz w:val="28"/>
          <w:szCs w:val="28"/>
          <w:lang w:val="en-US"/>
        </w:rPr>
        <w:t>Gugliemo R.A.</w:t>
      </w:r>
      <w:r w:rsidR="00443166" w:rsidRPr="00774C27">
        <w:rPr>
          <w:rFonts w:ascii="Times New Roman" w:hAnsi="Times New Roman"/>
          <w:sz w:val="28"/>
          <w:szCs w:val="28"/>
          <w:lang w:val="kk-KZ"/>
        </w:rPr>
        <w:t xml:space="preserve"> Região como objeto de intervenção</w:t>
      </w:r>
      <w:r w:rsidR="00CA41F6"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 </w:t>
      </w:r>
      <w:r w:rsidR="00443166" w:rsidRPr="00774C27">
        <w:rPr>
          <w:rFonts w:ascii="Times New Roman" w:hAnsi="Times New Roman"/>
          <w:sz w:val="28"/>
          <w:szCs w:val="28"/>
          <w:lang w:val="en-US"/>
        </w:rPr>
        <w:t>In</w:t>
      </w:r>
      <w:r w:rsidR="00CA41F6" w:rsidRPr="00774C27">
        <w:rPr>
          <w:rFonts w:ascii="Times New Roman" w:hAnsi="Times New Roman"/>
          <w:sz w:val="28"/>
          <w:szCs w:val="28"/>
          <w:lang w:val="en-US"/>
        </w:rPr>
        <w:t xml:space="preserve"> book</w:t>
      </w:r>
      <w:r w:rsidR="00443166" w:rsidRPr="00774C27">
        <w:rPr>
          <w:rFonts w:ascii="Times New Roman" w:hAnsi="Times New Roman"/>
          <w:sz w:val="28"/>
          <w:szCs w:val="28"/>
          <w:lang w:val="en-US"/>
        </w:rPr>
        <w:t>: A Geogra</w:t>
      </w:r>
      <w:r w:rsidR="00443166" w:rsidRPr="00774C27">
        <w:rPr>
          <w:rFonts w:ascii="Times New Roman" w:hAnsi="Times New Roman"/>
          <w:sz w:val="28"/>
          <w:szCs w:val="28"/>
        </w:rPr>
        <w:t>ﬁ</w:t>
      </w:r>
      <w:r w:rsidR="00443166" w:rsidRPr="00774C27">
        <w:rPr>
          <w:rFonts w:ascii="Times New Roman" w:hAnsi="Times New Roman"/>
          <w:sz w:val="28"/>
          <w:szCs w:val="28"/>
          <w:lang w:val="en-US"/>
        </w:rPr>
        <w:t xml:space="preserve">a ativa. </w:t>
      </w:r>
      <w:r w:rsidR="00CA41F6"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São Paulo: Difel, 1980. </w:t>
      </w:r>
      <w:r w:rsidR="00CA41F6" w:rsidRPr="00774C27">
        <w:rPr>
          <w:rFonts w:ascii="Times New Roman" w:hAnsi="Times New Roman"/>
          <w:sz w:val="28"/>
          <w:szCs w:val="28"/>
          <w:lang w:val="en-US"/>
        </w:rPr>
        <w:t xml:space="preserve">– P. </w:t>
      </w:r>
      <w:r w:rsidR="00443166" w:rsidRPr="00774C27">
        <w:rPr>
          <w:rFonts w:ascii="Times New Roman" w:hAnsi="Times New Roman"/>
          <w:sz w:val="28"/>
          <w:szCs w:val="28"/>
          <w:lang w:val="en-US"/>
        </w:rPr>
        <w:t>322-354</w:t>
      </w:r>
      <w:r w:rsidR="00CA41F6" w:rsidRPr="00774C27">
        <w:rPr>
          <w:rFonts w:ascii="Times New Roman" w:hAnsi="Times New Roman"/>
          <w:sz w:val="28"/>
          <w:szCs w:val="28"/>
          <w:lang w:val="en-US"/>
        </w:rPr>
        <w:t>.</w:t>
      </w:r>
    </w:p>
    <w:p w:rsidR="00443166" w:rsidRPr="00774C27" w:rsidRDefault="00C72082" w:rsidP="00EA07A2">
      <w:pPr>
        <w:pStyle w:val="Default"/>
        <w:ind w:firstLine="709"/>
        <w:jc w:val="both"/>
        <w:rPr>
          <w:rFonts w:ascii="Times New Roman" w:eastAsia="Times New Roman" w:hAnsi="Times New Roman"/>
          <w:sz w:val="28"/>
          <w:szCs w:val="28"/>
          <w:lang w:val="en-US"/>
        </w:rPr>
      </w:pPr>
      <w:r>
        <w:rPr>
          <w:rFonts w:ascii="Times New Roman" w:eastAsia="Times New Roman" w:hAnsi="Times New Roman"/>
          <w:sz w:val="28"/>
          <w:szCs w:val="28"/>
          <w:lang w:val="kk-KZ"/>
        </w:rPr>
        <w:t>1</w:t>
      </w:r>
      <w:r>
        <w:rPr>
          <w:rFonts w:ascii="Times New Roman" w:eastAsia="Times New Roman" w:hAnsi="Times New Roman"/>
          <w:sz w:val="28"/>
          <w:szCs w:val="28"/>
          <w:lang w:val="en-US"/>
        </w:rPr>
        <w:t>42</w:t>
      </w:r>
      <w:r w:rsidR="00202401" w:rsidRPr="00774C27">
        <w:rPr>
          <w:rFonts w:ascii="Times New Roman" w:eastAsia="Times New Roman" w:hAnsi="Times New Roman"/>
          <w:sz w:val="28"/>
          <w:szCs w:val="28"/>
          <w:lang w:val="kk-KZ"/>
        </w:rPr>
        <w:t xml:space="preserve"> </w:t>
      </w:r>
      <w:r w:rsidR="00443166" w:rsidRPr="00774C27">
        <w:rPr>
          <w:rFonts w:ascii="Times New Roman" w:hAnsi="Times New Roman" w:cs="Times New Roman"/>
          <w:bCs/>
          <w:sz w:val="28"/>
          <w:szCs w:val="28"/>
          <w:lang w:val="kk-KZ"/>
        </w:rPr>
        <w:t xml:space="preserve">Тажитова Г.З., Калкеева Т.Р., Арыстанбекова Ж.И. </w:t>
      </w:r>
      <w:r w:rsidR="00443166" w:rsidRPr="00774C27">
        <w:rPr>
          <w:rFonts w:ascii="Times New Roman" w:hAnsi="Times New Roman" w:cs="Times New Roman"/>
          <w:sz w:val="28"/>
          <w:szCs w:val="28"/>
          <w:lang w:val="kk-KZ"/>
        </w:rPr>
        <w:t xml:space="preserve">ЖОО оқу үрдісінде аймақтық тұғырды жүзеге </w:t>
      </w:r>
      <w:r w:rsidR="00443166" w:rsidRPr="00774C27">
        <w:rPr>
          <w:rFonts w:ascii="Times New Roman" w:hAnsi="Times New Roman"/>
          <w:sz w:val="28"/>
          <w:szCs w:val="28"/>
        </w:rPr>
        <w:t>асырудың</w:t>
      </w:r>
      <w:r w:rsidR="00443166" w:rsidRPr="00774C27">
        <w:rPr>
          <w:rFonts w:ascii="Times New Roman" w:hAnsi="Times New Roman"/>
          <w:sz w:val="28"/>
          <w:szCs w:val="28"/>
          <w:lang w:val="en-US"/>
        </w:rPr>
        <w:t xml:space="preserve"> </w:t>
      </w:r>
      <w:r w:rsidR="00443166" w:rsidRPr="00774C27">
        <w:rPr>
          <w:rFonts w:ascii="Times New Roman" w:hAnsi="Times New Roman"/>
          <w:sz w:val="28"/>
          <w:szCs w:val="28"/>
        </w:rPr>
        <w:t>маңызы</w:t>
      </w:r>
      <w:r w:rsidR="00CA41F6"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 </w:t>
      </w:r>
      <w:r w:rsidR="00443166" w:rsidRPr="00774C27">
        <w:rPr>
          <w:rFonts w:ascii="Times New Roman" w:hAnsi="Times New Roman"/>
          <w:sz w:val="28"/>
          <w:szCs w:val="28"/>
        </w:rPr>
        <w:t>Еуразия</w:t>
      </w:r>
      <w:r w:rsidR="00443166" w:rsidRPr="00774C27">
        <w:rPr>
          <w:rFonts w:ascii="Times New Roman" w:hAnsi="Times New Roman"/>
          <w:sz w:val="28"/>
          <w:szCs w:val="28"/>
          <w:lang w:val="en-US"/>
        </w:rPr>
        <w:t xml:space="preserve"> </w:t>
      </w:r>
      <w:r w:rsidR="00443166" w:rsidRPr="00774C27">
        <w:rPr>
          <w:rFonts w:ascii="Times New Roman" w:hAnsi="Times New Roman"/>
          <w:sz w:val="28"/>
          <w:szCs w:val="28"/>
        </w:rPr>
        <w:t>гуманитар</w:t>
      </w:r>
      <w:r w:rsidR="00443166" w:rsidRPr="00774C27">
        <w:rPr>
          <w:rFonts w:ascii="Times New Roman" w:hAnsi="Times New Roman"/>
          <w:sz w:val="28"/>
          <w:szCs w:val="28"/>
          <w:lang w:val="kk-KZ"/>
        </w:rPr>
        <w:t xml:space="preserve">лық институтының хабаршысы. </w:t>
      </w:r>
      <w:r w:rsidR="00CA41F6"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2020. </w:t>
      </w:r>
      <w:r w:rsidR="00CA41F6" w:rsidRPr="00774C27">
        <w:rPr>
          <w:rFonts w:ascii="Times New Roman" w:hAnsi="Times New Roman"/>
          <w:sz w:val="28"/>
          <w:szCs w:val="28"/>
          <w:lang w:val="en-US"/>
        </w:rPr>
        <w:t xml:space="preserve">– </w:t>
      </w:r>
      <w:r w:rsidR="00443166" w:rsidRPr="00774C27">
        <w:rPr>
          <w:rFonts w:ascii="Times New Roman" w:hAnsi="Times New Roman"/>
          <w:sz w:val="28"/>
          <w:szCs w:val="28"/>
          <w:lang w:val="kk-KZ"/>
        </w:rPr>
        <w:t>№</w:t>
      </w:r>
      <w:r w:rsidR="00443166" w:rsidRPr="00774C27">
        <w:rPr>
          <w:rFonts w:ascii="Times New Roman" w:hAnsi="Times New Roman"/>
          <w:sz w:val="28"/>
          <w:szCs w:val="28"/>
          <w:lang w:val="en-US"/>
        </w:rPr>
        <w:t xml:space="preserve">4. – </w:t>
      </w:r>
      <w:r w:rsidR="00CA41F6" w:rsidRPr="00774C27">
        <w:rPr>
          <w:rFonts w:ascii="Times New Roman" w:hAnsi="Times New Roman"/>
          <w:sz w:val="28"/>
          <w:szCs w:val="28"/>
        </w:rPr>
        <w:t>Б</w:t>
      </w:r>
      <w:r w:rsidR="00CA41F6"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169-174</w:t>
      </w:r>
      <w:r w:rsidR="00CA41F6" w:rsidRPr="00774C27">
        <w:rPr>
          <w:rFonts w:ascii="Times New Roman" w:hAnsi="Times New Roman"/>
          <w:sz w:val="28"/>
          <w:szCs w:val="28"/>
          <w:lang w:val="en-US"/>
        </w:rPr>
        <w:t>.</w:t>
      </w:r>
      <w:r w:rsidR="00443166" w:rsidRPr="00774C27">
        <w:rPr>
          <w:rFonts w:ascii="Times New Roman" w:hAnsi="Times New Roman"/>
          <w:sz w:val="28"/>
          <w:szCs w:val="28"/>
          <w:lang w:val="en-US"/>
        </w:rPr>
        <w:t xml:space="preserve"> </w:t>
      </w:r>
    </w:p>
    <w:p w:rsidR="00443166" w:rsidRPr="00774C27" w:rsidRDefault="00C72082" w:rsidP="00176581">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1</w:t>
      </w:r>
      <w:r w:rsidRPr="00C72082">
        <w:rPr>
          <w:rFonts w:ascii="Times New Roman" w:eastAsia="Times New Roman" w:hAnsi="Times New Roman"/>
          <w:sz w:val="28"/>
          <w:szCs w:val="28"/>
        </w:rPr>
        <w:t>4</w:t>
      </w:r>
      <w:r w:rsidRPr="00010138">
        <w:rPr>
          <w:rFonts w:ascii="Times New Roman" w:eastAsia="Times New Roman" w:hAnsi="Times New Roman"/>
          <w:sz w:val="28"/>
          <w:szCs w:val="28"/>
        </w:rPr>
        <w:t>3</w:t>
      </w:r>
      <w:r w:rsidR="00202401" w:rsidRPr="00774C27">
        <w:rPr>
          <w:rFonts w:ascii="Times New Roman" w:eastAsia="Times New Roman" w:hAnsi="Times New Roman"/>
          <w:sz w:val="28"/>
          <w:szCs w:val="28"/>
        </w:rPr>
        <w:t xml:space="preserve"> </w:t>
      </w:r>
      <w:r w:rsidR="00CA41F6" w:rsidRPr="00774C27">
        <w:rPr>
          <w:rFonts w:ascii="Times New Roman" w:hAnsi="Times New Roman"/>
          <w:sz w:val="28"/>
          <w:szCs w:val="28"/>
          <w:lang w:val="kk-KZ"/>
        </w:rPr>
        <w:t>Бильчак В.С., Захаров В.</w:t>
      </w:r>
      <w:r w:rsidR="00443166" w:rsidRPr="00774C27">
        <w:rPr>
          <w:rFonts w:ascii="Times New Roman" w:hAnsi="Times New Roman"/>
          <w:sz w:val="28"/>
          <w:szCs w:val="28"/>
          <w:lang w:val="kk-KZ"/>
        </w:rPr>
        <w:t xml:space="preserve">Ф. </w:t>
      </w:r>
      <w:r w:rsidR="00443166" w:rsidRPr="00774C27">
        <w:rPr>
          <w:rFonts w:ascii="Times New Roman" w:hAnsi="Times New Roman"/>
          <w:sz w:val="28"/>
          <w:szCs w:val="28"/>
        </w:rPr>
        <w:t xml:space="preserve">Региональная экономика: монография. </w:t>
      </w:r>
      <w:r w:rsidR="00CA41F6" w:rsidRPr="00774C27">
        <w:rPr>
          <w:rFonts w:ascii="Times New Roman" w:hAnsi="Times New Roman" w:cs="Times New Roman"/>
          <w:sz w:val="28"/>
          <w:szCs w:val="28"/>
        </w:rPr>
        <w:t>–</w:t>
      </w:r>
      <w:r w:rsidR="00CA41F6" w:rsidRPr="00774C27">
        <w:rPr>
          <w:rFonts w:ascii="Times New Roman" w:hAnsi="Times New Roman"/>
          <w:sz w:val="28"/>
          <w:szCs w:val="28"/>
        </w:rPr>
        <w:t xml:space="preserve"> </w:t>
      </w:r>
      <w:r w:rsidR="00443166" w:rsidRPr="00774C27">
        <w:rPr>
          <w:rFonts w:ascii="Times New Roman" w:hAnsi="Times New Roman"/>
          <w:sz w:val="28"/>
          <w:szCs w:val="28"/>
        </w:rPr>
        <w:t xml:space="preserve">Калининград, 1998. – 316 с. </w:t>
      </w:r>
    </w:p>
    <w:p w:rsidR="00443166" w:rsidRPr="00774C27" w:rsidRDefault="00010138" w:rsidP="00176581">
      <w:pPr>
        <w:spacing w:after="0" w:line="240" w:lineRule="auto"/>
        <w:ind w:firstLine="709"/>
        <w:jc w:val="both"/>
        <w:rPr>
          <w:rFonts w:ascii="Times New Roman" w:hAnsi="Times New Roman"/>
          <w:sz w:val="28"/>
          <w:szCs w:val="28"/>
        </w:rPr>
      </w:pPr>
      <w:r>
        <w:rPr>
          <w:rFonts w:ascii="Times New Roman" w:hAnsi="Times New Roman"/>
          <w:sz w:val="28"/>
          <w:szCs w:val="28"/>
        </w:rPr>
        <w:t>1</w:t>
      </w:r>
      <w:r w:rsidRPr="00010138">
        <w:rPr>
          <w:rFonts w:ascii="Times New Roman" w:hAnsi="Times New Roman"/>
          <w:sz w:val="28"/>
          <w:szCs w:val="28"/>
        </w:rPr>
        <w:t>44</w:t>
      </w:r>
      <w:r w:rsidR="00202401" w:rsidRPr="00774C27">
        <w:rPr>
          <w:rFonts w:ascii="Times New Roman" w:hAnsi="Times New Roman"/>
          <w:sz w:val="28"/>
          <w:szCs w:val="28"/>
        </w:rPr>
        <w:t xml:space="preserve"> </w:t>
      </w:r>
      <w:r w:rsidR="00443166" w:rsidRPr="00774C27">
        <w:rPr>
          <w:rFonts w:ascii="Times New Roman" w:eastAsia="Times New Roman" w:hAnsi="Times New Roman"/>
          <w:sz w:val="28"/>
          <w:szCs w:val="28"/>
        </w:rPr>
        <w:t>Замятин Д.Н. Идентичность и территория: гуманитарно-географические подходы и дискурсы //</w:t>
      </w:r>
      <w:r w:rsidR="00CA41F6" w:rsidRPr="00774C27">
        <w:rPr>
          <w:rFonts w:ascii="Times New Roman" w:eastAsia="Times New Roman" w:hAnsi="Times New Roman"/>
          <w:sz w:val="28"/>
          <w:szCs w:val="28"/>
        </w:rPr>
        <w:t xml:space="preserve"> </w:t>
      </w:r>
      <w:r w:rsidR="00443166" w:rsidRPr="00774C27">
        <w:rPr>
          <w:rFonts w:ascii="Times New Roman" w:eastAsia="Times New Roman" w:hAnsi="Times New Roman"/>
          <w:sz w:val="28"/>
          <w:szCs w:val="28"/>
        </w:rPr>
        <w:t>Идентичность как предмет политического анализа</w:t>
      </w:r>
      <w:r w:rsidR="00CA41F6" w:rsidRPr="00774C27">
        <w:rPr>
          <w:rFonts w:ascii="Times New Roman" w:eastAsia="Times New Roman" w:hAnsi="Times New Roman"/>
          <w:sz w:val="28"/>
          <w:szCs w:val="28"/>
        </w:rPr>
        <w:t>:</w:t>
      </w:r>
      <w:r w:rsidR="00443166" w:rsidRPr="00774C27">
        <w:rPr>
          <w:rFonts w:ascii="Times New Roman" w:hAnsi="Times New Roman"/>
          <w:sz w:val="28"/>
          <w:szCs w:val="28"/>
        </w:rPr>
        <w:t xml:space="preserve"> </w:t>
      </w:r>
      <w:r w:rsidR="00CA41F6" w:rsidRPr="00774C27">
        <w:rPr>
          <w:rFonts w:ascii="Times New Roman" w:hAnsi="Times New Roman"/>
          <w:sz w:val="28"/>
          <w:szCs w:val="28"/>
        </w:rPr>
        <w:t>с</w:t>
      </w:r>
      <w:r w:rsidR="00443166" w:rsidRPr="00774C27">
        <w:rPr>
          <w:rFonts w:ascii="Times New Roman" w:hAnsi="Times New Roman"/>
          <w:sz w:val="28"/>
          <w:szCs w:val="28"/>
        </w:rPr>
        <w:t>б. ст. – М.</w:t>
      </w:r>
      <w:r w:rsidR="00CA41F6" w:rsidRPr="00774C27">
        <w:rPr>
          <w:rFonts w:ascii="Times New Roman" w:hAnsi="Times New Roman"/>
          <w:sz w:val="28"/>
          <w:szCs w:val="28"/>
        </w:rPr>
        <w:t>,</w:t>
      </w:r>
      <w:r w:rsidR="00443166" w:rsidRPr="00774C27">
        <w:rPr>
          <w:rFonts w:ascii="Times New Roman" w:hAnsi="Times New Roman"/>
          <w:sz w:val="28"/>
          <w:szCs w:val="28"/>
        </w:rPr>
        <w:t xml:space="preserve"> 2011. – </w:t>
      </w:r>
      <w:r w:rsidR="00CA41F6" w:rsidRPr="00774C27">
        <w:rPr>
          <w:rFonts w:ascii="Times New Roman" w:hAnsi="Times New Roman"/>
          <w:sz w:val="28"/>
          <w:szCs w:val="28"/>
        </w:rPr>
        <w:t>С</w:t>
      </w:r>
      <w:r w:rsidR="00443166" w:rsidRPr="00774C27">
        <w:rPr>
          <w:rFonts w:ascii="Times New Roman" w:hAnsi="Times New Roman"/>
          <w:sz w:val="28"/>
          <w:szCs w:val="28"/>
        </w:rPr>
        <w:t>. 186</w:t>
      </w:r>
      <w:r w:rsidR="00CA41F6" w:rsidRPr="00774C27">
        <w:rPr>
          <w:rFonts w:ascii="Times New Roman" w:hAnsi="Times New Roman"/>
          <w:sz w:val="28"/>
          <w:szCs w:val="28"/>
        </w:rPr>
        <w:t>-</w:t>
      </w:r>
      <w:r w:rsidR="00443166" w:rsidRPr="00774C27">
        <w:rPr>
          <w:rFonts w:ascii="Times New Roman" w:hAnsi="Times New Roman"/>
          <w:sz w:val="28"/>
          <w:szCs w:val="28"/>
        </w:rPr>
        <w:t>203</w:t>
      </w:r>
      <w:r w:rsidR="00CA41F6" w:rsidRPr="00774C27">
        <w:rPr>
          <w:rFonts w:ascii="Times New Roman" w:hAnsi="Times New Roman"/>
          <w:sz w:val="28"/>
          <w:szCs w:val="28"/>
        </w:rPr>
        <w:t>.</w:t>
      </w:r>
    </w:p>
    <w:p w:rsidR="00443166" w:rsidRPr="00774C27" w:rsidRDefault="00010138" w:rsidP="00176581">
      <w:pPr>
        <w:autoSpaceDE w:val="0"/>
        <w:autoSpaceDN w:val="0"/>
        <w:adjustRightInd w:val="0"/>
        <w:spacing w:after="0" w:line="240" w:lineRule="auto"/>
        <w:ind w:firstLine="709"/>
        <w:jc w:val="both"/>
        <w:rPr>
          <w:rStyle w:val="markedcontent"/>
          <w:rFonts w:ascii="Times New Roman" w:hAnsi="Times New Roman"/>
          <w:sz w:val="28"/>
          <w:szCs w:val="28"/>
          <w:lang w:val="kk-KZ"/>
        </w:rPr>
      </w:pPr>
      <w:r>
        <w:rPr>
          <w:rFonts w:ascii="Times New Roman" w:hAnsi="Times New Roman"/>
          <w:sz w:val="28"/>
          <w:szCs w:val="28"/>
        </w:rPr>
        <w:t>1</w:t>
      </w:r>
      <w:r w:rsidRPr="00010138">
        <w:rPr>
          <w:rFonts w:ascii="Times New Roman" w:hAnsi="Times New Roman"/>
          <w:sz w:val="28"/>
          <w:szCs w:val="28"/>
        </w:rPr>
        <w:t>45</w:t>
      </w:r>
      <w:r w:rsidR="00202401" w:rsidRPr="00774C27">
        <w:rPr>
          <w:rFonts w:ascii="Times New Roman" w:hAnsi="Times New Roman"/>
          <w:sz w:val="28"/>
          <w:szCs w:val="28"/>
        </w:rPr>
        <w:t xml:space="preserve"> </w:t>
      </w:r>
      <w:r w:rsidR="00443166" w:rsidRPr="00774C27">
        <w:rPr>
          <w:rStyle w:val="markedcontent"/>
          <w:rFonts w:ascii="Times New Roman" w:hAnsi="Times New Roman"/>
          <w:sz w:val="28"/>
          <w:szCs w:val="28"/>
        </w:rPr>
        <w:t>Черкашин Г.В. Региональные проблемы социальной политики. – Свердловск: Изд-во Уральского университета, 1991. – 156 с.</w:t>
      </w:r>
    </w:p>
    <w:p w:rsidR="00443166" w:rsidRPr="00774C27" w:rsidRDefault="00010138" w:rsidP="00176581">
      <w:pPr>
        <w:autoSpaceDE w:val="0"/>
        <w:autoSpaceDN w:val="0"/>
        <w:adjustRightInd w:val="0"/>
        <w:spacing w:after="0" w:line="240" w:lineRule="auto"/>
        <w:ind w:firstLine="709"/>
        <w:jc w:val="both"/>
        <w:rPr>
          <w:rFonts w:ascii="Times New Roman" w:eastAsia="Times New Roman" w:hAnsi="Times New Roman"/>
          <w:sz w:val="28"/>
          <w:szCs w:val="28"/>
          <w:lang w:val="kk-KZ"/>
        </w:rPr>
      </w:pPr>
      <w:r>
        <w:rPr>
          <w:rFonts w:ascii="Times New Roman" w:hAnsi="Times New Roman"/>
          <w:sz w:val="28"/>
          <w:szCs w:val="28"/>
        </w:rPr>
        <w:t>1</w:t>
      </w:r>
      <w:r w:rsidRPr="00010138">
        <w:rPr>
          <w:rFonts w:ascii="Times New Roman" w:hAnsi="Times New Roman"/>
          <w:sz w:val="28"/>
          <w:szCs w:val="28"/>
        </w:rPr>
        <w:t>46</w:t>
      </w:r>
      <w:r w:rsidR="00202401" w:rsidRPr="00774C27">
        <w:rPr>
          <w:rFonts w:ascii="Times New Roman" w:hAnsi="Times New Roman"/>
          <w:sz w:val="28"/>
          <w:szCs w:val="28"/>
        </w:rPr>
        <w:t xml:space="preserve"> </w:t>
      </w:r>
      <w:r w:rsidR="00443166" w:rsidRPr="00774C27">
        <w:rPr>
          <w:rFonts w:ascii="Times New Roman" w:hAnsi="Times New Roman"/>
          <w:sz w:val="28"/>
          <w:szCs w:val="28"/>
        </w:rPr>
        <w:t>Левченко В.В. Интегрированный подход к профессионально</w:t>
      </w:r>
      <w:r w:rsidR="00CA41F6" w:rsidRPr="00774C27">
        <w:rPr>
          <w:rFonts w:ascii="Times New Roman" w:hAnsi="Times New Roman"/>
          <w:sz w:val="28"/>
          <w:szCs w:val="28"/>
        </w:rPr>
        <w:t>-</w:t>
      </w:r>
      <w:r w:rsidR="00443166" w:rsidRPr="00774C27">
        <w:rPr>
          <w:rFonts w:ascii="Times New Roman" w:hAnsi="Times New Roman"/>
          <w:sz w:val="28"/>
          <w:szCs w:val="28"/>
        </w:rPr>
        <w:t>педагогической подготовке студентов: монография</w:t>
      </w:r>
      <w:r w:rsidR="00CA41F6" w:rsidRPr="00774C27">
        <w:rPr>
          <w:rFonts w:ascii="Times New Roman" w:hAnsi="Times New Roman"/>
          <w:sz w:val="28"/>
          <w:szCs w:val="28"/>
        </w:rPr>
        <w:t>.</w:t>
      </w:r>
      <w:r w:rsidR="00443166" w:rsidRPr="00774C27">
        <w:rPr>
          <w:rFonts w:ascii="Times New Roman" w:hAnsi="Times New Roman"/>
          <w:sz w:val="28"/>
          <w:szCs w:val="28"/>
        </w:rPr>
        <w:t xml:space="preserve"> </w:t>
      </w:r>
      <w:r w:rsidR="00CA41F6" w:rsidRPr="00774C27">
        <w:rPr>
          <w:rFonts w:ascii="Times New Roman" w:hAnsi="Times New Roman"/>
          <w:sz w:val="28"/>
          <w:szCs w:val="28"/>
        </w:rPr>
        <w:t xml:space="preserve">– </w:t>
      </w:r>
      <w:r w:rsidR="00443166" w:rsidRPr="00774C27">
        <w:rPr>
          <w:rFonts w:ascii="Times New Roman" w:hAnsi="Times New Roman"/>
          <w:sz w:val="28"/>
          <w:szCs w:val="28"/>
        </w:rPr>
        <w:t>М.: Московский психолого-социальный институт, 2007.</w:t>
      </w:r>
      <w:r w:rsidR="00CA41F6" w:rsidRPr="00774C27">
        <w:rPr>
          <w:rFonts w:ascii="Times New Roman" w:hAnsi="Times New Roman"/>
          <w:sz w:val="28"/>
          <w:szCs w:val="28"/>
        </w:rPr>
        <w:t xml:space="preserve"> –</w:t>
      </w:r>
      <w:r w:rsidR="00443166" w:rsidRPr="00774C27">
        <w:rPr>
          <w:rFonts w:ascii="Times New Roman" w:hAnsi="Times New Roman"/>
          <w:sz w:val="28"/>
          <w:szCs w:val="28"/>
        </w:rPr>
        <w:t xml:space="preserve"> 282с. </w:t>
      </w:r>
    </w:p>
    <w:p w:rsidR="00443166" w:rsidRPr="00774C27" w:rsidRDefault="00010138" w:rsidP="00176581">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lang w:val="kk-KZ"/>
        </w:rPr>
        <w:t>1</w:t>
      </w:r>
      <w:r w:rsidRPr="00010138">
        <w:rPr>
          <w:rFonts w:ascii="Times New Roman" w:hAnsi="Times New Roman" w:cs="Times New Roman"/>
          <w:sz w:val="28"/>
          <w:szCs w:val="28"/>
        </w:rPr>
        <w:t>47</w:t>
      </w:r>
      <w:r w:rsidR="00202401" w:rsidRPr="00774C27">
        <w:rPr>
          <w:rFonts w:ascii="Times New Roman" w:hAnsi="Times New Roman" w:cs="Times New Roman"/>
          <w:sz w:val="28"/>
          <w:szCs w:val="28"/>
          <w:lang w:val="kk-KZ"/>
        </w:rPr>
        <w:t xml:space="preserve"> </w:t>
      </w:r>
      <w:r w:rsidR="00443166" w:rsidRPr="00774C27">
        <w:rPr>
          <w:rStyle w:val="tlid-translation"/>
          <w:rFonts w:ascii="Times New Roman" w:hAnsi="Times New Roman" w:cs="Times New Roman"/>
          <w:sz w:val="28"/>
          <w:szCs w:val="28"/>
          <w:lang w:val="kk-KZ"/>
        </w:rPr>
        <w:t xml:space="preserve">Ушаков Е.В. </w:t>
      </w:r>
      <w:r w:rsidR="001B069E" w:rsidRPr="00774C27">
        <w:rPr>
          <w:rFonts w:ascii="Times New Roman" w:hAnsi="Times New Roman" w:cs="Times New Roman"/>
          <w:sz w:val="28"/>
          <w:szCs w:val="28"/>
        </w:rPr>
        <w:t xml:space="preserve">Введение в философию и методологию науки: </w:t>
      </w:r>
      <w:r w:rsidR="00194C6C" w:rsidRPr="00774C27">
        <w:rPr>
          <w:rFonts w:ascii="Times New Roman" w:hAnsi="Times New Roman" w:cs="Times New Roman"/>
          <w:sz w:val="28"/>
          <w:szCs w:val="28"/>
        </w:rPr>
        <w:t>учеб. –</w:t>
      </w:r>
      <w:r w:rsidR="001B069E" w:rsidRPr="00774C27">
        <w:rPr>
          <w:rFonts w:ascii="Times New Roman" w:hAnsi="Times New Roman" w:cs="Times New Roman"/>
          <w:sz w:val="28"/>
          <w:szCs w:val="28"/>
        </w:rPr>
        <w:t xml:space="preserve"> М.: Экзамен, 2005. </w:t>
      </w:r>
      <w:r w:rsidR="00194C6C" w:rsidRPr="00774C27">
        <w:rPr>
          <w:rFonts w:ascii="Times New Roman" w:hAnsi="Times New Roman" w:cs="Times New Roman"/>
          <w:sz w:val="28"/>
          <w:szCs w:val="28"/>
        </w:rPr>
        <w:t>–</w:t>
      </w:r>
      <w:r w:rsidR="001B069E" w:rsidRPr="00774C27">
        <w:rPr>
          <w:rFonts w:ascii="Times New Roman" w:hAnsi="Times New Roman" w:cs="Times New Roman"/>
          <w:sz w:val="28"/>
          <w:szCs w:val="28"/>
        </w:rPr>
        <w:t xml:space="preserve"> 528 с. </w:t>
      </w:r>
      <w:r w:rsidR="00443166" w:rsidRPr="00774C27">
        <w:rPr>
          <w:rFonts w:ascii="Times New Roman" w:hAnsi="Times New Roman" w:cs="Times New Roman"/>
          <w:sz w:val="28"/>
          <w:szCs w:val="28"/>
          <w:lang w:val="kk-KZ"/>
        </w:rPr>
        <w:t xml:space="preserve"> </w:t>
      </w:r>
    </w:p>
    <w:p w:rsidR="00443166" w:rsidRPr="00774C27" w:rsidRDefault="00010138" w:rsidP="00176581">
      <w:pPr>
        <w:tabs>
          <w:tab w:val="left" w:pos="709"/>
        </w:tabs>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1</w:t>
      </w:r>
      <w:r w:rsidRPr="00010138">
        <w:rPr>
          <w:rFonts w:ascii="Times New Roman" w:eastAsia="Times New Roman" w:hAnsi="Times New Roman"/>
          <w:sz w:val="28"/>
          <w:szCs w:val="28"/>
        </w:rPr>
        <w:t>48</w:t>
      </w:r>
      <w:r w:rsidR="00202401"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Таубаева Ш.Т., Лактионова С.Н. Педагогическая инноватика как теория и практика нововведений в системе образования: научный фонд и перспективы развития</w:t>
      </w:r>
      <w:r w:rsidR="00CA41F6" w:rsidRPr="00774C27">
        <w:rPr>
          <w:rFonts w:ascii="Times New Roman" w:eastAsia="Times New Roman" w:hAnsi="Times New Roman"/>
          <w:sz w:val="28"/>
          <w:szCs w:val="28"/>
          <w:lang w:val="kk-KZ"/>
        </w:rPr>
        <w:t>.</w:t>
      </w:r>
      <w:r w:rsidR="00443166" w:rsidRPr="00774C27">
        <w:rPr>
          <w:rFonts w:ascii="Times New Roman" w:eastAsia="Times New Roman" w:hAnsi="Times New Roman"/>
          <w:sz w:val="28"/>
          <w:szCs w:val="28"/>
          <w:lang w:val="kk-KZ"/>
        </w:rPr>
        <w:t xml:space="preserve"> </w:t>
      </w:r>
      <w:r w:rsidR="00CA41F6" w:rsidRPr="00774C27">
        <w:rPr>
          <w:rFonts w:ascii="Times New Roman" w:eastAsia="Times New Roman" w:hAnsi="Times New Roman" w:cs="Times New Roman"/>
          <w:sz w:val="28"/>
          <w:szCs w:val="28"/>
          <w:lang w:val="kk-KZ"/>
        </w:rPr>
        <w:t>–</w:t>
      </w:r>
      <w:r w:rsidR="00CA41F6"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Алматы: Ғылым, 2001.</w:t>
      </w:r>
      <w:r w:rsidR="00CA41F6" w:rsidRPr="00774C27">
        <w:rPr>
          <w:rFonts w:ascii="Times New Roman" w:eastAsia="Times New Roman" w:hAnsi="Times New Roman"/>
          <w:sz w:val="28"/>
          <w:szCs w:val="28"/>
          <w:lang w:val="kk-KZ"/>
        </w:rPr>
        <w:t xml:space="preserve"> </w:t>
      </w:r>
      <w:r w:rsidR="00CA41F6" w:rsidRPr="00774C27">
        <w:rPr>
          <w:rFonts w:ascii="Times New Roman" w:eastAsia="Times New Roman" w:hAnsi="Times New Roman" w:cs="Times New Roman"/>
          <w:sz w:val="28"/>
          <w:szCs w:val="28"/>
          <w:lang w:val="kk-KZ"/>
        </w:rPr>
        <w:t>–</w:t>
      </w:r>
      <w:r w:rsidR="00443166" w:rsidRPr="00774C27">
        <w:rPr>
          <w:rFonts w:ascii="Times New Roman" w:eastAsia="Times New Roman" w:hAnsi="Times New Roman"/>
          <w:sz w:val="28"/>
          <w:szCs w:val="28"/>
          <w:lang w:val="kk-KZ"/>
        </w:rPr>
        <w:t xml:space="preserve"> 296</w:t>
      </w:r>
      <w:r w:rsidR="00CA41F6"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с.</w:t>
      </w:r>
    </w:p>
    <w:p w:rsidR="00443166" w:rsidRPr="00774C27" w:rsidRDefault="00010138" w:rsidP="00176581">
      <w:pPr>
        <w:tabs>
          <w:tab w:val="left" w:pos="709"/>
        </w:tabs>
        <w:spacing w:after="0" w:line="240" w:lineRule="auto"/>
        <w:ind w:firstLine="709"/>
        <w:jc w:val="both"/>
        <w:rPr>
          <w:rStyle w:val="markedcontent"/>
          <w:rFonts w:ascii="Times New Roman" w:hAnsi="Times New Roman"/>
          <w:sz w:val="28"/>
          <w:szCs w:val="28"/>
        </w:rPr>
      </w:pPr>
      <w:r>
        <w:rPr>
          <w:rFonts w:ascii="Times New Roman" w:eastAsia="Times New Roman" w:hAnsi="Times New Roman"/>
          <w:sz w:val="28"/>
          <w:szCs w:val="28"/>
        </w:rPr>
        <w:t>1</w:t>
      </w:r>
      <w:r w:rsidRPr="00010138">
        <w:rPr>
          <w:rFonts w:ascii="Times New Roman" w:eastAsia="Times New Roman" w:hAnsi="Times New Roman"/>
          <w:sz w:val="28"/>
          <w:szCs w:val="28"/>
        </w:rPr>
        <w:t>49</w:t>
      </w:r>
      <w:r w:rsidR="00443166" w:rsidRPr="00774C27">
        <w:rPr>
          <w:rFonts w:ascii="Times New Roman" w:eastAsia="Times New Roman" w:hAnsi="Times New Roman"/>
          <w:sz w:val="28"/>
          <w:szCs w:val="28"/>
        </w:rPr>
        <w:t xml:space="preserve"> </w:t>
      </w:r>
      <w:r w:rsidR="00443166" w:rsidRPr="00774C27">
        <w:rPr>
          <w:rStyle w:val="markedcontent"/>
          <w:rFonts w:ascii="Times New Roman" w:hAnsi="Times New Roman"/>
          <w:sz w:val="28"/>
          <w:szCs w:val="28"/>
        </w:rPr>
        <w:t>Афанасьев, В.Г. Человек в системах управления. – М.: Знамя, 1975. – 64 с.</w:t>
      </w:r>
    </w:p>
    <w:p w:rsidR="00443166" w:rsidRPr="00774C27" w:rsidRDefault="00010138"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010138">
        <w:rPr>
          <w:rFonts w:ascii="Times New Roman" w:hAnsi="Times New Roman"/>
          <w:sz w:val="28"/>
          <w:szCs w:val="28"/>
        </w:rPr>
        <w:t>50</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Блауберг И.В., Юдин Э.Г. Станов</w:t>
      </w:r>
      <w:r w:rsidR="00C53627" w:rsidRPr="00774C27">
        <w:rPr>
          <w:rFonts w:ascii="Times New Roman" w:hAnsi="Times New Roman"/>
          <w:sz w:val="28"/>
          <w:szCs w:val="28"/>
          <w:lang w:val="kk-KZ"/>
        </w:rPr>
        <w:t>ление и сущность системного под</w:t>
      </w:r>
      <w:r w:rsidR="00443166" w:rsidRPr="00774C27">
        <w:rPr>
          <w:rFonts w:ascii="Times New Roman" w:hAnsi="Times New Roman"/>
          <w:sz w:val="28"/>
          <w:szCs w:val="28"/>
          <w:lang w:val="kk-KZ"/>
        </w:rPr>
        <w:t xml:space="preserve">хода. </w:t>
      </w:r>
      <w:r w:rsidR="00CA41F6" w:rsidRPr="00774C27">
        <w:rPr>
          <w:rFonts w:ascii="Times New Roman" w:hAnsi="Times New Roman" w:cs="Times New Roman"/>
          <w:sz w:val="28"/>
          <w:szCs w:val="28"/>
          <w:lang w:val="kk-KZ"/>
        </w:rPr>
        <w:t>–</w:t>
      </w:r>
      <w:r w:rsidR="00CA41F6"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М.</w:t>
      </w:r>
      <w:r w:rsidR="00CA41F6"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Наука</w:t>
      </w:r>
      <w:r w:rsidR="00CA41F6"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1975.</w:t>
      </w:r>
      <w:r w:rsidR="00CA41F6" w:rsidRPr="00774C27">
        <w:rPr>
          <w:rFonts w:ascii="Times New Roman" w:hAnsi="Times New Roman"/>
          <w:sz w:val="28"/>
          <w:szCs w:val="28"/>
          <w:lang w:val="kk-KZ"/>
        </w:rPr>
        <w:t xml:space="preserve"> </w:t>
      </w:r>
      <w:r w:rsidR="00CA41F6" w:rsidRPr="00774C27">
        <w:rPr>
          <w:rFonts w:ascii="Times New Roman" w:hAnsi="Times New Roman" w:cs="Times New Roman"/>
          <w:sz w:val="28"/>
          <w:szCs w:val="28"/>
          <w:lang w:val="kk-KZ"/>
        </w:rPr>
        <w:t>–</w:t>
      </w:r>
      <w:r w:rsidR="00443166" w:rsidRPr="00774C27">
        <w:rPr>
          <w:rFonts w:ascii="Times New Roman" w:hAnsi="Times New Roman"/>
          <w:sz w:val="28"/>
          <w:szCs w:val="28"/>
          <w:lang w:val="kk-KZ"/>
        </w:rPr>
        <w:t xml:space="preserve"> 257 с.</w:t>
      </w:r>
    </w:p>
    <w:p w:rsidR="00443166" w:rsidRPr="00774C27" w:rsidRDefault="00010138"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010138">
        <w:rPr>
          <w:rFonts w:ascii="Times New Roman" w:hAnsi="Times New Roman"/>
          <w:sz w:val="28"/>
          <w:szCs w:val="28"/>
        </w:rPr>
        <w:t>51</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Бондаренко Н.И. Методология системного подхода к решению проблем. </w:t>
      </w:r>
      <w:r w:rsidR="0006027E"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06027E" w:rsidRPr="00774C27">
        <w:rPr>
          <w:rFonts w:ascii="Times New Roman" w:hAnsi="Times New Roman"/>
          <w:sz w:val="28"/>
          <w:szCs w:val="28"/>
          <w:lang w:val="kk-KZ"/>
        </w:rPr>
        <w:t xml:space="preserve">СПб.: СПбГУЭиФ, </w:t>
      </w:r>
      <w:r w:rsidR="00443166" w:rsidRPr="00774C27">
        <w:rPr>
          <w:rFonts w:ascii="Times New Roman" w:hAnsi="Times New Roman"/>
          <w:sz w:val="28"/>
          <w:szCs w:val="28"/>
          <w:lang w:val="kk-KZ"/>
        </w:rPr>
        <w:t>199</w:t>
      </w:r>
      <w:r w:rsidR="0006027E" w:rsidRPr="00774C27">
        <w:rPr>
          <w:rFonts w:ascii="Times New Roman" w:hAnsi="Times New Roman"/>
          <w:sz w:val="28"/>
          <w:szCs w:val="28"/>
          <w:lang w:val="kk-KZ"/>
        </w:rPr>
        <w:t>8</w:t>
      </w:r>
      <w:r w:rsidR="00443166" w:rsidRPr="00774C27">
        <w:rPr>
          <w:rFonts w:ascii="Times New Roman" w:hAnsi="Times New Roman"/>
          <w:sz w:val="28"/>
          <w:szCs w:val="28"/>
          <w:lang w:val="kk-KZ"/>
        </w:rPr>
        <w:t xml:space="preserve">. </w:t>
      </w:r>
      <w:r w:rsidR="0006027E" w:rsidRPr="00774C27">
        <w:rPr>
          <w:rFonts w:ascii="Times New Roman" w:hAnsi="Times New Roman"/>
          <w:sz w:val="28"/>
          <w:szCs w:val="28"/>
          <w:lang w:val="kk-KZ"/>
        </w:rPr>
        <w:t>– 386 с.</w:t>
      </w:r>
    </w:p>
    <w:p w:rsidR="00443166" w:rsidRPr="00774C27" w:rsidRDefault="00202401" w:rsidP="00202401">
      <w:pPr>
        <w:pStyle w:val="a3"/>
        <w:tabs>
          <w:tab w:val="left" w:pos="709"/>
          <w:tab w:val="left" w:pos="993"/>
        </w:tabs>
        <w:spacing w:after="0" w:line="240" w:lineRule="auto"/>
        <w:ind w:left="0" w:firstLine="709"/>
        <w:jc w:val="both"/>
        <w:rPr>
          <w:rFonts w:ascii="Times New Roman" w:hAnsi="Times New Roman"/>
          <w:sz w:val="28"/>
          <w:szCs w:val="28"/>
          <w:lang w:val="kk-KZ"/>
        </w:rPr>
      </w:pPr>
      <w:r w:rsidRPr="00774C27">
        <w:rPr>
          <w:rFonts w:ascii="Times New Roman" w:hAnsi="Times New Roman"/>
          <w:sz w:val="28"/>
          <w:szCs w:val="28"/>
          <w:lang w:val="kk-KZ"/>
        </w:rPr>
        <w:t>1</w:t>
      </w:r>
      <w:r w:rsidR="00010138" w:rsidRPr="00010138">
        <w:rPr>
          <w:rFonts w:ascii="Times New Roman" w:hAnsi="Times New Roman"/>
          <w:sz w:val="28"/>
          <w:szCs w:val="28"/>
          <w:lang w:val="kk-KZ"/>
        </w:rPr>
        <w:t>52</w:t>
      </w:r>
      <w:r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Хмель Н.Д.</w:t>
      </w:r>
      <w:r w:rsidR="00443166" w:rsidRPr="00774C27">
        <w:rPr>
          <w:rFonts w:ascii="Times New Roman" w:hAnsi="Times New Roman"/>
          <w:sz w:val="28"/>
          <w:szCs w:val="28"/>
          <w:shd w:val="clear" w:color="auto" w:fill="FFFFFF"/>
          <w:lang w:val="kk-KZ"/>
        </w:rPr>
        <w:t xml:space="preserve"> Біртұтас педагогикалық процесті жүзеге асырудың териясы мен технологиясы. </w:t>
      </w:r>
      <w:r w:rsidR="0006027E" w:rsidRPr="00774C27">
        <w:rPr>
          <w:rFonts w:ascii="Times New Roman" w:hAnsi="Times New Roman" w:cs="Times New Roman"/>
          <w:sz w:val="28"/>
          <w:szCs w:val="28"/>
          <w:shd w:val="clear" w:color="auto" w:fill="FFFFFF"/>
          <w:lang w:val="kk-KZ"/>
        </w:rPr>
        <w:t>–</w:t>
      </w:r>
      <w:r w:rsidR="00443166" w:rsidRPr="00774C27">
        <w:rPr>
          <w:rFonts w:ascii="Times New Roman" w:hAnsi="Times New Roman"/>
          <w:sz w:val="28"/>
          <w:szCs w:val="28"/>
          <w:shd w:val="clear" w:color="auto" w:fill="FFFFFF"/>
          <w:lang w:val="kk-KZ"/>
        </w:rPr>
        <w:t xml:space="preserve"> Алматы</w:t>
      </w:r>
      <w:r w:rsidR="0006027E" w:rsidRPr="00774C27">
        <w:rPr>
          <w:rFonts w:ascii="Times New Roman" w:hAnsi="Times New Roman"/>
          <w:sz w:val="28"/>
          <w:szCs w:val="28"/>
          <w:shd w:val="clear" w:color="auto" w:fill="FFFFFF"/>
          <w:lang w:val="kk-KZ"/>
        </w:rPr>
        <w:t>,</w:t>
      </w:r>
      <w:r w:rsidR="00443166" w:rsidRPr="00774C27">
        <w:rPr>
          <w:rFonts w:ascii="Times New Roman" w:hAnsi="Times New Roman"/>
          <w:sz w:val="28"/>
          <w:szCs w:val="28"/>
          <w:shd w:val="clear" w:color="auto" w:fill="FFFFFF"/>
          <w:lang w:val="kk-KZ"/>
        </w:rPr>
        <w:t xml:space="preserve"> 2005.</w:t>
      </w:r>
      <w:r w:rsidR="0006027E" w:rsidRPr="00774C27">
        <w:rPr>
          <w:rFonts w:ascii="Times New Roman" w:hAnsi="Times New Roman"/>
          <w:sz w:val="28"/>
          <w:szCs w:val="28"/>
          <w:shd w:val="clear" w:color="auto" w:fill="FFFFFF"/>
          <w:lang w:val="kk-KZ"/>
        </w:rPr>
        <w:t xml:space="preserve"> </w:t>
      </w:r>
      <w:r w:rsidR="0006027E" w:rsidRPr="00774C27">
        <w:rPr>
          <w:rFonts w:ascii="Times New Roman" w:hAnsi="Times New Roman" w:cs="Times New Roman"/>
          <w:sz w:val="28"/>
          <w:szCs w:val="28"/>
          <w:shd w:val="clear" w:color="auto" w:fill="FFFFFF"/>
          <w:lang w:val="kk-KZ"/>
        </w:rPr>
        <w:t>–</w:t>
      </w:r>
      <w:r w:rsidR="0006027E" w:rsidRPr="00774C27">
        <w:rPr>
          <w:rFonts w:ascii="Times New Roman" w:hAnsi="Times New Roman"/>
          <w:sz w:val="28"/>
          <w:szCs w:val="28"/>
          <w:shd w:val="clear" w:color="auto" w:fill="FFFFFF"/>
          <w:lang w:val="kk-KZ"/>
        </w:rPr>
        <w:t xml:space="preserve"> </w:t>
      </w:r>
      <w:r w:rsidR="00443166" w:rsidRPr="00774C27">
        <w:rPr>
          <w:rFonts w:ascii="Times New Roman" w:hAnsi="Times New Roman"/>
          <w:sz w:val="28"/>
          <w:szCs w:val="28"/>
          <w:shd w:val="clear" w:color="auto" w:fill="FFFFFF"/>
          <w:lang w:val="kk-KZ"/>
        </w:rPr>
        <w:t>140</w:t>
      </w:r>
      <w:r w:rsidR="0006027E" w:rsidRPr="00774C27">
        <w:rPr>
          <w:rFonts w:ascii="Times New Roman" w:hAnsi="Times New Roman"/>
          <w:sz w:val="28"/>
          <w:szCs w:val="28"/>
          <w:shd w:val="clear" w:color="auto" w:fill="FFFFFF"/>
          <w:lang w:val="kk-KZ"/>
        </w:rPr>
        <w:t xml:space="preserve"> </w:t>
      </w:r>
      <w:r w:rsidR="00443166" w:rsidRPr="00774C27">
        <w:rPr>
          <w:rFonts w:ascii="Times New Roman" w:hAnsi="Times New Roman"/>
          <w:sz w:val="28"/>
          <w:szCs w:val="28"/>
          <w:shd w:val="clear" w:color="auto" w:fill="FFFFFF"/>
          <w:lang w:val="kk-KZ"/>
        </w:rPr>
        <w:t>б.</w:t>
      </w:r>
    </w:p>
    <w:p w:rsidR="00443166" w:rsidRPr="00774C27" w:rsidRDefault="00010138"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010138">
        <w:rPr>
          <w:rFonts w:ascii="Times New Roman" w:hAnsi="Times New Roman"/>
          <w:sz w:val="28"/>
          <w:szCs w:val="28"/>
        </w:rPr>
        <w:t>53</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rPr>
        <w:t xml:space="preserve">Нургалиева Г.К. Ценностные ориентации личности: методология, теория и практика формирования. </w:t>
      </w:r>
      <w:r w:rsidR="0006027E" w:rsidRPr="00774C27">
        <w:rPr>
          <w:rFonts w:ascii="Times New Roman" w:hAnsi="Times New Roman" w:cs="Times New Roman"/>
          <w:sz w:val="28"/>
          <w:szCs w:val="28"/>
        </w:rPr>
        <w:t>–</w:t>
      </w:r>
      <w:r w:rsidR="00443166" w:rsidRPr="00774C27">
        <w:rPr>
          <w:rFonts w:ascii="Times New Roman" w:hAnsi="Times New Roman"/>
          <w:sz w:val="28"/>
          <w:szCs w:val="28"/>
        </w:rPr>
        <w:t xml:space="preserve"> Алматы: КазНПУ им. Абая, 2000. </w:t>
      </w:r>
      <w:r w:rsidR="0006027E" w:rsidRPr="00774C27">
        <w:rPr>
          <w:rFonts w:ascii="Times New Roman" w:hAnsi="Times New Roman" w:cs="Times New Roman"/>
          <w:sz w:val="28"/>
          <w:szCs w:val="28"/>
        </w:rPr>
        <w:t>–</w:t>
      </w:r>
      <w:r w:rsidR="00443166" w:rsidRPr="00774C27">
        <w:rPr>
          <w:rFonts w:ascii="Times New Roman" w:hAnsi="Times New Roman"/>
          <w:sz w:val="28"/>
          <w:szCs w:val="28"/>
        </w:rPr>
        <w:t xml:space="preserve"> 380 с.</w:t>
      </w:r>
    </w:p>
    <w:p w:rsidR="00443166" w:rsidRPr="00774C27" w:rsidRDefault="00010138"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010138">
        <w:rPr>
          <w:rFonts w:ascii="Times New Roman" w:hAnsi="Times New Roman"/>
          <w:sz w:val="28"/>
          <w:szCs w:val="28"/>
        </w:rPr>
        <w:t>54</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rPr>
        <w:t>Ахметова А.К. Формирование основ профессионализма в педагогической деятельности будущего учителя музыки (в курсе методики музыкального образования и педагогической практики): дис. … канд. пед. наук. – Алматы, 2003. – 137 с</w:t>
      </w:r>
      <w:r w:rsidR="0006027E" w:rsidRPr="00774C27">
        <w:rPr>
          <w:rFonts w:ascii="Times New Roman" w:hAnsi="Times New Roman"/>
          <w:sz w:val="28"/>
          <w:szCs w:val="28"/>
        </w:rPr>
        <w:t>.</w:t>
      </w:r>
    </w:p>
    <w:p w:rsidR="00443166" w:rsidRPr="00774C27" w:rsidRDefault="00010138" w:rsidP="00176581">
      <w:pPr>
        <w:spacing w:after="0" w:line="240" w:lineRule="auto"/>
        <w:ind w:firstLine="709"/>
        <w:jc w:val="both"/>
        <w:rPr>
          <w:rFonts w:ascii="Times New Roman" w:hAnsi="Times New Roman"/>
          <w:sz w:val="28"/>
          <w:szCs w:val="28"/>
        </w:rPr>
      </w:pPr>
      <w:r>
        <w:rPr>
          <w:rFonts w:ascii="Times New Roman" w:hAnsi="Times New Roman"/>
          <w:sz w:val="28"/>
          <w:szCs w:val="28"/>
          <w:lang w:val="kk-KZ"/>
        </w:rPr>
        <w:t>1</w:t>
      </w:r>
      <w:r w:rsidRPr="00010138">
        <w:rPr>
          <w:rFonts w:ascii="Times New Roman" w:hAnsi="Times New Roman"/>
          <w:sz w:val="28"/>
          <w:szCs w:val="28"/>
        </w:rPr>
        <w:t>55</w:t>
      </w:r>
      <w:r w:rsidR="0020240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Рысбаева А.К.</w:t>
      </w:r>
      <w:r w:rsidR="00443166" w:rsidRPr="00774C27">
        <w:rPr>
          <w:rFonts w:ascii="Times New Roman" w:hAnsi="Times New Roman"/>
          <w:sz w:val="28"/>
          <w:szCs w:val="28"/>
        </w:rPr>
        <w:t xml:space="preserve"> Методология развития успешности как категории педагогики</w:t>
      </w:r>
      <w:r w:rsidR="0006027E" w:rsidRPr="00774C27">
        <w:rPr>
          <w:rFonts w:ascii="Times New Roman" w:hAnsi="Times New Roman"/>
          <w:sz w:val="28"/>
          <w:szCs w:val="28"/>
        </w:rPr>
        <w:t>:</w:t>
      </w:r>
      <w:r w:rsidR="00443166" w:rsidRPr="00774C27">
        <w:rPr>
          <w:rFonts w:ascii="Times New Roman" w:hAnsi="Times New Roman"/>
          <w:sz w:val="28"/>
          <w:szCs w:val="28"/>
        </w:rPr>
        <w:t xml:space="preserve"> </w:t>
      </w:r>
      <w:r w:rsidR="0006027E" w:rsidRPr="00774C27">
        <w:rPr>
          <w:rFonts w:ascii="Times New Roman" w:hAnsi="Times New Roman"/>
          <w:sz w:val="28"/>
          <w:szCs w:val="28"/>
        </w:rPr>
        <w:t xml:space="preserve">автореф. … канд. пед. наук </w:t>
      </w:r>
      <w:r w:rsidR="00443166" w:rsidRPr="00774C27">
        <w:rPr>
          <w:rFonts w:ascii="Times New Roman" w:hAnsi="Times New Roman"/>
          <w:sz w:val="28"/>
          <w:szCs w:val="28"/>
        </w:rPr>
        <w:t>13.00.01</w:t>
      </w:r>
      <w:r w:rsidR="0006027E" w:rsidRPr="00774C27">
        <w:rPr>
          <w:rFonts w:ascii="Times New Roman" w:hAnsi="Times New Roman"/>
          <w:sz w:val="28"/>
          <w:szCs w:val="28"/>
        </w:rPr>
        <w:t>.</w:t>
      </w:r>
      <w:r w:rsidR="00443166" w:rsidRPr="00774C27">
        <w:rPr>
          <w:rFonts w:ascii="Times New Roman" w:hAnsi="Times New Roman"/>
          <w:sz w:val="28"/>
          <w:szCs w:val="28"/>
        </w:rPr>
        <w:t xml:space="preserve"> </w:t>
      </w:r>
      <w:r w:rsidR="0006027E" w:rsidRPr="00774C27">
        <w:rPr>
          <w:rFonts w:ascii="Times New Roman" w:hAnsi="Times New Roman"/>
          <w:sz w:val="28"/>
          <w:szCs w:val="28"/>
        </w:rPr>
        <w:t>–</w:t>
      </w:r>
      <w:r w:rsidR="00443166" w:rsidRPr="00774C27">
        <w:rPr>
          <w:rFonts w:ascii="Times New Roman" w:hAnsi="Times New Roman"/>
          <w:sz w:val="28"/>
          <w:szCs w:val="28"/>
        </w:rPr>
        <w:t xml:space="preserve"> Алматы, 2004. </w:t>
      </w:r>
      <w:r w:rsidR="0006027E" w:rsidRPr="00774C27">
        <w:rPr>
          <w:rFonts w:ascii="Times New Roman" w:hAnsi="Times New Roman"/>
          <w:sz w:val="28"/>
          <w:szCs w:val="28"/>
        </w:rPr>
        <w:t>–</w:t>
      </w:r>
      <w:r w:rsidR="00443166" w:rsidRPr="00774C27">
        <w:rPr>
          <w:rFonts w:ascii="Times New Roman" w:hAnsi="Times New Roman"/>
          <w:sz w:val="28"/>
          <w:szCs w:val="28"/>
        </w:rPr>
        <w:t xml:space="preserve"> 53 с. </w:t>
      </w:r>
    </w:p>
    <w:p w:rsidR="00443166" w:rsidRPr="00774C27" w:rsidRDefault="00010138" w:rsidP="00176581">
      <w:pPr>
        <w:spacing w:after="0" w:line="240" w:lineRule="auto"/>
        <w:ind w:firstLine="709"/>
        <w:jc w:val="both"/>
        <w:rPr>
          <w:rFonts w:ascii="Times New Roman" w:hAnsi="Times New Roman"/>
          <w:sz w:val="28"/>
          <w:szCs w:val="28"/>
        </w:rPr>
      </w:pPr>
      <w:r>
        <w:rPr>
          <w:rFonts w:ascii="Times New Roman" w:hAnsi="Times New Roman"/>
          <w:sz w:val="28"/>
          <w:szCs w:val="28"/>
        </w:rPr>
        <w:t>1</w:t>
      </w:r>
      <w:r w:rsidRPr="00010138">
        <w:rPr>
          <w:rFonts w:ascii="Times New Roman" w:hAnsi="Times New Roman"/>
          <w:sz w:val="28"/>
          <w:szCs w:val="28"/>
        </w:rPr>
        <w:t>56</w:t>
      </w:r>
      <w:r w:rsidR="00202401" w:rsidRPr="00774C27">
        <w:rPr>
          <w:rFonts w:ascii="Times New Roman" w:hAnsi="Times New Roman"/>
          <w:sz w:val="28"/>
          <w:szCs w:val="28"/>
        </w:rPr>
        <w:t xml:space="preserve"> </w:t>
      </w:r>
      <w:r w:rsidR="00443166" w:rsidRPr="00774C27">
        <w:rPr>
          <w:rFonts w:ascii="Times New Roman" w:hAnsi="Times New Roman"/>
          <w:sz w:val="28"/>
          <w:szCs w:val="28"/>
        </w:rPr>
        <w:t>Бондаревская Е.В. Ценностные основания личностно</w:t>
      </w:r>
      <w:r w:rsidR="0006027E" w:rsidRPr="00774C27">
        <w:rPr>
          <w:rFonts w:ascii="Times New Roman" w:hAnsi="Times New Roman"/>
          <w:sz w:val="28"/>
          <w:szCs w:val="28"/>
        </w:rPr>
        <w:t>-</w:t>
      </w:r>
      <w:r w:rsidR="00443166" w:rsidRPr="00774C27">
        <w:rPr>
          <w:rFonts w:ascii="Times New Roman" w:hAnsi="Times New Roman"/>
          <w:sz w:val="28"/>
          <w:szCs w:val="28"/>
        </w:rPr>
        <w:t>ориентированного воспитания</w:t>
      </w:r>
      <w:r w:rsidR="0006027E" w:rsidRPr="00774C27">
        <w:rPr>
          <w:rFonts w:ascii="Times New Roman" w:hAnsi="Times New Roman"/>
          <w:sz w:val="28"/>
          <w:szCs w:val="28"/>
        </w:rPr>
        <w:t xml:space="preserve"> //</w:t>
      </w:r>
      <w:r w:rsidR="00443166" w:rsidRPr="00774C27">
        <w:rPr>
          <w:rFonts w:ascii="Times New Roman" w:hAnsi="Times New Roman"/>
          <w:sz w:val="28"/>
          <w:szCs w:val="28"/>
        </w:rPr>
        <w:t xml:space="preserve"> Педагогика. </w:t>
      </w:r>
      <w:r w:rsidR="0006027E" w:rsidRPr="00774C27">
        <w:rPr>
          <w:rFonts w:ascii="Times New Roman" w:hAnsi="Times New Roman" w:cs="Times New Roman"/>
          <w:sz w:val="28"/>
          <w:szCs w:val="28"/>
        </w:rPr>
        <w:t>–</w:t>
      </w:r>
      <w:r w:rsidR="0006027E" w:rsidRPr="00774C27">
        <w:rPr>
          <w:rFonts w:ascii="Times New Roman" w:hAnsi="Times New Roman"/>
          <w:sz w:val="28"/>
          <w:szCs w:val="28"/>
        </w:rPr>
        <w:t xml:space="preserve"> </w:t>
      </w:r>
      <w:r w:rsidR="00443166" w:rsidRPr="00774C27">
        <w:rPr>
          <w:rFonts w:ascii="Times New Roman" w:hAnsi="Times New Roman"/>
          <w:sz w:val="28"/>
          <w:szCs w:val="28"/>
        </w:rPr>
        <w:t xml:space="preserve">1995. </w:t>
      </w:r>
      <w:r w:rsidR="0006027E" w:rsidRPr="00774C27">
        <w:rPr>
          <w:rFonts w:ascii="Times New Roman" w:hAnsi="Times New Roman" w:cs="Times New Roman"/>
          <w:sz w:val="28"/>
          <w:szCs w:val="28"/>
        </w:rPr>
        <w:t>–</w:t>
      </w:r>
      <w:r w:rsidR="0006027E" w:rsidRPr="00774C27">
        <w:rPr>
          <w:rFonts w:ascii="Times New Roman" w:hAnsi="Times New Roman"/>
          <w:sz w:val="28"/>
          <w:szCs w:val="28"/>
        </w:rPr>
        <w:t xml:space="preserve"> </w:t>
      </w:r>
      <w:r w:rsidR="00443166" w:rsidRPr="00774C27">
        <w:rPr>
          <w:rFonts w:ascii="Times New Roman" w:hAnsi="Times New Roman"/>
          <w:sz w:val="28"/>
          <w:szCs w:val="28"/>
          <w:lang w:val="kk-KZ"/>
        </w:rPr>
        <w:t>№</w:t>
      </w:r>
      <w:r w:rsidR="00443166" w:rsidRPr="00774C27">
        <w:rPr>
          <w:rFonts w:ascii="Times New Roman" w:hAnsi="Times New Roman"/>
          <w:sz w:val="28"/>
          <w:szCs w:val="28"/>
        </w:rPr>
        <w:t>4</w:t>
      </w:r>
      <w:r w:rsidR="0006027E" w:rsidRPr="00774C27">
        <w:rPr>
          <w:rFonts w:ascii="Times New Roman" w:hAnsi="Times New Roman"/>
          <w:sz w:val="28"/>
          <w:szCs w:val="28"/>
        </w:rPr>
        <w:t>.</w:t>
      </w:r>
      <w:r w:rsidR="00443166" w:rsidRPr="00774C27">
        <w:rPr>
          <w:rFonts w:ascii="Times New Roman" w:hAnsi="Times New Roman"/>
          <w:sz w:val="28"/>
          <w:szCs w:val="28"/>
        </w:rPr>
        <w:t xml:space="preserve"> – </w:t>
      </w:r>
      <w:r w:rsidR="0006027E" w:rsidRPr="00774C27">
        <w:rPr>
          <w:rFonts w:ascii="Times New Roman" w:hAnsi="Times New Roman"/>
          <w:sz w:val="28"/>
          <w:szCs w:val="28"/>
        </w:rPr>
        <w:t>С</w:t>
      </w:r>
      <w:r w:rsidR="00443166" w:rsidRPr="00774C27">
        <w:rPr>
          <w:rFonts w:ascii="Times New Roman" w:hAnsi="Times New Roman"/>
          <w:sz w:val="28"/>
          <w:szCs w:val="28"/>
        </w:rPr>
        <w:t>. 29</w:t>
      </w:r>
      <w:r w:rsidR="0006027E" w:rsidRPr="00774C27">
        <w:rPr>
          <w:rFonts w:ascii="Times New Roman" w:hAnsi="Times New Roman"/>
          <w:sz w:val="28"/>
          <w:szCs w:val="28"/>
        </w:rPr>
        <w:t>-36</w:t>
      </w:r>
      <w:r w:rsidR="00443166" w:rsidRPr="00774C27">
        <w:rPr>
          <w:rFonts w:ascii="Times New Roman" w:hAnsi="Times New Roman"/>
          <w:sz w:val="28"/>
          <w:szCs w:val="28"/>
        </w:rPr>
        <w:t>.</w:t>
      </w:r>
    </w:p>
    <w:p w:rsidR="00443166" w:rsidRPr="00774C27" w:rsidRDefault="00010138" w:rsidP="00176581">
      <w:pPr>
        <w:autoSpaceDE w:val="0"/>
        <w:autoSpaceDN w:val="0"/>
        <w:adjustRightInd w:val="0"/>
        <w:spacing w:after="0" w:line="240" w:lineRule="auto"/>
        <w:ind w:firstLine="709"/>
        <w:jc w:val="both"/>
        <w:rPr>
          <w:rFonts w:ascii="Times New Roman" w:hAnsi="Times New Roman"/>
          <w:sz w:val="28"/>
          <w:szCs w:val="28"/>
        </w:rPr>
      </w:pPr>
      <w:r>
        <w:rPr>
          <w:rFonts w:ascii="Times New Roman" w:eastAsiaTheme="minorHAnsi" w:hAnsi="Times New Roman"/>
          <w:sz w:val="28"/>
          <w:szCs w:val="28"/>
          <w:lang w:eastAsia="en-US"/>
        </w:rPr>
        <w:t>1</w:t>
      </w:r>
      <w:r w:rsidRPr="00010138">
        <w:rPr>
          <w:rFonts w:ascii="Times New Roman" w:eastAsiaTheme="minorHAnsi" w:hAnsi="Times New Roman"/>
          <w:sz w:val="28"/>
          <w:szCs w:val="28"/>
          <w:lang w:eastAsia="en-US"/>
        </w:rPr>
        <w:t>57</w:t>
      </w:r>
      <w:r w:rsidR="00202401" w:rsidRPr="00774C27">
        <w:rPr>
          <w:rFonts w:ascii="Times New Roman" w:eastAsiaTheme="minorHAnsi" w:hAnsi="Times New Roman"/>
          <w:sz w:val="28"/>
          <w:szCs w:val="28"/>
          <w:lang w:eastAsia="en-US"/>
        </w:rPr>
        <w:t xml:space="preserve"> </w:t>
      </w:r>
      <w:r w:rsidR="00443166" w:rsidRPr="00774C27">
        <w:rPr>
          <w:rFonts w:ascii="Times New Roman" w:eastAsiaTheme="minorHAnsi" w:hAnsi="Times New Roman"/>
          <w:sz w:val="28"/>
          <w:szCs w:val="28"/>
          <w:lang w:eastAsia="en-US"/>
        </w:rPr>
        <w:t xml:space="preserve">Таубаева Ш.Т. Введение в методологию и методику педагогического исследования: </w:t>
      </w:r>
      <w:r w:rsidR="0006027E" w:rsidRPr="00774C27">
        <w:rPr>
          <w:rFonts w:ascii="Times New Roman" w:eastAsiaTheme="minorHAnsi" w:hAnsi="Times New Roman"/>
          <w:sz w:val="28"/>
          <w:szCs w:val="28"/>
          <w:lang w:eastAsia="en-US"/>
        </w:rPr>
        <w:t>у</w:t>
      </w:r>
      <w:r w:rsidR="00443166" w:rsidRPr="00774C27">
        <w:rPr>
          <w:rFonts w:ascii="Times New Roman" w:eastAsiaTheme="minorHAnsi" w:hAnsi="Times New Roman"/>
          <w:sz w:val="28"/>
          <w:szCs w:val="28"/>
          <w:lang w:eastAsia="en-US"/>
        </w:rPr>
        <w:t xml:space="preserve">чеб. пос. </w:t>
      </w:r>
      <w:r w:rsidR="0006027E" w:rsidRPr="00774C27">
        <w:rPr>
          <w:rFonts w:ascii="Times New Roman" w:eastAsiaTheme="minorHAnsi" w:hAnsi="Times New Roman" w:cs="Times New Roman"/>
          <w:sz w:val="28"/>
          <w:szCs w:val="28"/>
          <w:lang w:eastAsia="en-US"/>
        </w:rPr>
        <w:t>–</w:t>
      </w:r>
      <w:r w:rsidR="00443166" w:rsidRPr="00774C27">
        <w:rPr>
          <w:rFonts w:ascii="Times New Roman" w:eastAsiaTheme="minorHAnsi" w:hAnsi="Times New Roman"/>
          <w:sz w:val="28"/>
          <w:szCs w:val="28"/>
          <w:lang w:eastAsia="en-US"/>
        </w:rPr>
        <w:t xml:space="preserve"> Туркистан: «Туран» баспасы, 2007.</w:t>
      </w:r>
      <w:r w:rsidR="0006027E" w:rsidRPr="00774C27">
        <w:rPr>
          <w:rFonts w:ascii="Times New Roman" w:eastAsiaTheme="minorHAnsi" w:hAnsi="Times New Roman"/>
          <w:sz w:val="28"/>
          <w:szCs w:val="28"/>
          <w:lang w:eastAsia="en-US"/>
        </w:rPr>
        <w:t xml:space="preserve"> </w:t>
      </w:r>
      <w:r w:rsidR="0006027E" w:rsidRPr="00774C27">
        <w:rPr>
          <w:rFonts w:ascii="Times New Roman" w:eastAsiaTheme="minorHAnsi" w:hAnsi="Times New Roman" w:cs="Times New Roman"/>
          <w:sz w:val="28"/>
          <w:szCs w:val="28"/>
          <w:lang w:eastAsia="en-US"/>
        </w:rPr>
        <w:t>–</w:t>
      </w:r>
      <w:r w:rsidR="0006027E" w:rsidRPr="00774C27">
        <w:rPr>
          <w:rFonts w:ascii="Times New Roman" w:eastAsiaTheme="minorHAnsi" w:hAnsi="Times New Roman"/>
          <w:sz w:val="28"/>
          <w:szCs w:val="28"/>
          <w:lang w:eastAsia="en-US"/>
        </w:rPr>
        <w:t xml:space="preserve"> </w:t>
      </w:r>
      <w:r w:rsidR="00443166" w:rsidRPr="00774C27">
        <w:rPr>
          <w:rFonts w:ascii="Times New Roman" w:eastAsiaTheme="minorHAnsi" w:hAnsi="Times New Roman"/>
          <w:sz w:val="28"/>
          <w:szCs w:val="28"/>
          <w:lang w:eastAsia="en-US"/>
        </w:rPr>
        <w:t>190 с.</w:t>
      </w:r>
    </w:p>
    <w:p w:rsidR="00443166" w:rsidRPr="00774C27" w:rsidRDefault="00010138" w:rsidP="0017658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w:t>
      </w:r>
      <w:r w:rsidRPr="00010138">
        <w:rPr>
          <w:rFonts w:ascii="Times New Roman" w:hAnsi="Times New Roman"/>
          <w:sz w:val="28"/>
          <w:szCs w:val="28"/>
        </w:rPr>
        <w:t>58</w:t>
      </w:r>
      <w:r w:rsidR="00202401" w:rsidRPr="00774C27">
        <w:rPr>
          <w:rFonts w:ascii="Times New Roman" w:hAnsi="Times New Roman"/>
          <w:sz w:val="28"/>
          <w:szCs w:val="28"/>
        </w:rPr>
        <w:t xml:space="preserve"> </w:t>
      </w:r>
      <w:r w:rsidR="00443166" w:rsidRPr="00774C27">
        <w:rPr>
          <w:rFonts w:ascii="Times New Roman" w:eastAsiaTheme="minorHAnsi" w:hAnsi="Times New Roman"/>
          <w:sz w:val="28"/>
          <w:szCs w:val="28"/>
          <w:lang w:eastAsia="en-US"/>
        </w:rPr>
        <w:t>Равкин З.И. Аксиологические аспекты историко-педагогического обоснования стратегии развития отечественного образования.</w:t>
      </w:r>
      <w:r w:rsidR="0006027E" w:rsidRPr="00774C27">
        <w:rPr>
          <w:rFonts w:ascii="Times New Roman" w:eastAsiaTheme="minorHAnsi" w:hAnsi="Times New Roman"/>
          <w:sz w:val="28"/>
          <w:szCs w:val="28"/>
          <w:lang w:eastAsia="en-US"/>
        </w:rPr>
        <w:t xml:space="preserve"> </w:t>
      </w:r>
      <w:r w:rsidR="0006027E" w:rsidRPr="00774C27">
        <w:rPr>
          <w:rFonts w:ascii="Times New Roman" w:eastAsiaTheme="minorHAnsi" w:hAnsi="Times New Roman" w:cs="Times New Roman"/>
          <w:sz w:val="28"/>
          <w:szCs w:val="28"/>
          <w:lang w:eastAsia="en-US"/>
        </w:rPr>
        <w:t>–</w:t>
      </w:r>
      <w:r w:rsidR="00443166" w:rsidRPr="00774C27">
        <w:rPr>
          <w:rFonts w:ascii="Times New Roman" w:eastAsiaTheme="minorHAnsi" w:hAnsi="Times New Roman"/>
          <w:sz w:val="28"/>
          <w:szCs w:val="28"/>
          <w:lang w:eastAsia="en-US"/>
        </w:rPr>
        <w:t xml:space="preserve"> М., 1977. </w:t>
      </w:r>
      <w:r w:rsidR="0006027E" w:rsidRPr="00774C27">
        <w:rPr>
          <w:rFonts w:ascii="Times New Roman" w:eastAsiaTheme="minorHAnsi" w:hAnsi="Times New Roman" w:cs="Times New Roman"/>
          <w:sz w:val="28"/>
          <w:szCs w:val="28"/>
          <w:lang w:eastAsia="en-US"/>
        </w:rPr>
        <w:t>–</w:t>
      </w:r>
      <w:r w:rsidR="00443166" w:rsidRPr="00774C27">
        <w:rPr>
          <w:rFonts w:ascii="Times New Roman" w:eastAsiaTheme="minorHAnsi" w:hAnsi="Times New Roman"/>
          <w:sz w:val="28"/>
          <w:szCs w:val="28"/>
          <w:lang w:eastAsia="en-US"/>
        </w:rPr>
        <w:t xml:space="preserve"> 250</w:t>
      </w:r>
      <w:r w:rsidR="0006027E" w:rsidRPr="00774C27">
        <w:rPr>
          <w:rFonts w:ascii="Times New Roman" w:eastAsiaTheme="minorHAnsi" w:hAnsi="Times New Roman"/>
          <w:sz w:val="28"/>
          <w:szCs w:val="28"/>
          <w:lang w:eastAsia="en-US"/>
        </w:rPr>
        <w:t> </w:t>
      </w:r>
      <w:r w:rsidR="00443166" w:rsidRPr="00774C27">
        <w:rPr>
          <w:rFonts w:ascii="Times New Roman" w:eastAsiaTheme="minorHAnsi" w:hAnsi="Times New Roman"/>
          <w:sz w:val="28"/>
          <w:szCs w:val="28"/>
          <w:lang w:eastAsia="en-US"/>
        </w:rPr>
        <w:t>с.</w:t>
      </w:r>
      <w:r w:rsidR="00443166" w:rsidRPr="00774C27">
        <w:rPr>
          <w:rFonts w:ascii="Times New Roman" w:hAnsi="Times New Roman"/>
          <w:sz w:val="28"/>
          <w:szCs w:val="28"/>
        </w:rPr>
        <w:t xml:space="preserve"> </w:t>
      </w:r>
    </w:p>
    <w:p w:rsidR="00443166" w:rsidRPr="00774C27" w:rsidRDefault="00010138" w:rsidP="0017658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w:t>
      </w:r>
      <w:r w:rsidRPr="00010138">
        <w:rPr>
          <w:rFonts w:ascii="Times New Roman" w:hAnsi="Times New Roman"/>
          <w:sz w:val="28"/>
          <w:szCs w:val="28"/>
        </w:rPr>
        <w:t>59</w:t>
      </w:r>
      <w:r w:rsidR="00202401" w:rsidRPr="00774C27">
        <w:rPr>
          <w:rFonts w:ascii="Times New Roman" w:hAnsi="Times New Roman"/>
          <w:sz w:val="28"/>
          <w:szCs w:val="28"/>
        </w:rPr>
        <w:t xml:space="preserve"> </w:t>
      </w:r>
      <w:r w:rsidR="00443166" w:rsidRPr="00774C27">
        <w:rPr>
          <w:rFonts w:ascii="Times New Roman" w:hAnsi="Times New Roman"/>
          <w:sz w:val="28"/>
          <w:szCs w:val="28"/>
        </w:rPr>
        <w:t>Тажибаев Т.Т. Развитие просвещения и педагогической мысли в Казахстане во второй половине XIX века</w:t>
      </w:r>
      <w:r w:rsidR="0006027E" w:rsidRPr="00774C27">
        <w:rPr>
          <w:rFonts w:ascii="Times New Roman" w:hAnsi="Times New Roman"/>
          <w:sz w:val="28"/>
          <w:szCs w:val="28"/>
        </w:rPr>
        <w:t xml:space="preserve">. </w:t>
      </w:r>
      <w:r w:rsidR="0006027E" w:rsidRPr="00774C27">
        <w:rPr>
          <w:rFonts w:ascii="Times New Roman" w:hAnsi="Times New Roman" w:cs="Times New Roman"/>
          <w:sz w:val="28"/>
          <w:szCs w:val="28"/>
        </w:rPr>
        <w:t>–</w:t>
      </w:r>
      <w:r w:rsidR="00443166" w:rsidRPr="00774C27">
        <w:rPr>
          <w:rFonts w:ascii="Times New Roman" w:hAnsi="Times New Roman"/>
          <w:sz w:val="28"/>
          <w:szCs w:val="28"/>
        </w:rPr>
        <w:t xml:space="preserve"> Алма-Ата: Изд-во Акад. наук Каз. ССР, 1958. </w:t>
      </w:r>
      <w:r w:rsidR="0006027E" w:rsidRPr="00774C27">
        <w:rPr>
          <w:rFonts w:ascii="Times New Roman" w:hAnsi="Times New Roman" w:cs="Times New Roman"/>
          <w:sz w:val="28"/>
          <w:szCs w:val="28"/>
        </w:rPr>
        <w:t>–</w:t>
      </w:r>
      <w:r w:rsidR="00443166" w:rsidRPr="00774C27">
        <w:rPr>
          <w:rFonts w:ascii="Times New Roman" w:hAnsi="Times New Roman"/>
          <w:sz w:val="28"/>
          <w:szCs w:val="28"/>
        </w:rPr>
        <w:t xml:space="preserve"> </w:t>
      </w:r>
      <w:r w:rsidR="0006027E" w:rsidRPr="00774C27">
        <w:rPr>
          <w:rFonts w:ascii="Times New Roman" w:hAnsi="Times New Roman"/>
          <w:sz w:val="28"/>
          <w:szCs w:val="28"/>
        </w:rPr>
        <w:t xml:space="preserve">Т. </w:t>
      </w:r>
      <w:r w:rsidR="00443166" w:rsidRPr="00774C27">
        <w:rPr>
          <w:rFonts w:ascii="Times New Roman" w:hAnsi="Times New Roman"/>
          <w:sz w:val="28"/>
          <w:szCs w:val="28"/>
        </w:rPr>
        <w:t xml:space="preserve">1. </w:t>
      </w:r>
      <w:r w:rsidR="0006027E" w:rsidRPr="00774C27">
        <w:rPr>
          <w:rFonts w:ascii="Times New Roman" w:hAnsi="Times New Roman"/>
          <w:sz w:val="28"/>
          <w:szCs w:val="28"/>
        </w:rPr>
        <w:t>– 98</w:t>
      </w:r>
      <w:r w:rsidR="00443166" w:rsidRPr="00774C27">
        <w:rPr>
          <w:rFonts w:ascii="Times New Roman" w:hAnsi="Times New Roman"/>
          <w:sz w:val="28"/>
          <w:szCs w:val="28"/>
        </w:rPr>
        <w:t xml:space="preserve"> с.</w:t>
      </w:r>
    </w:p>
    <w:p w:rsidR="00443166" w:rsidRPr="00774C27" w:rsidRDefault="00010138" w:rsidP="00176581">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1</w:t>
      </w:r>
      <w:r w:rsidRPr="00010138">
        <w:rPr>
          <w:rFonts w:ascii="Times New Roman" w:eastAsiaTheme="minorHAnsi" w:hAnsi="Times New Roman"/>
          <w:sz w:val="28"/>
          <w:szCs w:val="28"/>
          <w:lang w:eastAsia="en-US"/>
        </w:rPr>
        <w:t>60</w:t>
      </w:r>
      <w:r w:rsidR="00443166" w:rsidRPr="00774C27">
        <w:rPr>
          <w:rFonts w:ascii="Times New Roman" w:eastAsiaTheme="minorHAnsi" w:hAnsi="Times New Roman"/>
          <w:sz w:val="28"/>
          <w:szCs w:val="28"/>
          <w:lang w:eastAsia="en-US"/>
        </w:rPr>
        <w:t xml:space="preserve"> Сембаев А.И. Очерки по истории казахской советской школы. – Алма-Ата: Казаучпедгиз, 1958.</w:t>
      </w:r>
      <w:r w:rsidR="0006027E" w:rsidRPr="00774C27">
        <w:rPr>
          <w:rFonts w:ascii="Times New Roman" w:eastAsiaTheme="minorHAnsi" w:hAnsi="Times New Roman"/>
          <w:sz w:val="28"/>
          <w:szCs w:val="28"/>
          <w:lang w:eastAsia="en-US"/>
        </w:rPr>
        <w:t xml:space="preserve"> </w:t>
      </w:r>
      <w:r w:rsidR="0006027E" w:rsidRPr="00774C27">
        <w:rPr>
          <w:rFonts w:ascii="Times New Roman" w:eastAsiaTheme="minorHAnsi" w:hAnsi="Times New Roman" w:cs="Times New Roman"/>
          <w:sz w:val="28"/>
          <w:szCs w:val="28"/>
          <w:lang w:eastAsia="en-US"/>
        </w:rPr>
        <w:t>–</w:t>
      </w:r>
      <w:r w:rsidR="00443166" w:rsidRPr="00774C27">
        <w:rPr>
          <w:rFonts w:ascii="Times New Roman" w:eastAsiaTheme="minorHAnsi" w:hAnsi="Times New Roman"/>
          <w:sz w:val="28"/>
          <w:szCs w:val="28"/>
          <w:lang w:eastAsia="en-US"/>
        </w:rPr>
        <w:t xml:space="preserve"> 110 c.</w:t>
      </w:r>
    </w:p>
    <w:p w:rsidR="00443166" w:rsidRPr="00774C27" w:rsidRDefault="00010138" w:rsidP="00176581">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1</w:t>
      </w:r>
      <w:r w:rsidRPr="00010138">
        <w:rPr>
          <w:rFonts w:ascii="Times New Roman" w:eastAsiaTheme="minorHAnsi" w:hAnsi="Times New Roman"/>
          <w:sz w:val="28"/>
          <w:szCs w:val="28"/>
          <w:lang w:eastAsia="en-US"/>
        </w:rPr>
        <w:t>61</w:t>
      </w:r>
      <w:r w:rsidR="00443166" w:rsidRPr="00774C27">
        <w:rPr>
          <w:rFonts w:ascii="Times New Roman" w:eastAsiaTheme="minorHAnsi" w:hAnsi="Times New Roman"/>
          <w:sz w:val="28"/>
          <w:szCs w:val="28"/>
          <w:lang w:eastAsia="en-US"/>
        </w:rPr>
        <w:t xml:space="preserve"> Ильясова А.Н. Cтановление и развитие педагогической теории</w:t>
      </w:r>
      <w:r w:rsidR="00202401" w:rsidRPr="00774C27">
        <w:rPr>
          <w:rFonts w:ascii="Times New Roman" w:eastAsiaTheme="minorHAnsi" w:hAnsi="Times New Roman"/>
          <w:sz w:val="28"/>
          <w:szCs w:val="28"/>
          <w:lang w:eastAsia="en-US"/>
        </w:rPr>
        <w:t xml:space="preserve"> </w:t>
      </w:r>
      <w:r w:rsidR="00443166" w:rsidRPr="00774C27">
        <w:rPr>
          <w:rFonts w:ascii="Times New Roman" w:eastAsiaTheme="minorHAnsi" w:hAnsi="Times New Roman"/>
          <w:sz w:val="28"/>
          <w:szCs w:val="28"/>
          <w:lang w:eastAsia="en-US"/>
        </w:rPr>
        <w:t>Казахстана (1900-1960 гг.): дис. ... док. пед. наук.</w:t>
      </w:r>
      <w:r w:rsidR="0006027E" w:rsidRPr="00774C27">
        <w:rPr>
          <w:rFonts w:ascii="Times New Roman" w:eastAsiaTheme="minorHAnsi" w:hAnsi="Times New Roman"/>
          <w:sz w:val="28"/>
          <w:szCs w:val="28"/>
          <w:lang w:eastAsia="en-US"/>
        </w:rPr>
        <w:t xml:space="preserve"> </w:t>
      </w:r>
      <w:r w:rsidR="0006027E" w:rsidRPr="00774C27">
        <w:rPr>
          <w:rFonts w:ascii="Times New Roman" w:eastAsiaTheme="minorHAnsi" w:hAnsi="Times New Roman" w:cs="Times New Roman"/>
          <w:sz w:val="28"/>
          <w:szCs w:val="28"/>
          <w:lang w:eastAsia="en-US"/>
        </w:rPr>
        <w:t>–</w:t>
      </w:r>
      <w:r w:rsidR="00443166" w:rsidRPr="00774C27">
        <w:rPr>
          <w:rFonts w:ascii="Times New Roman" w:eastAsiaTheme="minorHAnsi" w:hAnsi="Times New Roman"/>
          <w:sz w:val="28"/>
          <w:szCs w:val="28"/>
          <w:lang w:eastAsia="en-US"/>
        </w:rPr>
        <w:t xml:space="preserve"> Алма-Ата, 1997.</w:t>
      </w:r>
      <w:r w:rsidR="0006027E" w:rsidRPr="00774C27">
        <w:rPr>
          <w:rFonts w:ascii="Times New Roman" w:eastAsiaTheme="minorHAnsi" w:hAnsi="Times New Roman"/>
          <w:sz w:val="28"/>
          <w:szCs w:val="28"/>
          <w:lang w:eastAsia="en-US"/>
        </w:rPr>
        <w:t xml:space="preserve"> </w:t>
      </w:r>
      <w:r w:rsidR="0006027E" w:rsidRPr="00774C27">
        <w:rPr>
          <w:rFonts w:ascii="Times New Roman" w:eastAsiaTheme="minorHAnsi" w:hAnsi="Times New Roman" w:cs="Times New Roman"/>
          <w:sz w:val="28"/>
          <w:szCs w:val="28"/>
          <w:lang w:eastAsia="en-US"/>
        </w:rPr>
        <w:t>–</w:t>
      </w:r>
      <w:r w:rsidR="0006027E" w:rsidRPr="00774C27">
        <w:rPr>
          <w:rFonts w:ascii="Times New Roman" w:eastAsiaTheme="minorHAnsi" w:hAnsi="Times New Roman"/>
          <w:sz w:val="28"/>
          <w:szCs w:val="28"/>
          <w:lang w:eastAsia="en-US"/>
        </w:rPr>
        <w:t xml:space="preserve"> </w:t>
      </w:r>
      <w:r w:rsidR="00443166" w:rsidRPr="00774C27">
        <w:rPr>
          <w:rFonts w:ascii="Times New Roman" w:eastAsiaTheme="minorHAnsi" w:hAnsi="Times New Roman"/>
          <w:sz w:val="28"/>
          <w:szCs w:val="28"/>
          <w:lang w:eastAsia="en-US"/>
        </w:rPr>
        <w:t>250</w:t>
      </w:r>
      <w:r w:rsidR="0006027E" w:rsidRPr="00774C27">
        <w:rPr>
          <w:rFonts w:ascii="Times New Roman" w:eastAsiaTheme="minorHAnsi" w:hAnsi="Times New Roman"/>
          <w:sz w:val="28"/>
          <w:szCs w:val="28"/>
          <w:lang w:eastAsia="en-US"/>
        </w:rPr>
        <w:t xml:space="preserve"> </w:t>
      </w:r>
      <w:r w:rsidR="00443166" w:rsidRPr="00774C27">
        <w:rPr>
          <w:rFonts w:ascii="Times New Roman" w:eastAsiaTheme="minorHAnsi" w:hAnsi="Times New Roman"/>
          <w:sz w:val="28"/>
          <w:szCs w:val="28"/>
          <w:lang w:eastAsia="en-US"/>
        </w:rPr>
        <w:t>с.</w:t>
      </w:r>
    </w:p>
    <w:p w:rsidR="00443166" w:rsidRPr="00774C27" w:rsidRDefault="00010138" w:rsidP="00176581">
      <w:pPr>
        <w:autoSpaceDE w:val="0"/>
        <w:autoSpaceDN w:val="0"/>
        <w:adjustRightInd w:val="0"/>
        <w:spacing w:after="0" w:line="240" w:lineRule="auto"/>
        <w:ind w:firstLine="709"/>
        <w:jc w:val="both"/>
        <w:rPr>
          <w:rFonts w:ascii="Times New Roman" w:hAnsi="Times New Roman"/>
          <w:sz w:val="28"/>
          <w:szCs w:val="28"/>
        </w:rPr>
      </w:pPr>
      <w:r>
        <w:rPr>
          <w:rFonts w:ascii="Times New Roman" w:eastAsiaTheme="minorHAnsi" w:hAnsi="Times New Roman"/>
          <w:sz w:val="28"/>
          <w:szCs w:val="28"/>
          <w:lang w:eastAsia="en-US"/>
        </w:rPr>
        <w:t>1</w:t>
      </w:r>
      <w:r w:rsidRPr="00010138">
        <w:rPr>
          <w:rFonts w:ascii="Times New Roman" w:eastAsiaTheme="minorHAnsi" w:hAnsi="Times New Roman"/>
          <w:sz w:val="28"/>
          <w:szCs w:val="28"/>
          <w:lang w:eastAsia="en-US"/>
        </w:rPr>
        <w:t>62</w:t>
      </w:r>
      <w:r w:rsidR="00202401" w:rsidRPr="00774C27">
        <w:rPr>
          <w:rFonts w:ascii="Times New Roman" w:eastAsiaTheme="minorHAnsi" w:hAnsi="Times New Roman"/>
          <w:sz w:val="28"/>
          <w:szCs w:val="28"/>
          <w:lang w:eastAsia="en-US"/>
        </w:rPr>
        <w:t xml:space="preserve"> </w:t>
      </w:r>
      <w:r w:rsidR="00443166" w:rsidRPr="00774C27">
        <w:rPr>
          <w:rFonts w:ascii="Times New Roman" w:hAnsi="Times New Roman"/>
          <w:sz w:val="28"/>
          <w:szCs w:val="28"/>
        </w:rPr>
        <w:t xml:space="preserve">Сластенин В.А. Перестройка педагогического образования </w:t>
      </w:r>
      <w:r w:rsidR="00F7522D" w:rsidRPr="00774C27">
        <w:rPr>
          <w:rFonts w:ascii="Times New Roman" w:hAnsi="Times New Roman"/>
          <w:sz w:val="28"/>
          <w:szCs w:val="28"/>
        </w:rPr>
        <w:t xml:space="preserve">в СССР </w:t>
      </w:r>
      <w:r w:rsidR="00443166" w:rsidRPr="00774C27">
        <w:rPr>
          <w:rFonts w:ascii="Times New Roman" w:hAnsi="Times New Roman"/>
          <w:sz w:val="28"/>
          <w:szCs w:val="28"/>
        </w:rPr>
        <w:t>// Перспективы</w:t>
      </w:r>
      <w:r w:rsidR="00F7522D" w:rsidRPr="00774C27">
        <w:rPr>
          <w:rFonts w:ascii="Times New Roman" w:hAnsi="Times New Roman"/>
          <w:sz w:val="28"/>
          <w:szCs w:val="28"/>
        </w:rPr>
        <w:t>: вопросы образования ЮНЕСКО.</w:t>
      </w:r>
      <w:r w:rsidR="00443166" w:rsidRPr="00774C27">
        <w:rPr>
          <w:rFonts w:ascii="Times New Roman" w:hAnsi="Times New Roman"/>
          <w:sz w:val="28"/>
          <w:szCs w:val="28"/>
        </w:rPr>
        <w:t xml:space="preserve"> </w:t>
      </w:r>
      <w:r w:rsidR="00F7522D" w:rsidRPr="00774C27">
        <w:rPr>
          <w:rFonts w:ascii="Times New Roman" w:hAnsi="Times New Roman"/>
          <w:sz w:val="28"/>
          <w:szCs w:val="28"/>
        </w:rPr>
        <w:t xml:space="preserve">– 1990. – </w:t>
      </w:r>
      <w:r w:rsidR="00443166" w:rsidRPr="00774C27">
        <w:rPr>
          <w:rFonts w:ascii="Times New Roman" w:hAnsi="Times New Roman"/>
          <w:sz w:val="28"/>
          <w:szCs w:val="28"/>
        </w:rPr>
        <w:t xml:space="preserve">№2. </w:t>
      </w:r>
      <w:r w:rsidR="00F7522D" w:rsidRPr="00774C27">
        <w:rPr>
          <w:rFonts w:ascii="Times New Roman" w:hAnsi="Times New Roman"/>
          <w:sz w:val="28"/>
          <w:szCs w:val="28"/>
        </w:rPr>
        <w:t>– С. 137-149</w:t>
      </w:r>
      <w:r w:rsidR="00443166" w:rsidRPr="00774C27">
        <w:rPr>
          <w:rFonts w:ascii="Times New Roman" w:hAnsi="Times New Roman"/>
          <w:sz w:val="28"/>
          <w:szCs w:val="28"/>
        </w:rPr>
        <w:t>.</w:t>
      </w:r>
    </w:p>
    <w:p w:rsidR="00443166" w:rsidRPr="00774C27" w:rsidRDefault="00010138" w:rsidP="0017658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w:t>
      </w:r>
      <w:r w:rsidRPr="00010138">
        <w:rPr>
          <w:rFonts w:ascii="Times New Roman" w:hAnsi="Times New Roman"/>
          <w:sz w:val="28"/>
          <w:szCs w:val="28"/>
        </w:rPr>
        <w:t>63</w:t>
      </w:r>
      <w:r w:rsidR="00202401" w:rsidRPr="00774C27">
        <w:rPr>
          <w:rFonts w:ascii="Times New Roman" w:hAnsi="Times New Roman"/>
          <w:sz w:val="28"/>
          <w:szCs w:val="28"/>
        </w:rPr>
        <w:t xml:space="preserve"> </w:t>
      </w:r>
      <w:r w:rsidR="00443166" w:rsidRPr="00774C27">
        <w:rPr>
          <w:rFonts w:ascii="Times New Roman" w:hAnsi="Times New Roman"/>
          <w:sz w:val="28"/>
          <w:szCs w:val="28"/>
        </w:rPr>
        <w:t>Кузьмина Н.В.</w:t>
      </w:r>
      <w:r w:rsidR="001B7ABB" w:rsidRPr="00774C27">
        <w:rPr>
          <w:rFonts w:ascii="Times New Roman" w:hAnsi="Times New Roman"/>
          <w:sz w:val="28"/>
          <w:szCs w:val="28"/>
          <w:lang w:val="kk-KZ"/>
        </w:rPr>
        <w:t>, Реан А.М.</w:t>
      </w:r>
      <w:r w:rsidR="00443166" w:rsidRPr="00774C27">
        <w:rPr>
          <w:rFonts w:ascii="Times New Roman" w:hAnsi="Times New Roman"/>
          <w:sz w:val="28"/>
          <w:szCs w:val="28"/>
        </w:rPr>
        <w:t xml:space="preserve"> Профессионализм педагогической деятельности. – СПб</w:t>
      </w:r>
      <w:r w:rsidR="001B7ABB" w:rsidRPr="00774C27">
        <w:rPr>
          <w:rFonts w:ascii="Times New Roman" w:hAnsi="Times New Roman"/>
          <w:sz w:val="28"/>
          <w:szCs w:val="28"/>
          <w:lang w:val="kk-KZ"/>
        </w:rPr>
        <w:t>.</w:t>
      </w:r>
      <w:r w:rsidR="00443166" w:rsidRPr="00774C27">
        <w:rPr>
          <w:rFonts w:ascii="Times New Roman" w:hAnsi="Times New Roman"/>
          <w:sz w:val="28"/>
          <w:szCs w:val="28"/>
        </w:rPr>
        <w:t xml:space="preserve">, 1993. – </w:t>
      </w:r>
      <w:r w:rsidR="001B7ABB" w:rsidRPr="00774C27">
        <w:rPr>
          <w:rFonts w:ascii="Times New Roman" w:hAnsi="Times New Roman"/>
          <w:sz w:val="28"/>
          <w:szCs w:val="28"/>
          <w:lang w:val="kk-KZ"/>
        </w:rPr>
        <w:t xml:space="preserve">263 </w:t>
      </w:r>
      <w:r w:rsidR="00443166" w:rsidRPr="00774C27">
        <w:rPr>
          <w:rFonts w:ascii="Times New Roman" w:hAnsi="Times New Roman"/>
          <w:sz w:val="28"/>
          <w:szCs w:val="28"/>
        </w:rPr>
        <w:t>с.</w:t>
      </w:r>
    </w:p>
    <w:p w:rsidR="00443166" w:rsidRPr="00774C27" w:rsidRDefault="00010138" w:rsidP="00176581">
      <w:pPr>
        <w:autoSpaceDE w:val="0"/>
        <w:autoSpaceDN w:val="0"/>
        <w:adjustRightInd w:val="0"/>
        <w:spacing w:after="0" w:line="240" w:lineRule="auto"/>
        <w:ind w:firstLine="709"/>
        <w:jc w:val="both"/>
        <w:rPr>
          <w:rStyle w:val="url"/>
          <w:rFonts w:ascii="Times New Roman" w:hAnsi="Times New Roman"/>
          <w:sz w:val="28"/>
          <w:szCs w:val="28"/>
          <w:lang w:val="kk-KZ"/>
        </w:rPr>
      </w:pPr>
      <w:r>
        <w:rPr>
          <w:rFonts w:ascii="Times New Roman" w:hAnsi="Times New Roman"/>
          <w:sz w:val="28"/>
          <w:szCs w:val="28"/>
        </w:rPr>
        <w:t>1</w:t>
      </w:r>
      <w:r w:rsidRPr="00010138">
        <w:rPr>
          <w:rFonts w:ascii="Times New Roman" w:hAnsi="Times New Roman"/>
          <w:sz w:val="28"/>
          <w:szCs w:val="28"/>
        </w:rPr>
        <w:t>64</w:t>
      </w:r>
      <w:r w:rsidR="00202401" w:rsidRPr="00774C27">
        <w:rPr>
          <w:rFonts w:ascii="Times New Roman" w:hAnsi="Times New Roman"/>
          <w:sz w:val="28"/>
          <w:szCs w:val="28"/>
        </w:rPr>
        <w:t xml:space="preserve"> </w:t>
      </w:r>
      <w:r w:rsidR="001B7ABB" w:rsidRPr="00774C27">
        <w:rPr>
          <w:rFonts w:ascii="Times New Roman" w:hAnsi="Times New Roman"/>
          <w:sz w:val="28"/>
          <w:szCs w:val="28"/>
          <w:lang w:val="kk-KZ"/>
        </w:rPr>
        <w:t>Поппер К. Объективное знание //</w:t>
      </w:r>
      <w:r w:rsidR="00443166" w:rsidRPr="00774C27">
        <w:rPr>
          <w:rFonts w:ascii="Times New Roman" w:hAnsi="Times New Roman"/>
          <w:sz w:val="28"/>
          <w:szCs w:val="28"/>
        </w:rPr>
        <w:t xml:space="preserve"> </w:t>
      </w:r>
      <w:hyperlink r:id="rId130" w:history="1">
        <w:r w:rsidR="001B7ABB" w:rsidRPr="00774C27">
          <w:rPr>
            <w:rStyle w:val="a7"/>
            <w:rFonts w:ascii="Times New Roman" w:hAnsi="Times New Roman"/>
            <w:color w:val="auto"/>
            <w:sz w:val="28"/>
            <w:szCs w:val="28"/>
            <w:u w:val="none"/>
          </w:rPr>
          <w:t>https://gtmarket.ru/library</w:t>
        </w:r>
      </w:hyperlink>
      <w:r w:rsidR="001B7ABB" w:rsidRPr="00774C27">
        <w:rPr>
          <w:rStyle w:val="a7"/>
          <w:rFonts w:ascii="Times New Roman" w:hAnsi="Times New Roman"/>
          <w:color w:val="auto"/>
          <w:sz w:val="28"/>
          <w:szCs w:val="28"/>
          <w:u w:val="none"/>
          <w:lang w:val="kk-KZ"/>
        </w:rPr>
        <w:t>. 14.07.2021.</w:t>
      </w:r>
    </w:p>
    <w:p w:rsidR="00443166" w:rsidRPr="00774C27" w:rsidRDefault="00443166" w:rsidP="00176581">
      <w:pPr>
        <w:autoSpaceDE w:val="0"/>
        <w:autoSpaceDN w:val="0"/>
        <w:adjustRightInd w:val="0"/>
        <w:spacing w:after="0" w:line="240" w:lineRule="auto"/>
        <w:ind w:firstLine="709"/>
        <w:jc w:val="both"/>
        <w:rPr>
          <w:rFonts w:ascii="Times New Roman" w:hAnsi="Times New Roman"/>
          <w:sz w:val="28"/>
          <w:szCs w:val="28"/>
        </w:rPr>
      </w:pPr>
      <w:r w:rsidRPr="00774C27">
        <w:rPr>
          <w:rStyle w:val="url"/>
          <w:rFonts w:ascii="Times New Roman" w:hAnsi="Times New Roman"/>
          <w:sz w:val="28"/>
          <w:szCs w:val="28"/>
        </w:rPr>
        <w:t>1</w:t>
      </w:r>
      <w:r w:rsidR="00010138" w:rsidRPr="00010138">
        <w:rPr>
          <w:rStyle w:val="url"/>
          <w:rFonts w:ascii="Times New Roman" w:hAnsi="Times New Roman"/>
          <w:sz w:val="28"/>
          <w:szCs w:val="28"/>
        </w:rPr>
        <w:t>65</w:t>
      </w:r>
      <w:r w:rsidRPr="00774C27">
        <w:rPr>
          <w:rFonts w:ascii="Times New Roman" w:hAnsi="Times New Roman"/>
          <w:sz w:val="28"/>
          <w:szCs w:val="28"/>
        </w:rPr>
        <w:t xml:space="preserve"> Кун Т. Структура научных революций</w:t>
      </w:r>
      <w:r w:rsidR="001B7ABB" w:rsidRPr="00774C27">
        <w:rPr>
          <w:rFonts w:ascii="Times New Roman" w:hAnsi="Times New Roman"/>
          <w:sz w:val="28"/>
          <w:szCs w:val="28"/>
          <w:lang w:val="kk-KZ"/>
        </w:rPr>
        <w:t xml:space="preserve"> / пер. с англ.</w:t>
      </w:r>
      <w:r w:rsidRPr="00774C27">
        <w:rPr>
          <w:rFonts w:ascii="Times New Roman" w:hAnsi="Times New Roman"/>
          <w:sz w:val="28"/>
          <w:szCs w:val="28"/>
        </w:rPr>
        <w:t xml:space="preserve"> </w:t>
      </w:r>
      <w:r w:rsidR="001B7ABB" w:rsidRPr="00774C27">
        <w:rPr>
          <w:rFonts w:ascii="Times New Roman" w:hAnsi="Times New Roman"/>
          <w:sz w:val="28"/>
          <w:szCs w:val="28"/>
          <w:lang w:val="kk-KZ"/>
        </w:rPr>
        <w:t xml:space="preserve">– </w:t>
      </w:r>
      <w:r w:rsidRPr="00774C27">
        <w:rPr>
          <w:rFonts w:ascii="Times New Roman" w:hAnsi="Times New Roman"/>
          <w:sz w:val="28"/>
          <w:szCs w:val="28"/>
        </w:rPr>
        <w:t xml:space="preserve">М., 1977. – </w:t>
      </w:r>
      <w:r w:rsidR="001B7ABB" w:rsidRPr="00774C27">
        <w:rPr>
          <w:rFonts w:ascii="Times New Roman" w:hAnsi="Times New Roman"/>
          <w:sz w:val="28"/>
          <w:szCs w:val="28"/>
          <w:lang w:val="kk-KZ"/>
        </w:rPr>
        <w:t>300 </w:t>
      </w:r>
      <w:r w:rsidRPr="00774C27">
        <w:rPr>
          <w:rFonts w:ascii="Times New Roman" w:hAnsi="Times New Roman"/>
          <w:sz w:val="28"/>
          <w:szCs w:val="28"/>
        </w:rPr>
        <w:t>с.</w:t>
      </w:r>
    </w:p>
    <w:p w:rsidR="00443166" w:rsidRPr="00774C27" w:rsidRDefault="00010138" w:rsidP="00176581">
      <w:pPr>
        <w:autoSpaceDE w:val="0"/>
        <w:autoSpaceDN w:val="0"/>
        <w:adjustRightInd w:val="0"/>
        <w:spacing w:after="0" w:line="240" w:lineRule="auto"/>
        <w:ind w:firstLine="709"/>
        <w:jc w:val="both"/>
        <w:rPr>
          <w:rFonts w:ascii="Times New Roman" w:eastAsiaTheme="minorHAnsi" w:hAnsi="Times New Roman"/>
          <w:sz w:val="28"/>
          <w:szCs w:val="28"/>
          <w:lang w:val="kk-KZ" w:eastAsia="en-US"/>
        </w:rPr>
      </w:pPr>
      <w:r>
        <w:rPr>
          <w:rFonts w:ascii="Times New Roman" w:hAnsi="Times New Roman"/>
          <w:sz w:val="28"/>
          <w:szCs w:val="28"/>
        </w:rPr>
        <w:t>1</w:t>
      </w:r>
      <w:r w:rsidRPr="00010138">
        <w:rPr>
          <w:rFonts w:ascii="Times New Roman" w:hAnsi="Times New Roman"/>
          <w:sz w:val="28"/>
          <w:szCs w:val="28"/>
        </w:rPr>
        <w:t>66</w:t>
      </w:r>
      <w:r w:rsidR="00202401" w:rsidRPr="00774C27">
        <w:rPr>
          <w:rFonts w:ascii="Times New Roman" w:hAnsi="Times New Roman"/>
          <w:sz w:val="28"/>
          <w:szCs w:val="28"/>
        </w:rPr>
        <w:t xml:space="preserve"> </w:t>
      </w:r>
      <w:r w:rsidR="00443166" w:rsidRPr="00774C27">
        <w:rPr>
          <w:rStyle w:val="a9"/>
          <w:rFonts w:ascii="Times New Roman" w:hAnsi="Times New Roman"/>
          <w:i w:val="0"/>
          <w:sz w:val="28"/>
          <w:szCs w:val="28"/>
        </w:rPr>
        <w:t>Стёпин В.С.</w:t>
      </w:r>
      <w:r w:rsidR="00443166" w:rsidRPr="00774C27">
        <w:rPr>
          <w:rFonts w:ascii="Times New Roman" w:hAnsi="Times New Roman"/>
          <w:sz w:val="28"/>
          <w:szCs w:val="28"/>
        </w:rPr>
        <w:t xml:space="preserve"> Историко-научные реконструкции: плюрализм и кумулятивная преемственность в развитии научного знания // Вопросы философии. </w:t>
      </w:r>
      <w:r w:rsidR="001B7ABB" w:rsidRPr="00774C27">
        <w:rPr>
          <w:rFonts w:ascii="Times New Roman" w:hAnsi="Times New Roman" w:cs="Times New Roman"/>
          <w:sz w:val="28"/>
          <w:szCs w:val="28"/>
        </w:rPr>
        <w:t>–</w:t>
      </w:r>
      <w:r w:rsidR="001B7ABB" w:rsidRPr="00774C27">
        <w:rPr>
          <w:rFonts w:ascii="Times New Roman" w:hAnsi="Times New Roman"/>
          <w:sz w:val="28"/>
          <w:szCs w:val="28"/>
          <w:lang w:val="kk-KZ"/>
        </w:rPr>
        <w:t xml:space="preserve"> </w:t>
      </w:r>
      <w:r w:rsidR="00443166" w:rsidRPr="00774C27">
        <w:rPr>
          <w:rFonts w:ascii="Times New Roman" w:hAnsi="Times New Roman"/>
          <w:sz w:val="28"/>
          <w:szCs w:val="28"/>
        </w:rPr>
        <w:t xml:space="preserve">2016. </w:t>
      </w:r>
      <w:r w:rsidR="001B7ABB" w:rsidRPr="00774C27">
        <w:rPr>
          <w:rFonts w:ascii="Times New Roman" w:hAnsi="Times New Roman" w:cs="Times New Roman"/>
          <w:sz w:val="28"/>
          <w:szCs w:val="28"/>
        </w:rPr>
        <w:t>–</w:t>
      </w:r>
      <w:r w:rsidR="001B7ABB" w:rsidRPr="00774C27">
        <w:rPr>
          <w:rFonts w:ascii="Times New Roman" w:hAnsi="Times New Roman"/>
          <w:sz w:val="28"/>
          <w:szCs w:val="28"/>
          <w:lang w:val="kk-KZ"/>
        </w:rPr>
        <w:t xml:space="preserve"> </w:t>
      </w:r>
      <w:r w:rsidR="00443166" w:rsidRPr="00774C27">
        <w:rPr>
          <w:rFonts w:ascii="Times New Roman" w:hAnsi="Times New Roman"/>
          <w:sz w:val="28"/>
          <w:szCs w:val="28"/>
        </w:rPr>
        <w:t>№6.</w:t>
      </w:r>
      <w:r w:rsidR="001B7ABB" w:rsidRPr="00774C27">
        <w:rPr>
          <w:rFonts w:ascii="Times New Roman" w:hAnsi="Times New Roman"/>
          <w:sz w:val="28"/>
          <w:szCs w:val="28"/>
          <w:lang w:val="kk-KZ"/>
        </w:rPr>
        <w:t xml:space="preserve"> </w:t>
      </w:r>
      <w:r w:rsidR="001B7ABB" w:rsidRPr="00774C27">
        <w:rPr>
          <w:rFonts w:ascii="Times New Roman" w:hAnsi="Times New Roman" w:cs="Times New Roman"/>
          <w:sz w:val="28"/>
          <w:szCs w:val="28"/>
          <w:lang w:val="kk-KZ"/>
        </w:rPr>
        <w:t>–</w:t>
      </w:r>
      <w:r w:rsidR="001B7ABB" w:rsidRPr="00774C27">
        <w:rPr>
          <w:rFonts w:ascii="Times New Roman" w:hAnsi="Times New Roman"/>
          <w:sz w:val="28"/>
          <w:szCs w:val="28"/>
          <w:lang w:val="kk-KZ"/>
        </w:rPr>
        <w:t xml:space="preserve"> С. 5-14.</w:t>
      </w:r>
    </w:p>
    <w:p w:rsidR="00443166" w:rsidRPr="00774C27" w:rsidRDefault="00010138" w:rsidP="00176581">
      <w:pPr>
        <w:autoSpaceDE w:val="0"/>
        <w:autoSpaceDN w:val="0"/>
        <w:adjustRightInd w:val="0"/>
        <w:spacing w:after="0" w:line="240" w:lineRule="auto"/>
        <w:ind w:firstLine="709"/>
        <w:jc w:val="both"/>
        <w:rPr>
          <w:rFonts w:ascii="Times New Roman" w:hAnsi="Times New Roman"/>
          <w:sz w:val="28"/>
          <w:szCs w:val="28"/>
          <w:lang w:val="kk-KZ"/>
        </w:rPr>
      </w:pPr>
      <w:r w:rsidRPr="00010138">
        <w:rPr>
          <w:rFonts w:ascii="Times New Roman" w:hAnsi="Times New Roman"/>
          <w:sz w:val="28"/>
          <w:szCs w:val="28"/>
        </w:rPr>
        <w:t>167</w:t>
      </w:r>
      <w:r w:rsidR="00202401" w:rsidRPr="00774C27">
        <w:rPr>
          <w:rFonts w:ascii="Times New Roman" w:hAnsi="Times New Roman"/>
          <w:sz w:val="28"/>
          <w:szCs w:val="28"/>
        </w:rPr>
        <w:t xml:space="preserve"> </w:t>
      </w:r>
      <w:r w:rsidR="00443166" w:rsidRPr="00774C27">
        <w:rPr>
          <w:rFonts w:ascii="Times New Roman" w:hAnsi="Times New Roman"/>
          <w:sz w:val="28"/>
          <w:szCs w:val="28"/>
          <w:lang w:val="kk-KZ"/>
        </w:rPr>
        <w:t xml:space="preserve">Ушинский К.Д. </w:t>
      </w:r>
      <w:r w:rsidR="001B7ABB" w:rsidRPr="00774C27">
        <w:rPr>
          <w:rFonts w:ascii="Times New Roman" w:hAnsi="Times New Roman"/>
          <w:sz w:val="28"/>
          <w:szCs w:val="28"/>
          <w:lang w:val="kk-KZ"/>
        </w:rPr>
        <w:t xml:space="preserve">Собрание сочинений: в 11 т. </w:t>
      </w:r>
      <w:r w:rsidR="00443166" w:rsidRPr="00774C27">
        <w:rPr>
          <w:rFonts w:ascii="Times New Roman" w:hAnsi="Times New Roman"/>
          <w:sz w:val="28"/>
          <w:szCs w:val="28"/>
          <w:lang w:val="kk-KZ"/>
        </w:rPr>
        <w:t xml:space="preserve">– М.: Изд-во Акад. пед. наук, 1948. </w:t>
      </w:r>
      <w:r w:rsidR="001B7ABB" w:rsidRPr="00774C27">
        <w:rPr>
          <w:rFonts w:ascii="Times New Roman" w:hAnsi="Times New Roman"/>
          <w:sz w:val="28"/>
          <w:szCs w:val="28"/>
          <w:lang w:val="kk-KZ"/>
        </w:rPr>
        <w:t xml:space="preserve">– Т. 2. </w:t>
      </w:r>
      <w:r w:rsidR="00443166" w:rsidRPr="00774C27">
        <w:rPr>
          <w:rFonts w:ascii="Times New Roman" w:hAnsi="Times New Roman"/>
          <w:sz w:val="28"/>
          <w:szCs w:val="28"/>
          <w:lang w:val="kk-KZ"/>
        </w:rPr>
        <w:t xml:space="preserve">– </w:t>
      </w:r>
      <w:r w:rsidR="001B7ABB" w:rsidRPr="00774C27">
        <w:rPr>
          <w:rFonts w:ascii="Times New Roman" w:hAnsi="Times New Roman"/>
          <w:sz w:val="28"/>
          <w:szCs w:val="28"/>
          <w:lang w:val="kk-KZ"/>
        </w:rPr>
        <w:t xml:space="preserve">656 </w:t>
      </w:r>
      <w:r w:rsidR="00443166" w:rsidRPr="00774C27">
        <w:rPr>
          <w:rFonts w:ascii="Times New Roman" w:hAnsi="Times New Roman"/>
          <w:sz w:val="28"/>
          <w:szCs w:val="28"/>
          <w:lang w:val="kk-KZ"/>
        </w:rPr>
        <w:t>с.</w:t>
      </w:r>
    </w:p>
    <w:p w:rsidR="00443166" w:rsidRPr="00774C27" w:rsidRDefault="00010138" w:rsidP="00176581">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010138">
        <w:rPr>
          <w:rStyle w:val="tlid-translation"/>
          <w:rFonts w:ascii="Times New Roman" w:hAnsi="Times New Roman"/>
          <w:sz w:val="28"/>
          <w:szCs w:val="28"/>
        </w:rPr>
        <w:t>168</w:t>
      </w:r>
      <w:r w:rsidR="00202401"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Гашков С.Н. Развитие регионального подхода</w:t>
      </w:r>
      <w:r w:rsidR="00C53CF1" w:rsidRPr="00774C27">
        <w:rPr>
          <w:rStyle w:val="tlid-translation"/>
          <w:rFonts w:ascii="Times New Roman" w:hAnsi="Times New Roman"/>
          <w:sz w:val="28"/>
          <w:szCs w:val="28"/>
          <w:lang w:val="kk-KZ"/>
        </w:rPr>
        <w:t xml:space="preserve"> //</w:t>
      </w:r>
      <w:r w:rsidR="00443166" w:rsidRPr="00774C27">
        <w:rPr>
          <w:sz w:val="16"/>
          <w:szCs w:val="16"/>
        </w:rPr>
        <w:t xml:space="preserve"> </w:t>
      </w:r>
      <w:r w:rsidR="00443166" w:rsidRPr="00774C27">
        <w:rPr>
          <w:rFonts w:ascii="Times New Roman" w:hAnsi="Times New Roman"/>
          <w:sz w:val="28"/>
          <w:szCs w:val="28"/>
        </w:rPr>
        <w:t>Вестник Череповецкого государственного университета</w:t>
      </w:r>
      <w:r w:rsidR="00C53CF1" w:rsidRPr="00774C27">
        <w:rPr>
          <w:rFonts w:ascii="Times New Roman" w:hAnsi="Times New Roman"/>
          <w:sz w:val="28"/>
          <w:szCs w:val="28"/>
          <w:lang w:val="kk-KZ"/>
        </w:rPr>
        <w:t>.</w:t>
      </w:r>
      <w:r w:rsidR="00443166" w:rsidRPr="00774C27">
        <w:rPr>
          <w:rFonts w:ascii="Times New Roman" w:hAnsi="Times New Roman"/>
          <w:sz w:val="28"/>
          <w:szCs w:val="28"/>
        </w:rPr>
        <w:t xml:space="preserve"> </w:t>
      </w:r>
      <w:r w:rsidR="00C53CF1" w:rsidRPr="00774C27">
        <w:rPr>
          <w:rFonts w:ascii="Times New Roman" w:hAnsi="Times New Roman"/>
          <w:sz w:val="28"/>
          <w:szCs w:val="28"/>
          <w:lang w:val="kk-KZ"/>
        </w:rPr>
        <w:t xml:space="preserve">– </w:t>
      </w:r>
      <w:r w:rsidR="00443166" w:rsidRPr="00774C27">
        <w:rPr>
          <w:rFonts w:ascii="Times New Roman" w:hAnsi="Times New Roman"/>
          <w:sz w:val="28"/>
          <w:szCs w:val="28"/>
        </w:rPr>
        <w:t xml:space="preserve">2011. </w:t>
      </w:r>
      <w:r w:rsidR="00C53CF1"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w:t>
      </w:r>
      <w:r w:rsidR="00443166" w:rsidRPr="00774C27">
        <w:rPr>
          <w:rFonts w:ascii="Times New Roman" w:hAnsi="Times New Roman"/>
          <w:sz w:val="28"/>
          <w:szCs w:val="28"/>
        </w:rPr>
        <w:t>4</w:t>
      </w:r>
      <w:r w:rsidR="00C53CF1" w:rsidRPr="00774C27">
        <w:rPr>
          <w:rFonts w:ascii="Times New Roman" w:hAnsi="Times New Roman"/>
          <w:sz w:val="28"/>
          <w:szCs w:val="28"/>
          <w:lang w:val="kk-KZ"/>
        </w:rPr>
        <w:t>.</w:t>
      </w:r>
      <w:r w:rsidR="00443166" w:rsidRPr="00774C27">
        <w:rPr>
          <w:rFonts w:ascii="Times New Roman" w:hAnsi="Times New Roman"/>
          <w:sz w:val="28"/>
          <w:szCs w:val="28"/>
        </w:rPr>
        <w:t xml:space="preserve"> – </w:t>
      </w:r>
      <w:r w:rsidR="00C53CF1" w:rsidRPr="00774C27">
        <w:rPr>
          <w:rFonts w:ascii="Times New Roman" w:hAnsi="Times New Roman"/>
          <w:sz w:val="28"/>
          <w:szCs w:val="28"/>
        </w:rPr>
        <w:t>С</w:t>
      </w:r>
      <w:r w:rsidR="00443166" w:rsidRPr="00774C27">
        <w:rPr>
          <w:rFonts w:ascii="Times New Roman" w:hAnsi="Times New Roman"/>
          <w:sz w:val="28"/>
          <w:szCs w:val="28"/>
        </w:rPr>
        <w:t>.</w:t>
      </w:r>
      <w:r w:rsidR="00C53CF1" w:rsidRPr="00774C27">
        <w:rPr>
          <w:rFonts w:ascii="Times New Roman" w:hAnsi="Times New Roman"/>
          <w:sz w:val="28"/>
          <w:szCs w:val="28"/>
          <w:lang w:val="kk-KZ"/>
        </w:rPr>
        <w:t xml:space="preserve"> </w:t>
      </w:r>
      <w:r w:rsidR="00443166" w:rsidRPr="00774C27">
        <w:rPr>
          <w:rFonts w:ascii="Times New Roman" w:hAnsi="Times New Roman"/>
          <w:sz w:val="28"/>
          <w:szCs w:val="28"/>
        </w:rPr>
        <w:t xml:space="preserve">135-138. </w:t>
      </w:r>
      <w:r w:rsidR="00443166" w:rsidRPr="00774C27">
        <w:rPr>
          <w:rStyle w:val="tlid-translation"/>
          <w:rFonts w:ascii="Times New Roman" w:hAnsi="Times New Roman"/>
          <w:sz w:val="28"/>
          <w:szCs w:val="28"/>
          <w:lang w:val="kk-KZ"/>
        </w:rPr>
        <w:t xml:space="preserve"> </w:t>
      </w:r>
    </w:p>
    <w:p w:rsidR="00443166" w:rsidRPr="00774C27" w:rsidRDefault="00010138" w:rsidP="00176581">
      <w:pPr>
        <w:spacing w:after="0" w:line="240" w:lineRule="auto"/>
        <w:ind w:firstLine="709"/>
        <w:jc w:val="both"/>
        <w:rPr>
          <w:rFonts w:ascii="Times New Roman" w:eastAsia="Times New Roman" w:hAnsi="Times New Roman"/>
          <w:sz w:val="28"/>
          <w:szCs w:val="28"/>
          <w:lang w:val="kk-KZ"/>
        </w:rPr>
      </w:pPr>
      <w:r w:rsidRPr="00010138">
        <w:rPr>
          <w:rFonts w:ascii="Times New Roman" w:eastAsia="Times New Roman" w:hAnsi="Times New Roman"/>
          <w:sz w:val="28"/>
          <w:szCs w:val="28"/>
        </w:rPr>
        <w:t>169</w:t>
      </w:r>
      <w:r w:rsidR="00202401" w:rsidRPr="00774C27">
        <w:rPr>
          <w:rFonts w:ascii="Times New Roman" w:eastAsia="Times New Roman" w:hAnsi="Times New Roman"/>
          <w:sz w:val="28"/>
          <w:szCs w:val="28"/>
          <w:lang w:val="kk-KZ"/>
        </w:rPr>
        <w:t xml:space="preserve"> </w:t>
      </w:r>
      <w:r w:rsidR="00443166" w:rsidRPr="00774C27">
        <w:rPr>
          <w:rFonts w:ascii="Times New Roman" w:hAnsi="Times New Roman"/>
          <w:sz w:val="28"/>
          <w:szCs w:val="28"/>
        </w:rPr>
        <w:t xml:space="preserve">Бочаров М.К. Наука управления: новый подход. </w:t>
      </w:r>
      <w:r w:rsidR="00C53CF1" w:rsidRPr="00774C27">
        <w:rPr>
          <w:rFonts w:ascii="Times New Roman" w:hAnsi="Times New Roman"/>
          <w:sz w:val="28"/>
          <w:szCs w:val="28"/>
        </w:rPr>
        <w:t>–</w:t>
      </w:r>
      <w:r w:rsidR="00443166" w:rsidRPr="00774C27">
        <w:rPr>
          <w:rFonts w:ascii="Times New Roman" w:hAnsi="Times New Roman"/>
          <w:sz w:val="28"/>
          <w:szCs w:val="28"/>
        </w:rPr>
        <w:t xml:space="preserve"> М., 1990.</w:t>
      </w:r>
      <w:r w:rsidR="00C53CF1" w:rsidRPr="00774C27">
        <w:rPr>
          <w:rFonts w:ascii="Times New Roman" w:hAnsi="Times New Roman"/>
          <w:sz w:val="28"/>
          <w:szCs w:val="28"/>
          <w:lang w:val="kk-KZ"/>
        </w:rPr>
        <w:t xml:space="preserve"> </w:t>
      </w:r>
      <w:r w:rsidR="00C53CF1" w:rsidRPr="00774C27">
        <w:rPr>
          <w:rFonts w:ascii="Times New Roman" w:hAnsi="Times New Roman"/>
          <w:sz w:val="28"/>
          <w:szCs w:val="28"/>
        </w:rPr>
        <w:t>–</w:t>
      </w:r>
      <w:r w:rsidR="00443166" w:rsidRPr="00774C27">
        <w:rPr>
          <w:rFonts w:ascii="Times New Roman" w:hAnsi="Times New Roman"/>
          <w:sz w:val="28"/>
          <w:szCs w:val="28"/>
        </w:rPr>
        <w:t xml:space="preserve"> </w:t>
      </w:r>
      <w:r w:rsidR="00C53CF1" w:rsidRPr="00774C27">
        <w:rPr>
          <w:rFonts w:ascii="Times New Roman" w:hAnsi="Times New Roman"/>
          <w:sz w:val="28"/>
          <w:szCs w:val="28"/>
          <w:lang w:val="kk-KZ"/>
        </w:rPr>
        <w:t xml:space="preserve">62 </w:t>
      </w:r>
      <w:r w:rsidR="00443166" w:rsidRPr="00774C27">
        <w:rPr>
          <w:rFonts w:ascii="Times New Roman" w:hAnsi="Times New Roman"/>
          <w:sz w:val="28"/>
          <w:szCs w:val="28"/>
        </w:rPr>
        <w:t>с.</w:t>
      </w:r>
    </w:p>
    <w:p w:rsidR="00443166" w:rsidRPr="00774C27" w:rsidRDefault="00010138" w:rsidP="00176581">
      <w:pPr>
        <w:spacing w:after="0" w:line="240" w:lineRule="auto"/>
        <w:ind w:firstLine="709"/>
        <w:jc w:val="both"/>
        <w:rPr>
          <w:rFonts w:ascii="Times New Roman" w:eastAsia="Times New Roman" w:hAnsi="Times New Roman"/>
          <w:sz w:val="28"/>
          <w:szCs w:val="28"/>
          <w:lang w:val="kk-KZ"/>
        </w:rPr>
      </w:pPr>
      <w:r w:rsidRPr="00010138">
        <w:rPr>
          <w:rFonts w:ascii="Times New Roman" w:eastAsia="Times New Roman" w:hAnsi="Times New Roman"/>
          <w:sz w:val="28"/>
          <w:szCs w:val="28"/>
        </w:rPr>
        <w:t>170</w:t>
      </w:r>
      <w:r w:rsidR="00202401"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Плоткин М.М. Теория и практика социального воспитания школьников</w:t>
      </w:r>
      <w:r w:rsidR="002A08F2" w:rsidRPr="00774C27">
        <w:rPr>
          <w:rFonts w:ascii="Times New Roman" w:eastAsia="Times New Roman" w:hAnsi="Times New Roman"/>
          <w:sz w:val="28"/>
          <w:szCs w:val="28"/>
          <w:lang w:val="kk-KZ"/>
        </w:rPr>
        <w:t>:</w:t>
      </w:r>
      <w:r w:rsidR="00443166" w:rsidRPr="00774C27">
        <w:rPr>
          <w:rFonts w:ascii="Times New Roman" w:hAnsi="Times New Roman"/>
          <w:sz w:val="28"/>
          <w:szCs w:val="28"/>
          <w:lang w:val="kk-KZ"/>
        </w:rPr>
        <w:t xml:space="preserve"> </w:t>
      </w:r>
      <w:r w:rsidR="002A08F2" w:rsidRPr="00774C27">
        <w:rPr>
          <w:rFonts w:ascii="Times New Roman" w:hAnsi="Times New Roman"/>
          <w:sz w:val="28"/>
          <w:szCs w:val="28"/>
          <w:lang w:val="kk-KZ"/>
        </w:rPr>
        <w:t>д</w:t>
      </w:r>
      <w:r w:rsidR="00443166" w:rsidRPr="00774C27">
        <w:rPr>
          <w:rFonts w:ascii="Times New Roman" w:hAnsi="Times New Roman"/>
          <w:sz w:val="28"/>
          <w:szCs w:val="28"/>
          <w:lang w:val="kk-KZ"/>
        </w:rPr>
        <w:t>ис</w:t>
      </w:r>
      <w:r w:rsidR="002A08F2" w:rsidRPr="00774C27">
        <w:rPr>
          <w:rFonts w:ascii="Times New Roman" w:hAnsi="Times New Roman"/>
          <w:sz w:val="28"/>
          <w:szCs w:val="28"/>
          <w:lang w:val="kk-KZ"/>
        </w:rPr>
        <w:t>. ... док. пед. наук:</w:t>
      </w:r>
      <w:r w:rsidR="00443166" w:rsidRPr="00774C27">
        <w:rPr>
          <w:rFonts w:ascii="Times New Roman" w:hAnsi="Times New Roman"/>
          <w:sz w:val="28"/>
          <w:szCs w:val="28"/>
          <w:lang w:val="kk-KZ"/>
        </w:rPr>
        <w:t xml:space="preserve"> </w:t>
      </w:r>
      <w:r w:rsidR="002A08F2" w:rsidRPr="00774C27">
        <w:rPr>
          <w:rFonts w:ascii="Times New Roman" w:hAnsi="Times New Roman"/>
          <w:sz w:val="28"/>
          <w:szCs w:val="28"/>
          <w:lang w:val="kk-KZ"/>
        </w:rPr>
        <w:t xml:space="preserve">13.00.01. – </w:t>
      </w:r>
      <w:r w:rsidR="00443166" w:rsidRPr="00774C27">
        <w:rPr>
          <w:rFonts w:ascii="Times New Roman" w:hAnsi="Times New Roman"/>
          <w:sz w:val="28"/>
          <w:szCs w:val="28"/>
          <w:lang w:val="kk-KZ"/>
        </w:rPr>
        <w:t>М</w:t>
      </w:r>
      <w:r w:rsidR="002A08F2"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2003.</w:t>
      </w:r>
      <w:r w:rsidR="002A08F2"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 376 с.</w:t>
      </w:r>
    </w:p>
    <w:p w:rsidR="00443166" w:rsidRPr="00774C27" w:rsidRDefault="00010138" w:rsidP="00176581">
      <w:pPr>
        <w:spacing w:after="0" w:line="240" w:lineRule="auto"/>
        <w:ind w:firstLine="709"/>
        <w:jc w:val="both"/>
        <w:rPr>
          <w:rStyle w:val="tlid-translation"/>
          <w:rFonts w:ascii="Times New Roman" w:hAnsi="Times New Roman"/>
          <w:sz w:val="28"/>
          <w:szCs w:val="28"/>
          <w:lang w:val="kk-KZ"/>
        </w:rPr>
      </w:pPr>
      <w:r w:rsidRPr="00010138">
        <w:rPr>
          <w:rFonts w:ascii="Times New Roman" w:eastAsia="Times New Roman" w:hAnsi="Times New Roman"/>
          <w:sz w:val="28"/>
          <w:szCs w:val="28"/>
        </w:rPr>
        <w:t>171</w:t>
      </w:r>
      <w:r w:rsidR="00202401" w:rsidRPr="00774C27">
        <w:rPr>
          <w:rFonts w:ascii="Times New Roman" w:eastAsia="Times New Roman" w:hAnsi="Times New Roman"/>
          <w:sz w:val="28"/>
          <w:szCs w:val="28"/>
          <w:lang w:val="kk-KZ"/>
        </w:rPr>
        <w:t xml:space="preserve"> </w:t>
      </w:r>
      <w:r w:rsidR="00443166" w:rsidRPr="00774C27">
        <w:rPr>
          <w:rStyle w:val="tlid-translation"/>
          <w:rFonts w:ascii="Times New Roman" w:hAnsi="Times New Roman"/>
          <w:sz w:val="28"/>
          <w:szCs w:val="28"/>
          <w:lang w:val="kk-KZ"/>
        </w:rPr>
        <w:t>Макаренко</w:t>
      </w:r>
      <w:r w:rsidR="00B660F3"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А.С. Лекции о воспитании детей</w:t>
      </w:r>
      <w:r w:rsidR="00C53CF1" w:rsidRPr="00774C27">
        <w:rPr>
          <w:rStyle w:val="tlid-translation"/>
          <w:rFonts w:ascii="Times New Roman" w:hAnsi="Times New Roman"/>
          <w:sz w:val="28"/>
          <w:szCs w:val="28"/>
          <w:lang w:val="kk-KZ"/>
        </w:rPr>
        <w:t>. – М., 1947. – 104 с.</w:t>
      </w:r>
      <w:r w:rsidR="00B660F3" w:rsidRPr="00774C27">
        <w:rPr>
          <w:rStyle w:val="tlid-translation"/>
          <w:rFonts w:ascii="Times New Roman" w:hAnsi="Times New Roman"/>
          <w:sz w:val="28"/>
          <w:szCs w:val="28"/>
          <w:lang w:val="kk-KZ"/>
        </w:rPr>
        <w:t xml:space="preserve"> </w:t>
      </w:r>
    </w:p>
    <w:p w:rsidR="00443166" w:rsidRPr="00774C27" w:rsidRDefault="00010138" w:rsidP="00176581">
      <w:pPr>
        <w:spacing w:after="0" w:line="240" w:lineRule="auto"/>
        <w:ind w:firstLine="709"/>
        <w:jc w:val="both"/>
        <w:rPr>
          <w:rFonts w:ascii="Times New Roman" w:eastAsia="Times New Roman" w:hAnsi="Times New Roman"/>
          <w:sz w:val="28"/>
          <w:szCs w:val="28"/>
          <w:lang w:val="kk-KZ"/>
        </w:rPr>
      </w:pPr>
      <w:r w:rsidRPr="00010138">
        <w:rPr>
          <w:rFonts w:ascii="Times New Roman" w:eastAsia="Times New Roman" w:hAnsi="Times New Roman"/>
          <w:sz w:val="28"/>
          <w:szCs w:val="28"/>
        </w:rPr>
        <w:t>172</w:t>
      </w:r>
      <w:r w:rsidR="00202401"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Орумбаев С.Т., Ишмухамедов</w:t>
      </w:r>
      <w:r w:rsidR="00443166" w:rsidRPr="00774C27">
        <w:rPr>
          <w:rFonts w:ascii="Times New Roman" w:eastAsia="Times New Roman" w:hAnsi="Times New Roman"/>
          <w:kern w:val="36"/>
          <w:sz w:val="28"/>
          <w:szCs w:val="28"/>
          <w:lang w:val="kk-KZ"/>
        </w:rPr>
        <w:t xml:space="preserve"> </w:t>
      </w:r>
      <w:r w:rsidR="00443166" w:rsidRPr="00774C27">
        <w:rPr>
          <w:rFonts w:ascii="Times New Roman" w:eastAsia="Times New Roman" w:hAnsi="Times New Roman"/>
          <w:sz w:val="28"/>
          <w:szCs w:val="28"/>
          <w:lang w:val="kk-KZ"/>
        </w:rPr>
        <w:t xml:space="preserve">Ш.А. </w:t>
      </w:r>
      <w:r w:rsidR="00443166" w:rsidRPr="00774C27">
        <w:rPr>
          <w:rFonts w:ascii="Times New Roman" w:eastAsia="Times New Roman" w:hAnsi="Times New Roman"/>
          <w:kern w:val="36"/>
          <w:sz w:val="28"/>
          <w:szCs w:val="28"/>
          <w:lang w:val="kk-KZ"/>
        </w:rPr>
        <w:t>Казахстан в процессах глобализации</w:t>
      </w:r>
      <w:r w:rsidR="00C53CF1" w:rsidRPr="00774C27">
        <w:rPr>
          <w:rFonts w:ascii="Times New Roman" w:eastAsia="Times New Roman" w:hAnsi="Times New Roman"/>
          <w:kern w:val="36"/>
          <w:sz w:val="28"/>
          <w:szCs w:val="28"/>
          <w:lang w:val="kk-KZ"/>
        </w:rPr>
        <w:t xml:space="preserve"> // </w:t>
      </w:r>
      <w:hyperlink r:id="rId131" w:history="1">
        <w:r w:rsidR="00C53CF1" w:rsidRPr="00774C27">
          <w:rPr>
            <w:rStyle w:val="a7"/>
            <w:rFonts w:ascii="Times New Roman" w:eastAsia="Times New Roman" w:hAnsi="Times New Roman" w:cstheme="minorBidi"/>
            <w:color w:val="auto"/>
            <w:kern w:val="36"/>
            <w:sz w:val="28"/>
            <w:szCs w:val="28"/>
            <w:u w:val="none"/>
            <w:lang w:val="kk-KZ"/>
          </w:rPr>
          <w:t>https://articlekz.com/article/10880?ysclid</w:t>
        </w:r>
      </w:hyperlink>
      <w:r w:rsidR="00C53CF1" w:rsidRPr="00774C27">
        <w:rPr>
          <w:rFonts w:ascii="Times New Roman" w:eastAsia="Times New Roman" w:hAnsi="Times New Roman"/>
          <w:kern w:val="36"/>
          <w:sz w:val="28"/>
          <w:szCs w:val="28"/>
          <w:lang w:val="kk-KZ"/>
        </w:rPr>
        <w:t>. 20.11.2021.</w:t>
      </w:r>
    </w:p>
    <w:p w:rsidR="00443166" w:rsidRPr="00774C27" w:rsidRDefault="00010138" w:rsidP="00176581">
      <w:pPr>
        <w:shd w:val="clear" w:color="auto" w:fill="FFFFFF"/>
        <w:spacing w:after="0" w:line="240" w:lineRule="auto"/>
        <w:ind w:firstLine="709"/>
        <w:jc w:val="both"/>
        <w:rPr>
          <w:rFonts w:ascii="Times New Roman" w:eastAsia="Times New Roman" w:hAnsi="Times New Roman"/>
          <w:sz w:val="28"/>
          <w:szCs w:val="28"/>
        </w:rPr>
      </w:pPr>
      <w:r w:rsidRPr="00010138">
        <w:rPr>
          <w:rFonts w:ascii="Times New Roman" w:hAnsi="Times New Roman"/>
          <w:bCs/>
          <w:sz w:val="28"/>
          <w:szCs w:val="28"/>
        </w:rPr>
        <w:t>173</w:t>
      </w:r>
      <w:r w:rsidR="00202401" w:rsidRPr="00774C27">
        <w:rPr>
          <w:rFonts w:ascii="Times New Roman" w:hAnsi="Times New Roman"/>
          <w:bCs/>
          <w:sz w:val="28"/>
          <w:szCs w:val="28"/>
          <w:lang w:val="kk-KZ"/>
        </w:rPr>
        <w:t xml:space="preserve"> </w:t>
      </w:r>
      <w:r w:rsidR="00443166" w:rsidRPr="00774C27">
        <w:rPr>
          <w:rFonts w:ascii="Times New Roman" w:eastAsia="Times New Roman" w:hAnsi="Times New Roman"/>
          <w:sz w:val="28"/>
          <w:szCs w:val="28"/>
        </w:rPr>
        <w:t xml:space="preserve">Назарбаев Н.А. Идейная консолидация общества как условие прогресса Казахстана. – Алматы, 1993. – </w:t>
      </w:r>
      <w:r w:rsidR="00C53CF1" w:rsidRPr="00774C27">
        <w:rPr>
          <w:rFonts w:ascii="Times New Roman" w:eastAsia="Times New Roman" w:hAnsi="Times New Roman"/>
          <w:sz w:val="28"/>
          <w:szCs w:val="28"/>
          <w:lang w:val="kk-KZ"/>
        </w:rPr>
        <w:t xml:space="preserve">32 </w:t>
      </w:r>
      <w:r w:rsidR="00443166" w:rsidRPr="00774C27">
        <w:rPr>
          <w:rFonts w:ascii="Times New Roman" w:eastAsia="Times New Roman" w:hAnsi="Times New Roman"/>
          <w:sz w:val="28"/>
          <w:szCs w:val="28"/>
          <w:lang w:val="en-US"/>
        </w:rPr>
        <w:t>c</w:t>
      </w:r>
      <w:r w:rsidR="00443166" w:rsidRPr="00774C27">
        <w:rPr>
          <w:rFonts w:ascii="Times New Roman" w:eastAsia="Times New Roman" w:hAnsi="Times New Roman"/>
          <w:sz w:val="28"/>
          <w:szCs w:val="28"/>
        </w:rPr>
        <w:t xml:space="preserve">. </w:t>
      </w:r>
    </w:p>
    <w:p w:rsidR="00443166" w:rsidRPr="00774C27" w:rsidRDefault="00010138" w:rsidP="00321537">
      <w:pPr>
        <w:pStyle w:val="a8"/>
        <w:shd w:val="clear" w:color="auto" w:fill="FFFFFF"/>
        <w:spacing w:before="0" w:beforeAutospacing="0" w:after="0" w:afterAutospacing="0"/>
        <w:ind w:firstLine="709"/>
        <w:jc w:val="both"/>
        <w:rPr>
          <w:sz w:val="28"/>
          <w:szCs w:val="28"/>
          <w:lang w:val="kk-KZ"/>
        </w:rPr>
      </w:pPr>
      <w:r w:rsidRPr="00010138">
        <w:rPr>
          <w:rStyle w:val="af7"/>
          <w:b w:val="0"/>
          <w:sz w:val="28"/>
          <w:szCs w:val="28"/>
        </w:rPr>
        <w:t>174</w:t>
      </w:r>
      <w:r w:rsidR="00202401" w:rsidRPr="00774C27">
        <w:rPr>
          <w:rStyle w:val="af7"/>
          <w:b w:val="0"/>
          <w:sz w:val="28"/>
          <w:szCs w:val="28"/>
          <w:lang w:val="kk-KZ"/>
        </w:rPr>
        <w:t xml:space="preserve"> </w:t>
      </w:r>
      <w:r w:rsidR="00443166" w:rsidRPr="00774C27">
        <w:rPr>
          <w:sz w:val="28"/>
          <w:szCs w:val="28"/>
          <w:lang w:val="kk-KZ"/>
        </w:rPr>
        <w:t>Тоқаев Қ.К. Тәуелсіздік бәрінен қымбат</w:t>
      </w:r>
      <w:r w:rsidR="00321537" w:rsidRPr="00774C27">
        <w:rPr>
          <w:sz w:val="28"/>
          <w:szCs w:val="28"/>
          <w:lang w:val="kk-KZ"/>
        </w:rPr>
        <w:t xml:space="preserve"> //</w:t>
      </w:r>
      <w:r w:rsidR="00443166" w:rsidRPr="00774C27">
        <w:rPr>
          <w:sz w:val="28"/>
          <w:szCs w:val="28"/>
          <w:lang w:val="kk-KZ"/>
        </w:rPr>
        <w:t xml:space="preserve"> Егемен Қазақстан</w:t>
      </w:r>
      <w:r w:rsidR="00321537" w:rsidRPr="00774C27">
        <w:rPr>
          <w:sz w:val="28"/>
          <w:szCs w:val="28"/>
          <w:lang w:val="kk-KZ"/>
        </w:rPr>
        <w:t>.</w:t>
      </w:r>
      <w:r w:rsidR="00443166" w:rsidRPr="00774C27">
        <w:rPr>
          <w:sz w:val="28"/>
          <w:szCs w:val="28"/>
          <w:lang w:val="kk-KZ"/>
        </w:rPr>
        <w:t xml:space="preserve"> </w:t>
      </w:r>
      <w:r w:rsidR="00321537" w:rsidRPr="00774C27">
        <w:rPr>
          <w:sz w:val="28"/>
          <w:szCs w:val="28"/>
          <w:lang w:val="kk-KZ"/>
        </w:rPr>
        <w:t xml:space="preserve">– </w:t>
      </w:r>
      <w:r w:rsidR="00443166" w:rsidRPr="00774C27">
        <w:rPr>
          <w:sz w:val="28"/>
          <w:szCs w:val="28"/>
          <w:lang w:val="kk-KZ"/>
        </w:rPr>
        <w:t>2021</w:t>
      </w:r>
      <w:r w:rsidR="00C53CF1" w:rsidRPr="00774C27">
        <w:rPr>
          <w:sz w:val="28"/>
          <w:szCs w:val="28"/>
          <w:lang w:val="kk-KZ"/>
        </w:rPr>
        <w:t>, қантар – 11</w:t>
      </w:r>
      <w:r w:rsidR="00443166" w:rsidRPr="00774C27">
        <w:rPr>
          <w:sz w:val="28"/>
          <w:szCs w:val="28"/>
          <w:lang w:val="kk-KZ"/>
        </w:rPr>
        <w:t xml:space="preserve">. </w:t>
      </w:r>
    </w:p>
    <w:p w:rsidR="00443166" w:rsidRPr="00774C27" w:rsidRDefault="00010138" w:rsidP="00321537">
      <w:pPr>
        <w:pStyle w:val="1"/>
        <w:spacing w:before="0" w:beforeAutospacing="0" w:after="0" w:afterAutospacing="0"/>
        <w:ind w:firstLine="709"/>
        <w:rPr>
          <w:rFonts w:eastAsia="Arial Unicode MS"/>
          <w:b w:val="0"/>
          <w:sz w:val="28"/>
          <w:szCs w:val="28"/>
          <w:lang w:val="en-US" w:eastAsia="en-US"/>
        </w:rPr>
      </w:pPr>
      <w:r>
        <w:rPr>
          <w:rFonts w:eastAsia="Arial Unicode MS"/>
          <w:b w:val="0"/>
          <w:sz w:val="28"/>
          <w:szCs w:val="28"/>
          <w:lang w:val="en-US" w:eastAsia="en-US"/>
        </w:rPr>
        <w:t>175</w:t>
      </w:r>
      <w:r w:rsidR="00202401" w:rsidRPr="00774C27">
        <w:rPr>
          <w:rFonts w:eastAsia="Arial Unicode MS"/>
          <w:b w:val="0"/>
          <w:sz w:val="28"/>
          <w:szCs w:val="28"/>
          <w:lang w:val="en-US" w:eastAsia="en-US"/>
        </w:rPr>
        <w:t xml:space="preserve"> </w:t>
      </w:r>
      <w:r w:rsidR="00443166" w:rsidRPr="00774C27">
        <w:rPr>
          <w:rFonts w:eastAsia="Arial Unicode MS"/>
          <w:b w:val="0"/>
          <w:sz w:val="28"/>
          <w:szCs w:val="28"/>
          <w:lang w:val="kk-KZ" w:eastAsia="en-US"/>
        </w:rPr>
        <w:t xml:space="preserve">Yalin </w:t>
      </w:r>
      <w:r w:rsidR="00443166" w:rsidRPr="00774C27">
        <w:rPr>
          <w:rFonts w:eastAsia="Arial Unicode MS"/>
          <w:b w:val="0"/>
          <w:sz w:val="28"/>
          <w:szCs w:val="28"/>
          <w:lang w:val="en-US" w:eastAsia="en-US"/>
        </w:rPr>
        <w:t>H</w:t>
      </w:r>
      <w:r w:rsidR="00B660F3" w:rsidRPr="00774C27">
        <w:rPr>
          <w:rFonts w:eastAsia="Arial Unicode MS"/>
          <w:b w:val="0"/>
          <w:sz w:val="28"/>
          <w:szCs w:val="28"/>
          <w:lang w:val="en-US" w:eastAsia="en-US"/>
        </w:rPr>
        <w:t>.</w:t>
      </w:r>
      <w:r w:rsidR="00443166" w:rsidRPr="00774C27">
        <w:rPr>
          <w:rFonts w:eastAsia="Arial Unicode MS"/>
          <w:b w:val="0"/>
          <w:sz w:val="28"/>
          <w:szCs w:val="28"/>
          <w:lang w:val="kk-KZ" w:eastAsia="en-US"/>
        </w:rPr>
        <w:t xml:space="preserve"> </w:t>
      </w:r>
      <w:r w:rsidR="00321537" w:rsidRPr="00774C27">
        <w:rPr>
          <w:b w:val="0"/>
          <w:sz w:val="28"/>
          <w:szCs w:val="28"/>
          <w:lang w:val="en-US"/>
        </w:rPr>
        <w:t>Öğretim teknolojileri ve materyal geliştirme.</w:t>
      </w:r>
      <w:r w:rsidR="00443166" w:rsidRPr="00774C27">
        <w:rPr>
          <w:rFonts w:eastAsia="Arial Unicode MS"/>
          <w:sz w:val="28"/>
          <w:szCs w:val="28"/>
          <w:lang w:val="en-US" w:eastAsia="en-US"/>
        </w:rPr>
        <w:t xml:space="preserve"> </w:t>
      </w:r>
      <w:r w:rsidR="00321537" w:rsidRPr="00774C27">
        <w:rPr>
          <w:rFonts w:eastAsia="Arial Unicode MS"/>
          <w:sz w:val="28"/>
          <w:szCs w:val="28"/>
          <w:lang w:val="en-US" w:eastAsia="en-US"/>
        </w:rPr>
        <w:t xml:space="preserve">– </w:t>
      </w:r>
      <w:r w:rsidR="00443166" w:rsidRPr="00774C27">
        <w:rPr>
          <w:rFonts w:eastAsia="Arial Unicode MS"/>
          <w:b w:val="0"/>
          <w:sz w:val="28"/>
          <w:szCs w:val="28"/>
          <w:lang w:val="en-US" w:eastAsia="en-US"/>
        </w:rPr>
        <w:t>Ankara</w:t>
      </w:r>
      <w:r w:rsidR="00321537" w:rsidRPr="00774C27">
        <w:rPr>
          <w:rFonts w:eastAsia="Arial Unicode MS"/>
          <w:b w:val="0"/>
          <w:sz w:val="28"/>
          <w:szCs w:val="28"/>
          <w:lang w:val="en-US" w:eastAsia="en-US"/>
        </w:rPr>
        <w:t>,</w:t>
      </w:r>
      <w:r w:rsidR="00443166" w:rsidRPr="00774C27">
        <w:rPr>
          <w:rFonts w:eastAsia="Arial Unicode MS"/>
          <w:b w:val="0"/>
          <w:sz w:val="28"/>
          <w:szCs w:val="28"/>
          <w:lang w:val="en-US" w:eastAsia="en-US"/>
        </w:rPr>
        <w:t xml:space="preserve"> 2003</w:t>
      </w:r>
      <w:r w:rsidR="00321537" w:rsidRPr="00774C27">
        <w:rPr>
          <w:rFonts w:eastAsia="Arial Unicode MS"/>
          <w:b w:val="0"/>
          <w:sz w:val="28"/>
          <w:szCs w:val="28"/>
          <w:lang w:val="en-US" w:eastAsia="en-US"/>
        </w:rPr>
        <w:t xml:space="preserve">. – </w:t>
      </w:r>
      <w:r w:rsidR="00321537" w:rsidRPr="00774C27">
        <w:rPr>
          <w:b w:val="0"/>
          <w:sz w:val="28"/>
          <w:szCs w:val="28"/>
          <w:lang w:val="en-US"/>
        </w:rPr>
        <w:t>233 s.</w:t>
      </w:r>
    </w:p>
    <w:p w:rsidR="00443166" w:rsidRPr="00774C27" w:rsidRDefault="00010138" w:rsidP="00176581">
      <w:pPr>
        <w:autoSpaceDE w:val="0"/>
        <w:autoSpaceDN w:val="0"/>
        <w:adjustRightInd w:val="0"/>
        <w:spacing w:after="0" w:line="240" w:lineRule="auto"/>
        <w:ind w:firstLine="709"/>
        <w:jc w:val="both"/>
        <w:rPr>
          <w:rFonts w:ascii="Times New Roman" w:eastAsia="Arial Unicode MS" w:hAnsi="Times New Roman"/>
          <w:color w:val="FF0000"/>
          <w:sz w:val="28"/>
          <w:szCs w:val="28"/>
          <w:lang w:val="kk-KZ" w:eastAsia="en-US"/>
        </w:rPr>
      </w:pPr>
      <w:r w:rsidRPr="00010138">
        <w:rPr>
          <w:rFonts w:ascii="Times New Roman" w:eastAsia="Arial Unicode MS" w:hAnsi="Times New Roman"/>
          <w:sz w:val="28"/>
          <w:szCs w:val="28"/>
          <w:lang w:eastAsia="en-US"/>
        </w:rPr>
        <w:t>176</w:t>
      </w:r>
      <w:r w:rsidR="00443166" w:rsidRPr="00774C27">
        <w:rPr>
          <w:sz w:val="28"/>
          <w:szCs w:val="28"/>
        </w:rPr>
        <w:t xml:space="preserve"> </w:t>
      </w:r>
      <w:r w:rsidR="00B660F3" w:rsidRPr="00774C27">
        <w:rPr>
          <w:rFonts w:ascii="Times New Roman" w:hAnsi="Times New Roman"/>
          <w:sz w:val="28"/>
          <w:szCs w:val="28"/>
        </w:rPr>
        <w:t>Загвязинский В.</w:t>
      </w:r>
      <w:r w:rsidR="00443166" w:rsidRPr="00774C27">
        <w:rPr>
          <w:rFonts w:ascii="Times New Roman" w:hAnsi="Times New Roman"/>
          <w:sz w:val="28"/>
          <w:szCs w:val="28"/>
        </w:rPr>
        <w:t>И. Методология и методика дидактич</w:t>
      </w:r>
      <w:r w:rsidR="00B660F3" w:rsidRPr="00774C27">
        <w:rPr>
          <w:rFonts w:ascii="Times New Roman" w:hAnsi="Times New Roman"/>
          <w:sz w:val="28"/>
          <w:szCs w:val="28"/>
        </w:rPr>
        <w:t xml:space="preserve">еского исследования. – </w:t>
      </w:r>
      <w:r w:rsidR="00443166" w:rsidRPr="00774C27">
        <w:rPr>
          <w:rFonts w:ascii="Times New Roman" w:hAnsi="Times New Roman"/>
          <w:sz w:val="28"/>
          <w:szCs w:val="28"/>
        </w:rPr>
        <w:t xml:space="preserve">М.: Педагогика, 1982. </w:t>
      </w:r>
      <w:r w:rsidR="00B660F3" w:rsidRPr="00774C27">
        <w:rPr>
          <w:rFonts w:ascii="Times New Roman" w:hAnsi="Times New Roman"/>
          <w:sz w:val="28"/>
          <w:szCs w:val="28"/>
        </w:rPr>
        <w:t>–</w:t>
      </w:r>
      <w:r w:rsidR="00443166" w:rsidRPr="00774C27">
        <w:rPr>
          <w:rFonts w:ascii="Times New Roman" w:hAnsi="Times New Roman"/>
          <w:sz w:val="28"/>
          <w:szCs w:val="28"/>
        </w:rPr>
        <w:t xml:space="preserve"> 158</w:t>
      </w:r>
      <w:r w:rsidR="00443166" w:rsidRPr="00774C27">
        <w:rPr>
          <w:rFonts w:ascii="Times New Roman" w:hAnsi="Times New Roman"/>
          <w:sz w:val="28"/>
          <w:szCs w:val="28"/>
          <w:lang w:val="kk-KZ"/>
        </w:rPr>
        <w:t xml:space="preserve"> с. </w:t>
      </w:r>
    </w:p>
    <w:p w:rsidR="00443166" w:rsidRPr="00774C27" w:rsidRDefault="00010138" w:rsidP="00176581">
      <w:pPr>
        <w:autoSpaceDE w:val="0"/>
        <w:autoSpaceDN w:val="0"/>
        <w:adjustRightInd w:val="0"/>
        <w:spacing w:after="0" w:line="240" w:lineRule="auto"/>
        <w:ind w:firstLine="709"/>
        <w:jc w:val="both"/>
        <w:rPr>
          <w:rFonts w:ascii="Times New Roman" w:eastAsia="Arial Unicode MS" w:hAnsi="Times New Roman"/>
          <w:color w:val="000000"/>
          <w:sz w:val="28"/>
          <w:szCs w:val="28"/>
          <w:lang w:val="kk-KZ" w:eastAsia="en-US"/>
        </w:rPr>
      </w:pPr>
      <w:r w:rsidRPr="00010138">
        <w:rPr>
          <w:rFonts w:ascii="Times New Roman" w:eastAsia="Arial Unicode MS" w:hAnsi="Times New Roman" w:cs="Times New Roman"/>
          <w:color w:val="000000"/>
          <w:sz w:val="28"/>
          <w:szCs w:val="28"/>
          <w:lang w:eastAsia="en-US"/>
        </w:rPr>
        <w:t>177</w:t>
      </w:r>
      <w:r w:rsidR="00202401" w:rsidRPr="00774C27">
        <w:rPr>
          <w:rFonts w:ascii="Times New Roman" w:eastAsia="Arial Unicode MS" w:hAnsi="Times New Roman" w:cs="Times New Roman"/>
          <w:color w:val="000000"/>
          <w:sz w:val="28"/>
          <w:szCs w:val="28"/>
          <w:lang w:val="kk-KZ" w:eastAsia="en-US"/>
        </w:rPr>
        <w:t xml:space="preserve"> </w:t>
      </w:r>
      <w:r w:rsidR="00443166" w:rsidRPr="00774C27">
        <w:rPr>
          <w:rFonts w:ascii="Times New Roman" w:eastAsia="Arial Unicode MS" w:hAnsi="Times New Roman" w:cs="Times New Roman"/>
          <w:color w:val="000000"/>
          <w:sz w:val="28"/>
          <w:szCs w:val="28"/>
          <w:lang w:val="kk-KZ" w:eastAsia="en-US"/>
        </w:rPr>
        <w:t>Личачев Б.Т. Педагогика</w:t>
      </w:r>
      <w:r w:rsidR="00B660F3" w:rsidRPr="00774C27">
        <w:rPr>
          <w:rFonts w:ascii="Times New Roman" w:eastAsia="Arial Unicode MS" w:hAnsi="Times New Roman" w:cs="Times New Roman"/>
          <w:color w:val="000000"/>
          <w:sz w:val="28"/>
          <w:szCs w:val="28"/>
          <w:lang w:val="kk-KZ" w:eastAsia="en-US"/>
        </w:rPr>
        <w:t>:</w:t>
      </w:r>
      <w:r w:rsidR="00443166" w:rsidRPr="00774C27">
        <w:rPr>
          <w:rFonts w:ascii="Times New Roman" w:eastAsia="Arial Unicode MS" w:hAnsi="Times New Roman" w:cs="Times New Roman"/>
          <w:color w:val="000000"/>
          <w:sz w:val="28"/>
          <w:szCs w:val="28"/>
          <w:lang w:val="kk-KZ" w:eastAsia="en-US"/>
        </w:rPr>
        <w:t xml:space="preserve"> </w:t>
      </w:r>
      <w:r w:rsidR="00B660F3" w:rsidRPr="00774C27">
        <w:rPr>
          <w:rFonts w:ascii="Times New Roman" w:eastAsia="Arial Unicode MS" w:hAnsi="Times New Roman" w:cs="Times New Roman"/>
          <w:color w:val="000000"/>
          <w:sz w:val="28"/>
          <w:szCs w:val="28"/>
          <w:lang w:val="kk-KZ" w:eastAsia="en-US"/>
        </w:rPr>
        <w:t xml:space="preserve">курс </w:t>
      </w:r>
      <w:r w:rsidR="00443166" w:rsidRPr="00774C27">
        <w:rPr>
          <w:rFonts w:ascii="Times New Roman" w:eastAsia="Arial Unicode MS" w:hAnsi="Times New Roman" w:cs="Times New Roman"/>
          <w:color w:val="000000"/>
          <w:sz w:val="28"/>
          <w:szCs w:val="28"/>
          <w:lang w:val="kk-KZ" w:eastAsia="en-US"/>
        </w:rPr>
        <w:t>лекций.</w:t>
      </w:r>
      <w:r w:rsidR="00443166" w:rsidRPr="00774C27">
        <w:rPr>
          <w:rStyle w:val="markedcontent"/>
          <w:rFonts w:ascii="Times New Roman" w:hAnsi="Times New Roman" w:cs="Times New Roman"/>
          <w:sz w:val="28"/>
          <w:szCs w:val="28"/>
        </w:rPr>
        <w:t xml:space="preserve"> </w:t>
      </w:r>
      <w:r w:rsidR="00B660F3" w:rsidRPr="00774C27">
        <w:rPr>
          <w:rStyle w:val="markedcontent"/>
          <w:rFonts w:ascii="Times New Roman" w:hAnsi="Times New Roman" w:cs="Times New Roman"/>
          <w:sz w:val="28"/>
          <w:szCs w:val="28"/>
        </w:rPr>
        <w:t xml:space="preserve">– Изд. </w:t>
      </w:r>
      <w:r w:rsidR="00443166" w:rsidRPr="00774C27">
        <w:rPr>
          <w:rStyle w:val="markedcontent"/>
          <w:rFonts w:ascii="Times New Roman" w:hAnsi="Times New Roman" w:cs="Times New Roman"/>
          <w:sz w:val="28"/>
          <w:szCs w:val="28"/>
        </w:rPr>
        <w:t xml:space="preserve">4-е, перер. и доп. </w:t>
      </w:r>
      <w:r w:rsidR="00B660F3" w:rsidRPr="00774C27">
        <w:rPr>
          <w:rStyle w:val="markedcontent"/>
          <w:rFonts w:ascii="Times New Roman" w:hAnsi="Times New Roman" w:cs="Times New Roman"/>
          <w:sz w:val="28"/>
          <w:szCs w:val="28"/>
        </w:rPr>
        <w:t>–</w:t>
      </w:r>
      <w:r w:rsidR="00443166" w:rsidRPr="00774C27">
        <w:rPr>
          <w:rStyle w:val="markedcontent"/>
          <w:rFonts w:ascii="Times New Roman" w:hAnsi="Times New Roman"/>
          <w:sz w:val="28"/>
          <w:szCs w:val="28"/>
        </w:rPr>
        <w:t xml:space="preserve"> М.:</w:t>
      </w:r>
      <w:r w:rsidR="00B660F3" w:rsidRPr="00774C27">
        <w:rPr>
          <w:rStyle w:val="markedcontent"/>
          <w:rFonts w:ascii="Times New Roman" w:hAnsi="Times New Roman"/>
          <w:sz w:val="28"/>
          <w:szCs w:val="28"/>
        </w:rPr>
        <w:t xml:space="preserve"> </w:t>
      </w:r>
      <w:r w:rsidR="00443166" w:rsidRPr="00774C27">
        <w:rPr>
          <w:rStyle w:val="markedcontent"/>
          <w:rFonts w:ascii="Times New Roman" w:hAnsi="Times New Roman"/>
          <w:sz w:val="28"/>
          <w:szCs w:val="28"/>
        </w:rPr>
        <w:t>Юрайт-М, 2001.</w:t>
      </w:r>
      <w:r w:rsidR="00B660F3" w:rsidRPr="00774C27">
        <w:rPr>
          <w:rStyle w:val="markedcontent"/>
          <w:rFonts w:ascii="Times New Roman" w:hAnsi="Times New Roman"/>
          <w:sz w:val="28"/>
          <w:szCs w:val="28"/>
        </w:rPr>
        <w:t xml:space="preserve"> – </w:t>
      </w:r>
      <w:r w:rsidR="00443166" w:rsidRPr="00774C27">
        <w:rPr>
          <w:rStyle w:val="markedcontent"/>
          <w:rFonts w:ascii="Times New Roman" w:hAnsi="Times New Roman"/>
          <w:sz w:val="28"/>
          <w:szCs w:val="28"/>
        </w:rPr>
        <w:t>607</w:t>
      </w:r>
      <w:r w:rsidR="00443166" w:rsidRPr="00774C27">
        <w:rPr>
          <w:rStyle w:val="markedcontent"/>
          <w:rFonts w:ascii="Times New Roman" w:hAnsi="Times New Roman"/>
          <w:sz w:val="28"/>
          <w:szCs w:val="28"/>
          <w:lang w:val="kk-KZ"/>
        </w:rPr>
        <w:t xml:space="preserve"> с.</w:t>
      </w:r>
    </w:p>
    <w:p w:rsidR="00443166" w:rsidRPr="00774C27" w:rsidRDefault="00010138" w:rsidP="00176581">
      <w:pPr>
        <w:autoSpaceDE w:val="0"/>
        <w:autoSpaceDN w:val="0"/>
        <w:adjustRightInd w:val="0"/>
        <w:spacing w:after="0" w:line="240" w:lineRule="auto"/>
        <w:ind w:firstLine="709"/>
        <w:jc w:val="both"/>
        <w:rPr>
          <w:rFonts w:ascii="Times New Roman" w:eastAsiaTheme="minorHAnsi" w:hAnsi="Times New Roman"/>
          <w:bCs/>
          <w:sz w:val="28"/>
          <w:szCs w:val="28"/>
          <w:lang w:val="en-US" w:eastAsia="en-US"/>
        </w:rPr>
      </w:pPr>
      <w:r>
        <w:rPr>
          <w:rFonts w:ascii="Times New Roman" w:eastAsiaTheme="minorHAnsi" w:hAnsi="Times New Roman"/>
          <w:bCs/>
          <w:sz w:val="28"/>
          <w:szCs w:val="28"/>
          <w:lang w:val="en-US" w:eastAsia="en-US"/>
        </w:rPr>
        <w:t>178</w:t>
      </w:r>
      <w:r w:rsidR="00202401" w:rsidRPr="00774C27">
        <w:rPr>
          <w:rFonts w:ascii="Times New Roman" w:eastAsiaTheme="minorHAnsi" w:hAnsi="Times New Roman"/>
          <w:bCs/>
          <w:sz w:val="28"/>
          <w:szCs w:val="28"/>
          <w:lang w:val="kk-KZ" w:eastAsia="en-US"/>
        </w:rPr>
        <w:t xml:space="preserve"> </w:t>
      </w:r>
      <w:r w:rsidR="00443166" w:rsidRPr="00774C27">
        <w:rPr>
          <w:rFonts w:ascii="Times New Roman" w:eastAsiaTheme="minorHAnsi" w:hAnsi="Times New Roman"/>
          <w:sz w:val="28"/>
          <w:szCs w:val="28"/>
          <w:lang w:val="en-US" w:eastAsia="en-US"/>
        </w:rPr>
        <w:t xml:space="preserve">Shi J. </w:t>
      </w:r>
      <w:r w:rsidR="00443166" w:rsidRPr="00774C27">
        <w:rPr>
          <w:rFonts w:ascii="Times New Roman" w:eastAsiaTheme="minorHAnsi" w:hAnsi="Times New Roman"/>
          <w:bCs/>
          <w:sz w:val="28"/>
          <w:szCs w:val="28"/>
          <w:lang w:val="kk-KZ" w:eastAsia="en-US"/>
        </w:rPr>
        <w:t>Criteria for Teaching/Learning Re</w:t>
      </w:r>
      <w:r w:rsidR="00443166" w:rsidRPr="00774C27">
        <w:rPr>
          <w:rFonts w:ascii="Times New Roman" w:eastAsiaTheme="minorHAnsi" w:hAnsi="Times New Roman"/>
          <w:bCs/>
          <w:sz w:val="28"/>
          <w:szCs w:val="28"/>
          <w:lang w:val="en-US" w:eastAsia="en-US"/>
        </w:rPr>
        <w:t xml:space="preserve">source Selection:  Facilitating Teachers of Chinese to Work with English-Speaking Learners. </w:t>
      </w:r>
      <w:r w:rsidR="00B660F3" w:rsidRPr="00774C27">
        <w:rPr>
          <w:rFonts w:ascii="Times New Roman" w:eastAsiaTheme="minorHAnsi" w:hAnsi="Times New Roman" w:cs="Times New Roman"/>
          <w:bCs/>
          <w:sz w:val="28"/>
          <w:szCs w:val="28"/>
          <w:lang w:val="en-US" w:eastAsia="en-US"/>
        </w:rPr>
        <w:t>–</w:t>
      </w:r>
      <w:r w:rsidR="00B660F3" w:rsidRPr="00774C27">
        <w:rPr>
          <w:rFonts w:ascii="Times New Roman" w:eastAsiaTheme="minorHAnsi" w:hAnsi="Times New Roman"/>
          <w:bCs/>
          <w:sz w:val="28"/>
          <w:szCs w:val="28"/>
          <w:lang w:val="en-US" w:eastAsia="en-US"/>
        </w:rPr>
        <w:t xml:space="preserve"> Jilin:</w:t>
      </w:r>
      <w:r w:rsidR="00443166" w:rsidRPr="00774C27">
        <w:rPr>
          <w:rFonts w:ascii="Times New Roman" w:eastAsiaTheme="minorHAnsi" w:hAnsi="Times New Roman"/>
          <w:bCs/>
          <w:sz w:val="28"/>
          <w:szCs w:val="28"/>
          <w:lang w:val="en-US" w:eastAsia="en-US"/>
        </w:rPr>
        <w:t xml:space="preserve"> </w:t>
      </w:r>
      <w:r w:rsidR="00443166" w:rsidRPr="00774C27">
        <w:rPr>
          <w:rFonts w:ascii="Times New Roman" w:eastAsiaTheme="minorHAnsi" w:hAnsi="Times New Roman"/>
          <w:iCs/>
          <w:sz w:val="28"/>
          <w:szCs w:val="28"/>
          <w:lang w:val="en-US" w:eastAsia="en-US"/>
        </w:rPr>
        <w:t xml:space="preserve">Northeast Normal University, 2009. </w:t>
      </w:r>
      <w:r w:rsidR="00B660F3" w:rsidRPr="00774C27">
        <w:rPr>
          <w:rFonts w:ascii="Times New Roman" w:eastAsiaTheme="minorHAnsi" w:hAnsi="Times New Roman"/>
          <w:iCs/>
          <w:sz w:val="28"/>
          <w:szCs w:val="28"/>
          <w:lang w:val="en-US" w:eastAsia="en-US"/>
        </w:rPr>
        <w:t xml:space="preserve">– 206 </w:t>
      </w:r>
      <w:r w:rsidR="00443166" w:rsidRPr="00774C27">
        <w:rPr>
          <w:rFonts w:ascii="Times New Roman" w:eastAsiaTheme="minorHAnsi" w:hAnsi="Times New Roman"/>
          <w:iCs/>
          <w:sz w:val="28"/>
          <w:szCs w:val="28"/>
          <w:lang w:val="en-US" w:eastAsia="en-US"/>
        </w:rPr>
        <w:t>p.</w:t>
      </w:r>
    </w:p>
    <w:p w:rsidR="00443166" w:rsidRPr="00774C27" w:rsidRDefault="00010138" w:rsidP="00176581">
      <w:pPr>
        <w:autoSpaceDE w:val="0"/>
        <w:autoSpaceDN w:val="0"/>
        <w:adjustRightInd w:val="0"/>
        <w:spacing w:after="0" w:line="240" w:lineRule="auto"/>
        <w:ind w:firstLine="709"/>
        <w:jc w:val="both"/>
        <w:rPr>
          <w:rFonts w:ascii="Times New Roman" w:eastAsiaTheme="minorHAnsi" w:hAnsi="Times New Roman"/>
          <w:sz w:val="28"/>
          <w:szCs w:val="28"/>
          <w:lang w:val="en-US" w:eastAsia="en-US"/>
        </w:rPr>
      </w:pPr>
      <w:r>
        <w:rPr>
          <w:rFonts w:ascii="Times New Roman" w:eastAsia="Arial Unicode MS" w:hAnsi="Times New Roman"/>
          <w:sz w:val="28"/>
          <w:szCs w:val="28"/>
          <w:lang w:val="en-US" w:eastAsia="en-US"/>
        </w:rPr>
        <w:t>179</w:t>
      </w:r>
      <w:r w:rsidR="00202401" w:rsidRPr="00774C27">
        <w:rPr>
          <w:rFonts w:ascii="Times New Roman" w:eastAsia="Arial Unicode MS" w:hAnsi="Times New Roman"/>
          <w:sz w:val="28"/>
          <w:szCs w:val="28"/>
          <w:lang w:val="en-US" w:eastAsia="en-US"/>
        </w:rPr>
        <w:t xml:space="preserve"> </w:t>
      </w:r>
      <w:r w:rsidR="00443166" w:rsidRPr="00774C27">
        <w:rPr>
          <w:rFonts w:ascii="Times New Roman" w:eastAsia="Arial Unicode MS" w:hAnsi="Times New Roman"/>
          <w:sz w:val="28"/>
          <w:szCs w:val="28"/>
          <w:lang w:val="kk-KZ" w:eastAsia="en-US"/>
        </w:rPr>
        <w:t>Sherry L., Billig S., Jesse D.</w:t>
      </w:r>
      <w:r w:rsidR="00B660F3" w:rsidRPr="00774C27">
        <w:rPr>
          <w:rFonts w:ascii="Times New Roman" w:eastAsia="Arial Unicode MS" w:hAnsi="Times New Roman"/>
          <w:sz w:val="28"/>
          <w:szCs w:val="28"/>
          <w:lang w:val="kk-KZ" w:eastAsia="en-US"/>
        </w:rPr>
        <w:t xml:space="preserve"> </w:t>
      </w:r>
      <w:r w:rsidR="00B660F3" w:rsidRPr="00774C27">
        <w:rPr>
          <w:rFonts w:ascii="Times New Roman" w:eastAsia="Arial Unicode MS" w:hAnsi="Times New Roman"/>
          <w:sz w:val="28"/>
          <w:szCs w:val="28"/>
          <w:lang w:val="en-US" w:eastAsia="en-US"/>
        </w:rPr>
        <w:t>et al.</w:t>
      </w:r>
      <w:r w:rsidR="00443166" w:rsidRPr="00774C27">
        <w:rPr>
          <w:rFonts w:ascii="Times New Roman" w:eastAsia="Arial Unicode MS" w:hAnsi="Times New Roman"/>
          <w:sz w:val="28"/>
          <w:szCs w:val="28"/>
          <w:lang w:val="kk-KZ" w:eastAsia="en-US"/>
        </w:rPr>
        <w:t xml:space="preserve"> </w:t>
      </w:r>
      <w:r w:rsidR="00443166" w:rsidRPr="00774C27">
        <w:rPr>
          <w:rFonts w:ascii="Times New Roman" w:eastAsia="Arial Unicode MS" w:hAnsi="Times New Roman"/>
          <w:sz w:val="28"/>
          <w:szCs w:val="28"/>
          <w:lang w:val="en-US" w:eastAsia="en-US"/>
        </w:rPr>
        <w:t>Instructional tech-nology on student achievement</w:t>
      </w:r>
      <w:r w:rsidR="00B660F3" w:rsidRPr="00774C27">
        <w:rPr>
          <w:rFonts w:ascii="Times New Roman" w:eastAsia="Arial Unicode MS" w:hAnsi="Times New Roman"/>
          <w:sz w:val="28"/>
          <w:szCs w:val="28"/>
          <w:lang w:val="en-US" w:eastAsia="en-US"/>
        </w:rPr>
        <w:t xml:space="preserve"> //</w:t>
      </w:r>
      <w:r w:rsidR="00443166" w:rsidRPr="00774C27">
        <w:rPr>
          <w:rFonts w:ascii="Times New Roman" w:eastAsia="Arial Unicode MS" w:hAnsi="Times New Roman"/>
          <w:sz w:val="28"/>
          <w:szCs w:val="28"/>
          <w:lang w:val="en-US" w:eastAsia="en-US"/>
        </w:rPr>
        <w:t xml:space="preserve"> </w:t>
      </w:r>
      <w:r w:rsidR="00443166" w:rsidRPr="00774C27">
        <w:rPr>
          <w:rFonts w:ascii="Times New Roman" w:eastAsia="Arial Unicode MS" w:hAnsi="Times New Roman"/>
          <w:iCs/>
          <w:sz w:val="28"/>
          <w:szCs w:val="28"/>
          <w:lang w:val="en-US" w:eastAsia="en-US"/>
        </w:rPr>
        <w:t>T</w:t>
      </w:r>
      <w:r w:rsidR="00B660F3" w:rsidRPr="00774C27">
        <w:rPr>
          <w:rFonts w:ascii="Times New Roman" w:eastAsia="Arial Unicode MS" w:hAnsi="Times New Roman"/>
          <w:iCs/>
          <w:sz w:val="28"/>
          <w:szCs w:val="28"/>
          <w:lang w:val="en-US" w:eastAsia="en-US"/>
        </w:rPr>
        <w:t>.H.E</w:t>
      </w:r>
      <w:r w:rsidR="00443166" w:rsidRPr="00774C27">
        <w:rPr>
          <w:rFonts w:ascii="Times New Roman" w:eastAsia="Arial Unicode MS" w:hAnsi="Times New Roman"/>
          <w:iCs/>
          <w:sz w:val="28"/>
          <w:szCs w:val="28"/>
          <w:lang w:val="en-US" w:eastAsia="en-US"/>
        </w:rPr>
        <w:t xml:space="preserve"> Journal</w:t>
      </w:r>
      <w:r w:rsidR="00B660F3" w:rsidRPr="00774C27">
        <w:rPr>
          <w:rFonts w:ascii="Times New Roman" w:eastAsia="Arial Unicode MS" w:hAnsi="Times New Roman"/>
          <w:iCs/>
          <w:sz w:val="28"/>
          <w:szCs w:val="28"/>
          <w:lang w:val="en-US" w:eastAsia="en-US"/>
        </w:rPr>
        <w:t xml:space="preserve">. – 2001. – Vol. </w:t>
      </w:r>
      <w:r w:rsidR="00443166" w:rsidRPr="00774C27">
        <w:rPr>
          <w:rFonts w:ascii="Times New Roman" w:eastAsia="Arial Unicode MS" w:hAnsi="Times New Roman"/>
          <w:sz w:val="28"/>
          <w:szCs w:val="28"/>
          <w:lang w:val="en-US" w:eastAsia="en-US"/>
        </w:rPr>
        <w:t>28</w:t>
      </w:r>
      <w:r w:rsidR="00B660F3" w:rsidRPr="00774C27">
        <w:rPr>
          <w:rFonts w:ascii="Times New Roman" w:eastAsia="Arial Unicode MS" w:hAnsi="Times New Roman"/>
          <w:sz w:val="28"/>
          <w:szCs w:val="28"/>
          <w:lang w:val="en-US" w:eastAsia="en-US"/>
        </w:rPr>
        <w:t xml:space="preserve">. – P. </w:t>
      </w:r>
      <w:r w:rsidR="00443166" w:rsidRPr="00774C27">
        <w:rPr>
          <w:rFonts w:ascii="Times New Roman" w:eastAsia="Arial Unicode MS" w:hAnsi="Times New Roman"/>
          <w:sz w:val="28"/>
          <w:szCs w:val="28"/>
          <w:lang w:val="en-US" w:eastAsia="en-US"/>
        </w:rPr>
        <w:t>40-44</w:t>
      </w:r>
      <w:r w:rsidR="00B660F3" w:rsidRPr="00774C27">
        <w:rPr>
          <w:rFonts w:ascii="Times New Roman" w:eastAsia="Arial Unicode MS" w:hAnsi="Times New Roman"/>
          <w:sz w:val="28"/>
          <w:szCs w:val="28"/>
          <w:lang w:val="en-US" w:eastAsia="en-US"/>
        </w:rPr>
        <w:t>.</w:t>
      </w:r>
    </w:p>
    <w:p w:rsidR="00443166" w:rsidRPr="00774C27" w:rsidRDefault="00010138" w:rsidP="00176581">
      <w:pPr>
        <w:pStyle w:val="aa"/>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180</w:t>
      </w:r>
      <w:r w:rsidR="00443166" w:rsidRPr="00774C27">
        <w:rPr>
          <w:rFonts w:ascii="Times New Roman" w:hAnsi="Times New Roman" w:cs="Times New Roman"/>
          <w:sz w:val="28"/>
          <w:szCs w:val="28"/>
          <w:lang w:val="kk-KZ"/>
        </w:rPr>
        <w:t xml:space="preserve"> Тажитова Г.З., Ибрагимова К.Е., Кадирсизова Ш.Б. </w:t>
      </w:r>
      <w:r w:rsidR="00443166" w:rsidRPr="00774C27">
        <w:rPr>
          <w:rFonts w:ascii="Times New Roman" w:hAnsi="Times New Roman" w:cs="Times New Roman"/>
          <w:bCs/>
          <w:sz w:val="28"/>
          <w:szCs w:val="28"/>
          <w:lang w:val="kk-KZ"/>
        </w:rPr>
        <w:t>Using regional materials in the foreign language classrooms</w:t>
      </w:r>
      <w:r w:rsidR="000C0594" w:rsidRPr="00774C27">
        <w:rPr>
          <w:rFonts w:ascii="Times New Roman" w:hAnsi="Times New Roman" w:cs="Times New Roman"/>
          <w:bCs/>
          <w:sz w:val="28"/>
          <w:szCs w:val="28"/>
          <w:lang w:val="kk-KZ"/>
        </w:rPr>
        <w:t xml:space="preserve"> //</w:t>
      </w:r>
      <w:r w:rsidR="00443166" w:rsidRPr="00774C27">
        <w:rPr>
          <w:rFonts w:ascii="Times New Roman" w:hAnsi="Times New Roman" w:cs="Times New Roman"/>
          <w:bCs/>
          <w:sz w:val="28"/>
          <w:szCs w:val="28"/>
          <w:lang w:val="kk-KZ"/>
        </w:rPr>
        <w:t xml:space="preserve"> Достижения и инновации в современном образовании Республики Казахстан</w:t>
      </w:r>
      <w:r w:rsidR="000C0594" w:rsidRPr="00774C27">
        <w:rPr>
          <w:rFonts w:ascii="Times New Roman" w:hAnsi="Times New Roman" w:cs="Times New Roman"/>
          <w:bCs/>
          <w:sz w:val="28"/>
          <w:szCs w:val="28"/>
          <w:lang w:val="kk-KZ"/>
        </w:rPr>
        <w:t>:</w:t>
      </w:r>
      <w:r w:rsidR="00443166" w:rsidRPr="00774C27">
        <w:rPr>
          <w:rFonts w:ascii="Times New Roman" w:hAnsi="Times New Roman" w:cs="Times New Roman"/>
          <w:bCs/>
          <w:sz w:val="28"/>
          <w:szCs w:val="28"/>
          <w:lang w:val="kk-KZ"/>
        </w:rPr>
        <w:t xml:space="preserve"> </w:t>
      </w:r>
      <w:r w:rsidR="000C0594" w:rsidRPr="00774C27">
        <w:rPr>
          <w:rFonts w:ascii="Times New Roman" w:hAnsi="Times New Roman" w:cs="Times New Roman"/>
          <w:sz w:val="28"/>
          <w:szCs w:val="28"/>
          <w:lang w:val="kk-KZ"/>
        </w:rPr>
        <w:t xml:space="preserve">сб. </w:t>
      </w:r>
      <w:r w:rsidR="00443166" w:rsidRPr="00774C27">
        <w:rPr>
          <w:rFonts w:ascii="Times New Roman" w:hAnsi="Times New Roman" w:cs="Times New Roman"/>
          <w:sz w:val="28"/>
          <w:szCs w:val="28"/>
          <w:lang w:val="kk-KZ"/>
        </w:rPr>
        <w:t xml:space="preserve">докл. </w:t>
      </w:r>
      <w:r w:rsidR="000C0594" w:rsidRPr="00774C27">
        <w:rPr>
          <w:rFonts w:ascii="Times New Roman" w:hAnsi="Times New Roman" w:cs="Times New Roman"/>
          <w:sz w:val="28"/>
          <w:szCs w:val="28"/>
          <w:lang w:val="kk-KZ"/>
        </w:rPr>
        <w:t>междунар. науч.-практ. конф.</w:t>
      </w:r>
      <w:r w:rsidR="00B660F3" w:rsidRPr="00774C27">
        <w:rPr>
          <w:rFonts w:ascii="Times New Roman" w:hAnsi="Times New Roman" w:cs="Times New Roman"/>
          <w:sz w:val="28"/>
          <w:szCs w:val="28"/>
          <w:lang w:val="kk-KZ"/>
        </w:rPr>
        <w:t xml:space="preserve"> </w:t>
      </w:r>
      <w:r w:rsidR="00443166" w:rsidRPr="00774C27">
        <w:rPr>
          <w:rFonts w:ascii="Times New Roman" w:hAnsi="Times New Roman" w:cs="Times New Roman"/>
          <w:sz w:val="28"/>
          <w:szCs w:val="28"/>
          <w:lang w:val="kk-KZ"/>
        </w:rPr>
        <w:t xml:space="preserve">– Семей, 2021. – </w:t>
      </w:r>
      <w:r w:rsidR="000C0594" w:rsidRPr="00774C27">
        <w:rPr>
          <w:rFonts w:ascii="Times New Roman" w:hAnsi="Times New Roman" w:cs="Times New Roman"/>
          <w:sz w:val="28"/>
          <w:szCs w:val="28"/>
          <w:lang w:val="kk-KZ"/>
        </w:rPr>
        <w:t xml:space="preserve">С. </w:t>
      </w:r>
      <w:r w:rsidR="008D1C4F" w:rsidRPr="00774C27">
        <w:rPr>
          <w:rFonts w:ascii="Times New Roman" w:hAnsi="Times New Roman" w:cs="Times New Roman"/>
          <w:sz w:val="28"/>
          <w:szCs w:val="28"/>
          <w:lang w:val="en-US"/>
        </w:rPr>
        <w:t>129</w:t>
      </w:r>
      <w:r w:rsidR="00F7522D" w:rsidRPr="00774C27">
        <w:rPr>
          <w:rFonts w:ascii="Times New Roman" w:hAnsi="Times New Roman" w:cs="Times New Roman"/>
          <w:sz w:val="28"/>
          <w:szCs w:val="28"/>
          <w:lang w:val="en-US"/>
        </w:rPr>
        <w:t>-</w:t>
      </w:r>
      <w:r w:rsidR="008D1C4F" w:rsidRPr="00774C27">
        <w:rPr>
          <w:rFonts w:ascii="Times New Roman" w:hAnsi="Times New Roman" w:cs="Times New Roman"/>
          <w:sz w:val="28"/>
          <w:szCs w:val="28"/>
          <w:lang w:val="en-US"/>
        </w:rPr>
        <w:t>131</w:t>
      </w:r>
      <w:r w:rsidR="00F7522D" w:rsidRPr="00774C27">
        <w:rPr>
          <w:rFonts w:ascii="Times New Roman" w:hAnsi="Times New Roman" w:cs="Times New Roman"/>
          <w:sz w:val="28"/>
          <w:szCs w:val="28"/>
          <w:lang w:val="en-US"/>
        </w:rPr>
        <w:t>.</w:t>
      </w:r>
      <w:r w:rsidR="00443166" w:rsidRPr="00774C27">
        <w:rPr>
          <w:rFonts w:ascii="Times New Roman" w:hAnsi="Times New Roman" w:cs="Times New Roman"/>
          <w:color w:val="FF0000"/>
          <w:sz w:val="28"/>
          <w:szCs w:val="28"/>
          <w:lang w:val="kk-KZ"/>
        </w:rPr>
        <w:t xml:space="preserve"> </w:t>
      </w:r>
    </w:p>
    <w:p w:rsidR="00443166" w:rsidRPr="00774C27" w:rsidRDefault="00010138" w:rsidP="00176581">
      <w:pPr>
        <w:pStyle w:val="Default"/>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181</w:t>
      </w:r>
      <w:r w:rsidR="00202401" w:rsidRPr="00774C27">
        <w:rPr>
          <w:rFonts w:ascii="Times New Roman" w:hAnsi="Times New Roman" w:cs="Times New Roman"/>
          <w:sz w:val="28"/>
          <w:szCs w:val="28"/>
          <w:lang w:val="kk-KZ"/>
        </w:rPr>
        <w:t xml:space="preserve"> </w:t>
      </w:r>
      <w:r w:rsidR="00443166" w:rsidRPr="00774C27">
        <w:rPr>
          <w:rFonts w:ascii="Times New Roman" w:hAnsi="Times New Roman" w:cs="Times New Roman"/>
          <w:sz w:val="28"/>
          <w:szCs w:val="28"/>
          <w:lang w:val="kk-KZ"/>
        </w:rPr>
        <w:t xml:space="preserve">Kurmanayeva D.К. Culture Component in Foreign Language Teaching. </w:t>
      </w:r>
      <w:r w:rsidR="000C0594" w:rsidRPr="00774C27">
        <w:rPr>
          <w:rFonts w:ascii="Times New Roman" w:hAnsi="Times New Roman" w:cs="Times New Roman"/>
          <w:sz w:val="28"/>
          <w:szCs w:val="28"/>
          <w:lang w:val="kk-KZ"/>
        </w:rPr>
        <w:t>–</w:t>
      </w:r>
      <w:r w:rsidR="00443166" w:rsidRPr="00774C27">
        <w:rPr>
          <w:rFonts w:ascii="Times New Roman" w:hAnsi="Times New Roman" w:cs="Times New Roman"/>
          <w:sz w:val="28"/>
          <w:szCs w:val="28"/>
          <w:lang w:val="kk-KZ"/>
        </w:rPr>
        <w:t xml:space="preserve"> Nur-Sultan: L.N. Gumilyov Eurasian National University, 2021</w:t>
      </w:r>
      <w:r w:rsidR="000C0594" w:rsidRPr="00774C27">
        <w:rPr>
          <w:rFonts w:ascii="Times New Roman" w:hAnsi="Times New Roman" w:cs="Times New Roman"/>
          <w:sz w:val="28"/>
          <w:szCs w:val="28"/>
          <w:lang w:val="kk-KZ"/>
        </w:rPr>
        <w:t xml:space="preserve">. – </w:t>
      </w:r>
      <w:r w:rsidR="00443166" w:rsidRPr="00774C27">
        <w:rPr>
          <w:rFonts w:ascii="Times New Roman" w:hAnsi="Times New Roman" w:cs="Times New Roman"/>
          <w:sz w:val="28"/>
          <w:szCs w:val="28"/>
          <w:lang w:val="kk-KZ"/>
        </w:rPr>
        <w:t xml:space="preserve">152 p. </w:t>
      </w:r>
    </w:p>
    <w:p w:rsidR="00443166" w:rsidRPr="00774C27" w:rsidRDefault="00010138" w:rsidP="00176581">
      <w:pPr>
        <w:spacing w:after="0" w:line="240" w:lineRule="auto"/>
        <w:ind w:firstLine="709"/>
        <w:jc w:val="both"/>
        <w:rPr>
          <w:rFonts w:ascii="Times New Roman" w:eastAsiaTheme="minorHAnsi" w:hAnsi="Times New Roman"/>
          <w:sz w:val="28"/>
          <w:szCs w:val="28"/>
          <w:lang w:val="kk-KZ" w:eastAsia="en-US"/>
        </w:rPr>
      </w:pPr>
      <w:r>
        <w:rPr>
          <w:rFonts w:ascii="Times New Roman" w:eastAsiaTheme="minorHAnsi" w:hAnsi="Times New Roman"/>
          <w:sz w:val="28"/>
          <w:szCs w:val="28"/>
          <w:lang w:val="en-US" w:eastAsia="en-US"/>
        </w:rPr>
        <w:t>182</w:t>
      </w:r>
      <w:r w:rsidR="00202401" w:rsidRPr="00774C27">
        <w:rPr>
          <w:rFonts w:ascii="Times New Roman" w:eastAsiaTheme="minorHAnsi" w:hAnsi="Times New Roman"/>
          <w:sz w:val="28"/>
          <w:szCs w:val="28"/>
          <w:lang w:val="kk-KZ" w:eastAsia="en-US"/>
        </w:rPr>
        <w:t xml:space="preserve"> </w:t>
      </w:r>
      <w:r w:rsidR="00443166" w:rsidRPr="00774C27">
        <w:rPr>
          <w:rFonts w:ascii="Times New Roman" w:eastAsiaTheme="minorHAnsi" w:hAnsi="Times New Roman"/>
          <w:sz w:val="28"/>
          <w:szCs w:val="28"/>
          <w:lang w:val="kk-KZ" w:eastAsia="en-US"/>
        </w:rPr>
        <w:t>Siskawati N. Pengelolaan Kurikulum Muatan Lokal. 2013</w:t>
      </w:r>
      <w:r w:rsidR="006B5135" w:rsidRPr="00774C27">
        <w:rPr>
          <w:rFonts w:ascii="Times New Roman" w:eastAsiaTheme="minorHAnsi" w:hAnsi="Times New Roman"/>
          <w:sz w:val="28"/>
          <w:szCs w:val="28"/>
          <w:lang w:val="kk-KZ" w:eastAsia="en-US"/>
        </w:rPr>
        <w:t xml:space="preserve"> // </w:t>
      </w:r>
      <w:hyperlink r:id="rId132" w:history="1">
        <w:r w:rsidR="006B5135" w:rsidRPr="00774C27">
          <w:rPr>
            <w:rStyle w:val="a7"/>
            <w:rFonts w:ascii="Times New Roman" w:eastAsiaTheme="minorHAnsi" w:hAnsi="Times New Roman"/>
            <w:color w:val="auto"/>
            <w:sz w:val="28"/>
            <w:szCs w:val="28"/>
            <w:u w:val="none"/>
            <w:lang w:val="kk-KZ" w:eastAsia="en-US"/>
          </w:rPr>
          <w:t>https://afidburhanuddin.wordpress.com/2013/12/31/pengelolaan-kuriku</w:t>
        </w:r>
      </w:hyperlink>
      <w:r w:rsidR="00443166" w:rsidRPr="00774C27">
        <w:rPr>
          <w:rFonts w:ascii="Times New Roman" w:eastAsiaTheme="minorHAnsi" w:hAnsi="Times New Roman"/>
          <w:sz w:val="28"/>
          <w:szCs w:val="28"/>
          <w:lang w:val="kk-KZ" w:eastAsia="en-US"/>
        </w:rPr>
        <w:t>.</w:t>
      </w:r>
      <w:r w:rsidR="006B5135" w:rsidRPr="00774C27">
        <w:rPr>
          <w:rFonts w:ascii="Times New Roman" w:eastAsiaTheme="minorHAnsi" w:hAnsi="Times New Roman"/>
          <w:sz w:val="28"/>
          <w:szCs w:val="28"/>
          <w:lang w:val="kk-KZ" w:eastAsia="en-US"/>
        </w:rPr>
        <w:t xml:space="preserve"> </w:t>
      </w:r>
      <w:r w:rsidR="00443166" w:rsidRPr="00774C27">
        <w:rPr>
          <w:rFonts w:ascii="Times New Roman" w:eastAsiaTheme="minorHAnsi" w:hAnsi="Times New Roman"/>
          <w:sz w:val="28"/>
          <w:szCs w:val="28"/>
          <w:lang w:val="kk-KZ" w:eastAsia="en-US"/>
        </w:rPr>
        <w:t>20.02.2021</w:t>
      </w:r>
      <w:r w:rsidR="006B5135" w:rsidRPr="00774C27">
        <w:rPr>
          <w:rFonts w:ascii="Times New Roman" w:eastAsiaTheme="minorHAnsi" w:hAnsi="Times New Roman"/>
          <w:sz w:val="28"/>
          <w:szCs w:val="28"/>
          <w:lang w:val="kk-KZ" w:eastAsia="en-US"/>
        </w:rPr>
        <w:t>.</w:t>
      </w:r>
    </w:p>
    <w:p w:rsidR="00443166" w:rsidRPr="00774C27" w:rsidRDefault="00010138" w:rsidP="00176581">
      <w:pPr>
        <w:pStyle w:val="aa"/>
        <w:ind w:firstLine="709"/>
        <w:jc w:val="both"/>
        <w:rPr>
          <w:rFonts w:ascii="Times New Roman" w:hAnsi="Times New Roman" w:cs="Times New Roman"/>
          <w:sz w:val="28"/>
          <w:szCs w:val="28"/>
          <w:lang w:val="kk-KZ"/>
        </w:rPr>
      </w:pPr>
      <w:r w:rsidRPr="00010138">
        <w:rPr>
          <w:rFonts w:ascii="Times New Roman" w:hAnsi="Times New Roman" w:cs="Times New Roman"/>
          <w:sz w:val="28"/>
          <w:szCs w:val="28"/>
        </w:rPr>
        <w:t>183</w:t>
      </w:r>
      <w:r w:rsidR="00202401" w:rsidRPr="00774C27">
        <w:rPr>
          <w:rFonts w:ascii="Times New Roman" w:hAnsi="Times New Roman" w:cs="Times New Roman"/>
          <w:sz w:val="28"/>
          <w:szCs w:val="28"/>
          <w:lang w:val="kk-KZ"/>
        </w:rPr>
        <w:t xml:space="preserve"> </w:t>
      </w:r>
      <w:r w:rsidR="00443166" w:rsidRPr="00774C27">
        <w:rPr>
          <w:rFonts w:ascii="Times New Roman" w:hAnsi="Times New Roman" w:cs="Times New Roman"/>
          <w:sz w:val="28"/>
          <w:szCs w:val="28"/>
          <w:lang w:val="kk-KZ"/>
        </w:rPr>
        <w:t>Совершенствование регионального компонента в содержании школьных предметов</w:t>
      </w:r>
      <w:r w:rsidR="006B5135" w:rsidRPr="00774C27">
        <w:rPr>
          <w:rFonts w:ascii="Times New Roman" w:hAnsi="Times New Roman" w:cs="Times New Roman"/>
          <w:sz w:val="28"/>
          <w:szCs w:val="28"/>
          <w:lang w:val="kk-KZ"/>
        </w:rPr>
        <w:t>:</w:t>
      </w:r>
      <w:r w:rsidR="00443166" w:rsidRPr="00774C27">
        <w:rPr>
          <w:rFonts w:ascii="Times New Roman" w:hAnsi="Times New Roman" w:cs="Times New Roman"/>
          <w:sz w:val="28"/>
          <w:szCs w:val="28"/>
          <w:lang w:val="kk-KZ"/>
        </w:rPr>
        <w:t xml:space="preserve"> </w:t>
      </w:r>
      <w:r w:rsidR="006B5135" w:rsidRPr="00774C27">
        <w:rPr>
          <w:rFonts w:ascii="Times New Roman" w:hAnsi="Times New Roman" w:cs="Times New Roman"/>
          <w:sz w:val="28"/>
          <w:szCs w:val="28"/>
          <w:lang w:val="kk-KZ"/>
        </w:rPr>
        <w:t xml:space="preserve">метод. </w:t>
      </w:r>
      <w:r w:rsidR="00443166" w:rsidRPr="00774C27">
        <w:rPr>
          <w:rFonts w:ascii="Times New Roman" w:hAnsi="Times New Roman" w:cs="Times New Roman"/>
          <w:sz w:val="28"/>
          <w:szCs w:val="28"/>
          <w:lang w:val="kk-KZ"/>
        </w:rPr>
        <w:t xml:space="preserve">пос. </w:t>
      </w:r>
      <w:r w:rsidR="006B5135" w:rsidRPr="00774C27">
        <w:rPr>
          <w:rFonts w:ascii="Times New Roman" w:hAnsi="Times New Roman" w:cs="Times New Roman"/>
          <w:sz w:val="28"/>
          <w:szCs w:val="28"/>
          <w:lang w:val="kk-KZ"/>
        </w:rPr>
        <w:t>/ Национальная академия образования им. И. Алтынсарина. – Астана</w:t>
      </w:r>
      <w:r w:rsidR="00443166" w:rsidRPr="00774C27">
        <w:rPr>
          <w:rFonts w:ascii="Times New Roman" w:hAnsi="Times New Roman" w:cs="Times New Roman"/>
          <w:sz w:val="28"/>
          <w:szCs w:val="28"/>
          <w:lang w:val="kk-KZ"/>
        </w:rPr>
        <w:t>, 2013. – 82 с.</w:t>
      </w:r>
    </w:p>
    <w:p w:rsidR="00443166" w:rsidRPr="00774C27" w:rsidRDefault="00010138" w:rsidP="00176581">
      <w:pPr>
        <w:pStyle w:val="a3"/>
        <w:tabs>
          <w:tab w:val="left" w:pos="851"/>
        </w:tabs>
        <w:spacing w:after="0" w:line="240" w:lineRule="auto"/>
        <w:ind w:left="0" w:firstLine="709"/>
        <w:jc w:val="both"/>
        <w:rPr>
          <w:rFonts w:ascii="Times New Roman" w:hAnsi="Times New Roman"/>
          <w:sz w:val="28"/>
          <w:szCs w:val="28"/>
          <w:lang w:val="kk-KZ"/>
        </w:rPr>
      </w:pPr>
      <w:r w:rsidRPr="00010138">
        <w:rPr>
          <w:rFonts w:ascii="Times New Roman" w:eastAsiaTheme="minorHAnsi" w:hAnsi="Times New Roman"/>
          <w:sz w:val="28"/>
          <w:szCs w:val="28"/>
          <w:lang w:eastAsia="en-US"/>
        </w:rPr>
        <w:t>184</w:t>
      </w:r>
      <w:r w:rsidR="00443166" w:rsidRPr="00774C27">
        <w:rPr>
          <w:rFonts w:ascii="Times New Roman" w:hAnsi="Times New Roman"/>
          <w:sz w:val="28"/>
          <w:szCs w:val="28"/>
          <w:lang w:val="kk-KZ"/>
        </w:rPr>
        <w:t xml:space="preserve"> </w:t>
      </w:r>
      <w:r w:rsidR="006B5135" w:rsidRPr="00774C27">
        <w:rPr>
          <w:rFonts w:ascii="Times New Roman" w:hAnsi="Times New Roman" w:cs="Times New Roman"/>
          <w:sz w:val="28"/>
          <w:szCs w:val="28"/>
          <w:lang w:val="kk-KZ"/>
        </w:rPr>
        <w:t>Қазақстан Республикасы Білім және ғылым министрінің Бұйрығы. Білім берудің барлық деңгейінің мемлекеттік жалпыға міндетті білім беру стандарттарын бекіту туралы: 2018 жылдың 31 қазанда, №604 бекітілген</w:t>
      </w:r>
      <w:r w:rsidR="006B5135" w:rsidRPr="00774C27">
        <w:rPr>
          <w:rFonts w:cs="Times New Roman"/>
          <w:b/>
          <w:sz w:val="28"/>
          <w:szCs w:val="28"/>
          <w:lang w:val="kk-KZ"/>
        </w:rPr>
        <w:t xml:space="preserve"> </w:t>
      </w:r>
      <w:r w:rsidR="00443166" w:rsidRPr="00774C27">
        <w:rPr>
          <w:rFonts w:ascii="Times New Roman" w:hAnsi="Times New Roman"/>
          <w:sz w:val="28"/>
          <w:szCs w:val="28"/>
          <w:lang w:val="kk-KZ"/>
        </w:rPr>
        <w:t>// https://adilet.zan.kz/kaz/docs/V2000020303</w:t>
      </w:r>
      <w:r w:rsidR="00F7522D"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19.09.2021</w:t>
      </w:r>
      <w:r w:rsidR="00F7522D" w:rsidRPr="00774C27">
        <w:rPr>
          <w:rFonts w:ascii="Times New Roman" w:hAnsi="Times New Roman"/>
          <w:sz w:val="28"/>
          <w:szCs w:val="28"/>
          <w:lang w:val="kk-KZ"/>
        </w:rPr>
        <w:t>.</w:t>
      </w:r>
    </w:p>
    <w:p w:rsidR="00443166" w:rsidRPr="00774C27" w:rsidRDefault="00010138" w:rsidP="00176581">
      <w:pPr>
        <w:pStyle w:val="a8"/>
        <w:shd w:val="clear" w:color="auto" w:fill="FFFFFF"/>
        <w:spacing w:before="0" w:beforeAutospacing="0" w:after="0" w:afterAutospacing="0"/>
        <w:ind w:firstLine="709"/>
        <w:jc w:val="both"/>
        <w:textAlignment w:val="baseline"/>
        <w:rPr>
          <w:sz w:val="28"/>
          <w:szCs w:val="28"/>
          <w:lang w:val="kk-KZ"/>
        </w:rPr>
      </w:pPr>
      <w:r w:rsidRPr="00010138">
        <w:rPr>
          <w:rFonts w:eastAsia="Arial Unicode MS"/>
          <w:sz w:val="28"/>
          <w:szCs w:val="28"/>
          <w:lang w:eastAsia="en-US"/>
        </w:rPr>
        <w:t>185</w:t>
      </w:r>
      <w:r w:rsidR="00202401" w:rsidRPr="00774C27">
        <w:rPr>
          <w:rFonts w:eastAsia="Arial Unicode MS"/>
          <w:sz w:val="28"/>
          <w:szCs w:val="28"/>
          <w:lang w:val="kk-KZ" w:eastAsia="en-US"/>
        </w:rPr>
        <w:t xml:space="preserve"> </w:t>
      </w:r>
      <w:r w:rsidR="00443166" w:rsidRPr="00774C27">
        <w:rPr>
          <w:sz w:val="28"/>
          <w:szCs w:val="28"/>
          <w:lang w:val="kk-KZ"/>
        </w:rPr>
        <w:t xml:space="preserve">Бабанский Ю.К. Избранные педагогические труды. </w:t>
      </w:r>
      <w:r w:rsidR="006B5135" w:rsidRPr="00774C27">
        <w:rPr>
          <w:sz w:val="28"/>
          <w:szCs w:val="28"/>
          <w:lang w:val="kk-KZ"/>
        </w:rPr>
        <w:t xml:space="preserve">– </w:t>
      </w:r>
      <w:r w:rsidR="00443166" w:rsidRPr="00774C27">
        <w:rPr>
          <w:sz w:val="28"/>
          <w:szCs w:val="28"/>
          <w:lang w:val="kk-KZ"/>
        </w:rPr>
        <w:t>М.: Педагогика, 1989.</w:t>
      </w:r>
      <w:r w:rsidR="006B5135" w:rsidRPr="00774C27">
        <w:rPr>
          <w:sz w:val="28"/>
          <w:szCs w:val="28"/>
          <w:lang w:val="kk-KZ"/>
        </w:rPr>
        <w:t xml:space="preserve"> –</w:t>
      </w:r>
      <w:r w:rsidR="00443166" w:rsidRPr="00774C27">
        <w:rPr>
          <w:sz w:val="28"/>
          <w:szCs w:val="28"/>
          <w:lang w:val="kk-KZ"/>
        </w:rPr>
        <w:t xml:space="preserve"> </w:t>
      </w:r>
      <w:r w:rsidR="006B5135" w:rsidRPr="00774C27">
        <w:rPr>
          <w:sz w:val="28"/>
          <w:szCs w:val="28"/>
          <w:lang w:val="kk-KZ"/>
        </w:rPr>
        <w:t>558 с</w:t>
      </w:r>
      <w:r w:rsidR="00443166" w:rsidRPr="00774C27">
        <w:rPr>
          <w:sz w:val="28"/>
          <w:szCs w:val="28"/>
          <w:lang w:val="kk-KZ"/>
        </w:rPr>
        <w:t>.</w:t>
      </w:r>
    </w:p>
    <w:p w:rsidR="00443166" w:rsidRPr="00774C27" w:rsidRDefault="00010138" w:rsidP="00176581">
      <w:pPr>
        <w:pStyle w:val="Style4"/>
        <w:widowControl/>
        <w:spacing w:line="240" w:lineRule="auto"/>
        <w:ind w:firstLine="709"/>
        <w:rPr>
          <w:sz w:val="28"/>
          <w:szCs w:val="28"/>
        </w:rPr>
      </w:pPr>
      <w:r w:rsidRPr="00010138">
        <w:rPr>
          <w:sz w:val="28"/>
          <w:szCs w:val="28"/>
        </w:rPr>
        <w:t>186</w:t>
      </w:r>
      <w:r w:rsidR="00202401" w:rsidRPr="00774C27">
        <w:rPr>
          <w:sz w:val="28"/>
          <w:szCs w:val="28"/>
          <w:lang w:val="kk-KZ"/>
        </w:rPr>
        <w:t xml:space="preserve"> </w:t>
      </w:r>
      <w:r w:rsidR="00443166" w:rsidRPr="00774C27">
        <w:rPr>
          <w:sz w:val="28"/>
          <w:szCs w:val="28"/>
          <w:lang w:val="kk-KZ"/>
        </w:rPr>
        <w:t>Краевский В.В., Хуторский А.В. Осн</w:t>
      </w:r>
      <w:r w:rsidR="00443166" w:rsidRPr="00774C27">
        <w:rPr>
          <w:sz w:val="28"/>
          <w:szCs w:val="28"/>
        </w:rPr>
        <w:t>овы обучения</w:t>
      </w:r>
      <w:r w:rsidR="006B5135" w:rsidRPr="00774C27">
        <w:rPr>
          <w:sz w:val="28"/>
          <w:szCs w:val="28"/>
        </w:rPr>
        <w:t>:</w:t>
      </w:r>
      <w:r w:rsidR="00443166" w:rsidRPr="00774C27">
        <w:rPr>
          <w:sz w:val="28"/>
          <w:szCs w:val="28"/>
        </w:rPr>
        <w:t xml:space="preserve"> </w:t>
      </w:r>
      <w:r w:rsidR="006B5135" w:rsidRPr="00774C27">
        <w:rPr>
          <w:sz w:val="28"/>
          <w:szCs w:val="28"/>
        </w:rPr>
        <w:t>д</w:t>
      </w:r>
      <w:r w:rsidR="00443166" w:rsidRPr="00774C27">
        <w:rPr>
          <w:sz w:val="28"/>
          <w:szCs w:val="28"/>
        </w:rPr>
        <w:t xml:space="preserve">идактика и методика. </w:t>
      </w:r>
      <w:r w:rsidR="006B5135" w:rsidRPr="00774C27">
        <w:rPr>
          <w:sz w:val="28"/>
          <w:szCs w:val="28"/>
        </w:rPr>
        <w:t xml:space="preserve">– </w:t>
      </w:r>
      <w:r w:rsidR="00443166" w:rsidRPr="00774C27">
        <w:rPr>
          <w:sz w:val="28"/>
          <w:szCs w:val="28"/>
        </w:rPr>
        <w:t>М.</w:t>
      </w:r>
      <w:r w:rsidR="006B5135" w:rsidRPr="00774C27">
        <w:rPr>
          <w:sz w:val="28"/>
          <w:szCs w:val="28"/>
        </w:rPr>
        <w:t>,</w:t>
      </w:r>
      <w:r w:rsidR="00443166" w:rsidRPr="00774C27">
        <w:rPr>
          <w:sz w:val="28"/>
          <w:szCs w:val="28"/>
        </w:rPr>
        <w:t xml:space="preserve"> 2007. </w:t>
      </w:r>
      <w:r w:rsidR="006B5135" w:rsidRPr="00774C27">
        <w:rPr>
          <w:sz w:val="28"/>
          <w:szCs w:val="28"/>
        </w:rPr>
        <w:t xml:space="preserve">– </w:t>
      </w:r>
      <w:r w:rsidR="00443166" w:rsidRPr="00774C27">
        <w:rPr>
          <w:sz w:val="28"/>
          <w:szCs w:val="28"/>
        </w:rPr>
        <w:t>352 с.</w:t>
      </w:r>
    </w:p>
    <w:p w:rsidR="00443166" w:rsidRPr="00774C27" w:rsidRDefault="00010138" w:rsidP="00F978AB">
      <w:pPr>
        <w:autoSpaceDE w:val="0"/>
        <w:autoSpaceDN w:val="0"/>
        <w:adjustRightInd w:val="0"/>
        <w:spacing w:after="0" w:line="240" w:lineRule="auto"/>
        <w:ind w:firstLine="709"/>
        <w:jc w:val="both"/>
        <w:rPr>
          <w:rStyle w:val="FontStyle36"/>
          <w:sz w:val="28"/>
          <w:szCs w:val="28"/>
          <w:lang w:val="kk-KZ"/>
        </w:rPr>
      </w:pPr>
      <w:r w:rsidRPr="00010138">
        <w:rPr>
          <w:rFonts w:ascii="Times New Roman" w:eastAsiaTheme="minorHAnsi" w:hAnsi="Times New Roman"/>
          <w:sz w:val="28"/>
          <w:szCs w:val="28"/>
          <w:lang w:eastAsia="en-US"/>
        </w:rPr>
        <w:t>187</w:t>
      </w:r>
      <w:r w:rsidR="00443166" w:rsidRPr="00774C27">
        <w:rPr>
          <w:rFonts w:ascii="Times New Roman" w:eastAsiaTheme="minorHAnsi" w:hAnsi="Times New Roman"/>
          <w:sz w:val="28"/>
          <w:szCs w:val="28"/>
          <w:lang w:val="kk-KZ" w:eastAsia="en-US"/>
        </w:rPr>
        <w:t xml:space="preserve"> Логвинов И.И. К теории построения учебного предмета // Советская педагогика. </w:t>
      </w:r>
      <w:r w:rsidR="006B5135" w:rsidRPr="00774C27">
        <w:rPr>
          <w:rFonts w:ascii="Times New Roman" w:eastAsiaTheme="minorHAnsi" w:hAnsi="Times New Roman"/>
          <w:sz w:val="28"/>
          <w:szCs w:val="28"/>
          <w:lang w:val="kk-KZ" w:eastAsia="en-US"/>
        </w:rPr>
        <w:t xml:space="preserve">– 1969. – </w:t>
      </w:r>
      <w:r w:rsidR="00443166" w:rsidRPr="00774C27">
        <w:rPr>
          <w:rFonts w:ascii="Times New Roman" w:eastAsiaTheme="minorHAnsi" w:hAnsi="Times New Roman"/>
          <w:sz w:val="28"/>
          <w:szCs w:val="28"/>
          <w:lang w:val="kk-KZ" w:eastAsia="en-US"/>
        </w:rPr>
        <w:t xml:space="preserve">№3. </w:t>
      </w:r>
      <w:r w:rsidR="006B5135" w:rsidRPr="00774C27">
        <w:rPr>
          <w:rFonts w:ascii="Times New Roman" w:eastAsiaTheme="minorHAnsi" w:hAnsi="Times New Roman"/>
          <w:sz w:val="28"/>
          <w:szCs w:val="28"/>
          <w:lang w:val="kk-KZ" w:eastAsia="en-US"/>
        </w:rPr>
        <w:t xml:space="preserve">– С. </w:t>
      </w:r>
      <w:r w:rsidR="00443166" w:rsidRPr="00774C27">
        <w:rPr>
          <w:rFonts w:ascii="Times New Roman" w:eastAsiaTheme="minorHAnsi" w:hAnsi="Times New Roman"/>
          <w:sz w:val="28"/>
          <w:szCs w:val="28"/>
          <w:lang w:val="kk-KZ" w:eastAsia="en-US"/>
        </w:rPr>
        <w:t>91-100.</w:t>
      </w:r>
    </w:p>
    <w:p w:rsidR="00443166" w:rsidRPr="00774C27" w:rsidRDefault="00010138" w:rsidP="00176581">
      <w:pPr>
        <w:pStyle w:val="Style6"/>
        <w:widowControl/>
        <w:spacing w:line="240" w:lineRule="auto"/>
        <w:ind w:firstLine="709"/>
        <w:jc w:val="both"/>
        <w:rPr>
          <w:rStyle w:val="FontStyle36"/>
          <w:rFonts w:eastAsiaTheme="minorEastAsia"/>
          <w:sz w:val="28"/>
          <w:szCs w:val="28"/>
          <w:lang w:val="kk-KZ"/>
        </w:rPr>
      </w:pPr>
      <w:r w:rsidRPr="00010138">
        <w:rPr>
          <w:iCs/>
          <w:sz w:val="28"/>
          <w:szCs w:val="28"/>
        </w:rPr>
        <w:t>188</w:t>
      </w:r>
      <w:r w:rsidR="00443166" w:rsidRPr="00774C27">
        <w:rPr>
          <w:iCs/>
          <w:sz w:val="28"/>
          <w:szCs w:val="28"/>
          <w:lang w:val="kk-KZ"/>
        </w:rPr>
        <w:t xml:space="preserve"> Скаткин</w:t>
      </w:r>
      <w:r w:rsidR="006B5135" w:rsidRPr="00774C27">
        <w:rPr>
          <w:iCs/>
          <w:sz w:val="28"/>
          <w:szCs w:val="28"/>
          <w:lang w:val="kk-KZ"/>
        </w:rPr>
        <w:t xml:space="preserve"> </w:t>
      </w:r>
      <w:r w:rsidR="00443166" w:rsidRPr="00774C27">
        <w:rPr>
          <w:iCs/>
          <w:sz w:val="28"/>
          <w:szCs w:val="28"/>
          <w:lang w:val="kk-KZ"/>
        </w:rPr>
        <w:t>М.Н.</w:t>
      </w:r>
      <w:r w:rsidR="006B5135" w:rsidRPr="00774C27">
        <w:rPr>
          <w:iCs/>
          <w:sz w:val="28"/>
          <w:szCs w:val="28"/>
          <w:lang w:val="kk-KZ"/>
        </w:rPr>
        <w:t xml:space="preserve"> </w:t>
      </w:r>
      <w:r w:rsidR="00443166" w:rsidRPr="00774C27">
        <w:rPr>
          <w:sz w:val="28"/>
          <w:szCs w:val="28"/>
          <w:lang w:val="kk-KZ"/>
        </w:rPr>
        <w:t>Вопросы теории построения программ в советской школе // Изв</w:t>
      </w:r>
      <w:r w:rsidR="006B5135" w:rsidRPr="00774C27">
        <w:rPr>
          <w:sz w:val="28"/>
          <w:szCs w:val="28"/>
          <w:lang w:val="kk-KZ"/>
        </w:rPr>
        <w:t>естия</w:t>
      </w:r>
      <w:r w:rsidR="00443166" w:rsidRPr="00774C27">
        <w:rPr>
          <w:sz w:val="28"/>
          <w:szCs w:val="28"/>
          <w:lang w:val="kk-KZ"/>
        </w:rPr>
        <w:t xml:space="preserve"> АПН РСФСР. </w:t>
      </w:r>
      <w:r w:rsidR="006B5135" w:rsidRPr="00774C27">
        <w:rPr>
          <w:sz w:val="28"/>
          <w:szCs w:val="28"/>
          <w:lang w:val="kk-KZ"/>
        </w:rPr>
        <w:t xml:space="preserve">– 1949. – </w:t>
      </w:r>
      <w:r w:rsidR="00443166" w:rsidRPr="00774C27">
        <w:rPr>
          <w:sz w:val="28"/>
          <w:szCs w:val="28"/>
          <w:lang w:val="kk-KZ"/>
        </w:rPr>
        <w:t xml:space="preserve">Т. 20. </w:t>
      </w:r>
      <w:r w:rsidR="006B5135" w:rsidRPr="00774C27">
        <w:rPr>
          <w:sz w:val="28"/>
          <w:szCs w:val="28"/>
          <w:lang w:val="kk-KZ"/>
        </w:rPr>
        <w:t>–</w:t>
      </w:r>
      <w:r w:rsidR="00443166" w:rsidRPr="00774C27">
        <w:rPr>
          <w:sz w:val="28"/>
          <w:szCs w:val="28"/>
          <w:lang w:val="kk-KZ"/>
        </w:rPr>
        <w:t xml:space="preserve"> </w:t>
      </w:r>
      <w:r w:rsidR="006B5135" w:rsidRPr="00774C27">
        <w:rPr>
          <w:sz w:val="28"/>
          <w:szCs w:val="28"/>
          <w:lang w:val="kk-KZ"/>
        </w:rPr>
        <w:t>С</w:t>
      </w:r>
      <w:r w:rsidR="00443166" w:rsidRPr="00774C27">
        <w:rPr>
          <w:sz w:val="28"/>
          <w:szCs w:val="28"/>
          <w:lang w:val="kk-KZ"/>
        </w:rPr>
        <w:t>.</w:t>
      </w:r>
      <w:r w:rsidR="006B5135" w:rsidRPr="00774C27">
        <w:rPr>
          <w:sz w:val="28"/>
          <w:szCs w:val="28"/>
          <w:lang w:val="kk-KZ"/>
        </w:rPr>
        <w:t xml:space="preserve"> 5-8.</w:t>
      </w:r>
      <w:r w:rsidR="00443166" w:rsidRPr="00774C27">
        <w:rPr>
          <w:sz w:val="28"/>
          <w:szCs w:val="28"/>
          <w:lang w:val="kk-KZ"/>
        </w:rPr>
        <w:t xml:space="preserve"> </w:t>
      </w:r>
    </w:p>
    <w:p w:rsidR="00443166" w:rsidRPr="00774C27" w:rsidRDefault="00010138" w:rsidP="00176581">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010138">
        <w:rPr>
          <w:rFonts w:ascii="Times New Roman" w:eastAsiaTheme="minorHAnsi" w:hAnsi="Times New Roman"/>
          <w:sz w:val="28"/>
          <w:szCs w:val="28"/>
          <w:lang w:eastAsia="en-US"/>
        </w:rPr>
        <w:t>189</w:t>
      </w:r>
      <w:r w:rsidR="00443166" w:rsidRPr="00774C27">
        <w:rPr>
          <w:rFonts w:ascii="Times New Roman" w:eastAsiaTheme="minorHAnsi" w:hAnsi="Times New Roman"/>
          <w:sz w:val="28"/>
          <w:szCs w:val="28"/>
          <w:lang w:eastAsia="en-US"/>
        </w:rPr>
        <w:t xml:space="preserve"> Пидкасистый П.И. Теоретические основы обучения студентов знаниям и методам познавательной деятельности.</w:t>
      </w:r>
      <w:r w:rsidR="006B5135" w:rsidRPr="00774C27">
        <w:rPr>
          <w:rFonts w:ascii="Times New Roman" w:eastAsiaTheme="minorHAnsi" w:hAnsi="Times New Roman"/>
          <w:sz w:val="28"/>
          <w:szCs w:val="28"/>
          <w:lang w:eastAsia="en-US"/>
        </w:rPr>
        <w:t xml:space="preserve"> –</w:t>
      </w:r>
      <w:r w:rsidR="00443166" w:rsidRPr="00774C27">
        <w:rPr>
          <w:rFonts w:ascii="Times New Roman" w:eastAsiaTheme="minorHAnsi" w:hAnsi="Times New Roman"/>
          <w:sz w:val="28"/>
          <w:szCs w:val="28"/>
          <w:lang w:eastAsia="en-US"/>
        </w:rPr>
        <w:t xml:space="preserve"> М.: Педагогика, 2000. </w:t>
      </w:r>
      <w:r w:rsidR="006B5135" w:rsidRPr="00774C27">
        <w:rPr>
          <w:rFonts w:ascii="Times New Roman" w:eastAsiaTheme="minorHAnsi" w:hAnsi="Times New Roman"/>
          <w:sz w:val="28"/>
          <w:szCs w:val="28"/>
          <w:lang w:eastAsia="en-US"/>
        </w:rPr>
        <w:t>–</w:t>
      </w:r>
      <w:r w:rsidR="00443166" w:rsidRPr="00774C27">
        <w:rPr>
          <w:rFonts w:ascii="Times New Roman" w:eastAsiaTheme="minorHAnsi" w:hAnsi="Times New Roman"/>
          <w:sz w:val="28"/>
          <w:szCs w:val="28"/>
          <w:lang w:eastAsia="en-US"/>
        </w:rPr>
        <w:t xml:space="preserve"> 345</w:t>
      </w:r>
      <w:r w:rsidR="006B5135" w:rsidRPr="00774C27">
        <w:rPr>
          <w:rFonts w:ascii="Times New Roman" w:eastAsiaTheme="minorHAnsi" w:hAnsi="Times New Roman"/>
          <w:sz w:val="28"/>
          <w:szCs w:val="28"/>
          <w:lang w:eastAsia="en-US"/>
        </w:rPr>
        <w:t> </w:t>
      </w:r>
      <w:r w:rsidR="00443166" w:rsidRPr="00774C27">
        <w:rPr>
          <w:rFonts w:ascii="Times New Roman" w:eastAsiaTheme="minorHAnsi" w:hAnsi="Times New Roman"/>
          <w:sz w:val="28"/>
          <w:szCs w:val="28"/>
          <w:lang w:eastAsia="en-US"/>
        </w:rPr>
        <w:t>с.</w:t>
      </w:r>
    </w:p>
    <w:p w:rsidR="00443166" w:rsidRPr="00774C27" w:rsidRDefault="00010138" w:rsidP="00176581">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eastAsia="Arial Unicode MS" w:hAnsi="Times New Roman"/>
          <w:sz w:val="28"/>
          <w:szCs w:val="28"/>
          <w:lang w:val="en-US" w:eastAsia="en-US"/>
        </w:rPr>
        <w:t>190</w:t>
      </w:r>
      <w:r w:rsidR="00443166" w:rsidRPr="00774C27">
        <w:rPr>
          <w:rFonts w:ascii="Times New Roman" w:eastAsia="Arial Unicode MS" w:hAnsi="Times New Roman"/>
          <w:sz w:val="28"/>
          <w:szCs w:val="28"/>
          <w:lang w:val="kk-KZ" w:eastAsia="en-US"/>
        </w:rPr>
        <w:t xml:space="preserve"> </w:t>
      </w:r>
      <w:r w:rsidR="00443166" w:rsidRPr="00774C27">
        <w:rPr>
          <w:rFonts w:ascii="Times New Roman" w:eastAsia="Arial Unicode MS" w:hAnsi="Times New Roman" w:cs="Times New Roman"/>
          <w:sz w:val="28"/>
          <w:szCs w:val="28"/>
          <w:lang w:val="kk-KZ"/>
        </w:rPr>
        <w:t>Sahin</w:t>
      </w:r>
      <w:r w:rsidR="00443166" w:rsidRPr="00774C27">
        <w:rPr>
          <w:rFonts w:ascii="Times New Roman" w:eastAsia="Arial Unicode MS" w:hAnsi="Times New Roman" w:cs="Times New Roman"/>
          <w:sz w:val="28"/>
          <w:szCs w:val="28"/>
          <w:lang w:val="en-US"/>
        </w:rPr>
        <w:t xml:space="preserve"> </w:t>
      </w:r>
      <w:r w:rsidR="00443166" w:rsidRPr="00774C27">
        <w:rPr>
          <w:rFonts w:ascii="Times New Roman" w:eastAsia="Arial Unicode MS" w:hAnsi="Times New Roman" w:cs="Times New Roman"/>
          <w:sz w:val="28"/>
          <w:szCs w:val="28"/>
          <w:lang w:val="kk-KZ"/>
        </w:rPr>
        <w:t xml:space="preserve">M.E. </w:t>
      </w:r>
      <w:r w:rsidR="00ED1C14" w:rsidRPr="00774C27">
        <w:rPr>
          <w:rStyle w:val="q4iawc"/>
          <w:rFonts w:ascii="Times New Roman" w:hAnsi="Times New Roman" w:cs="Times New Roman"/>
          <w:sz w:val="28"/>
          <w:szCs w:val="28"/>
          <w:lang w:val="en-US"/>
        </w:rPr>
        <w:t>Evaluation of teaching tools and materials in primary school mathematics lessons</w:t>
      </w:r>
      <w:r w:rsidR="00F7522D" w:rsidRPr="00774C27">
        <w:rPr>
          <w:rStyle w:val="q4iawc"/>
          <w:rFonts w:ascii="Times New Roman" w:hAnsi="Times New Roman" w:cs="Times New Roman"/>
          <w:sz w:val="28"/>
          <w:szCs w:val="28"/>
          <w:lang w:val="en-US"/>
        </w:rPr>
        <w:t>:</w:t>
      </w:r>
      <w:r w:rsidR="00ED1C14" w:rsidRPr="00774C27">
        <w:rPr>
          <w:rStyle w:val="viiyi"/>
          <w:rFonts w:ascii="Times New Roman" w:hAnsi="Times New Roman" w:cs="Times New Roman"/>
          <w:sz w:val="28"/>
          <w:szCs w:val="28"/>
          <w:lang w:val="en-US"/>
        </w:rPr>
        <w:t xml:space="preserve"> </w:t>
      </w:r>
      <w:r w:rsidR="00F7522D" w:rsidRPr="00774C27">
        <w:rPr>
          <w:rStyle w:val="q4iawc"/>
          <w:rFonts w:ascii="Times New Roman" w:hAnsi="Times New Roman" w:cs="Times New Roman"/>
          <w:sz w:val="28"/>
          <w:szCs w:val="28"/>
          <w:lang w:val="en-US"/>
        </w:rPr>
        <w:t>thes. … m</w:t>
      </w:r>
      <w:r w:rsidR="00ED1C14" w:rsidRPr="00774C27">
        <w:rPr>
          <w:rStyle w:val="q4iawc"/>
          <w:rFonts w:ascii="Times New Roman" w:hAnsi="Times New Roman" w:cs="Times New Roman"/>
          <w:sz w:val="28"/>
          <w:szCs w:val="28"/>
          <w:lang w:val="en-US"/>
        </w:rPr>
        <w:t>ast</w:t>
      </w:r>
      <w:r w:rsidR="00ED1C14" w:rsidRPr="00774C27">
        <w:rPr>
          <w:rStyle w:val="q4iawc"/>
          <w:rFonts w:ascii="Times New Roman" w:hAnsi="Times New Roman" w:cs="Times New Roman"/>
          <w:sz w:val="28"/>
          <w:szCs w:val="28"/>
          <w:lang w:val="kk-KZ"/>
        </w:rPr>
        <w:t>.</w:t>
      </w:r>
      <w:r w:rsidR="00ED1C14" w:rsidRPr="00774C27">
        <w:rPr>
          <w:rStyle w:val="q4iawc"/>
          <w:rFonts w:ascii="Times New Roman" w:hAnsi="Times New Roman" w:cs="Times New Roman"/>
          <w:sz w:val="28"/>
          <w:szCs w:val="28"/>
          <w:lang w:val="en-US"/>
        </w:rPr>
        <w:t xml:space="preserve"> </w:t>
      </w:r>
      <w:r w:rsidR="00F7522D" w:rsidRPr="00774C27">
        <w:rPr>
          <w:rStyle w:val="q4iawc"/>
          <w:rFonts w:ascii="Times New Roman" w:hAnsi="Times New Roman" w:cs="Times New Roman"/>
          <w:sz w:val="28"/>
          <w:szCs w:val="28"/>
          <w:lang w:val="en-US"/>
        </w:rPr>
        <w:t xml:space="preserve">– </w:t>
      </w:r>
      <w:r w:rsidR="00F7522D" w:rsidRPr="00774C27">
        <w:rPr>
          <w:rFonts w:ascii="Times New Roman" w:hAnsi="Times New Roman" w:cs="Times New Roman"/>
          <w:sz w:val="28"/>
          <w:szCs w:val="28"/>
          <w:lang w:val="en-US"/>
        </w:rPr>
        <w:t>Ankara:</w:t>
      </w:r>
      <w:r w:rsidR="00F7522D" w:rsidRPr="00774C27">
        <w:rPr>
          <w:rStyle w:val="q4iawc"/>
          <w:rFonts w:ascii="Times New Roman" w:hAnsi="Times New Roman" w:cs="Times New Roman"/>
          <w:sz w:val="28"/>
          <w:szCs w:val="28"/>
          <w:lang w:val="en-US"/>
        </w:rPr>
        <w:t xml:space="preserve"> </w:t>
      </w:r>
      <w:r w:rsidR="00ED1C14" w:rsidRPr="00774C27">
        <w:rPr>
          <w:rStyle w:val="q4iawc"/>
          <w:rFonts w:ascii="Times New Roman" w:hAnsi="Times New Roman" w:cs="Times New Roman"/>
          <w:sz w:val="28"/>
          <w:szCs w:val="28"/>
          <w:lang w:val="en-US"/>
        </w:rPr>
        <w:t>Gazi University Institute of Educational Sciences</w:t>
      </w:r>
      <w:r w:rsidR="00F7522D" w:rsidRPr="00774C27">
        <w:rPr>
          <w:rStyle w:val="q4iawc"/>
          <w:rFonts w:ascii="Times New Roman" w:hAnsi="Times New Roman" w:cs="Times New Roman"/>
          <w:sz w:val="28"/>
          <w:szCs w:val="28"/>
          <w:lang w:val="en-US"/>
        </w:rPr>
        <w:t>,</w:t>
      </w:r>
      <w:r w:rsidR="00ED1C14" w:rsidRPr="00774C27">
        <w:rPr>
          <w:rFonts w:ascii="Times New Roman" w:eastAsia="Arial Unicode MS" w:hAnsi="Times New Roman" w:cs="Times New Roman"/>
          <w:sz w:val="28"/>
          <w:szCs w:val="28"/>
          <w:lang w:val="kk-KZ"/>
        </w:rPr>
        <w:t xml:space="preserve"> </w:t>
      </w:r>
      <w:r w:rsidR="00443166" w:rsidRPr="00774C27">
        <w:rPr>
          <w:rFonts w:ascii="Times New Roman" w:eastAsia="Arial Unicode MS" w:hAnsi="Times New Roman" w:cs="Times New Roman"/>
          <w:sz w:val="28"/>
          <w:szCs w:val="28"/>
          <w:lang w:val="kk-KZ"/>
        </w:rPr>
        <w:t>2005.</w:t>
      </w:r>
      <w:r w:rsidR="00F7522D" w:rsidRPr="00774C27">
        <w:rPr>
          <w:rFonts w:ascii="Times New Roman" w:eastAsia="Arial Unicode MS" w:hAnsi="Times New Roman" w:cs="Times New Roman"/>
          <w:sz w:val="28"/>
          <w:szCs w:val="28"/>
          <w:lang w:val="kk-KZ"/>
        </w:rPr>
        <w:t xml:space="preserve"> </w:t>
      </w:r>
      <w:r w:rsidR="00F7522D" w:rsidRPr="00774C27">
        <w:rPr>
          <w:rFonts w:ascii="Times New Roman" w:eastAsia="Arial Unicode MS" w:hAnsi="Times New Roman" w:cs="Times New Roman"/>
          <w:sz w:val="28"/>
          <w:szCs w:val="28"/>
          <w:lang w:val="en-US"/>
        </w:rPr>
        <w:t>–</w:t>
      </w:r>
      <w:r w:rsidR="00443166" w:rsidRPr="00774C27">
        <w:rPr>
          <w:rFonts w:ascii="Times New Roman" w:eastAsia="Arial Unicode MS" w:hAnsi="Times New Roman" w:cs="Times New Roman"/>
          <w:sz w:val="28"/>
          <w:szCs w:val="28"/>
          <w:lang w:val="en-US"/>
        </w:rPr>
        <w:t xml:space="preserve"> 120 </w:t>
      </w:r>
      <w:r w:rsidR="00F7522D" w:rsidRPr="00774C27">
        <w:rPr>
          <w:rStyle w:val="q4iawc"/>
          <w:rFonts w:ascii="Times New Roman" w:hAnsi="Times New Roman" w:cs="Times New Roman"/>
          <w:sz w:val="28"/>
          <w:szCs w:val="28"/>
          <w:lang w:val="en-US"/>
        </w:rPr>
        <w:t>s</w:t>
      </w:r>
      <w:r w:rsidR="00443166" w:rsidRPr="00774C27">
        <w:rPr>
          <w:rFonts w:ascii="Times New Roman" w:eastAsia="Arial Unicode MS" w:hAnsi="Times New Roman" w:cs="Times New Roman"/>
          <w:sz w:val="28"/>
          <w:szCs w:val="28"/>
          <w:lang w:val="en-US"/>
        </w:rPr>
        <w:t>.</w:t>
      </w:r>
      <w:r w:rsidR="00C53CF1" w:rsidRPr="00774C27">
        <w:rPr>
          <w:rFonts w:ascii="Times New Roman" w:eastAsia="Arial Unicode MS" w:hAnsi="Times New Roman" w:cs="Times New Roman"/>
          <w:sz w:val="28"/>
          <w:szCs w:val="28"/>
          <w:lang w:val="en-US"/>
        </w:rPr>
        <w:t xml:space="preserve"> </w:t>
      </w:r>
    </w:p>
    <w:p w:rsidR="00443166" w:rsidRPr="00774C27" w:rsidRDefault="00010138" w:rsidP="00176581">
      <w:pPr>
        <w:pStyle w:val="Style4"/>
        <w:widowControl/>
        <w:spacing w:line="240" w:lineRule="auto"/>
        <w:ind w:firstLine="709"/>
        <w:rPr>
          <w:rStyle w:val="FontStyle36"/>
          <w:rFonts w:eastAsiaTheme="minorEastAsia"/>
          <w:sz w:val="28"/>
          <w:szCs w:val="28"/>
          <w:lang w:val="kk-KZ"/>
        </w:rPr>
      </w:pPr>
      <w:r w:rsidRPr="00010138">
        <w:rPr>
          <w:sz w:val="28"/>
          <w:szCs w:val="28"/>
        </w:rPr>
        <w:t>191</w:t>
      </w:r>
      <w:r w:rsidR="00443166" w:rsidRPr="00774C27">
        <w:rPr>
          <w:sz w:val="28"/>
          <w:szCs w:val="28"/>
          <w:lang w:val="kk-KZ"/>
        </w:rPr>
        <w:t xml:space="preserve"> Кусаинов А.К. Мониторинг качества учебников</w:t>
      </w:r>
      <w:r w:rsidR="006B5135" w:rsidRPr="00774C27">
        <w:rPr>
          <w:sz w:val="28"/>
          <w:szCs w:val="28"/>
          <w:lang w:val="kk-KZ"/>
        </w:rPr>
        <w:t xml:space="preserve"> // Инновации в образовании: ориентиры и тенденции: сб. науч. ст. 11-й междунар. науч.-практ. конф. – Өскемен,</w:t>
      </w:r>
      <w:r w:rsidR="00443166" w:rsidRPr="00774C27">
        <w:rPr>
          <w:sz w:val="28"/>
          <w:szCs w:val="28"/>
          <w:lang w:val="kk-KZ"/>
        </w:rPr>
        <w:t xml:space="preserve"> 2019. – </w:t>
      </w:r>
      <w:r w:rsidR="00BF0A6B" w:rsidRPr="00774C27">
        <w:rPr>
          <w:sz w:val="28"/>
          <w:szCs w:val="28"/>
          <w:lang w:val="kk-KZ"/>
        </w:rPr>
        <w:t>С. 3-8</w:t>
      </w:r>
      <w:r w:rsidR="00443166" w:rsidRPr="00774C27">
        <w:rPr>
          <w:sz w:val="28"/>
          <w:szCs w:val="28"/>
          <w:lang w:val="kk-KZ"/>
        </w:rPr>
        <w:t>.</w:t>
      </w:r>
    </w:p>
    <w:p w:rsidR="00443166" w:rsidRPr="00774C27" w:rsidRDefault="00010138" w:rsidP="00176581">
      <w:pPr>
        <w:autoSpaceDE w:val="0"/>
        <w:autoSpaceDN w:val="0"/>
        <w:adjustRightInd w:val="0"/>
        <w:spacing w:after="0" w:line="240" w:lineRule="auto"/>
        <w:ind w:firstLine="709"/>
        <w:jc w:val="both"/>
        <w:rPr>
          <w:rFonts w:ascii="Times New Roman" w:eastAsiaTheme="minorHAnsi" w:hAnsi="Times New Roman"/>
          <w:sz w:val="28"/>
          <w:szCs w:val="28"/>
          <w:lang w:val="kk-KZ" w:eastAsia="en-US"/>
        </w:rPr>
      </w:pPr>
      <w:r w:rsidRPr="00010138">
        <w:rPr>
          <w:rFonts w:ascii="Times New Roman" w:hAnsi="Times New Roman"/>
          <w:sz w:val="28"/>
          <w:szCs w:val="28"/>
        </w:rPr>
        <w:t>192</w:t>
      </w:r>
      <w:r w:rsidR="00F978AB" w:rsidRPr="00774C27">
        <w:rPr>
          <w:rFonts w:ascii="Times New Roman" w:hAnsi="Times New Roman"/>
          <w:sz w:val="28"/>
          <w:szCs w:val="28"/>
          <w:lang w:val="kk-KZ"/>
        </w:rPr>
        <w:t xml:space="preserve"> </w:t>
      </w:r>
      <w:r w:rsidR="00443166" w:rsidRPr="00774C27">
        <w:rPr>
          <w:rFonts w:ascii="Times New Roman" w:eastAsiaTheme="minorHAnsi" w:hAnsi="Times New Roman"/>
          <w:iCs/>
          <w:sz w:val="28"/>
          <w:szCs w:val="28"/>
          <w:lang w:eastAsia="en-US"/>
        </w:rPr>
        <w:t>Цветанова-Чурукова Л.З.</w:t>
      </w:r>
      <w:r w:rsidR="00443166" w:rsidRPr="00774C27">
        <w:rPr>
          <w:rFonts w:ascii="Times New Roman" w:eastAsiaTheme="minorHAnsi" w:hAnsi="Times New Roman"/>
          <w:sz w:val="28"/>
          <w:szCs w:val="28"/>
          <w:lang w:eastAsia="en-US"/>
        </w:rPr>
        <w:t xml:space="preserve"> Использование принципа систематизации в интегрированном обучении младших школьников //</w:t>
      </w:r>
      <w:r w:rsidR="00BF0A6B" w:rsidRPr="00774C27">
        <w:rPr>
          <w:rFonts w:ascii="Times New Roman" w:eastAsiaTheme="minorHAnsi" w:hAnsi="Times New Roman"/>
          <w:sz w:val="28"/>
          <w:szCs w:val="28"/>
          <w:lang w:eastAsia="en-US"/>
        </w:rPr>
        <w:t xml:space="preserve"> </w:t>
      </w:r>
      <w:r w:rsidR="00443166" w:rsidRPr="00774C27">
        <w:rPr>
          <w:rFonts w:ascii="Times New Roman" w:eastAsiaTheme="minorHAnsi" w:hAnsi="Times New Roman"/>
          <w:sz w:val="28"/>
          <w:szCs w:val="28"/>
          <w:lang w:eastAsia="en-US"/>
        </w:rPr>
        <w:t>Известия РГПУ им.</w:t>
      </w:r>
      <w:r w:rsidR="00BF0A6B" w:rsidRPr="00774C27">
        <w:rPr>
          <w:rFonts w:ascii="Times New Roman" w:eastAsiaTheme="minorHAnsi" w:hAnsi="Times New Roman"/>
          <w:sz w:val="28"/>
          <w:szCs w:val="28"/>
          <w:lang w:eastAsia="en-US"/>
        </w:rPr>
        <w:t xml:space="preserve"> </w:t>
      </w:r>
      <w:r w:rsidR="00443166" w:rsidRPr="00774C27">
        <w:rPr>
          <w:rFonts w:ascii="Times New Roman" w:eastAsiaTheme="minorHAnsi" w:hAnsi="Times New Roman"/>
          <w:sz w:val="28"/>
          <w:szCs w:val="28"/>
          <w:lang w:eastAsia="en-US"/>
        </w:rPr>
        <w:t>А.И.</w:t>
      </w:r>
      <w:r w:rsidR="00BF0A6B" w:rsidRPr="00774C27">
        <w:rPr>
          <w:rFonts w:ascii="Times New Roman" w:eastAsiaTheme="minorHAnsi" w:hAnsi="Times New Roman"/>
          <w:sz w:val="28"/>
          <w:szCs w:val="28"/>
          <w:lang w:eastAsia="en-US"/>
        </w:rPr>
        <w:t> </w:t>
      </w:r>
      <w:r w:rsidR="00443166" w:rsidRPr="00774C27">
        <w:rPr>
          <w:rFonts w:ascii="Times New Roman" w:eastAsiaTheme="minorHAnsi" w:hAnsi="Times New Roman"/>
          <w:sz w:val="28"/>
          <w:szCs w:val="28"/>
          <w:lang w:eastAsia="en-US"/>
        </w:rPr>
        <w:t>Герцена</w:t>
      </w:r>
      <w:r w:rsidR="00BF0A6B" w:rsidRPr="00774C27">
        <w:rPr>
          <w:rFonts w:ascii="Times New Roman" w:eastAsiaTheme="minorHAnsi" w:hAnsi="Times New Roman"/>
          <w:sz w:val="28"/>
          <w:szCs w:val="28"/>
          <w:lang w:eastAsia="en-US"/>
        </w:rPr>
        <w:t>.</w:t>
      </w:r>
      <w:r w:rsidR="00443166" w:rsidRPr="00774C27">
        <w:rPr>
          <w:rFonts w:ascii="Times New Roman" w:eastAsiaTheme="minorHAnsi" w:hAnsi="Times New Roman"/>
          <w:sz w:val="28"/>
          <w:szCs w:val="28"/>
          <w:lang w:eastAsia="en-US"/>
        </w:rPr>
        <w:t xml:space="preserve"> </w:t>
      </w:r>
      <w:r w:rsidR="00BF0A6B" w:rsidRPr="00774C27">
        <w:rPr>
          <w:rFonts w:ascii="Times New Roman" w:eastAsiaTheme="minorHAnsi" w:hAnsi="Times New Roman"/>
          <w:sz w:val="28"/>
          <w:szCs w:val="28"/>
          <w:lang w:eastAsia="en-US"/>
        </w:rPr>
        <w:t xml:space="preserve">– </w:t>
      </w:r>
      <w:r w:rsidR="00443166" w:rsidRPr="00774C27">
        <w:rPr>
          <w:rFonts w:ascii="Times New Roman" w:eastAsiaTheme="minorHAnsi" w:hAnsi="Times New Roman"/>
          <w:sz w:val="28"/>
          <w:szCs w:val="28"/>
          <w:lang w:eastAsia="en-US"/>
        </w:rPr>
        <w:t>2008</w:t>
      </w:r>
      <w:r w:rsidR="00BF0A6B" w:rsidRPr="00774C27">
        <w:rPr>
          <w:rFonts w:ascii="Times New Roman" w:eastAsiaTheme="minorHAnsi" w:hAnsi="Times New Roman"/>
          <w:sz w:val="28"/>
          <w:szCs w:val="28"/>
          <w:lang w:eastAsia="en-US"/>
        </w:rPr>
        <w:t>.</w:t>
      </w:r>
      <w:r w:rsidR="00443166" w:rsidRPr="00774C27">
        <w:rPr>
          <w:rFonts w:ascii="Times New Roman" w:eastAsiaTheme="minorHAnsi" w:hAnsi="Times New Roman"/>
          <w:sz w:val="28"/>
          <w:szCs w:val="28"/>
          <w:lang w:eastAsia="en-US"/>
        </w:rPr>
        <w:t xml:space="preserve"> </w:t>
      </w:r>
      <w:r w:rsidR="00BF0A6B" w:rsidRPr="00774C27">
        <w:rPr>
          <w:rFonts w:ascii="Times New Roman" w:eastAsiaTheme="minorHAnsi" w:hAnsi="Times New Roman"/>
          <w:sz w:val="28"/>
          <w:szCs w:val="28"/>
          <w:lang w:eastAsia="en-US"/>
        </w:rPr>
        <w:t xml:space="preserve">– </w:t>
      </w:r>
      <w:r w:rsidR="00443166" w:rsidRPr="00774C27">
        <w:rPr>
          <w:rFonts w:ascii="Times New Roman" w:eastAsiaTheme="minorHAnsi" w:hAnsi="Times New Roman"/>
          <w:sz w:val="28"/>
          <w:szCs w:val="28"/>
          <w:lang w:eastAsia="en-US"/>
        </w:rPr>
        <w:t>№88</w:t>
      </w:r>
      <w:r w:rsidR="00BF0A6B" w:rsidRPr="00774C27">
        <w:rPr>
          <w:rFonts w:ascii="Times New Roman" w:eastAsiaTheme="minorHAnsi" w:hAnsi="Times New Roman"/>
          <w:sz w:val="28"/>
          <w:szCs w:val="28"/>
          <w:lang w:eastAsia="en-US"/>
        </w:rPr>
        <w:t xml:space="preserve">. – С. </w:t>
      </w:r>
      <w:r w:rsidR="00443166" w:rsidRPr="00774C27">
        <w:rPr>
          <w:rFonts w:ascii="Times New Roman" w:eastAsiaTheme="minorHAnsi" w:hAnsi="Times New Roman"/>
          <w:sz w:val="28"/>
          <w:szCs w:val="28"/>
          <w:lang w:eastAsia="en-US"/>
        </w:rPr>
        <w:t>224-251</w:t>
      </w:r>
      <w:r w:rsidR="00BF0A6B" w:rsidRPr="00774C27">
        <w:rPr>
          <w:rFonts w:ascii="Times New Roman" w:eastAsiaTheme="minorHAnsi" w:hAnsi="Times New Roman"/>
          <w:sz w:val="28"/>
          <w:szCs w:val="28"/>
          <w:lang w:eastAsia="en-US"/>
        </w:rPr>
        <w:t>.</w:t>
      </w:r>
      <w:r w:rsidR="00443166" w:rsidRPr="00774C27">
        <w:rPr>
          <w:rFonts w:ascii="Times New Roman" w:eastAsiaTheme="minorHAnsi" w:hAnsi="Times New Roman"/>
          <w:sz w:val="28"/>
          <w:szCs w:val="28"/>
          <w:lang w:eastAsia="en-US"/>
        </w:rPr>
        <w:t xml:space="preserve">   </w:t>
      </w:r>
    </w:p>
    <w:p w:rsidR="00443166" w:rsidRPr="00774C27" w:rsidRDefault="00010138" w:rsidP="00176581">
      <w:pPr>
        <w:autoSpaceDE w:val="0"/>
        <w:autoSpaceDN w:val="0"/>
        <w:adjustRightInd w:val="0"/>
        <w:spacing w:after="0" w:line="240" w:lineRule="auto"/>
        <w:ind w:firstLine="709"/>
        <w:jc w:val="both"/>
        <w:rPr>
          <w:rFonts w:ascii="Times New Roman" w:eastAsiaTheme="minorHAnsi" w:hAnsi="Times New Roman"/>
          <w:sz w:val="28"/>
          <w:szCs w:val="28"/>
          <w:lang w:val="kk-KZ" w:eastAsia="en-US"/>
        </w:rPr>
      </w:pPr>
      <w:r w:rsidRPr="00010138">
        <w:rPr>
          <w:rFonts w:ascii="Times New Roman" w:eastAsiaTheme="minorHAnsi" w:hAnsi="Times New Roman"/>
          <w:sz w:val="28"/>
          <w:szCs w:val="28"/>
          <w:lang w:eastAsia="en-US"/>
        </w:rPr>
        <w:t>193</w:t>
      </w:r>
      <w:r w:rsidR="00F978AB" w:rsidRPr="00774C27">
        <w:rPr>
          <w:rFonts w:ascii="Times New Roman" w:eastAsiaTheme="minorHAnsi" w:hAnsi="Times New Roman"/>
          <w:sz w:val="28"/>
          <w:szCs w:val="28"/>
          <w:lang w:val="kk-KZ" w:eastAsia="en-US"/>
        </w:rPr>
        <w:t xml:space="preserve"> </w:t>
      </w:r>
      <w:r w:rsidR="00443166" w:rsidRPr="00774C27">
        <w:rPr>
          <w:rFonts w:ascii="Times New Roman" w:eastAsiaTheme="minorHAnsi" w:hAnsi="Times New Roman"/>
          <w:iCs/>
          <w:sz w:val="28"/>
          <w:szCs w:val="28"/>
          <w:lang w:val="kk-KZ" w:eastAsia="en-US"/>
        </w:rPr>
        <w:t>Елисеева Е.В.</w:t>
      </w:r>
      <w:r w:rsidR="00443166" w:rsidRPr="00774C27">
        <w:rPr>
          <w:rFonts w:ascii="Times New Roman" w:eastAsiaTheme="minorHAnsi" w:hAnsi="Times New Roman"/>
          <w:sz w:val="28"/>
          <w:szCs w:val="28"/>
          <w:lang w:val="kk-KZ" w:eastAsia="en-US"/>
        </w:rPr>
        <w:t xml:space="preserve"> Принципы отбора содержания обучения разработке управленческого компонента информационной образовательной среды // Известия РГПУ им. А.И. Герцена</w:t>
      </w:r>
      <w:r w:rsidR="00BF0A6B" w:rsidRPr="00774C27">
        <w:rPr>
          <w:rFonts w:ascii="Times New Roman" w:eastAsiaTheme="minorHAnsi" w:hAnsi="Times New Roman"/>
          <w:sz w:val="28"/>
          <w:szCs w:val="28"/>
          <w:lang w:val="kk-KZ" w:eastAsia="en-US"/>
        </w:rPr>
        <w:t xml:space="preserve">. – 2008. – </w:t>
      </w:r>
      <w:r w:rsidR="00443166" w:rsidRPr="00774C27">
        <w:rPr>
          <w:rFonts w:ascii="Times New Roman" w:eastAsiaTheme="minorHAnsi" w:hAnsi="Times New Roman"/>
          <w:sz w:val="28"/>
          <w:szCs w:val="28"/>
          <w:lang w:val="kk-KZ" w:eastAsia="en-US"/>
        </w:rPr>
        <w:t>№</w:t>
      </w:r>
      <w:r w:rsidR="00BF0A6B" w:rsidRPr="00774C27">
        <w:rPr>
          <w:rFonts w:ascii="Times New Roman" w:eastAsiaTheme="minorHAnsi" w:hAnsi="Times New Roman"/>
          <w:sz w:val="28"/>
          <w:szCs w:val="28"/>
          <w:lang w:val="kk-KZ" w:eastAsia="en-US"/>
        </w:rPr>
        <w:t xml:space="preserve">51. – С. </w:t>
      </w:r>
      <w:r w:rsidR="00443166" w:rsidRPr="00774C27">
        <w:rPr>
          <w:rFonts w:ascii="Times New Roman" w:eastAsiaTheme="minorHAnsi" w:hAnsi="Times New Roman"/>
          <w:sz w:val="28"/>
          <w:szCs w:val="28"/>
          <w:lang w:val="kk-KZ" w:eastAsia="en-US"/>
        </w:rPr>
        <w:t>206-210.</w:t>
      </w:r>
    </w:p>
    <w:p w:rsidR="00443166" w:rsidRPr="00774C27" w:rsidRDefault="00010138" w:rsidP="00176581">
      <w:pPr>
        <w:pStyle w:val="1"/>
        <w:shd w:val="clear" w:color="auto" w:fill="FFFFFF"/>
        <w:spacing w:before="0" w:beforeAutospacing="0" w:after="0" w:afterAutospacing="0"/>
        <w:ind w:firstLine="709"/>
        <w:jc w:val="both"/>
        <w:rPr>
          <w:sz w:val="28"/>
          <w:szCs w:val="28"/>
          <w:lang w:val="kk-KZ"/>
        </w:rPr>
      </w:pPr>
      <w:r w:rsidRPr="00010138">
        <w:rPr>
          <w:b w:val="0"/>
          <w:sz w:val="28"/>
          <w:szCs w:val="28"/>
        </w:rPr>
        <w:t>194</w:t>
      </w:r>
      <w:r w:rsidR="00F978AB" w:rsidRPr="00774C27">
        <w:rPr>
          <w:b w:val="0"/>
          <w:sz w:val="28"/>
          <w:szCs w:val="28"/>
          <w:lang w:val="kk-KZ"/>
        </w:rPr>
        <w:t xml:space="preserve"> </w:t>
      </w:r>
      <w:r w:rsidR="00443166" w:rsidRPr="00774C27">
        <w:rPr>
          <w:b w:val="0"/>
          <w:sz w:val="28"/>
          <w:szCs w:val="28"/>
          <w:lang w:val="kk-KZ"/>
        </w:rPr>
        <w:t>Жубатканов К.Ж.</w:t>
      </w:r>
      <w:r w:rsidR="00443166" w:rsidRPr="00774C27">
        <w:rPr>
          <w:b w:val="0"/>
          <w:bCs w:val="0"/>
          <w:sz w:val="28"/>
          <w:szCs w:val="28"/>
          <w:lang w:val="kk-KZ"/>
        </w:rPr>
        <w:t xml:space="preserve"> Важность истории Казахстана в духовном возрождении казахского народа</w:t>
      </w:r>
      <w:r w:rsidR="00BF0A6B" w:rsidRPr="00774C27">
        <w:rPr>
          <w:b w:val="0"/>
          <w:bCs w:val="0"/>
          <w:sz w:val="28"/>
          <w:szCs w:val="28"/>
          <w:lang w:val="kk-KZ"/>
        </w:rPr>
        <w:t xml:space="preserve"> // </w:t>
      </w:r>
      <w:hyperlink r:id="rId133" w:history="1">
        <w:r w:rsidR="00BF0A6B" w:rsidRPr="00774C27">
          <w:rPr>
            <w:rStyle w:val="a7"/>
            <w:rFonts w:cstheme="minorBidi"/>
            <w:b w:val="0"/>
            <w:bCs w:val="0"/>
            <w:color w:val="auto"/>
            <w:sz w:val="28"/>
            <w:szCs w:val="28"/>
            <w:u w:val="none"/>
            <w:lang w:val="kk-KZ"/>
          </w:rPr>
          <w:t>https://articlekz.com/article/20257</w:t>
        </w:r>
      </w:hyperlink>
      <w:r w:rsidR="00BF0A6B" w:rsidRPr="00774C27">
        <w:rPr>
          <w:b w:val="0"/>
          <w:bCs w:val="0"/>
          <w:sz w:val="28"/>
          <w:szCs w:val="28"/>
          <w:lang w:val="kk-KZ"/>
        </w:rPr>
        <w:t>.</w:t>
      </w:r>
      <w:r w:rsidR="00443166" w:rsidRPr="00774C27">
        <w:rPr>
          <w:b w:val="0"/>
          <w:sz w:val="28"/>
          <w:szCs w:val="28"/>
          <w:lang w:val="kk-KZ"/>
        </w:rPr>
        <w:t xml:space="preserve"> 02.03.2020</w:t>
      </w:r>
      <w:r w:rsidR="00BF0A6B" w:rsidRPr="00774C27">
        <w:rPr>
          <w:b w:val="0"/>
          <w:sz w:val="28"/>
          <w:szCs w:val="28"/>
          <w:lang w:val="kk-KZ"/>
        </w:rPr>
        <w:t>.</w:t>
      </w:r>
      <w:r w:rsidR="00443166" w:rsidRPr="00774C27">
        <w:rPr>
          <w:b w:val="0"/>
          <w:sz w:val="28"/>
          <w:szCs w:val="28"/>
          <w:lang w:val="kk-KZ"/>
        </w:rPr>
        <w:t> </w:t>
      </w:r>
    </w:p>
    <w:p w:rsidR="00443166" w:rsidRPr="00774C27" w:rsidRDefault="00010138" w:rsidP="00176581">
      <w:pPr>
        <w:pStyle w:val="aa"/>
        <w:ind w:firstLine="709"/>
        <w:jc w:val="both"/>
        <w:rPr>
          <w:rFonts w:ascii="Times New Roman" w:eastAsia="Arial Unicode MS" w:hAnsi="Times New Roman" w:cs="Times New Roman"/>
          <w:sz w:val="28"/>
          <w:szCs w:val="28"/>
          <w:lang w:val="kk-KZ"/>
        </w:rPr>
      </w:pPr>
      <w:r w:rsidRPr="00010138">
        <w:rPr>
          <w:rFonts w:ascii="Times New Roman" w:hAnsi="Times New Roman" w:cs="Times New Roman"/>
          <w:sz w:val="28"/>
          <w:szCs w:val="28"/>
        </w:rPr>
        <w:t>195</w:t>
      </w:r>
      <w:r w:rsidR="00F978AB" w:rsidRPr="00774C27">
        <w:rPr>
          <w:rFonts w:ascii="Times New Roman" w:hAnsi="Times New Roman" w:cs="Times New Roman"/>
          <w:sz w:val="28"/>
          <w:szCs w:val="28"/>
          <w:lang w:val="kk-KZ"/>
        </w:rPr>
        <w:t xml:space="preserve"> </w:t>
      </w:r>
      <w:r w:rsidR="00443166" w:rsidRPr="00774C27">
        <w:rPr>
          <w:rFonts w:ascii="Times New Roman" w:hAnsi="Times New Roman" w:cs="Times New Roman"/>
          <w:sz w:val="28"/>
          <w:szCs w:val="28"/>
          <w:lang w:val="kk-KZ"/>
        </w:rPr>
        <w:t>Мясищев В.Н.</w:t>
      </w:r>
      <w:r w:rsidR="00BF0A6B" w:rsidRPr="00774C27">
        <w:rPr>
          <w:rFonts w:ascii="Times New Roman" w:hAnsi="Times New Roman" w:cs="Times New Roman"/>
          <w:sz w:val="28"/>
          <w:szCs w:val="28"/>
          <w:lang w:val="kk-KZ"/>
        </w:rPr>
        <w:t xml:space="preserve"> </w:t>
      </w:r>
      <w:r w:rsidR="00443166" w:rsidRPr="00774C27">
        <w:rPr>
          <w:rFonts w:ascii="Times New Roman" w:hAnsi="Times New Roman" w:cs="Times New Roman"/>
          <w:sz w:val="28"/>
          <w:szCs w:val="28"/>
          <w:lang w:val="kk-KZ"/>
        </w:rPr>
        <w:t>Психология отношений: избр</w:t>
      </w:r>
      <w:r w:rsidR="00F7522D" w:rsidRPr="00774C27">
        <w:rPr>
          <w:rFonts w:ascii="Times New Roman" w:hAnsi="Times New Roman" w:cs="Times New Roman"/>
          <w:sz w:val="28"/>
          <w:szCs w:val="28"/>
          <w:lang w:val="kk-KZ"/>
        </w:rPr>
        <w:t>.</w:t>
      </w:r>
      <w:r w:rsidR="00443166" w:rsidRPr="00774C27">
        <w:rPr>
          <w:rFonts w:ascii="Times New Roman" w:hAnsi="Times New Roman" w:cs="Times New Roman"/>
          <w:sz w:val="28"/>
          <w:szCs w:val="28"/>
          <w:lang w:val="kk-KZ"/>
        </w:rPr>
        <w:t xml:space="preserve"> психол</w:t>
      </w:r>
      <w:r w:rsidR="00F7522D" w:rsidRPr="00774C27">
        <w:rPr>
          <w:rFonts w:ascii="Times New Roman" w:hAnsi="Times New Roman" w:cs="Times New Roman"/>
          <w:sz w:val="28"/>
          <w:szCs w:val="28"/>
          <w:lang w:val="kk-KZ"/>
        </w:rPr>
        <w:t>.</w:t>
      </w:r>
      <w:r w:rsidR="00443166" w:rsidRPr="00774C27">
        <w:rPr>
          <w:rFonts w:ascii="Times New Roman" w:hAnsi="Times New Roman" w:cs="Times New Roman"/>
          <w:sz w:val="28"/>
          <w:szCs w:val="28"/>
          <w:lang w:val="kk-KZ"/>
        </w:rPr>
        <w:t xml:space="preserve"> тр. </w:t>
      </w:r>
      <w:r w:rsidR="00BF0A6B" w:rsidRPr="00774C27">
        <w:rPr>
          <w:rFonts w:ascii="Times New Roman" w:hAnsi="Times New Roman" w:cs="Times New Roman"/>
          <w:sz w:val="28"/>
          <w:szCs w:val="28"/>
          <w:lang w:val="kk-KZ"/>
        </w:rPr>
        <w:t xml:space="preserve">– </w:t>
      </w:r>
      <w:r w:rsidR="00443166" w:rsidRPr="00774C27">
        <w:rPr>
          <w:rFonts w:ascii="Times New Roman" w:hAnsi="Times New Roman" w:cs="Times New Roman"/>
          <w:sz w:val="28"/>
          <w:szCs w:val="28"/>
          <w:lang w:val="kk-KZ"/>
        </w:rPr>
        <w:t xml:space="preserve">М.: Институт практической психологии, 1995. </w:t>
      </w:r>
      <w:r w:rsidR="00BF0A6B" w:rsidRPr="00774C27">
        <w:rPr>
          <w:rFonts w:ascii="Times New Roman" w:hAnsi="Times New Roman" w:cs="Times New Roman"/>
          <w:sz w:val="28"/>
          <w:szCs w:val="28"/>
          <w:lang w:val="kk-KZ"/>
        </w:rPr>
        <w:t xml:space="preserve">– </w:t>
      </w:r>
      <w:r w:rsidR="00443166" w:rsidRPr="00774C27">
        <w:rPr>
          <w:rFonts w:ascii="Times New Roman" w:hAnsi="Times New Roman" w:cs="Times New Roman"/>
          <w:sz w:val="28"/>
          <w:szCs w:val="28"/>
          <w:lang w:val="kk-KZ"/>
        </w:rPr>
        <w:t>356 с</w:t>
      </w:r>
      <w:r w:rsidR="00443166" w:rsidRPr="00774C27">
        <w:rPr>
          <w:rFonts w:ascii="Times New Roman" w:hAnsi="Times New Roman" w:cs="Times New Roman"/>
          <w:sz w:val="28"/>
          <w:szCs w:val="28"/>
        </w:rPr>
        <w:t>.</w:t>
      </w:r>
      <w:r w:rsidR="00443166" w:rsidRPr="00774C27">
        <w:rPr>
          <w:rFonts w:ascii="Times New Roman" w:eastAsia="Arial Unicode MS" w:hAnsi="Times New Roman" w:cs="Times New Roman"/>
          <w:sz w:val="28"/>
          <w:szCs w:val="28"/>
          <w:lang w:val="kk-KZ"/>
        </w:rPr>
        <w:t xml:space="preserve"> </w:t>
      </w:r>
    </w:p>
    <w:p w:rsidR="00443166" w:rsidRPr="00774C27" w:rsidRDefault="00010138" w:rsidP="00F978AB">
      <w:pPr>
        <w:spacing w:after="0" w:line="240" w:lineRule="auto"/>
        <w:ind w:firstLine="709"/>
        <w:jc w:val="both"/>
        <w:rPr>
          <w:rFonts w:ascii="Times New Roman" w:eastAsiaTheme="minorHAnsi" w:hAnsi="Times New Roman"/>
          <w:sz w:val="28"/>
          <w:szCs w:val="28"/>
          <w:lang w:val="kk-KZ" w:eastAsia="en-US"/>
        </w:rPr>
      </w:pPr>
      <w:r w:rsidRPr="00010138">
        <w:rPr>
          <w:rFonts w:ascii="Times New Roman" w:eastAsia="Times New Roman" w:hAnsi="Times New Roman"/>
          <w:sz w:val="28"/>
          <w:szCs w:val="28"/>
        </w:rPr>
        <w:t>196</w:t>
      </w:r>
      <w:r w:rsidR="00F978AB" w:rsidRPr="00774C27">
        <w:rPr>
          <w:rFonts w:ascii="Times New Roman" w:eastAsia="Times New Roman" w:hAnsi="Times New Roman"/>
          <w:sz w:val="28"/>
          <w:szCs w:val="28"/>
          <w:lang w:val="kk-KZ"/>
        </w:rPr>
        <w:t xml:space="preserve"> </w:t>
      </w:r>
      <w:r w:rsidR="00443166" w:rsidRPr="00774C27">
        <w:rPr>
          <w:rFonts w:ascii="Times New Roman" w:eastAsia="Times New Roman" w:hAnsi="Times New Roman"/>
          <w:sz w:val="28"/>
          <w:szCs w:val="28"/>
          <w:lang w:val="kk-KZ"/>
        </w:rPr>
        <w:t>Д</w:t>
      </w:r>
      <w:r w:rsidR="00443166" w:rsidRPr="00774C27">
        <w:rPr>
          <w:rFonts w:ascii="Times New Roman" w:eastAsiaTheme="minorHAnsi" w:hAnsi="Times New Roman"/>
          <w:iCs/>
          <w:sz w:val="28"/>
          <w:szCs w:val="28"/>
          <w:lang w:val="kk-KZ" w:eastAsia="en-US"/>
        </w:rPr>
        <w:t>аринский</w:t>
      </w:r>
      <w:r w:rsidR="00F978AB" w:rsidRPr="00774C27">
        <w:rPr>
          <w:rFonts w:ascii="Times New Roman" w:eastAsiaTheme="minorHAnsi" w:hAnsi="Times New Roman"/>
          <w:iCs/>
          <w:sz w:val="28"/>
          <w:szCs w:val="28"/>
          <w:lang w:val="kk-KZ" w:eastAsia="en-US"/>
        </w:rPr>
        <w:t xml:space="preserve"> </w:t>
      </w:r>
      <w:r w:rsidR="00443166" w:rsidRPr="00774C27">
        <w:rPr>
          <w:rFonts w:ascii="Times New Roman" w:eastAsiaTheme="minorHAnsi" w:hAnsi="Times New Roman"/>
          <w:iCs/>
          <w:sz w:val="28"/>
          <w:szCs w:val="28"/>
          <w:lang w:val="kk-KZ" w:eastAsia="en-US"/>
        </w:rPr>
        <w:t>А.В.</w:t>
      </w:r>
      <w:r w:rsidR="00F978AB" w:rsidRPr="00774C27">
        <w:rPr>
          <w:rFonts w:ascii="Times New Roman" w:eastAsiaTheme="minorHAnsi" w:hAnsi="Times New Roman"/>
          <w:iCs/>
          <w:sz w:val="28"/>
          <w:szCs w:val="28"/>
          <w:lang w:val="kk-KZ" w:eastAsia="en-US"/>
        </w:rPr>
        <w:t xml:space="preserve"> </w:t>
      </w:r>
      <w:r w:rsidR="00443166" w:rsidRPr="00774C27">
        <w:rPr>
          <w:rFonts w:ascii="Times New Roman" w:eastAsiaTheme="minorHAnsi" w:hAnsi="Times New Roman"/>
          <w:iCs/>
          <w:sz w:val="28"/>
          <w:szCs w:val="28"/>
          <w:lang w:val="kk-KZ" w:eastAsia="en-US"/>
        </w:rPr>
        <w:t>Региональный</w:t>
      </w:r>
      <w:r w:rsidR="00F978AB" w:rsidRPr="00774C27">
        <w:rPr>
          <w:rFonts w:ascii="Times New Roman" w:eastAsiaTheme="minorHAnsi" w:hAnsi="Times New Roman"/>
          <w:iCs/>
          <w:sz w:val="28"/>
          <w:szCs w:val="28"/>
          <w:lang w:val="kk-KZ" w:eastAsia="en-US"/>
        </w:rPr>
        <w:t xml:space="preserve"> </w:t>
      </w:r>
      <w:r w:rsidR="00443166" w:rsidRPr="00774C27">
        <w:rPr>
          <w:rFonts w:ascii="Times New Roman" w:eastAsiaTheme="minorHAnsi" w:hAnsi="Times New Roman"/>
          <w:iCs/>
          <w:sz w:val="28"/>
          <w:szCs w:val="28"/>
          <w:lang w:val="kk-KZ" w:eastAsia="en-US"/>
        </w:rPr>
        <w:t>компонент</w:t>
      </w:r>
      <w:r w:rsidR="00F978AB" w:rsidRPr="00774C27">
        <w:rPr>
          <w:rFonts w:ascii="Times New Roman" w:eastAsiaTheme="minorHAnsi" w:hAnsi="Times New Roman"/>
          <w:iCs/>
          <w:sz w:val="28"/>
          <w:szCs w:val="28"/>
          <w:lang w:val="kk-KZ" w:eastAsia="en-US"/>
        </w:rPr>
        <w:t xml:space="preserve"> </w:t>
      </w:r>
      <w:r w:rsidR="00443166" w:rsidRPr="00774C27">
        <w:rPr>
          <w:rFonts w:ascii="Times New Roman" w:eastAsiaTheme="minorHAnsi" w:hAnsi="Times New Roman"/>
          <w:iCs/>
          <w:sz w:val="28"/>
          <w:szCs w:val="28"/>
          <w:lang w:val="kk-KZ" w:eastAsia="en-US"/>
        </w:rPr>
        <w:t>содержания образования</w:t>
      </w:r>
      <w:r w:rsidR="00BF0A6B" w:rsidRPr="00774C27">
        <w:rPr>
          <w:rFonts w:ascii="Times New Roman" w:eastAsiaTheme="minorHAnsi" w:hAnsi="Times New Roman"/>
          <w:iCs/>
          <w:sz w:val="28"/>
          <w:szCs w:val="28"/>
          <w:lang w:val="kk-KZ" w:eastAsia="en-US"/>
        </w:rPr>
        <w:t xml:space="preserve"> </w:t>
      </w:r>
      <w:r w:rsidR="00443166" w:rsidRPr="00774C27">
        <w:rPr>
          <w:rFonts w:ascii="Times New Roman" w:eastAsiaTheme="minorHAnsi" w:hAnsi="Times New Roman"/>
          <w:iCs/>
          <w:sz w:val="28"/>
          <w:szCs w:val="28"/>
          <w:lang w:val="kk-KZ" w:eastAsia="en-US"/>
        </w:rPr>
        <w:t>//</w:t>
      </w:r>
      <w:r w:rsidR="00BF0A6B" w:rsidRPr="00774C27">
        <w:rPr>
          <w:rFonts w:ascii="Times New Roman" w:eastAsiaTheme="minorHAnsi" w:hAnsi="Times New Roman"/>
          <w:iCs/>
          <w:sz w:val="28"/>
          <w:szCs w:val="28"/>
          <w:lang w:val="kk-KZ" w:eastAsia="en-US"/>
        </w:rPr>
        <w:t xml:space="preserve"> </w:t>
      </w:r>
      <w:r w:rsidR="00443166" w:rsidRPr="00774C27">
        <w:rPr>
          <w:rFonts w:ascii="Times New Roman" w:eastAsiaTheme="minorHAnsi" w:hAnsi="Times New Roman"/>
          <w:iCs/>
          <w:sz w:val="28"/>
          <w:szCs w:val="28"/>
          <w:lang w:val="kk-KZ" w:eastAsia="en-US"/>
        </w:rPr>
        <w:t>Педагогика.</w:t>
      </w:r>
      <w:r w:rsidR="00BF0A6B" w:rsidRPr="00774C27">
        <w:rPr>
          <w:rFonts w:ascii="Times New Roman" w:eastAsiaTheme="minorHAnsi" w:hAnsi="Times New Roman"/>
          <w:iCs/>
          <w:sz w:val="28"/>
          <w:szCs w:val="28"/>
          <w:lang w:val="kk-KZ" w:eastAsia="en-US"/>
        </w:rPr>
        <w:t xml:space="preserve"> – </w:t>
      </w:r>
      <w:r w:rsidR="00443166" w:rsidRPr="00774C27">
        <w:rPr>
          <w:rFonts w:ascii="Times New Roman" w:eastAsiaTheme="minorHAnsi" w:hAnsi="Times New Roman"/>
          <w:iCs/>
          <w:sz w:val="28"/>
          <w:szCs w:val="28"/>
          <w:lang w:val="kk-KZ" w:eastAsia="en-US"/>
        </w:rPr>
        <w:t xml:space="preserve">1996. </w:t>
      </w:r>
      <w:r w:rsidR="00BF0A6B" w:rsidRPr="00774C27">
        <w:rPr>
          <w:rFonts w:ascii="Times New Roman" w:eastAsiaTheme="minorHAnsi" w:hAnsi="Times New Roman"/>
          <w:iCs/>
          <w:sz w:val="28"/>
          <w:szCs w:val="28"/>
          <w:lang w:val="kk-KZ" w:eastAsia="en-US"/>
        </w:rPr>
        <w:t xml:space="preserve">– </w:t>
      </w:r>
      <w:r w:rsidR="00443166" w:rsidRPr="00774C27">
        <w:rPr>
          <w:rFonts w:ascii="Times New Roman" w:eastAsiaTheme="minorHAnsi" w:hAnsi="Times New Roman"/>
          <w:iCs/>
          <w:sz w:val="28"/>
          <w:szCs w:val="28"/>
          <w:lang w:val="kk-KZ" w:eastAsia="en-US"/>
        </w:rPr>
        <w:t xml:space="preserve">№1. </w:t>
      </w:r>
      <w:r w:rsidR="00BF0A6B" w:rsidRPr="00774C27">
        <w:rPr>
          <w:rFonts w:ascii="Times New Roman" w:eastAsiaTheme="minorHAnsi" w:hAnsi="Times New Roman"/>
          <w:iCs/>
          <w:sz w:val="28"/>
          <w:szCs w:val="28"/>
          <w:lang w:val="kk-KZ" w:eastAsia="en-US"/>
        </w:rPr>
        <w:t xml:space="preserve">– С. </w:t>
      </w:r>
      <w:r w:rsidR="00443166" w:rsidRPr="00774C27">
        <w:rPr>
          <w:rFonts w:ascii="Times New Roman" w:eastAsiaTheme="minorHAnsi" w:hAnsi="Times New Roman"/>
          <w:iCs/>
          <w:sz w:val="28"/>
          <w:szCs w:val="28"/>
          <w:lang w:val="kk-KZ" w:eastAsia="en-US"/>
        </w:rPr>
        <w:t>18-20</w:t>
      </w:r>
      <w:r w:rsidR="00BF0A6B" w:rsidRPr="00774C27">
        <w:rPr>
          <w:rFonts w:ascii="Times New Roman" w:eastAsiaTheme="minorHAnsi" w:hAnsi="Times New Roman"/>
          <w:iCs/>
          <w:sz w:val="28"/>
          <w:szCs w:val="28"/>
          <w:lang w:val="kk-KZ" w:eastAsia="en-US"/>
        </w:rPr>
        <w:t>.</w:t>
      </w:r>
    </w:p>
    <w:p w:rsidR="00443166" w:rsidRPr="00774C27" w:rsidRDefault="00010138" w:rsidP="00176581">
      <w:pPr>
        <w:autoSpaceDE w:val="0"/>
        <w:autoSpaceDN w:val="0"/>
        <w:adjustRightInd w:val="0"/>
        <w:spacing w:after="0" w:line="240" w:lineRule="auto"/>
        <w:ind w:firstLine="709"/>
        <w:jc w:val="both"/>
        <w:rPr>
          <w:rFonts w:ascii="Times New Roman" w:eastAsiaTheme="minorHAnsi" w:hAnsi="Times New Roman"/>
          <w:iCs/>
          <w:sz w:val="28"/>
          <w:szCs w:val="28"/>
          <w:lang w:eastAsia="en-US"/>
        </w:rPr>
      </w:pPr>
      <w:r w:rsidRPr="00010138">
        <w:rPr>
          <w:rFonts w:ascii="Times New Roman" w:eastAsiaTheme="minorHAnsi" w:hAnsi="Times New Roman"/>
          <w:noProof/>
          <w:sz w:val="28"/>
          <w:szCs w:val="28"/>
        </w:rPr>
        <w:t>197</w:t>
      </w:r>
      <w:r w:rsidR="00443166" w:rsidRPr="00774C27">
        <w:rPr>
          <w:rFonts w:ascii="Times New Roman" w:eastAsiaTheme="minorHAnsi" w:hAnsi="Times New Roman"/>
          <w:i/>
          <w:color w:val="000000"/>
          <w:sz w:val="28"/>
          <w:szCs w:val="28"/>
          <w:lang w:val="kk-KZ" w:eastAsia="en-US"/>
        </w:rPr>
        <w:t xml:space="preserve"> </w:t>
      </w:r>
      <w:r w:rsidR="00443166" w:rsidRPr="00774C27">
        <w:rPr>
          <w:rFonts w:ascii="Times New Roman" w:eastAsiaTheme="minorHAnsi" w:hAnsi="Times New Roman"/>
          <w:bCs/>
          <w:sz w:val="28"/>
          <w:szCs w:val="28"/>
          <w:lang w:eastAsia="en-US"/>
        </w:rPr>
        <w:t>Корощенко</w:t>
      </w:r>
      <w:r w:rsidR="00F978AB" w:rsidRPr="00774C27">
        <w:rPr>
          <w:rFonts w:ascii="Times New Roman" w:eastAsiaTheme="minorHAnsi" w:hAnsi="Times New Roman"/>
          <w:bCs/>
          <w:sz w:val="28"/>
          <w:szCs w:val="28"/>
          <w:lang w:eastAsia="en-US"/>
        </w:rPr>
        <w:t xml:space="preserve"> </w:t>
      </w:r>
      <w:r w:rsidR="00443166" w:rsidRPr="00774C27">
        <w:rPr>
          <w:rFonts w:ascii="Times New Roman" w:eastAsiaTheme="minorHAnsi" w:hAnsi="Times New Roman"/>
          <w:bCs/>
          <w:sz w:val="28"/>
          <w:szCs w:val="28"/>
          <w:lang w:eastAsia="en-US"/>
        </w:rPr>
        <w:t>Н.А.</w:t>
      </w:r>
      <w:r w:rsidR="00F978AB" w:rsidRPr="00774C27">
        <w:rPr>
          <w:rFonts w:ascii="Times New Roman" w:eastAsiaTheme="minorHAnsi" w:hAnsi="Times New Roman"/>
          <w:bCs/>
          <w:sz w:val="28"/>
          <w:szCs w:val="28"/>
          <w:lang w:eastAsia="en-US"/>
        </w:rPr>
        <w:t xml:space="preserve"> </w:t>
      </w:r>
      <w:r w:rsidR="00443166" w:rsidRPr="00774C27">
        <w:rPr>
          <w:rFonts w:ascii="Times New Roman" w:eastAsiaTheme="minorHAnsi" w:hAnsi="Times New Roman"/>
          <w:bCs/>
          <w:sz w:val="28"/>
          <w:szCs w:val="28"/>
          <w:lang w:eastAsia="en-US"/>
        </w:rPr>
        <w:t>Региональный</w:t>
      </w:r>
      <w:r w:rsidR="00F978AB" w:rsidRPr="00774C27">
        <w:rPr>
          <w:rFonts w:ascii="Times New Roman" w:eastAsiaTheme="minorHAnsi" w:hAnsi="Times New Roman"/>
          <w:bCs/>
          <w:sz w:val="28"/>
          <w:szCs w:val="28"/>
          <w:lang w:eastAsia="en-US"/>
        </w:rPr>
        <w:t xml:space="preserve"> </w:t>
      </w:r>
      <w:r w:rsidR="00443166" w:rsidRPr="00774C27">
        <w:rPr>
          <w:rFonts w:ascii="Times New Roman" w:eastAsiaTheme="minorHAnsi" w:hAnsi="Times New Roman"/>
          <w:bCs/>
          <w:sz w:val="28"/>
          <w:szCs w:val="28"/>
          <w:lang w:eastAsia="en-US"/>
        </w:rPr>
        <w:t>компонент</w:t>
      </w:r>
      <w:r w:rsidR="00F978AB" w:rsidRPr="00774C27">
        <w:rPr>
          <w:rFonts w:ascii="Times New Roman" w:eastAsiaTheme="minorHAnsi" w:hAnsi="Times New Roman"/>
          <w:bCs/>
          <w:sz w:val="28"/>
          <w:szCs w:val="28"/>
          <w:lang w:eastAsia="en-US"/>
        </w:rPr>
        <w:t xml:space="preserve"> </w:t>
      </w:r>
      <w:r w:rsidR="00443166" w:rsidRPr="00774C27">
        <w:rPr>
          <w:rFonts w:ascii="Times New Roman" w:eastAsiaTheme="minorHAnsi" w:hAnsi="Times New Roman"/>
          <w:bCs/>
          <w:sz w:val="28"/>
          <w:szCs w:val="28"/>
          <w:lang w:eastAsia="en-US"/>
        </w:rPr>
        <w:t>в образовании</w:t>
      </w:r>
      <w:r w:rsidR="00CC28B1" w:rsidRPr="00774C27">
        <w:rPr>
          <w:rFonts w:ascii="Times New Roman" w:eastAsiaTheme="minorHAnsi" w:hAnsi="Times New Roman"/>
          <w:bCs/>
          <w:sz w:val="28"/>
          <w:szCs w:val="28"/>
          <w:lang w:eastAsia="en-US"/>
        </w:rPr>
        <w:t xml:space="preserve"> //</w:t>
      </w:r>
      <w:r w:rsidR="00443166" w:rsidRPr="00774C27">
        <w:rPr>
          <w:rFonts w:ascii="Times New Roman" w:eastAsiaTheme="minorHAnsi" w:hAnsi="Times New Roman"/>
          <w:bCs/>
          <w:sz w:val="28"/>
          <w:szCs w:val="28"/>
          <w:lang w:val="kk-KZ" w:eastAsia="en-US"/>
        </w:rPr>
        <w:t xml:space="preserve"> </w:t>
      </w:r>
      <w:r w:rsidR="00443166" w:rsidRPr="00774C27">
        <w:rPr>
          <w:rFonts w:ascii="Times New Roman" w:eastAsiaTheme="minorHAnsi" w:hAnsi="Times New Roman"/>
          <w:bCs/>
          <w:sz w:val="28"/>
          <w:szCs w:val="28"/>
          <w:lang w:eastAsia="en-US"/>
        </w:rPr>
        <w:t>Наука</w:t>
      </w:r>
      <w:r w:rsidR="00F978AB" w:rsidRPr="00774C27">
        <w:rPr>
          <w:rFonts w:ascii="Times New Roman" w:eastAsiaTheme="minorHAnsi" w:hAnsi="Times New Roman"/>
          <w:bCs/>
          <w:sz w:val="28"/>
          <w:szCs w:val="28"/>
          <w:lang w:eastAsia="en-US"/>
        </w:rPr>
        <w:t xml:space="preserve"> </w:t>
      </w:r>
      <w:r w:rsidR="00443166" w:rsidRPr="00774C27">
        <w:rPr>
          <w:rFonts w:ascii="Times New Roman" w:eastAsiaTheme="minorHAnsi" w:hAnsi="Times New Roman"/>
          <w:bCs/>
          <w:sz w:val="28"/>
          <w:szCs w:val="28"/>
          <w:lang w:eastAsia="en-US"/>
        </w:rPr>
        <w:t>и</w:t>
      </w:r>
      <w:r w:rsidR="00F978AB" w:rsidRPr="00774C27">
        <w:rPr>
          <w:rFonts w:ascii="Times New Roman" w:eastAsiaTheme="minorHAnsi" w:hAnsi="Times New Roman"/>
          <w:bCs/>
          <w:sz w:val="28"/>
          <w:szCs w:val="28"/>
          <w:lang w:eastAsia="en-US"/>
        </w:rPr>
        <w:t xml:space="preserve"> </w:t>
      </w:r>
      <w:r w:rsidR="00443166" w:rsidRPr="00774C27">
        <w:rPr>
          <w:rFonts w:ascii="Times New Roman" w:eastAsiaTheme="minorHAnsi" w:hAnsi="Times New Roman"/>
          <w:bCs/>
          <w:sz w:val="28"/>
          <w:szCs w:val="28"/>
          <w:lang w:eastAsia="en-US"/>
        </w:rPr>
        <w:t>современность.</w:t>
      </w:r>
      <w:r w:rsidR="00443166" w:rsidRPr="00774C27">
        <w:rPr>
          <w:rFonts w:ascii="Times New Roman" w:eastAsiaTheme="minorHAnsi" w:hAnsi="Times New Roman"/>
          <w:sz w:val="28"/>
          <w:szCs w:val="28"/>
          <w:lang w:eastAsia="en-US"/>
        </w:rPr>
        <w:t>·</w:t>
      </w:r>
      <w:r w:rsidR="00BF0A6B" w:rsidRPr="00774C27">
        <w:rPr>
          <w:rFonts w:ascii="Times New Roman" w:eastAsiaTheme="minorHAnsi" w:hAnsi="Times New Roman" w:cs="Times New Roman"/>
          <w:sz w:val="28"/>
          <w:szCs w:val="28"/>
          <w:lang w:eastAsia="en-US"/>
        </w:rPr>
        <w:t>–</w:t>
      </w:r>
      <w:r w:rsidR="00BF0A6B" w:rsidRPr="00774C27">
        <w:rPr>
          <w:rFonts w:ascii="Times New Roman" w:eastAsiaTheme="minorHAnsi" w:hAnsi="Times New Roman"/>
          <w:sz w:val="28"/>
          <w:szCs w:val="28"/>
          <w:lang w:eastAsia="en-US"/>
        </w:rPr>
        <w:t xml:space="preserve"> 2014. – №</w:t>
      </w:r>
      <w:r w:rsidR="00443166" w:rsidRPr="00774C27">
        <w:rPr>
          <w:rFonts w:ascii="Times New Roman" w:eastAsiaTheme="minorHAnsi" w:hAnsi="Times New Roman"/>
          <w:bCs/>
          <w:sz w:val="28"/>
          <w:szCs w:val="28"/>
          <w:lang w:eastAsia="en-US"/>
        </w:rPr>
        <w:t>1</w:t>
      </w:r>
      <w:r w:rsidR="00443166" w:rsidRPr="00774C27">
        <w:rPr>
          <w:rFonts w:ascii="Times New Roman" w:eastAsiaTheme="minorHAnsi" w:hAnsi="Times New Roman"/>
          <w:sz w:val="28"/>
          <w:szCs w:val="28"/>
          <w:lang w:eastAsia="en-US"/>
        </w:rPr>
        <w:t>(</w:t>
      </w:r>
      <w:r w:rsidR="00443166" w:rsidRPr="00774C27">
        <w:rPr>
          <w:rFonts w:ascii="Times New Roman" w:eastAsiaTheme="minorHAnsi" w:hAnsi="Times New Roman"/>
          <w:iCs/>
          <w:sz w:val="28"/>
          <w:szCs w:val="28"/>
          <w:lang w:eastAsia="en-US"/>
        </w:rPr>
        <w:t>1</w:t>
      </w:r>
      <w:r w:rsidR="00443166" w:rsidRPr="00774C27">
        <w:rPr>
          <w:rFonts w:ascii="Times New Roman" w:eastAsiaTheme="minorHAnsi" w:hAnsi="Times New Roman"/>
          <w:sz w:val="28"/>
          <w:szCs w:val="28"/>
          <w:lang w:eastAsia="en-US"/>
        </w:rPr>
        <w:t>)</w:t>
      </w:r>
      <w:r w:rsidR="00BF0A6B" w:rsidRPr="00774C27">
        <w:rPr>
          <w:rFonts w:ascii="Times New Roman" w:eastAsiaTheme="minorHAnsi" w:hAnsi="Times New Roman"/>
          <w:sz w:val="28"/>
          <w:szCs w:val="28"/>
          <w:lang w:eastAsia="en-US"/>
        </w:rPr>
        <w:t xml:space="preserve">. – С. </w:t>
      </w:r>
      <w:r w:rsidR="00443166" w:rsidRPr="00774C27">
        <w:rPr>
          <w:rFonts w:ascii="Times New Roman" w:eastAsiaTheme="minorHAnsi" w:hAnsi="Times New Roman"/>
          <w:iCs/>
          <w:sz w:val="28"/>
          <w:szCs w:val="28"/>
          <w:lang w:eastAsia="en-US"/>
        </w:rPr>
        <w:t>123-132</w:t>
      </w:r>
      <w:r w:rsidR="00BF0A6B" w:rsidRPr="00774C27">
        <w:rPr>
          <w:rFonts w:ascii="Times New Roman" w:eastAsiaTheme="minorHAnsi" w:hAnsi="Times New Roman"/>
          <w:iCs/>
          <w:sz w:val="28"/>
          <w:szCs w:val="28"/>
          <w:lang w:eastAsia="en-US"/>
        </w:rPr>
        <w:t>.</w:t>
      </w:r>
    </w:p>
    <w:p w:rsidR="00443166" w:rsidRPr="00774C27" w:rsidRDefault="00010138" w:rsidP="00176581">
      <w:pPr>
        <w:autoSpaceDE w:val="0"/>
        <w:autoSpaceDN w:val="0"/>
        <w:adjustRightInd w:val="0"/>
        <w:spacing w:after="0" w:line="240" w:lineRule="auto"/>
        <w:ind w:firstLine="709"/>
        <w:jc w:val="both"/>
        <w:rPr>
          <w:rFonts w:ascii="Times New Roman" w:hAnsi="Times New Roman"/>
          <w:iCs/>
          <w:sz w:val="28"/>
          <w:szCs w:val="28"/>
          <w:lang w:val="kk-KZ"/>
        </w:rPr>
      </w:pPr>
      <w:r w:rsidRPr="00010138">
        <w:rPr>
          <w:rFonts w:ascii="Times New Roman" w:hAnsi="Times New Roman"/>
          <w:sz w:val="28"/>
          <w:szCs w:val="28"/>
        </w:rPr>
        <w:t>198</w:t>
      </w:r>
      <w:r w:rsidR="00F978AB"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Ипполитова Н.</w:t>
      </w:r>
      <w:r w:rsidR="00CC28B1"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CC28B1" w:rsidRPr="00774C27">
        <w:rPr>
          <w:rFonts w:ascii="Times New Roman" w:hAnsi="Times New Roman"/>
          <w:sz w:val="28"/>
          <w:szCs w:val="28"/>
          <w:lang w:val="kk-KZ"/>
        </w:rPr>
        <w:t>Стерхова Н.</w:t>
      </w:r>
      <w:r w:rsidR="00443166" w:rsidRPr="00774C27">
        <w:rPr>
          <w:rFonts w:ascii="Times New Roman" w:hAnsi="Times New Roman"/>
          <w:sz w:val="28"/>
          <w:szCs w:val="28"/>
          <w:lang w:val="kk-KZ"/>
        </w:rPr>
        <w:t xml:space="preserve">Анализ понятия «педагогические условия»: сущность, классификация // General and Professional Education. – 2012. – №1. – </w:t>
      </w:r>
      <w:r w:rsidR="00CC28B1" w:rsidRPr="00774C27">
        <w:rPr>
          <w:rFonts w:ascii="Times New Roman" w:hAnsi="Times New Roman"/>
          <w:sz w:val="28"/>
          <w:szCs w:val="28"/>
          <w:lang w:val="kk-KZ"/>
        </w:rPr>
        <w:t>С</w:t>
      </w:r>
      <w:r w:rsidR="00443166" w:rsidRPr="00774C27">
        <w:rPr>
          <w:rFonts w:ascii="Times New Roman" w:hAnsi="Times New Roman"/>
          <w:sz w:val="28"/>
          <w:szCs w:val="28"/>
          <w:lang w:val="kk-KZ"/>
        </w:rPr>
        <w:t>. 8</w:t>
      </w:r>
      <w:r w:rsidR="00CC28B1" w:rsidRPr="00774C27">
        <w:rPr>
          <w:rFonts w:ascii="Times New Roman" w:hAnsi="Times New Roman"/>
          <w:sz w:val="28"/>
          <w:szCs w:val="28"/>
          <w:lang w:val="kk-KZ"/>
        </w:rPr>
        <w:t>-</w:t>
      </w:r>
      <w:r w:rsidR="00443166" w:rsidRPr="00774C27">
        <w:rPr>
          <w:rFonts w:ascii="Times New Roman" w:hAnsi="Times New Roman"/>
          <w:sz w:val="28"/>
          <w:szCs w:val="28"/>
          <w:lang w:val="kk-KZ"/>
        </w:rPr>
        <w:t>14</w:t>
      </w:r>
      <w:r w:rsidR="00CC28B1" w:rsidRPr="00774C27">
        <w:rPr>
          <w:rFonts w:ascii="Times New Roman" w:hAnsi="Times New Roman"/>
          <w:sz w:val="28"/>
          <w:szCs w:val="28"/>
          <w:lang w:val="kk-KZ"/>
        </w:rPr>
        <w:t>.</w:t>
      </w:r>
    </w:p>
    <w:p w:rsidR="00443166" w:rsidRPr="00774C27" w:rsidRDefault="00010138" w:rsidP="00176581">
      <w:pPr>
        <w:autoSpaceDE w:val="0"/>
        <w:autoSpaceDN w:val="0"/>
        <w:adjustRightInd w:val="0"/>
        <w:spacing w:after="0" w:line="240" w:lineRule="auto"/>
        <w:ind w:firstLine="709"/>
        <w:jc w:val="both"/>
        <w:rPr>
          <w:sz w:val="28"/>
          <w:szCs w:val="28"/>
          <w:lang w:val="kk-KZ"/>
        </w:rPr>
      </w:pPr>
      <w:r w:rsidRPr="00010138">
        <w:rPr>
          <w:rFonts w:ascii="Times New Roman" w:hAnsi="Times New Roman"/>
          <w:sz w:val="28"/>
          <w:szCs w:val="28"/>
        </w:rPr>
        <w:t>199</w:t>
      </w:r>
      <w:r w:rsidR="00F978AB" w:rsidRPr="00774C27">
        <w:rPr>
          <w:rFonts w:ascii="Times New Roman" w:hAnsi="Times New Roman"/>
          <w:sz w:val="28"/>
          <w:szCs w:val="28"/>
          <w:lang w:val="kk-KZ"/>
        </w:rPr>
        <w:t xml:space="preserve"> </w:t>
      </w:r>
      <w:r w:rsidR="00443166" w:rsidRPr="00774C27">
        <w:rPr>
          <w:rFonts w:ascii="Times New Roman" w:hAnsi="Times New Roman"/>
          <w:sz w:val="28"/>
          <w:szCs w:val="28"/>
        </w:rPr>
        <w:t xml:space="preserve">Павлов С.Н. Организационно-педагогические условия формирования общественного мнения органами местного самоуправления: </w:t>
      </w:r>
      <w:r w:rsidR="00CC28B1" w:rsidRPr="00774C27">
        <w:rPr>
          <w:rFonts w:ascii="Times New Roman" w:hAnsi="Times New Roman"/>
          <w:sz w:val="28"/>
          <w:szCs w:val="28"/>
        </w:rPr>
        <w:t>а</w:t>
      </w:r>
      <w:r w:rsidR="00443166" w:rsidRPr="00774C27">
        <w:rPr>
          <w:rFonts w:ascii="Times New Roman" w:hAnsi="Times New Roman"/>
          <w:sz w:val="28"/>
          <w:szCs w:val="28"/>
        </w:rPr>
        <w:t>втореф. … канд. пед. наук</w:t>
      </w:r>
      <w:r w:rsidR="00AD2471" w:rsidRPr="00774C27">
        <w:rPr>
          <w:rFonts w:ascii="Times New Roman" w:hAnsi="Times New Roman"/>
          <w:sz w:val="28"/>
          <w:szCs w:val="28"/>
        </w:rPr>
        <w:t>: 13.00.01.</w:t>
      </w:r>
      <w:r w:rsidR="00443166" w:rsidRPr="00774C27">
        <w:rPr>
          <w:rFonts w:ascii="Times New Roman" w:hAnsi="Times New Roman"/>
          <w:sz w:val="28"/>
          <w:szCs w:val="28"/>
        </w:rPr>
        <w:t xml:space="preserve"> – Магнитогорск, 1999. – 23 с.</w:t>
      </w:r>
      <w:r w:rsidR="00443166" w:rsidRPr="00774C27">
        <w:rPr>
          <w:rFonts w:ascii="Times New Roman" w:hAnsi="Times New Roman"/>
          <w:sz w:val="28"/>
          <w:szCs w:val="28"/>
          <w:lang w:val="kk-KZ"/>
        </w:rPr>
        <w:t xml:space="preserve"> </w:t>
      </w:r>
    </w:p>
    <w:p w:rsidR="00443166" w:rsidRPr="00774C27" w:rsidRDefault="00010138" w:rsidP="00176581">
      <w:pPr>
        <w:pStyle w:val="a8"/>
        <w:spacing w:before="0" w:beforeAutospacing="0" w:after="0" w:afterAutospacing="0"/>
        <w:ind w:firstLine="709"/>
        <w:jc w:val="both"/>
        <w:rPr>
          <w:sz w:val="28"/>
          <w:szCs w:val="28"/>
          <w:lang w:val="kk-KZ"/>
        </w:rPr>
      </w:pPr>
      <w:r w:rsidRPr="00010138">
        <w:rPr>
          <w:sz w:val="28"/>
          <w:szCs w:val="28"/>
        </w:rPr>
        <w:t>200</w:t>
      </w:r>
      <w:r w:rsidR="00F978AB" w:rsidRPr="00774C27">
        <w:rPr>
          <w:sz w:val="28"/>
          <w:szCs w:val="28"/>
          <w:lang w:val="kk-KZ"/>
        </w:rPr>
        <w:t xml:space="preserve"> </w:t>
      </w:r>
      <w:r w:rsidR="00443166" w:rsidRPr="00774C27">
        <w:rPr>
          <w:sz w:val="28"/>
          <w:szCs w:val="28"/>
          <w:lang w:val="kk-KZ"/>
        </w:rPr>
        <w:t xml:space="preserve">Буркитбай А. История – сокровищница наших деяний… </w:t>
      </w:r>
      <w:r w:rsidR="00CC28B1" w:rsidRPr="00774C27">
        <w:rPr>
          <w:sz w:val="28"/>
          <w:szCs w:val="28"/>
          <w:lang w:val="kk-KZ"/>
        </w:rPr>
        <w:t xml:space="preserve">// </w:t>
      </w:r>
      <w:hyperlink r:id="rId134" w:history="1">
        <w:r w:rsidR="00443166" w:rsidRPr="00774C27">
          <w:rPr>
            <w:rStyle w:val="a7"/>
            <w:rFonts w:eastAsiaTheme="minorEastAsia"/>
            <w:color w:val="auto"/>
            <w:sz w:val="28"/>
            <w:szCs w:val="28"/>
            <w:u w:val="none"/>
            <w:lang w:val="kk-KZ"/>
          </w:rPr>
          <w:t>https://e-history.kz/ru/historical-education/show/12921/</w:t>
        </w:r>
      </w:hyperlink>
      <w:r w:rsidR="00CC28B1" w:rsidRPr="00774C27">
        <w:rPr>
          <w:rStyle w:val="a7"/>
          <w:rFonts w:eastAsiaTheme="minorEastAsia"/>
          <w:color w:val="auto"/>
          <w:sz w:val="28"/>
          <w:szCs w:val="28"/>
          <w:u w:val="none"/>
          <w:lang w:val="kk-KZ"/>
        </w:rPr>
        <w:t>.</w:t>
      </w:r>
      <w:r w:rsidR="00443166" w:rsidRPr="00774C27">
        <w:rPr>
          <w:sz w:val="28"/>
          <w:szCs w:val="28"/>
          <w:lang w:val="kk-KZ"/>
        </w:rPr>
        <w:t xml:space="preserve"> 13.05.2021</w:t>
      </w:r>
      <w:r w:rsidR="00CC28B1" w:rsidRPr="00774C27">
        <w:rPr>
          <w:sz w:val="28"/>
          <w:szCs w:val="28"/>
          <w:lang w:val="kk-KZ"/>
        </w:rPr>
        <w:t>.</w:t>
      </w:r>
    </w:p>
    <w:p w:rsidR="00443166" w:rsidRPr="00774C27" w:rsidRDefault="00010138" w:rsidP="00176581">
      <w:pPr>
        <w:pStyle w:val="a8"/>
        <w:spacing w:before="0" w:beforeAutospacing="0" w:after="0" w:afterAutospacing="0"/>
        <w:ind w:firstLine="709"/>
        <w:jc w:val="both"/>
        <w:rPr>
          <w:sz w:val="28"/>
          <w:szCs w:val="28"/>
          <w:lang w:val="kk-KZ"/>
        </w:rPr>
      </w:pPr>
      <w:r>
        <w:rPr>
          <w:sz w:val="28"/>
          <w:szCs w:val="28"/>
          <w:lang w:val="kk-KZ"/>
        </w:rPr>
        <w:t>2</w:t>
      </w:r>
      <w:r w:rsidRPr="00010138">
        <w:rPr>
          <w:sz w:val="28"/>
          <w:szCs w:val="28"/>
        </w:rPr>
        <w:t>01</w:t>
      </w:r>
      <w:r w:rsidR="00F978AB" w:rsidRPr="00774C27">
        <w:rPr>
          <w:sz w:val="28"/>
          <w:szCs w:val="28"/>
          <w:lang w:val="kk-KZ"/>
        </w:rPr>
        <w:t xml:space="preserve"> </w:t>
      </w:r>
      <w:r w:rsidR="00443166" w:rsidRPr="00774C27">
        <w:rPr>
          <w:sz w:val="28"/>
          <w:szCs w:val="28"/>
          <w:lang w:val="kk-KZ"/>
        </w:rPr>
        <w:t xml:space="preserve">Карибжанова Р. </w:t>
      </w:r>
      <w:r w:rsidR="00443166" w:rsidRPr="00774C27">
        <w:rPr>
          <w:sz w:val="28"/>
          <w:szCs w:val="28"/>
        </w:rPr>
        <w:t>40 лет оберегая историю</w:t>
      </w:r>
      <w:r w:rsidR="00421B45" w:rsidRPr="00774C27">
        <w:rPr>
          <w:sz w:val="28"/>
          <w:szCs w:val="28"/>
        </w:rPr>
        <w:t xml:space="preserve"> // </w:t>
      </w:r>
      <w:r w:rsidR="00421B45" w:rsidRPr="00774C27">
        <w:rPr>
          <w:iCs/>
          <w:sz w:val="28"/>
          <w:szCs w:val="28"/>
          <w:lang w:val="kk-KZ"/>
        </w:rPr>
        <w:t>Вечерний Алматы</w:t>
      </w:r>
      <w:r w:rsidR="00443166" w:rsidRPr="00774C27">
        <w:rPr>
          <w:iCs/>
          <w:sz w:val="28"/>
          <w:szCs w:val="28"/>
          <w:lang w:val="kk-KZ"/>
        </w:rPr>
        <w:t xml:space="preserve">. </w:t>
      </w:r>
      <w:r w:rsidR="00421B45" w:rsidRPr="00774C27">
        <w:rPr>
          <w:iCs/>
          <w:sz w:val="28"/>
          <w:szCs w:val="28"/>
          <w:lang w:val="kk-KZ"/>
        </w:rPr>
        <w:t>– 2022, март – 6.</w:t>
      </w:r>
    </w:p>
    <w:p w:rsidR="00443166" w:rsidRPr="00774C27" w:rsidRDefault="00443166" w:rsidP="00176581">
      <w:pPr>
        <w:autoSpaceDE w:val="0"/>
        <w:autoSpaceDN w:val="0"/>
        <w:adjustRightInd w:val="0"/>
        <w:spacing w:after="0" w:line="240" w:lineRule="auto"/>
        <w:ind w:firstLine="709"/>
        <w:jc w:val="both"/>
        <w:rPr>
          <w:rFonts w:ascii="Times New Roman" w:hAnsi="Times New Roman"/>
          <w:sz w:val="28"/>
          <w:szCs w:val="28"/>
        </w:rPr>
      </w:pPr>
      <w:r w:rsidRPr="00774C27">
        <w:rPr>
          <w:rFonts w:ascii="Times New Roman" w:hAnsi="Times New Roman"/>
          <w:sz w:val="28"/>
          <w:szCs w:val="28"/>
          <w:lang w:val="kk-KZ"/>
        </w:rPr>
        <w:t>2</w:t>
      </w:r>
      <w:r w:rsidR="00010138" w:rsidRPr="00010138">
        <w:rPr>
          <w:rFonts w:ascii="Times New Roman" w:hAnsi="Times New Roman"/>
          <w:sz w:val="28"/>
          <w:szCs w:val="28"/>
        </w:rPr>
        <w:t>02</w:t>
      </w:r>
      <w:r w:rsidR="00F978AB" w:rsidRPr="00774C27">
        <w:rPr>
          <w:rFonts w:ascii="Times New Roman" w:hAnsi="Times New Roman"/>
          <w:sz w:val="28"/>
          <w:szCs w:val="28"/>
          <w:lang w:val="kk-KZ"/>
        </w:rPr>
        <w:t xml:space="preserve"> </w:t>
      </w:r>
      <w:r w:rsidRPr="00774C27">
        <w:rPr>
          <w:rFonts w:ascii="Times New Roman" w:hAnsi="Times New Roman"/>
          <w:sz w:val="28"/>
          <w:szCs w:val="28"/>
          <w:lang w:val="kk-KZ"/>
        </w:rPr>
        <w:t>Аксенова Н.Н.</w:t>
      </w:r>
      <w:r w:rsidRPr="00774C27">
        <w:rPr>
          <w:rFonts w:ascii="Times New Roman" w:hAnsi="Times New Roman"/>
          <w:iCs/>
          <w:sz w:val="28"/>
          <w:szCs w:val="28"/>
        </w:rPr>
        <w:t xml:space="preserve"> </w:t>
      </w:r>
      <w:r w:rsidRPr="00774C27">
        <w:rPr>
          <w:rFonts w:ascii="Times New Roman" w:hAnsi="Times New Roman"/>
          <w:sz w:val="28"/>
          <w:szCs w:val="28"/>
        </w:rPr>
        <w:t>Формирование у обучающихся национальной идентичности средствами устного народного творчества и произведениями древнерусской литературы</w:t>
      </w:r>
      <w:r w:rsidR="00C357C6" w:rsidRPr="00774C27">
        <w:rPr>
          <w:rFonts w:ascii="Times New Roman" w:hAnsi="Times New Roman"/>
          <w:sz w:val="28"/>
          <w:szCs w:val="28"/>
        </w:rPr>
        <w:t xml:space="preserve"> // </w:t>
      </w:r>
      <w:r w:rsidR="00421B45" w:rsidRPr="00774C27">
        <w:rPr>
          <w:rFonts w:ascii="Times New Roman" w:hAnsi="Times New Roman"/>
          <w:sz w:val="28"/>
          <w:szCs w:val="28"/>
        </w:rPr>
        <w:t>Формирование культурного поля обучающихся средствами предметов гуманитарного цикла:</w:t>
      </w:r>
      <w:r w:rsidRPr="00774C27">
        <w:rPr>
          <w:rFonts w:ascii="Times New Roman" w:hAnsi="Times New Roman"/>
          <w:sz w:val="28"/>
          <w:szCs w:val="28"/>
        </w:rPr>
        <w:t xml:space="preserve"> </w:t>
      </w:r>
      <w:r w:rsidR="00421B45" w:rsidRPr="00774C27">
        <w:rPr>
          <w:rFonts w:ascii="Times New Roman" w:hAnsi="Times New Roman"/>
          <w:sz w:val="28"/>
          <w:szCs w:val="28"/>
        </w:rPr>
        <w:t>матер.</w:t>
      </w:r>
      <w:r w:rsidR="00421B45" w:rsidRPr="00774C27">
        <w:rPr>
          <w:rFonts w:ascii="Times New Roman" w:hAnsi="Times New Roman"/>
          <w:iCs/>
          <w:sz w:val="28"/>
          <w:szCs w:val="28"/>
        </w:rPr>
        <w:t xml:space="preserve"> </w:t>
      </w:r>
      <w:r w:rsidRPr="00774C27">
        <w:rPr>
          <w:rFonts w:ascii="Times New Roman" w:hAnsi="Times New Roman"/>
          <w:iCs/>
          <w:sz w:val="28"/>
          <w:szCs w:val="28"/>
        </w:rPr>
        <w:t>регион</w:t>
      </w:r>
      <w:r w:rsidR="00421B45" w:rsidRPr="00774C27">
        <w:rPr>
          <w:rFonts w:ascii="Times New Roman" w:hAnsi="Times New Roman"/>
          <w:iCs/>
          <w:sz w:val="28"/>
          <w:szCs w:val="28"/>
        </w:rPr>
        <w:t>.</w:t>
      </w:r>
      <w:r w:rsidRPr="00774C27">
        <w:rPr>
          <w:rFonts w:ascii="Times New Roman" w:hAnsi="Times New Roman"/>
          <w:iCs/>
          <w:sz w:val="28"/>
          <w:szCs w:val="28"/>
        </w:rPr>
        <w:t xml:space="preserve"> науч</w:t>
      </w:r>
      <w:r w:rsidR="00421B45" w:rsidRPr="00774C27">
        <w:rPr>
          <w:rFonts w:ascii="Times New Roman" w:hAnsi="Times New Roman"/>
          <w:iCs/>
          <w:sz w:val="28"/>
          <w:szCs w:val="28"/>
        </w:rPr>
        <w:t>.</w:t>
      </w:r>
      <w:r w:rsidRPr="00774C27">
        <w:rPr>
          <w:rFonts w:ascii="Times New Roman" w:hAnsi="Times New Roman"/>
          <w:iCs/>
          <w:sz w:val="28"/>
          <w:szCs w:val="28"/>
        </w:rPr>
        <w:t>-практ</w:t>
      </w:r>
      <w:r w:rsidR="00421B45" w:rsidRPr="00774C27">
        <w:rPr>
          <w:rFonts w:ascii="Times New Roman" w:hAnsi="Times New Roman"/>
          <w:iCs/>
          <w:sz w:val="28"/>
          <w:szCs w:val="28"/>
        </w:rPr>
        <w:t>.</w:t>
      </w:r>
      <w:r w:rsidRPr="00774C27">
        <w:rPr>
          <w:rFonts w:ascii="Times New Roman" w:hAnsi="Times New Roman"/>
          <w:iCs/>
          <w:sz w:val="28"/>
          <w:szCs w:val="28"/>
        </w:rPr>
        <w:t xml:space="preserve"> конф. </w:t>
      </w:r>
      <w:r w:rsidR="00421B45" w:rsidRPr="00774C27">
        <w:rPr>
          <w:rFonts w:ascii="Times New Roman" w:hAnsi="Times New Roman"/>
          <w:iCs/>
          <w:sz w:val="28"/>
          <w:szCs w:val="28"/>
        </w:rPr>
        <w:t xml:space="preserve">– Смоленск, </w:t>
      </w:r>
      <w:r w:rsidRPr="00774C27">
        <w:rPr>
          <w:rFonts w:ascii="Times New Roman" w:hAnsi="Times New Roman"/>
          <w:iCs/>
          <w:sz w:val="28"/>
          <w:szCs w:val="28"/>
        </w:rPr>
        <w:t>2015.</w:t>
      </w:r>
      <w:r w:rsidR="00C357C6" w:rsidRPr="00774C27">
        <w:rPr>
          <w:rFonts w:ascii="Times New Roman" w:hAnsi="Times New Roman"/>
          <w:iCs/>
          <w:sz w:val="28"/>
          <w:szCs w:val="28"/>
        </w:rPr>
        <w:t xml:space="preserve"> – С. 7-11</w:t>
      </w:r>
      <w:r w:rsidR="002A08F2" w:rsidRPr="00774C27">
        <w:rPr>
          <w:rFonts w:ascii="Times New Roman" w:hAnsi="Times New Roman"/>
          <w:iCs/>
          <w:sz w:val="28"/>
          <w:szCs w:val="28"/>
        </w:rPr>
        <w:t>.</w:t>
      </w:r>
    </w:p>
    <w:p w:rsidR="00443166" w:rsidRPr="00774C27" w:rsidRDefault="00010138" w:rsidP="00176581">
      <w:pPr>
        <w:autoSpaceDE w:val="0"/>
        <w:autoSpaceDN w:val="0"/>
        <w:adjustRightInd w:val="0"/>
        <w:spacing w:after="0" w:line="240" w:lineRule="auto"/>
        <w:ind w:firstLine="709"/>
        <w:jc w:val="both"/>
        <w:rPr>
          <w:rFonts w:ascii="Times New Roman" w:hAnsi="Times New Roman"/>
          <w:bCs/>
          <w:sz w:val="28"/>
          <w:szCs w:val="28"/>
          <w:lang w:val="kk-KZ"/>
        </w:rPr>
      </w:pPr>
      <w:r>
        <w:rPr>
          <w:rFonts w:ascii="Times New Roman" w:hAnsi="Times New Roman"/>
          <w:sz w:val="28"/>
          <w:szCs w:val="28"/>
          <w:lang w:val="kk-KZ"/>
        </w:rPr>
        <w:t>2</w:t>
      </w:r>
      <w:r w:rsidRPr="00010138">
        <w:rPr>
          <w:rFonts w:ascii="Times New Roman" w:hAnsi="Times New Roman"/>
          <w:sz w:val="28"/>
          <w:szCs w:val="28"/>
        </w:rPr>
        <w:t>03</w:t>
      </w:r>
      <w:r w:rsidR="00F978AB" w:rsidRPr="00774C27">
        <w:rPr>
          <w:rFonts w:ascii="Times New Roman" w:hAnsi="Times New Roman"/>
          <w:sz w:val="28"/>
          <w:szCs w:val="28"/>
          <w:lang w:val="kk-KZ"/>
        </w:rPr>
        <w:t xml:space="preserve"> </w:t>
      </w:r>
      <w:r w:rsidR="00443166" w:rsidRPr="00774C27">
        <w:rPr>
          <w:rFonts w:ascii="Times New Roman" w:hAnsi="Times New Roman"/>
          <w:bCs/>
          <w:iCs/>
          <w:sz w:val="28"/>
          <w:szCs w:val="28"/>
        </w:rPr>
        <w:t xml:space="preserve">Мурзина И.Я. </w:t>
      </w:r>
      <w:r w:rsidR="00443166" w:rsidRPr="00774C27">
        <w:rPr>
          <w:rFonts w:ascii="Times New Roman" w:hAnsi="Times New Roman"/>
          <w:bCs/>
          <w:sz w:val="28"/>
          <w:szCs w:val="28"/>
        </w:rPr>
        <w:t>Региональная культура и образование: поле для взаимодействия</w:t>
      </w:r>
      <w:r w:rsidR="00C357C6" w:rsidRPr="00774C27">
        <w:rPr>
          <w:rFonts w:ascii="Times New Roman" w:hAnsi="Times New Roman"/>
          <w:bCs/>
          <w:sz w:val="28"/>
          <w:szCs w:val="28"/>
        </w:rPr>
        <w:t xml:space="preserve"> // Экономика образования. – 2011. – №3. – С. 73а-79</w:t>
      </w:r>
      <w:r w:rsidR="00AD2471" w:rsidRPr="00774C27">
        <w:rPr>
          <w:rFonts w:ascii="Times New Roman" w:hAnsi="Times New Roman"/>
          <w:bCs/>
          <w:sz w:val="28"/>
          <w:szCs w:val="28"/>
        </w:rPr>
        <w:t>а</w:t>
      </w:r>
      <w:r w:rsidR="00443166" w:rsidRPr="00774C27">
        <w:rPr>
          <w:rFonts w:ascii="Times New Roman" w:hAnsi="Times New Roman"/>
          <w:bCs/>
          <w:sz w:val="28"/>
          <w:szCs w:val="28"/>
          <w:lang w:val="kk-KZ"/>
        </w:rPr>
        <w:t xml:space="preserve">. </w:t>
      </w:r>
    </w:p>
    <w:p w:rsidR="00443166" w:rsidRPr="00774C27" w:rsidRDefault="00010138" w:rsidP="00176581">
      <w:pPr>
        <w:spacing w:after="0" w:line="240" w:lineRule="auto"/>
        <w:ind w:firstLine="709"/>
        <w:jc w:val="both"/>
        <w:rPr>
          <w:rFonts w:ascii="Times New Roman" w:hAnsi="Times New Roman"/>
          <w:sz w:val="28"/>
          <w:szCs w:val="28"/>
          <w:lang w:val="en-US"/>
        </w:rPr>
      </w:pPr>
      <w:r>
        <w:rPr>
          <w:rFonts w:ascii="Times New Roman" w:hAnsi="Times New Roman"/>
          <w:sz w:val="28"/>
          <w:szCs w:val="28"/>
          <w:lang w:val="kk-KZ"/>
        </w:rPr>
        <w:t>2</w:t>
      </w:r>
      <w:r>
        <w:rPr>
          <w:rFonts w:ascii="Times New Roman" w:hAnsi="Times New Roman"/>
          <w:sz w:val="28"/>
          <w:szCs w:val="28"/>
          <w:lang w:val="en-US"/>
        </w:rPr>
        <w:t>04</w:t>
      </w:r>
      <w:r w:rsidR="00F978AB"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Tazhitova G.Z., Kurmanayeva D.K., Sagimbayeva J.E.</w:t>
      </w:r>
      <w:r w:rsidR="005C30C6" w:rsidRPr="00774C27">
        <w:rPr>
          <w:rFonts w:ascii="Times New Roman" w:hAnsi="Times New Roman"/>
          <w:sz w:val="28"/>
          <w:szCs w:val="28"/>
          <w:lang w:val="kk-KZ"/>
        </w:rPr>
        <w:t xml:space="preserve"> et al.</w:t>
      </w:r>
      <w:r w:rsidR="00443166" w:rsidRPr="00774C27">
        <w:rPr>
          <w:rFonts w:ascii="Times New Roman" w:hAnsi="Times New Roman"/>
          <w:sz w:val="28"/>
          <w:szCs w:val="28"/>
          <w:lang w:val="kk-KZ"/>
        </w:rPr>
        <w:t xml:space="preserve"> Regional approach in the content of English language instruction at the university level: case of</w:t>
      </w:r>
      <w:r w:rsidR="00443166" w:rsidRPr="00774C27">
        <w:rPr>
          <w:rFonts w:ascii="Times New Roman" w:hAnsi="Times New Roman"/>
          <w:sz w:val="28"/>
          <w:szCs w:val="28"/>
          <w:lang w:val="en-US"/>
        </w:rPr>
        <w:t xml:space="preserve"> Kazakhstan</w:t>
      </w:r>
      <w:r w:rsidR="005C30C6"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 International Journal of society, culture and language. </w:t>
      </w:r>
      <w:r w:rsidR="005C30C6" w:rsidRPr="00774C27">
        <w:rPr>
          <w:rFonts w:ascii="Times New Roman" w:hAnsi="Times New Roman" w:cs="Times New Roman"/>
          <w:sz w:val="28"/>
          <w:szCs w:val="28"/>
          <w:lang w:val="en-US"/>
        </w:rPr>
        <w:t>–</w:t>
      </w:r>
      <w:r w:rsidR="005C30C6"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2021. </w:t>
      </w:r>
      <w:r w:rsidR="005C30C6" w:rsidRPr="00774C27">
        <w:rPr>
          <w:rFonts w:ascii="Times New Roman" w:hAnsi="Times New Roman" w:cs="Times New Roman"/>
          <w:sz w:val="28"/>
          <w:szCs w:val="28"/>
          <w:lang w:val="en-US"/>
        </w:rPr>
        <w:t>–</w:t>
      </w:r>
      <w:r w:rsidR="005C30C6" w:rsidRPr="00774C27">
        <w:rPr>
          <w:rFonts w:ascii="Times New Roman" w:hAnsi="Times New Roman"/>
          <w:sz w:val="28"/>
          <w:szCs w:val="28"/>
          <w:lang w:val="en-US"/>
        </w:rPr>
        <w:t xml:space="preserve"> Vol.</w:t>
      </w:r>
      <w:r w:rsidR="00443166" w:rsidRPr="00774C27">
        <w:rPr>
          <w:rFonts w:ascii="Times New Roman" w:hAnsi="Times New Roman"/>
          <w:sz w:val="28"/>
          <w:szCs w:val="28"/>
          <w:lang w:val="en-US"/>
        </w:rPr>
        <w:t xml:space="preserve"> </w:t>
      </w:r>
      <w:r w:rsidR="005C30C6" w:rsidRPr="00774C27">
        <w:rPr>
          <w:rFonts w:ascii="Times New Roman" w:hAnsi="Times New Roman"/>
          <w:sz w:val="28"/>
          <w:szCs w:val="28"/>
          <w:lang w:val="en-US"/>
        </w:rPr>
        <w:t xml:space="preserve">9, Issue 2. – P. </w:t>
      </w:r>
      <w:r w:rsidR="00443166" w:rsidRPr="00774C27">
        <w:rPr>
          <w:rFonts w:ascii="Times New Roman" w:hAnsi="Times New Roman"/>
          <w:sz w:val="28"/>
          <w:szCs w:val="28"/>
          <w:lang w:val="en-US"/>
        </w:rPr>
        <w:t>200-210</w:t>
      </w:r>
      <w:r w:rsidR="005C30C6" w:rsidRPr="00774C27">
        <w:rPr>
          <w:rFonts w:ascii="Times New Roman" w:hAnsi="Times New Roman"/>
          <w:sz w:val="28"/>
          <w:szCs w:val="28"/>
          <w:lang w:val="en-US"/>
        </w:rPr>
        <w:t>.</w:t>
      </w:r>
    </w:p>
    <w:p w:rsidR="00443166" w:rsidRPr="00774C27" w:rsidRDefault="00010138" w:rsidP="00176581">
      <w:pPr>
        <w:pStyle w:val="Default"/>
        <w:ind w:firstLine="709"/>
        <w:jc w:val="both"/>
        <w:rPr>
          <w:rFonts w:ascii="Times New Roman" w:hAnsi="Times New Roman" w:cs="Times New Roman"/>
          <w:sz w:val="28"/>
          <w:szCs w:val="28"/>
          <w:lang w:val="kk-KZ"/>
        </w:rPr>
      </w:pPr>
      <w:r>
        <w:rPr>
          <w:rFonts w:ascii="Times New Roman" w:hAnsi="Times New Roman"/>
          <w:color w:val="auto"/>
          <w:sz w:val="28"/>
          <w:szCs w:val="28"/>
        </w:rPr>
        <w:t>2</w:t>
      </w:r>
      <w:r w:rsidRPr="00010138">
        <w:rPr>
          <w:rFonts w:ascii="Times New Roman" w:hAnsi="Times New Roman"/>
          <w:color w:val="auto"/>
          <w:sz w:val="28"/>
          <w:szCs w:val="28"/>
        </w:rPr>
        <w:t>05</w:t>
      </w:r>
      <w:r w:rsidR="00F978AB" w:rsidRPr="00774C27">
        <w:rPr>
          <w:rFonts w:ascii="Times New Roman" w:hAnsi="Times New Roman"/>
          <w:color w:val="auto"/>
          <w:sz w:val="28"/>
          <w:szCs w:val="28"/>
        </w:rPr>
        <w:t xml:space="preserve"> </w:t>
      </w:r>
      <w:r w:rsidR="005C30C6" w:rsidRPr="00774C27">
        <w:rPr>
          <w:rFonts w:ascii="Times New Roman" w:hAnsi="Times New Roman"/>
          <w:color w:val="auto"/>
          <w:sz w:val="28"/>
          <w:szCs w:val="28"/>
        </w:rPr>
        <w:t xml:space="preserve">Приказ Министра образования и науки Республики Казахстан. </w:t>
      </w:r>
      <w:r w:rsidR="005C30C6" w:rsidRPr="00774C27">
        <w:rPr>
          <w:rFonts w:ascii="Times New Roman" w:hAnsi="Times New Roman" w:cs="Times New Roman"/>
          <w:bCs/>
          <w:color w:val="auto"/>
          <w:sz w:val="28"/>
          <w:szCs w:val="28"/>
        </w:rPr>
        <w:t>Об утверждении типовых учебных программ цикла общеобразовательных дисциплин для организаций высшего и (или) послевузовского образования:</w:t>
      </w:r>
      <w:r w:rsidR="00443166" w:rsidRPr="00774C27">
        <w:rPr>
          <w:rFonts w:ascii="Times New Roman" w:hAnsi="Times New Roman" w:cs="Times New Roman"/>
          <w:color w:val="auto"/>
          <w:sz w:val="28"/>
          <w:szCs w:val="28"/>
        </w:rPr>
        <w:t xml:space="preserve"> </w:t>
      </w:r>
      <w:r w:rsidR="005C30C6" w:rsidRPr="00774C27">
        <w:rPr>
          <w:rFonts w:ascii="Times New Roman" w:hAnsi="Times New Roman" w:cs="Times New Roman"/>
          <w:color w:val="auto"/>
          <w:sz w:val="28"/>
          <w:szCs w:val="28"/>
        </w:rPr>
        <w:t xml:space="preserve">утв. </w:t>
      </w:r>
      <w:r w:rsidR="00443166" w:rsidRPr="00774C27">
        <w:rPr>
          <w:rFonts w:ascii="Times New Roman" w:hAnsi="Times New Roman" w:cs="Times New Roman"/>
          <w:sz w:val="28"/>
          <w:szCs w:val="28"/>
        </w:rPr>
        <w:t>31 октября 2018 года</w:t>
      </w:r>
      <w:r w:rsidR="005C30C6" w:rsidRPr="00774C27">
        <w:rPr>
          <w:rFonts w:ascii="Times New Roman" w:hAnsi="Times New Roman" w:cs="Times New Roman"/>
          <w:sz w:val="28"/>
          <w:szCs w:val="28"/>
        </w:rPr>
        <w:t>,</w:t>
      </w:r>
      <w:r w:rsidR="00443166" w:rsidRPr="00774C27">
        <w:rPr>
          <w:rFonts w:ascii="Times New Roman" w:hAnsi="Times New Roman" w:cs="Times New Roman"/>
          <w:sz w:val="28"/>
          <w:szCs w:val="28"/>
        </w:rPr>
        <w:t xml:space="preserve"> №603</w:t>
      </w:r>
      <w:r w:rsidR="00F978AB" w:rsidRPr="00774C27">
        <w:rPr>
          <w:rFonts w:ascii="Times New Roman" w:hAnsi="Times New Roman" w:cs="Times New Roman"/>
          <w:sz w:val="28"/>
          <w:szCs w:val="28"/>
        </w:rPr>
        <w:t xml:space="preserve"> </w:t>
      </w:r>
      <w:r w:rsidR="005C30C6" w:rsidRPr="00774C27">
        <w:rPr>
          <w:rFonts w:ascii="Times New Roman" w:hAnsi="Times New Roman" w:cs="Times New Roman"/>
          <w:sz w:val="28"/>
          <w:szCs w:val="28"/>
        </w:rPr>
        <w:t>//</w:t>
      </w:r>
      <w:r w:rsidR="00443166" w:rsidRPr="00774C27">
        <w:rPr>
          <w:rFonts w:ascii="Times New Roman" w:hAnsi="Times New Roman" w:cs="Times New Roman"/>
          <w:sz w:val="28"/>
          <w:szCs w:val="28"/>
          <w:lang w:val="kk-KZ"/>
        </w:rPr>
        <w:t xml:space="preserve"> https://adilet.zan.kz/rus/docs</w:t>
      </w:r>
      <w:r w:rsidR="005C30C6" w:rsidRPr="00774C27">
        <w:rPr>
          <w:rFonts w:ascii="Times New Roman" w:hAnsi="Times New Roman" w:cs="Times New Roman"/>
          <w:sz w:val="28"/>
          <w:szCs w:val="28"/>
          <w:lang w:val="kk-KZ"/>
        </w:rPr>
        <w:t>.</w:t>
      </w:r>
      <w:r w:rsidR="00443166" w:rsidRPr="00774C27">
        <w:rPr>
          <w:rFonts w:ascii="Times New Roman" w:hAnsi="Times New Roman" w:cs="Times New Roman"/>
          <w:sz w:val="28"/>
          <w:szCs w:val="28"/>
          <w:lang w:val="kk-KZ"/>
        </w:rPr>
        <w:t xml:space="preserve"> 08.11.2020</w:t>
      </w:r>
      <w:r w:rsidR="005C30C6" w:rsidRPr="00774C27">
        <w:rPr>
          <w:rFonts w:ascii="Times New Roman" w:hAnsi="Times New Roman" w:cs="Times New Roman"/>
          <w:sz w:val="28"/>
          <w:szCs w:val="28"/>
          <w:lang w:val="kk-KZ"/>
        </w:rPr>
        <w:t>.</w:t>
      </w:r>
    </w:p>
    <w:p w:rsidR="00443166" w:rsidRPr="00774C27" w:rsidRDefault="00010138" w:rsidP="001765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Pr="00010138">
        <w:rPr>
          <w:rFonts w:ascii="Times New Roman" w:hAnsi="Times New Roman"/>
          <w:sz w:val="28"/>
          <w:szCs w:val="28"/>
          <w:lang w:val="kk-KZ"/>
        </w:rPr>
        <w:t>06</w:t>
      </w:r>
      <w:r w:rsidR="00F978AB"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Таубаева Ш.Т., Барсай Б.Т. Оқытудың қазіргі технологиялары</w:t>
      </w:r>
      <w:r w:rsidR="00387FBC"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 Бастауыш мектеп. </w:t>
      </w:r>
      <w:r w:rsidR="00387FBC" w:rsidRPr="00774C27">
        <w:rPr>
          <w:rFonts w:ascii="Times New Roman" w:hAnsi="Times New Roman"/>
          <w:sz w:val="28"/>
          <w:szCs w:val="28"/>
          <w:lang w:val="kk-KZ"/>
        </w:rPr>
        <w:t xml:space="preserve">– 1999. </w:t>
      </w:r>
      <w:r w:rsidR="00443166" w:rsidRPr="00774C27">
        <w:rPr>
          <w:rFonts w:ascii="Times New Roman" w:hAnsi="Times New Roman"/>
          <w:sz w:val="28"/>
          <w:szCs w:val="28"/>
          <w:lang w:val="kk-KZ"/>
        </w:rPr>
        <w:t xml:space="preserve">– №3. </w:t>
      </w:r>
      <w:r w:rsidR="00387FBC" w:rsidRPr="00774C27">
        <w:rPr>
          <w:rFonts w:ascii="Times New Roman" w:hAnsi="Times New Roman"/>
          <w:sz w:val="28"/>
          <w:szCs w:val="28"/>
          <w:lang w:val="kk-KZ"/>
        </w:rPr>
        <w:t xml:space="preserve">– </w:t>
      </w:r>
      <w:r w:rsidR="00387FBC" w:rsidRPr="00774C27">
        <w:rPr>
          <w:rStyle w:val="markedcontent"/>
          <w:rFonts w:ascii="Times New Roman" w:hAnsi="Times New Roman"/>
          <w:sz w:val="28"/>
          <w:szCs w:val="28"/>
          <w:lang w:val="kk-KZ"/>
        </w:rPr>
        <w:t>Б</w:t>
      </w:r>
      <w:r w:rsidR="00387FBC" w:rsidRPr="00774C27">
        <w:rPr>
          <w:rStyle w:val="markedcontent"/>
          <w:rFonts w:ascii="Arial" w:hAnsi="Arial" w:cs="Arial"/>
          <w:sz w:val="28"/>
          <w:szCs w:val="28"/>
          <w:lang w:val="kk-KZ"/>
        </w:rPr>
        <w:t xml:space="preserve">. </w:t>
      </w:r>
      <w:r w:rsidR="00443166" w:rsidRPr="00774C27">
        <w:rPr>
          <w:rStyle w:val="markedcontent"/>
          <w:rFonts w:ascii="Times New Roman" w:hAnsi="Times New Roman"/>
          <w:sz w:val="28"/>
          <w:szCs w:val="28"/>
          <w:lang w:val="kk-KZ"/>
        </w:rPr>
        <w:t>3-8</w:t>
      </w:r>
      <w:r w:rsidR="00387FBC" w:rsidRPr="00774C27">
        <w:rPr>
          <w:rStyle w:val="markedcontent"/>
          <w:rFonts w:ascii="Times New Roman" w:hAnsi="Times New Roman"/>
          <w:sz w:val="28"/>
          <w:szCs w:val="28"/>
          <w:lang w:val="kk-KZ"/>
        </w:rPr>
        <w:t>.</w:t>
      </w:r>
      <w:r w:rsidR="00443166" w:rsidRPr="00774C27">
        <w:rPr>
          <w:rStyle w:val="markedcontent"/>
          <w:rFonts w:ascii="Times New Roman" w:hAnsi="Times New Roman"/>
          <w:sz w:val="28"/>
          <w:szCs w:val="28"/>
          <w:lang w:val="kk-KZ"/>
        </w:rPr>
        <w:t xml:space="preserve"> </w:t>
      </w:r>
    </w:p>
    <w:p w:rsidR="00443166" w:rsidRPr="00774C27" w:rsidRDefault="00010138" w:rsidP="00176581">
      <w:pPr>
        <w:tabs>
          <w:tab w:val="num" w:pos="900"/>
          <w:tab w:val="num" w:pos="1418"/>
        </w:tabs>
        <w:spacing w:after="0" w:line="240" w:lineRule="auto"/>
        <w:ind w:firstLine="709"/>
        <w:jc w:val="both"/>
        <w:rPr>
          <w:rFonts w:ascii="Times New Roman" w:eastAsia="Times New Roman" w:hAnsi="Times New Roman"/>
          <w:sz w:val="28"/>
          <w:szCs w:val="28"/>
          <w:lang w:val="kk-KZ"/>
        </w:rPr>
      </w:pPr>
      <w:r>
        <w:rPr>
          <w:rFonts w:ascii="Times New Roman" w:hAnsi="Times New Roman"/>
          <w:sz w:val="28"/>
          <w:szCs w:val="28"/>
          <w:lang w:val="kk-KZ"/>
        </w:rPr>
        <w:t>2</w:t>
      </w:r>
      <w:r w:rsidRPr="00010138">
        <w:rPr>
          <w:rFonts w:ascii="Times New Roman" w:hAnsi="Times New Roman"/>
          <w:sz w:val="28"/>
          <w:szCs w:val="28"/>
        </w:rPr>
        <w:t>07</w:t>
      </w:r>
      <w:r w:rsidR="00F978AB" w:rsidRPr="00774C27">
        <w:rPr>
          <w:rFonts w:ascii="Times New Roman" w:hAnsi="Times New Roman"/>
          <w:sz w:val="28"/>
          <w:szCs w:val="28"/>
          <w:lang w:val="kk-KZ"/>
        </w:rPr>
        <w:t xml:space="preserve"> </w:t>
      </w:r>
      <w:r w:rsidR="00443166" w:rsidRPr="00774C27">
        <w:rPr>
          <w:rStyle w:val="markedcontent"/>
          <w:rFonts w:ascii="Times New Roman" w:hAnsi="Times New Roman"/>
          <w:sz w:val="28"/>
          <w:szCs w:val="28"/>
          <w:lang w:val="kk-KZ"/>
        </w:rPr>
        <w:t>Жанпеисова М.М. Модульная технология обучения как средство</w:t>
      </w:r>
      <w:r w:rsidR="00352CC2" w:rsidRPr="00774C27">
        <w:rPr>
          <w:rStyle w:val="markedcontent"/>
          <w:rFonts w:ascii="Times New Roman" w:hAnsi="Times New Roman"/>
          <w:sz w:val="28"/>
          <w:szCs w:val="28"/>
          <w:lang w:val="kk-KZ"/>
        </w:rPr>
        <w:t xml:space="preserve"> </w:t>
      </w:r>
      <w:r w:rsidR="00443166" w:rsidRPr="00774C27">
        <w:rPr>
          <w:rStyle w:val="markedcontent"/>
          <w:rFonts w:ascii="Times New Roman" w:hAnsi="Times New Roman"/>
          <w:sz w:val="28"/>
          <w:szCs w:val="28"/>
          <w:lang w:val="kk-KZ"/>
        </w:rPr>
        <w:t xml:space="preserve">развития ученика. </w:t>
      </w:r>
      <w:r w:rsidR="00352CC2" w:rsidRPr="00774C27">
        <w:rPr>
          <w:rStyle w:val="markedcontent"/>
          <w:rFonts w:ascii="Times New Roman" w:hAnsi="Times New Roman"/>
          <w:sz w:val="28"/>
          <w:szCs w:val="28"/>
          <w:lang w:val="kk-KZ"/>
        </w:rPr>
        <w:t xml:space="preserve">– </w:t>
      </w:r>
      <w:r w:rsidR="00443166" w:rsidRPr="00774C27">
        <w:rPr>
          <w:rStyle w:val="markedcontent"/>
          <w:rFonts w:ascii="Times New Roman" w:hAnsi="Times New Roman"/>
          <w:sz w:val="28"/>
          <w:szCs w:val="28"/>
        </w:rPr>
        <w:t>Алматы: Компьютерно-издательский центр</w:t>
      </w:r>
      <w:r w:rsidR="00352CC2" w:rsidRPr="00774C27">
        <w:rPr>
          <w:rStyle w:val="markedcontent"/>
          <w:rFonts w:ascii="Times New Roman" w:hAnsi="Times New Roman"/>
          <w:sz w:val="28"/>
          <w:szCs w:val="28"/>
          <w:lang w:val="kk-KZ"/>
        </w:rPr>
        <w:t>,</w:t>
      </w:r>
      <w:r w:rsidR="00443166" w:rsidRPr="00774C27">
        <w:rPr>
          <w:rStyle w:val="markedcontent"/>
          <w:rFonts w:ascii="Times New Roman" w:hAnsi="Times New Roman"/>
          <w:sz w:val="28"/>
          <w:szCs w:val="28"/>
        </w:rPr>
        <w:t xml:space="preserve"> 2002. </w:t>
      </w:r>
      <w:r w:rsidR="00352CC2" w:rsidRPr="00774C27">
        <w:rPr>
          <w:rStyle w:val="markedcontent"/>
          <w:rFonts w:ascii="Times New Roman" w:hAnsi="Times New Roman"/>
          <w:sz w:val="28"/>
          <w:szCs w:val="28"/>
          <w:lang w:val="kk-KZ"/>
        </w:rPr>
        <w:t xml:space="preserve">– </w:t>
      </w:r>
      <w:r w:rsidR="00443166" w:rsidRPr="00774C27">
        <w:rPr>
          <w:rStyle w:val="markedcontent"/>
          <w:rFonts w:ascii="Times New Roman" w:hAnsi="Times New Roman"/>
          <w:sz w:val="28"/>
          <w:szCs w:val="28"/>
        </w:rPr>
        <w:t>154 с</w:t>
      </w:r>
      <w:r w:rsidR="00443166" w:rsidRPr="00774C27">
        <w:rPr>
          <w:rFonts w:ascii="Times New Roman" w:hAnsi="Times New Roman"/>
          <w:sz w:val="28"/>
          <w:szCs w:val="28"/>
          <w:lang w:val="kk-KZ"/>
        </w:rPr>
        <w:t xml:space="preserve">. </w:t>
      </w:r>
    </w:p>
    <w:p w:rsidR="00443166" w:rsidRPr="00774C27" w:rsidRDefault="00010138" w:rsidP="00176581">
      <w:pPr>
        <w:pStyle w:val="1"/>
        <w:shd w:val="clear" w:color="auto" w:fill="FFFFFF"/>
        <w:spacing w:before="0" w:beforeAutospacing="0" w:after="0" w:afterAutospacing="0"/>
        <w:ind w:firstLine="709"/>
        <w:jc w:val="both"/>
        <w:rPr>
          <w:b w:val="0"/>
          <w:sz w:val="28"/>
          <w:szCs w:val="28"/>
          <w:lang w:val="kk-KZ"/>
        </w:rPr>
      </w:pPr>
      <w:r>
        <w:rPr>
          <w:b w:val="0"/>
          <w:sz w:val="28"/>
          <w:szCs w:val="28"/>
          <w:lang w:val="kk-KZ"/>
        </w:rPr>
        <w:t>2</w:t>
      </w:r>
      <w:r w:rsidRPr="00010138">
        <w:rPr>
          <w:b w:val="0"/>
          <w:sz w:val="28"/>
          <w:szCs w:val="28"/>
          <w:lang w:val="kk-KZ"/>
        </w:rPr>
        <w:t>08</w:t>
      </w:r>
      <w:r w:rsidR="00F978AB" w:rsidRPr="00774C27">
        <w:rPr>
          <w:b w:val="0"/>
          <w:sz w:val="28"/>
          <w:szCs w:val="28"/>
          <w:lang w:val="kk-KZ"/>
        </w:rPr>
        <w:t xml:space="preserve"> </w:t>
      </w:r>
      <w:r w:rsidR="00352CC2" w:rsidRPr="00774C27">
        <w:rPr>
          <w:b w:val="0"/>
          <w:sz w:val="28"/>
          <w:szCs w:val="28"/>
          <w:lang w:val="kk-KZ"/>
        </w:rPr>
        <w:t xml:space="preserve">Есекеева </w:t>
      </w:r>
      <w:r w:rsidR="00443166" w:rsidRPr="00774C27">
        <w:rPr>
          <w:b w:val="0"/>
          <w:sz w:val="28"/>
          <w:szCs w:val="28"/>
          <w:lang w:val="kk-KZ"/>
        </w:rPr>
        <w:t xml:space="preserve">А.А. </w:t>
      </w:r>
      <w:r w:rsidR="00443166" w:rsidRPr="00774C27">
        <w:rPr>
          <w:b w:val="0"/>
          <w:bCs w:val="0"/>
          <w:sz w:val="28"/>
          <w:szCs w:val="28"/>
          <w:lang w:val="kk-KZ"/>
        </w:rPr>
        <w:t>Оқытудың интерактивті әдістерін қолданудың ерекшеліктері</w:t>
      </w:r>
      <w:r w:rsidR="00352CC2" w:rsidRPr="00774C27">
        <w:rPr>
          <w:b w:val="0"/>
          <w:bCs w:val="0"/>
          <w:sz w:val="28"/>
          <w:szCs w:val="28"/>
          <w:lang w:val="kk-KZ"/>
        </w:rPr>
        <w:t xml:space="preserve"> //</w:t>
      </w:r>
      <w:r w:rsidR="00443166" w:rsidRPr="00774C27">
        <w:rPr>
          <w:b w:val="0"/>
          <w:bCs w:val="0"/>
          <w:sz w:val="28"/>
          <w:szCs w:val="28"/>
          <w:lang w:val="kk-KZ"/>
        </w:rPr>
        <w:t xml:space="preserve"> </w:t>
      </w:r>
      <w:hyperlink r:id="rId135" w:tooltip="ҚазҰУ Хабаршысы" w:history="1">
        <w:r w:rsidR="00443166" w:rsidRPr="00774C27">
          <w:rPr>
            <w:rStyle w:val="a7"/>
            <w:b w:val="0"/>
            <w:color w:val="auto"/>
            <w:sz w:val="28"/>
            <w:szCs w:val="28"/>
            <w:u w:val="none"/>
            <w:lang w:val="kk-KZ"/>
          </w:rPr>
          <w:t>ҚазҰУ Хабаршысы</w:t>
        </w:r>
      </w:hyperlink>
      <w:r w:rsidR="00443166" w:rsidRPr="00774C27">
        <w:rPr>
          <w:b w:val="0"/>
          <w:sz w:val="28"/>
          <w:szCs w:val="28"/>
          <w:lang w:val="kk-KZ"/>
        </w:rPr>
        <w:t xml:space="preserve">. </w:t>
      </w:r>
      <w:r w:rsidR="00352CC2" w:rsidRPr="00774C27">
        <w:rPr>
          <w:b w:val="0"/>
          <w:sz w:val="28"/>
          <w:szCs w:val="28"/>
          <w:lang w:val="kk-KZ"/>
        </w:rPr>
        <w:t xml:space="preserve">– </w:t>
      </w:r>
      <w:hyperlink r:id="rId136" w:tooltip="2012" w:history="1">
        <w:r w:rsidR="00443166" w:rsidRPr="00774C27">
          <w:rPr>
            <w:rStyle w:val="a7"/>
            <w:b w:val="0"/>
            <w:color w:val="auto"/>
            <w:sz w:val="28"/>
            <w:szCs w:val="28"/>
            <w:u w:val="none"/>
            <w:lang w:val="kk-KZ"/>
          </w:rPr>
          <w:t>2012</w:t>
        </w:r>
      </w:hyperlink>
      <w:r w:rsidR="00443166" w:rsidRPr="00774C27">
        <w:rPr>
          <w:b w:val="0"/>
          <w:sz w:val="28"/>
          <w:szCs w:val="28"/>
          <w:lang w:val="kk-KZ"/>
        </w:rPr>
        <w:t xml:space="preserve">. </w:t>
      </w:r>
      <w:r w:rsidR="00352CC2" w:rsidRPr="00774C27">
        <w:rPr>
          <w:b w:val="0"/>
          <w:sz w:val="28"/>
          <w:szCs w:val="28"/>
          <w:lang w:val="kk-KZ"/>
        </w:rPr>
        <w:t xml:space="preserve">– </w:t>
      </w:r>
      <w:r w:rsidR="0008352A" w:rsidRPr="00774C27">
        <w:rPr>
          <w:b w:val="0"/>
          <w:sz w:val="28"/>
          <w:szCs w:val="28"/>
          <w:lang w:val="kk-KZ"/>
        </w:rPr>
        <w:t>№1(61)</w:t>
      </w:r>
      <w:r w:rsidR="00352CC2" w:rsidRPr="00774C27">
        <w:rPr>
          <w:b w:val="0"/>
          <w:sz w:val="28"/>
          <w:szCs w:val="28"/>
          <w:lang w:val="kk-KZ"/>
        </w:rPr>
        <w:t xml:space="preserve">. </w:t>
      </w:r>
      <w:r w:rsidR="00443166" w:rsidRPr="00774C27">
        <w:rPr>
          <w:b w:val="0"/>
          <w:sz w:val="28"/>
          <w:szCs w:val="28"/>
          <w:lang w:val="kk-KZ"/>
        </w:rPr>
        <w:t xml:space="preserve">– </w:t>
      </w:r>
      <w:r w:rsidR="00352CC2" w:rsidRPr="00774C27">
        <w:rPr>
          <w:b w:val="0"/>
          <w:sz w:val="28"/>
          <w:szCs w:val="28"/>
          <w:lang w:val="kk-KZ"/>
        </w:rPr>
        <w:t>Б</w:t>
      </w:r>
      <w:r w:rsidR="00443166" w:rsidRPr="00774C27">
        <w:rPr>
          <w:b w:val="0"/>
          <w:sz w:val="28"/>
          <w:szCs w:val="28"/>
          <w:lang w:val="kk-KZ"/>
        </w:rPr>
        <w:t>.</w:t>
      </w:r>
      <w:r w:rsidR="00352CC2" w:rsidRPr="00774C27">
        <w:rPr>
          <w:b w:val="0"/>
          <w:sz w:val="28"/>
          <w:szCs w:val="28"/>
          <w:lang w:val="kk-KZ"/>
        </w:rPr>
        <w:t xml:space="preserve"> </w:t>
      </w:r>
      <w:r w:rsidR="00443166" w:rsidRPr="00774C27">
        <w:rPr>
          <w:b w:val="0"/>
          <w:sz w:val="28"/>
          <w:szCs w:val="28"/>
          <w:lang w:val="kk-KZ"/>
        </w:rPr>
        <w:t>195</w:t>
      </w:r>
      <w:r w:rsidR="00352CC2" w:rsidRPr="00774C27">
        <w:rPr>
          <w:b w:val="0"/>
          <w:sz w:val="28"/>
          <w:szCs w:val="28"/>
          <w:lang w:val="kk-KZ"/>
        </w:rPr>
        <w:t>-</w:t>
      </w:r>
      <w:r w:rsidR="00443166" w:rsidRPr="00774C27">
        <w:rPr>
          <w:b w:val="0"/>
          <w:sz w:val="28"/>
          <w:szCs w:val="28"/>
          <w:lang w:val="kk-KZ"/>
        </w:rPr>
        <w:t>197</w:t>
      </w:r>
      <w:r w:rsidR="00352CC2" w:rsidRPr="00774C27">
        <w:rPr>
          <w:b w:val="0"/>
          <w:sz w:val="28"/>
          <w:szCs w:val="28"/>
          <w:lang w:val="kk-KZ"/>
        </w:rPr>
        <w:t>.</w:t>
      </w:r>
      <w:r w:rsidR="00443166" w:rsidRPr="00774C27">
        <w:rPr>
          <w:b w:val="0"/>
          <w:sz w:val="28"/>
          <w:szCs w:val="28"/>
          <w:lang w:val="kk-KZ"/>
        </w:rPr>
        <w:t xml:space="preserve"> </w:t>
      </w:r>
    </w:p>
    <w:p w:rsidR="00443166" w:rsidRPr="00774C27" w:rsidRDefault="00D67A59" w:rsidP="00176581">
      <w:pPr>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209</w:t>
      </w:r>
      <w:r w:rsidR="00F978AB"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Casanave C.P. Writing games: Multicultural case studies of academic literacy practices in higher education. </w:t>
      </w:r>
      <w:r w:rsidR="00226612"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Mahwah, N</w:t>
      </w:r>
      <w:r w:rsidR="00226612" w:rsidRPr="00774C27">
        <w:rPr>
          <w:rFonts w:ascii="Times New Roman" w:hAnsi="Times New Roman"/>
          <w:sz w:val="28"/>
          <w:szCs w:val="28"/>
          <w:lang w:val="en-US"/>
        </w:rPr>
        <w:t xml:space="preserve">ew </w:t>
      </w:r>
      <w:r w:rsidR="00443166" w:rsidRPr="00774C27">
        <w:rPr>
          <w:rFonts w:ascii="Times New Roman" w:hAnsi="Times New Roman"/>
          <w:sz w:val="28"/>
          <w:szCs w:val="28"/>
          <w:lang w:val="en-US"/>
        </w:rPr>
        <w:t>J</w:t>
      </w:r>
      <w:r w:rsidR="00226612" w:rsidRPr="00774C27">
        <w:rPr>
          <w:rFonts w:ascii="Times New Roman" w:hAnsi="Times New Roman"/>
          <w:sz w:val="28"/>
          <w:szCs w:val="28"/>
          <w:lang w:val="en-US"/>
        </w:rPr>
        <w:t>ersey:</w:t>
      </w:r>
      <w:r w:rsidR="00443166" w:rsidRPr="00774C27">
        <w:rPr>
          <w:rFonts w:ascii="Times New Roman" w:hAnsi="Times New Roman"/>
          <w:sz w:val="28"/>
          <w:szCs w:val="28"/>
          <w:lang w:val="en-US"/>
        </w:rPr>
        <w:t xml:space="preserve"> Lawrence Erlbaum</w:t>
      </w:r>
      <w:r w:rsidR="00226612" w:rsidRPr="00774C27">
        <w:rPr>
          <w:rFonts w:ascii="Times New Roman" w:hAnsi="Times New Roman"/>
          <w:sz w:val="28"/>
          <w:szCs w:val="28"/>
          <w:lang w:val="en-US"/>
        </w:rPr>
        <w:t>,</w:t>
      </w:r>
      <w:r w:rsidR="00443166" w:rsidRPr="00774C27">
        <w:rPr>
          <w:rFonts w:ascii="Times New Roman" w:hAnsi="Times New Roman"/>
          <w:sz w:val="28"/>
          <w:szCs w:val="28"/>
          <w:lang w:val="en-US"/>
        </w:rPr>
        <w:t xml:space="preserve"> 2002.</w:t>
      </w:r>
      <w:r w:rsidR="00226612" w:rsidRPr="00774C27">
        <w:rPr>
          <w:rFonts w:ascii="Times New Roman" w:hAnsi="Times New Roman"/>
          <w:sz w:val="28"/>
          <w:szCs w:val="28"/>
          <w:lang w:val="en-US"/>
        </w:rPr>
        <w:t xml:space="preserve"> –</w:t>
      </w:r>
      <w:r w:rsidR="00443166" w:rsidRPr="00774C27">
        <w:rPr>
          <w:rFonts w:ascii="Times New Roman" w:hAnsi="Times New Roman"/>
          <w:sz w:val="28"/>
          <w:szCs w:val="28"/>
          <w:lang w:val="kk-KZ"/>
        </w:rPr>
        <w:t xml:space="preserve"> </w:t>
      </w:r>
      <w:r w:rsidR="00226612" w:rsidRPr="00774C27">
        <w:rPr>
          <w:rFonts w:ascii="Times New Roman" w:hAnsi="Times New Roman"/>
          <w:sz w:val="28"/>
          <w:szCs w:val="28"/>
          <w:lang w:val="en-US"/>
        </w:rPr>
        <w:t>316</w:t>
      </w:r>
      <w:r w:rsidR="00443166" w:rsidRPr="00774C27">
        <w:rPr>
          <w:rFonts w:ascii="Times New Roman" w:hAnsi="Times New Roman"/>
          <w:sz w:val="28"/>
          <w:szCs w:val="28"/>
          <w:lang w:val="en-US"/>
        </w:rPr>
        <w:t xml:space="preserve"> p.</w:t>
      </w:r>
    </w:p>
    <w:p w:rsidR="00443166" w:rsidRPr="00774C27" w:rsidRDefault="00D67A59" w:rsidP="00176581">
      <w:pPr>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210</w:t>
      </w:r>
      <w:r w:rsidR="00F978AB"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Yin R. Case study research: Design and methods</w:t>
      </w:r>
      <w:r w:rsidR="004A5D71" w:rsidRPr="00774C27">
        <w:rPr>
          <w:rFonts w:ascii="Times New Roman" w:hAnsi="Times New Roman"/>
          <w:sz w:val="28"/>
          <w:szCs w:val="28"/>
          <w:lang w:val="en-US"/>
        </w:rPr>
        <w:t>.</w:t>
      </w:r>
      <w:r w:rsidR="00443166" w:rsidRPr="00774C27">
        <w:rPr>
          <w:rFonts w:ascii="Times New Roman" w:hAnsi="Times New Roman"/>
          <w:sz w:val="28"/>
          <w:szCs w:val="28"/>
          <w:lang w:val="en-US"/>
        </w:rPr>
        <w:t xml:space="preserve"> </w:t>
      </w:r>
      <w:r w:rsidR="004A5D71" w:rsidRPr="00774C27">
        <w:rPr>
          <w:rFonts w:ascii="Times New Roman" w:hAnsi="Times New Roman"/>
          <w:sz w:val="28"/>
          <w:szCs w:val="28"/>
          <w:lang w:val="en-US"/>
        </w:rPr>
        <w:t xml:space="preserve">– Ed. </w:t>
      </w:r>
      <w:r w:rsidR="00443166" w:rsidRPr="00774C27">
        <w:rPr>
          <w:rFonts w:ascii="Times New Roman" w:hAnsi="Times New Roman"/>
          <w:sz w:val="28"/>
          <w:szCs w:val="28"/>
          <w:lang w:val="en-US"/>
        </w:rPr>
        <w:t xml:space="preserve">3rd. </w:t>
      </w:r>
      <w:r w:rsidR="004A5D71" w:rsidRPr="00774C27">
        <w:rPr>
          <w:rFonts w:ascii="Times New Roman" w:hAnsi="Times New Roman" w:cs="Times New Roman"/>
          <w:sz w:val="28"/>
          <w:szCs w:val="28"/>
          <w:lang w:val="en-US"/>
        </w:rPr>
        <w:t>–</w:t>
      </w:r>
      <w:r w:rsidR="004A5D71"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Thousand Oaks. Ca</w:t>
      </w:r>
      <w:r w:rsidR="004A5D71"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Sage</w:t>
      </w:r>
      <w:r w:rsidR="004A5D71" w:rsidRPr="00774C27">
        <w:rPr>
          <w:rFonts w:ascii="Times New Roman" w:hAnsi="Times New Roman"/>
          <w:sz w:val="28"/>
          <w:szCs w:val="28"/>
          <w:lang w:val="en-US"/>
        </w:rPr>
        <w:t>,</w:t>
      </w:r>
      <w:r w:rsidR="00443166" w:rsidRPr="00774C27">
        <w:rPr>
          <w:rFonts w:ascii="Times New Roman" w:hAnsi="Times New Roman"/>
          <w:sz w:val="28"/>
          <w:szCs w:val="28"/>
          <w:lang w:val="en-US"/>
        </w:rPr>
        <w:t xml:space="preserve"> 2003.</w:t>
      </w:r>
      <w:r w:rsidR="004A5D71"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 18</w:t>
      </w:r>
      <w:r w:rsidR="004A5D71" w:rsidRPr="00774C27">
        <w:rPr>
          <w:rFonts w:ascii="Times New Roman" w:hAnsi="Times New Roman"/>
          <w:sz w:val="28"/>
          <w:szCs w:val="28"/>
          <w:lang w:val="en-US"/>
        </w:rPr>
        <w:t>1</w:t>
      </w:r>
      <w:r w:rsidR="00443166" w:rsidRPr="00774C27">
        <w:rPr>
          <w:rFonts w:ascii="Times New Roman" w:hAnsi="Times New Roman"/>
          <w:sz w:val="28"/>
          <w:szCs w:val="28"/>
          <w:lang w:val="en-US"/>
        </w:rPr>
        <w:t xml:space="preserve"> p.</w:t>
      </w:r>
    </w:p>
    <w:p w:rsidR="00443166" w:rsidRPr="00774C27" w:rsidRDefault="00D67A59" w:rsidP="00176581">
      <w:pPr>
        <w:autoSpaceDE w:val="0"/>
        <w:autoSpaceDN w:val="0"/>
        <w:adjustRightInd w:val="0"/>
        <w:spacing w:after="0" w:line="240" w:lineRule="auto"/>
        <w:ind w:firstLine="709"/>
        <w:jc w:val="both"/>
        <w:rPr>
          <w:rFonts w:ascii="Times New Roman" w:eastAsiaTheme="minorHAnsi" w:hAnsi="Times New Roman"/>
          <w:sz w:val="28"/>
          <w:szCs w:val="28"/>
          <w:lang w:val="kk-KZ" w:eastAsia="en-US"/>
        </w:rPr>
      </w:pPr>
      <w:r>
        <w:rPr>
          <w:rFonts w:ascii="Times New Roman" w:hAnsi="Times New Roman"/>
          <w:sz w:val="28"/>
          <w:szCs w:val="28"/>
          <w:lang w:val="en-US"/>
        </w:rPr>
        <w:t>211</w:t>
      </w:r>
      <w:r w:rsidR="00F978AB" w:rsidRPr="00774C27">
        <w:rPr>
          <w:rFonts w:ascii="Times New Roman" w:hAnsi="Times New Roman"/>
          <w:sz w:val="28"/>
          <w:szCs w:val="28"/>
          <w:lang w:val="en-US"/>
        </w:rPr>
        <w:t xml:space="preserve"> </w:t>
      </w:r>
      <w:r w:rsidR="00443166" w:rsidRPr="00774C27">
        <w:rPr>
          <w:rFonts w:ascii="Times New Roman" w:eastAsiaTheme="minorHAnsi" w:hAnsi="Times New Roman"/>
          <w:sz w:val="28"/>
          <w:szCs w:val="28"/>
          <w:lang w:val="en-US" w:eastAsia="en-US"/>
        </w:rPr>
        <w:t xml:space="preserve">Jensen E. </w:t>
      </w:r>
      <w:r w:rsidR="00443166" w:rsidRPr="00774C27">
        <w:rPr>
          <w:rFonts w:ascii="Times New Roman" w:eastAsiaTheme="minorHAnsi" w:hAnsi="Times New Roman"/>
          <w:iCs/>
          <w:sz w:val="28"/>
          <w:szCs w:val="28"/>
          <w:lang w:val="en-US" w:eastAsia="en-US"/>
        </w:rPr>
        <w:t>Brain-Based Learning</w:t>
      </w:r>
      <w:r w:rsidR="004A5D71" w:rsidRPr="00774C27">
        <w:rPr>
          <w:rFonts w:ascii="Times New Roman" w:eastAsiaTheme="minorHAnsi" w:hAnsi="Times New Roman"/>
          <w:iCs/>
          <w:sz w:val="28"/>
          <w:szCs w:val="28"/>
          <w:lang w:val="en-US" w:eastAsia="en-US"/>
        </w:rPr>
        <w:t xml:space="preserve"> // </w:t>
      </w:r>
      <w:r w:rsidR="004A5D71" w:rsidRPr="00774C27">
        <w:rPr>
          <w:rFonts w:ascii="Times New Roman" w:eastAsiaTheme="minorHAnsi" w:hAnsi="Times New Roman"/>
          <w:sz w:val="28"/>
          <w:szCs w:val="28"/>
          <w:lang w:val="en-US" w:eastAsia="en-US"/>
        </w:rPr>
        <w:t xml:space="preserve">In book: </w:t>
      </w:r>
      <w:r w:rsidR="00443166" w:rsidRPr="00774C27">
        <w:rPr>
          <w:rFonts w:ascii="Times New Roman" w:eastAsiaTheme="minorHAnsi" w:hAnsi="Times New Roman"/>
          <w:iCs/>
          <w:sz w:val="28"/>
          <w:szCs w:val="28"/>
          <w:lang w:val="en-US" w:eastAsia="en-US"/>
        </w:rPr>
        <w:t>Connecting Brain</w:t>
      </w:r>
      <w:r w:rsidR="00443166" w:rsidRPr="00774C27">
        <w:rPr>
          <w:rFonts w:ascii="Times New Roman" w:eastAsiaTheme="minorHAnsi" w:hAnsi="Times New Roman"/>
          <w:iCs/>
          <w:sz w:val="28"/>
          <w:szCs w:val="28"/>
          <w:lang w:val="kk-KZ" w:eastAsia="en-US"/>
        </w:rPr>
        <w:t xml:space="preserve"> </w:t>
      </w:r>
      <w:r w:rsidR="00443166" w:rsidRPr="00774C27">
        <w:rPr>
          <w:rFonts w:ascii="Times New Roman" w:eastAsiaTheme="minorHAnsi" w:hAnsi="Times New Roman"/>
          <w:iCs/>
          <w:sz w:val="28"/>
          <w:szCs w:val="28"/>
          <w:lang w:val="en-US" w:eastAsia="en-US"/>
        </w:rPr>
        <w:t>Research with Effective Teaching: the</w:t>
      </w:r>
      <w:r w:rsidR="00443166" w:rsidRPr="00774C27">
        <w:rPr>
          <w:rFonts w:ascii="Times New Roman" w:eastAsiaTheme="minorHAnsi" w:hAnsi="Times New Roman"/>
          <w:iCs/>
          <w:sz w:val="28"/>
          <w:szCs w:val="28"/>
          <w:lang w:val="kk-KZ" w:eastAsia="en-US"/>
        </w:rPr>
        <w:t xml:space="preserve"> </w:t>
      </w:r>
      <w:r w:rsidR="00443166" w:rsidRPr="00774C27">
        <w:rPr>
          <w:rFonts w:ascii="Times New Roman" w:eastAsiaTheme="minorHAnsi" w:hAnsi="Times New Roman"/>
          <w:iCs/>
          <w:sz w:val="28"/>
          <w:szCs w:val="28"/>
          <w:lang w:val="en-US" w:eastAsia="en-US"/>
        </w:rPr>
        <w:t xml:space="preserve">Brain-Targeted Teaching Model. </w:t>
      </w:r>
      <w:r w:rsidR="004A5D71" w:rsidRPr="00774C27">
        <w:rPr>
          <w:rFonts w:ascii="Times New Roman" w:eastAsiaTheme="minorHAnsi" w:hAnsi="Times New Roman"/>
          <w:iCs/>
          <w:sz w:val="28"/>
          <w:szCs w:val="28"/>
          <w:lang w:val="en-US" w:eastAsia="en-US"/>
        </w:rPr>
        <w:t xml:space="preserve">– </w:t>
      </w:r>
      <w:r w:rsidR="00443166" w:rsidRPr="00774C27">
        <w:rPr>
          <w:rFonts w:ascii="Times New Roman" w:eastAsiaTheme="minorHAnsi" w:hAnsi="Times New Roman"/>
          <w:sz w:val="28"/>
          <w:szCs w:val="28"/>
          <w:lang w:val="en-US" w:eastAsia="en-US"/>
        </w:rPr>
        <w:t>Lanham,</w:t>
      </w:r>
      <w:r w:rsidR="00443166" w:rsidRPr="00774C27">
        <w:rPr>
          <w:rFonts w:ascii="Times New Roman" w:eastAsiaTheme="minorHAnsi" w:hAnsi="Times New Roman"/>
          <w:sz w:val="28"/>
          <w:szCs w:val="28"/>
          <w:lang w:val="kk-KZ" w:eastAsia="en-US"/>
        </w:rPr>
        <w:t xml:space="preserve"> </w:t>
      </w:r>
      <w:r w:rsidR="00443166" w:rsidRPr="00774C27">
        <w:rPr>
          <w:rFonts w:ascii="Times New Roman" w:eastAsiaTheme="minorHAnsi" w:hAnsi="Times New Roman"/>
          <w:sz w:val="28"/>
          <w:szCs w:val="28"/>
          <w:lang w:val="en-US" w:eastAsia="en-US"/>
        </w:rPr>
        <w:t>MD: Scarecrow Press.</w:t>
      </w:r>
      <w:r w:rsidR="00443166" w:rsidRPr="00774C27">
        <w:rPr>
          <w:rFonts w:ascii="Times New Roman" w:eastAsiaTheme="minorHAnsi" w:hAnsi="Times New Roman"/>
          <w:sz w:val="28"/>
          <w:szCs w:val="28"/>
          <w:lang w:val="kk-KZ" w:eastAsia="en-US"/>
        </w:rPr>
        <w:t xml:space="preserve"> </w:t>
      </w:r>
      <w:r w:rsidR="00443166" w:rsidRPr="00774C27">
        <w:rPr>
          <w:rFonts w:ascii="Times New Roman" w:eastAsiaTheme="minorHAnsi" w:hAnsi="Times New Roman"/>
          <w:sz w:val="28"/>
          <w:szCs w:val="28"/>
          <w:lang w:val="en-US" w:eastAsia="en-US"/>
        </w:rPr>
        <w:t>2003.</w:t>
      </w:r>
      <w:r w:rsidR="004A5D71" w:rsidRPr="00774C27">
        <w:rPr>
          <w:rFonts w:ascii="Times New Roman" w:eastAsiaTheme="minorHAnsi" w:hAnsi="Times New Roman"/>
          <w:sz w:val="28"/>
          <w:szCs w:val="28"/>
          <w:lang w:val="en-US" w:eastAsia="en-US"/>
        </w:rPr>
        <w:t xml:space="preserve"> –</w:t>
      </w:r>
      <w:r w:rsidR="00443166" w:rsidRPr="00774C27">
        <w:rPr>
          <w:rFonts w:ascii="Times New Roman" w:eastAsiaTheme="minorHAnsi" w:hAnsi="Times New Roman"/>
          <w:sz w:val="28"/>
          <w:szCs w:val="28"/>
          <w:lang w:val="en-US" w:eastAsia="en-US"/>
        </w:rPr>
        <w:t xml:space="preserve"> 173 p.</w:t>
      </w:r>
    </w:p>
    <w:p w:rsidR="00443166" w:rsidRPr="00774C27" w:rsidRDefault="00D67A59" w:rsidP="00176581">
      <w:pPr>
        <w:autoSpaceDE w:val="0"/>
        <w:autoSpaceDN w:val="0"/>
        <w:adjustRightInd w:val="0"/>
        <w:spacing w:after="0" w:line="240" w:lineRule="auto"/>
        <w:ind w:firstLine="709"/>
        <w:jc w:val="both"/>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212</w:t>
      </w:r>
      <w:r w:rsidR="00F978AB" w:rsidRPr="00774C27">
        <w:rPr>
          <w:rFonts w:ascii="Times New Roman" w:eastAsiaTheme="minorHAnsi" w:hAnsi="Times New Roman"/>
          <w:sz w:val="28"/>
          <w:szCs w:val="28"/>
          <w:lang w:val="en-US" w:eastAsia="en-US"/>
        </w:rPr>
        <w:t xml:space="preserve"> </w:t>
      </w:r>
      <w:r w:rsidR="00443166" w:rsidRPr="00774C27">
        <w:rPr>
          <w:rFonts w:ascii="Times New Roman" w:eastAsia="Times New Roman" w:hAnsi="Times New Roman"/>
          <w:sz w:val="28"/>
          <w:szCs w:val="28"/>
          <w:lang w:val="kk-KZ"/>
        </w:rPr>
        <w:t xml:space="preserve">Calderón A., Ruiz M. </w:t>
      </w:r>
      <w:r w:rsidR="00443166" w:rsidRPr="00774C27">
        <w:rPr>
          <w:rFonts w:ascii="Times New Roman" w:eastAsia="Times New Roman" w:hAnsi="Times New Roman"/>
          <w:sz w:val="28"/>
          <w:szCs w:val="28"/>
          <w:lang w:val="en-US"/>
        </w:rPr>
        <w:t>A systematic literature review on serious games evaluation: An application to software project management</w:t>
      </w:r>
      <w:r w:rsidR="004A5D71" w:rsidRPr="00774C27">
        <w:rPr>
          <w:rFonts w:ascii="Times New Roman" w:eastAsia="Times New Roman" w:hAnsi="Times New Roman"/>
          <w:sz w:val="28"/>
          <w:szCs w:val="28"/>
          <w:lang w:val="en-US"/>
        </w:rPr>
        <w:t xml:space="preserve"> // </w:t>
      </w:r>
      <w:r w:rsidR="00443166" w:rsidRPr="00774C27">
        <w:rPr>
          <w:rFonts w:ascii="Times New Roman" w:eastAsia="Times New Roman" w:hAnsi="Times New Roman"/>
          <w:iCs/>
          <w:sz w:val="28"/>
          <w:szCs w:val="28"/>
          <w:lang w:val="en-US"/>
        </w:rPr>
        <w:t>Comput. Educ.</w:t>
      </w:r>
      <w:r w:rsidR="004A5D71" w:rsidRPr="00774C27">
        <w:rPr>
          <w:rFonts w:ascii="Times New Roman" w:eastAsia="Times New Roman" w:hAnsi="Times New Roman"/>
          <w:iCs/>
          <w:sz w:val="28"/>
          <w:szCs w:val="28"/>
          <w:lang w:val="en-US"/>
        </w:rPr>
        <w:t xml:space="preserve"> – 2013. – Vol. </w:t>
      </w:r>
      <w:r w:rsidR="00443166" w:rsidRPr="00774C27">
        <w:rPr>
          <w:rFonts w:ascii="Times New Roman" w:eastAsia="Times New Roman" w:hAnsi="Times New Roman"/>
          <w:sz w:val="28"/>
          <w:szCs w:val="28"/>
          <w:lang w:val="en-US"/>
        </w:rPr>
        <w:t xml:space="preserve">87. </w:t>
      </w:r>
      <w:r w:rsidR="004A5D71" w:rsidRPr="00774C27">
        <w:rPr>
          <w:rFonts w:ascii="Times New Roman" w:eastAsia="Times New Roman" w:hAnsi="Times New Roman"/>
          <w:sz w:val="28"/>
          <w:szCs w:val="28"/>
          <w:lang w:val="en-US"/>
        </w:rPr>
        <w:t>–</w:t>
      </w:r>
      <w:r w:rsidR="00443166" w:rsidRPr="00774C27">
        <w:rPr>
          <w:rFonts w:ascii="Times New Roman" w:eastAsia="Times New Roman" w:hAnsi="Times New Roman"/>
          <w:sz w:val="28"/>
          <w:szCs w:val="28"/>
          <w:lang w:val="en-US"/>
        </w:rPr>
        <w:t xml:space="preserve"> </w:t>
      </w:r>
      <w:r w:rsidR="004A5D71" w:rsidRPr="00774C27">
        <w:rPr>
          <w:rFonts w:ascii="Times New Roman" w:eastAsia="Times New Roman" w:hAnsi="Times New Roman"/>
          <w:sz w:val="28"/>
          <w:szCs w:val="28"/>
          <w:lang w:val="en-US"/>
        </w:rPr>
        <w:t xml:space="preserve">P. </w:t>
      </w:r>
      <w:r w:rsidR="00443166" w:rsidRPr="00774C27">
        <w:rPr>
          <w:rFonts w:ascii="Times New Roman" w:eastAsia="Times New Roman" w:hAnsi="Times New Roman"/>
          <w:sz w:val="28"/>
          <w:szCs w:val="28"/>
          <w:lang w:val="en-US"/>
        </w:rPr>
        <w:t xml:space="preserve">396-422. </w:t>
      </w:r>
    </w:p>
    <w:p w:rsidR="00443166" w:rsidRPr="00774C27" w:rsidRDefault="001017FA" w:rsidP="00176581">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en-US"/>
        </w:rPr>
        <w:t>213</w:t>
      </w:r>
      <w:r w:rsidR="00F978AB" w:rsidRPr="00774C27">
        <w:rPr>
          <w:rFonts w:ascii="Times New Roman" w:hAnsi="Times New Roman"/>
          <w:sz w:val="28"/>
          <w:szCs w:val="28"/>
          <w:lang w:val="en-US"/>
        </w:rPr>
        <w:t xml:space="preserve"> </w:t>
      </w:r>
      <w:r w:rsidR="00443166" w:rsidRPr="00774C27">
        <w:rPr>
          <w:rFonts w:ascii="Times New Roman" w:hAnsi="Times New Roman"/>
          <w:sz w:val="28"/>
          <w:szCs w:val="28"/>
          <w:lang w:val="kk-KZ"/>
        </w:rPr>
        <w:t>Сатбекова А.А. Қазақ тілін оқыту әдістемесі және жобалау технологиясы: оқу құр. – Алматы: «Қыздар университеті» баспасы, 2013. – 210</w:t>
      </w:r>
      <w:r w:rsidR="00387FBC" w:rsidRPr="00774C27">
        <w:rPr>
          <w:rFonts w:ascii="Times New Roman" w:hAnsi="Times New Roman"/>
          <w:sz w:val="28"/>
          <w:szCs w:val="28"/>
          <w:lang w:val="en-US"/>
        </w:rPr>
        <w:t> </w:t>
      </w:r>
      <w:r w:rsidR="00443166" w:rsidRPr="00774C27">
        <w:rPr>
          <w:rFonts w:ascii="Times New Roman" w:hAnsi="Times New Roman"/>
          <w:sz w:val="28"/>
          <w:szCs w:val="28"/>
          <w:lang w:val="kk-KZ"/>
        </w:rPr>
        <w:t xml:space="preserve">б. </w:t>
      </w:r>
    </w:p>
    <w:p w:rsidR="00443166" w:rsidRPr="00774C27" w:rsidRDefault="001017FA" w:rsidP="00176581">
      <w:pPr>
        <w:spacing w:after="0" w:line="240" w:lineRule="auto"/>
        <w:ind w:firstLine="709"/>
        <w:jc w:val="both"/>
        <w:rPr>
          <w:rFonts w:ascii="Times New Roman" w:hAnsi="Times New Roman"/>
          <w:sz w:val="28"/>
          <w:szCs w:val="28"/>
        </w:rPr>
      </w:pPr>
      <w:r>
        <w:rPr>
          <w:rFonts w:ascii="Times New Roman" w:hAnsi="Times New Roman"/>
          <w:sz w:val="28"/>
          <w:szCs w:val="28"/>
          <w:lang w:val="en-US"/>
        </w:rPr>
        <w:t>214</w:t>
      </w:r>
      <w:r w:rsidR="00F978AB" w:rsidRPr="00774C27">
        <w:rPr>
          <w:rFonts w:ascii="Times New Roman" w:hAnsi="Times New Roman"/>
          <w:sz w:val="28"/>
          <w:szCs w:val="28"/>
          <w:lang w:val="en-US"/>
        </w:rPr>
        <w:t xml:space="preserve"> </w:t>
      </w:r>
      <w:r w:rsidR="00352CC2" w:rsidRPr="00774C27">
        <w:rPr>
          <w:rFonts w:ascii="Times New Roman" w:hAnsi="Times New Roman"/>
          <w:sz w:val="28"/>
          <w:szCs w:val="28"/>
          <w:lang w:val="en-US"/>
        </w:rPr>
        <w:t>Ruggiero V.</w:t>
      </w:r>
      <w:r w:rsidR="00443166" w:rsidRPr="00774C27">
        <w:rPr>
          <w:rFonts w:ascii="Times New Roman" w:hAnsi="Times New Roman"/>
          <w:sz w:val="28"/>
          <w:szCs w:val="28"/>
          <w:lang w:val="en-US"/>
        </w:rPr>
        <w:t>R. The art of thinking: A guide to critical and creative thought</w:t>
      </w:r>
      <w:r w:rsidR="00387FBC" w:rsidRPr="00774C27">
        <w:rPr>
          <w:rFonts w:ascii="Times New Roman" w:hAnsi="Times New Roman"/>
          <w:sz w:val="28"/>
          <w:szCs w:val="28"/>
          <w:lang w:val="en-US"/>
        </w:rPr>
        <w:t>. – Ed.</w:t>
      </w:r>
      <w:r w:rsidR="00443166" w:rsidRPr="00774C27">
        <w:rPr>
          <w:rFonts w:ascii="Times New Roman" w:hAnsi="Times New Roman"/>
          <w:sz w:val="28"/>
          <w:szCs w:val="28"/>
          <w:lang w:val="en-US"/>
        </w:rPr>
        <w:t xml:space="preserve"> 10th. </w:t>
      </w:r>
      <w:r w:rsidR="00387FBC" w:rsidRPr="00774C27">
        <w:rPr>
          <w:rFonts w:ascii="Times New Roman" w:hAnsi="Times New Roman"/>
          <w:sz w:val="28"/>
          <w:szCs w:val="28"/>
          <w:lang w:val="en-US"/>
        </w:rPr>
        <w:t xml:space="preserve">– </w:t>
      </w:r>
      <w:r w:rsidR="00443166" w:rsidRPr="00774C27">
        <w:rPr>
          <w:rFonts w:ascii="Times New Roman" w:hAnsi="Times New Roman"/>
          <w:sz w:val="28"/>
          <w:szCs w:val="28"/>
          <w:lang w:val="en-US"/>
        </w:rPr>
        <w:t xml:space="preserve">NY: Longman. </w:t>
      </w:r>
      <w:r w:rsidR="00443166" w:rsidRPr="00774C27">
        <w:rPr>
          <w:rFonts w:ascii="Times New Roman" w:hAnsi="Times New Roman"/>
          <w:sz w:val="28"/>
          <w:szCs w:val="28"/>
        </w:rPr>
        <w:t xml:space="preserve">2012 – </w:t>
      </w:r>
      <w:r w:rsidR="00387FBC" w:rsidRPr="00774C27">
        <w:rPr>
          <w:rFonts w:ascii="Times New Roman" w:hAnsi="Times New Roman"/>
          <w:sz w:val="28"/>
          <w:szCs w:val="28"/>
        </w:rPr>
        <w:t>288</w:t>
      </w:r>
      <w:r w:rsidR="00443166" w:rsidRPr="00774C27">
        <w:rPr>
          <w:rFonts w:ascii="Times New Roman" w:hAnsi="Times New Roman"/>
          <w:sz w:val="28"/>
          <w:szCs w:val="28"/>
        </w:rPr>
        <w:t xml:space="preserve"> </w:t>
      </w:r>
      <w:r w:rsidR="00443166" w:rsidRPr="00774C27">
        <w:rPr>
          <w:rFonts w:ascii="Times New Roman" w:hAnsi="Times New Roman"/>
          <w:sz w:val="28"/>
          <w:szCs w:val="28"/>
          <w:lang w:val="en-US"/>
        </w:rPr>
        <w:t>p</w:t>
      </w:r>
      <w:r w:rsidR="00443166" w:rsidRPr="00774C27">
        <w:rPr>
          <w:rFonts w:ascii="Times New Roman" w:hAnsi="Times New Roman"/>
          <w:sz w:val="28"/>
          <w:szCs w:val="28"/>
        </w:rPr>
        <w:t>.</w:t>
      </w:r>
    </w:p>
    <w:p w:rsidR="00443166" w:rsidRPr="001017FA" w:rsidRDefault="00D67A59" w:rsidP="00176581">
      <w:pPr>
        <w:spacing w:after="0" w:line="240" w:lineRule="auto"/>
        <w:ind w:firstLine="709"/>
        <w:jc w:val="both"/>
        <w:rPr>
          <w:rFonts w:ascii="Times New Roman" w:hAnsi="Times New Roman"/>
          <w:sz w:val="28"/>
          <w:szCs w:val="28"/>
        </w:rPr>
      </w:pPr>
      <w:r>
        <w:rPr>
          <w:rFonts w:ascii="Times New Roman" w:hAnsi="Times New Roman"/>
          <w:sz w:val="28"/>
          <w:szCs w:val="28"/>
        </w:rPr>
        <w:t>2</w:t>
      </w:r>
      <w:r w:rsidR="001017FA">
        <w:rPr>
          <w:rFonts w:ascii="Times New Roman" w:hAnsi="Times New Roman"/>
          <w:sz w:val="28"/>
          <w:szCs w:val="28"/>
        </w:rPr>
        <w:t>1</w:t>
      </w:r>
      <w:r w:rsidR="001017FA" w:rsidRPr="001017FA">
        <w:rPr>
          <w:rFonts w:ascii="Times New Roman" w:hAnsi="Times New Roman"/>
          <w:sz w:val="28"/>
          <w:szCs w:val="28"/>
        </w:rPr>
        <w:t>5</w:t>
      </w:r>
      <w:r w:rsidR="00F978AB" w:rsidRPr="00774C27">
        <w:rPr>
          <w:rFonts w:ascii="Times New Roman" w:hAnsi="Times New Roman"/>
          <w:sz w:val="28"/>
          <w:szCs w:val="28"/>
        </w:rPr>
        <w:t xml:space="preserve"> </w:t>
      </w:r>
      <w:r w:rsidR="00443166" w:rsidRPr="00774C27">
        <w:rPr>
          <w:rFonts w:ascii="Times New Roman" w:hAnsi="Times New Roman"/>
          <w:sz w:val="28"/>
          <w:szCs w:val="28"/>
          <w:lang w:val="kk-KZ"/>
        </w:rPr>
        <w:t xml:space="preserve">Краевский В.В. Методология для педагога: теория и практика. </w:t>
      </w:r>
      <w:r w:rsidR="00352CC2"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Волгоград: Перемена, 2001. </w:t>
      </w:r>
      <w:r w:rsidR="00352CC2"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xml:space="preserve">324 с. </w:t>
      </w:r>
    </w:p>
    <w:p w:rsidR="003F41D9" w:rsidRDefault="00166E50" w:rsidP="003F41D9">
      <w:pPr>
        <w:autoSpaceDE w:val="0"/>
        <w:autoSpaceDN w:val="0"/>
        <w:adjustRightInd w:val="0"/>
        <w:spacing w:after="0" w:line="240" w:lineRule="auto"/>
        <w:jc w:val="both"/>
        <w:rPr>
          <w:rFonts w:ascii="Times New Roman" w:hAnsi="Times New Roman" w:cs="Times New Roman"/>
          <w:sz w:val="28"/>
          <w:szCs w:val="28"/>
          <w:lang w:val="en-US"/>
        </w:rPr>
      </w:pPr>
      <w:r w:rsidRPr="001017FA">
        <w:rPr>
          <w:rFonts w:ascii="Times New Roman" w:hAnsi="Times New Roman" w:cs="Times New Roman"/>
          <w:sz w:val="28"/>
          <w:szCs w:val="28"/>
        </w:rPr>
        <w:t xml:space="preserve">          </w:t>
      </w:r>
      <w:r w:rsidR="00D67A59" w:rsidRPr="001017FA">
        <w:rPr>
          <w:rFonts w:ascii="Times New Roman" w:hAnsi="Times New Roman" w:cs="Times New Roman"/>
          <w:sz w:val="28"/>
          <w:szCs w:val="28"/>
        </w:rPr>
        <w:t>2</w:t>
      </w:r>
      <w:r w:rsidR="001017FA" w:rsidRPr="001017FA">
        <w:rPr>
          <w:rFonts w:ascii="Times New Roman" w:hAnsi="Times New Roman" w:cs="Times New Roman"/>
          <w:sz w:val="28"/>
          <w:szCs w:val="28"/>
        </w:rPr>
        <w:t>16</w:t>
      </w:r>
      <w:r w:rsidR="00443166" w:rsidRPr="001017FA">
        <w:rPr>
          <w:rFonts w:ascii="Times New Roman" w:hAnsi="Times New Roman" w:cs="Times New Roman"/>
          <w:sz w:val="28"/>
          <w:szCs w:val="28"/>
        </w:rPr>
        <w:t xml:space="preserve"> </w:t>
      </w:r>
      <w:r w:rsidR="003F41D9" w:rsidRPr="00774C27">
        <w:rPr>
          <w:rFonts w:ascii="Times New Roman" w:hAnsi="Times New Roman" w:cs="Times New Roman"/>
          <w:sz w:val="28"/>
          <w:szCs w:val="28"/>
          <w:lang w:val="en-US"/>
        </w:rPr>
        <w:t>Kurmanayeva</w:t>
      </w:r>
      <w:r w:rsidR="003F41D9" w:rsidRPr="001017FA">
        <w:rPr>
          <w:rFonts w:ascii="Times New Roman" w:hAnsi="Times New Roman" w:cs="Times New Roman"/>
          <w:sz w:val="28"/>
          <w:szCs w:val="28"/>
        </w:rPr>
        <w:t xml:space="preserve"> </w:t>
      </w:r>
      <w:r w:rsidR="003F41D9" w:rsidRPr="00774C27">
        <w:rPr>
          <w:rFonts w:ascii="Times New Roman" w:hAnsi="Times New Roman" w:cs="Times New Roman"/>
          <w:sz w:val="28"/>
          <w:szCs w:val="28"/>
          <w:lang w:val="en-US"/>
        </w:rPr>
        <w:t>D</w:t>
      </w:r>
      <w:r w:rsidR="003F41D9" w:rsidRPr="001017FA">
        <w:rPr>
          <w:rFonts w:ascii="Times New Roman" w:hAnsi="Times New Roman" w:cs="Times New Roman"/>
          <w:sz w:val="28"/>
          <w:szCs w:val="28"/>
        </w:rPr>
        <w:t>.</w:t>
      </w:r>
      <w:r w:rsidR="00904206" w:rsidRPr="00774C27">
        <w:rPr>
          <w:rFonts w:ascii="Times New Roman" w:hAnsi="Times New Roman" w:cs="Times New Roman"/>
          <w:sz w:val="28"/>
          <w:szCs w:val="28"/>
          <w:lang w:val="en-US"/>
        </w:rPr>
        <w:t>K</w:t>
      </w:r>
      <w:r w:rsidR="00904206" w:rsidRPr="001017FA">
        <w:rPr>
          <w:rFonts w:ascii="Times New Roman" w:hAnsi="Times New Roman" w:cs="Times New Roman"/>
          <w:sz w:val="28"/>
          <w:szCs w:val="28"/>
        </w:rPr>
        <w:t>.</w:t>
      </w:r>
      <w:r w:rsidR="003F41D9" w:rsidRPr="001017FA">
        <w:rPr>
          <w:rFonts w:ascii="Times New Roman" w:hAnsi="Times New Roman" w:cs="Times New Roman"/>
          <w:sz w:val="28"/>
          <w:szCs w:val="28"/>
        </w:rPr>
        <w:t xml:space="preserve">, </w:t>
      </w:r>
      <w:r w:rsidR="003F41D9" w:rsidRPr="00774C27">
        <w:rPr>
          <w:rFonts w:ascii="Times New Roman" w:hAnsi="Times New Roman" w:cs="Times New Roman"/>
          <w:sz w:val="28"/>
          <w:szCs w:val="28"/>
          <w:lang w:val="en-US"/>
        </w:rPr>
        <w:t>Tazhitova</w:t>
      </w:r>
      <w:r w:rsidR="003F41D9" w:rsidRPr="001017FA">
        <w:rPr>
          <w:rFonts w:ascii="Times New Roman" w:hAnsi="Times New Roman" w:cs="Times New Roman"/>
          <w:sz w:val="28"/>
          <w:szCs w:val="28"/>
        </w:rPr>
        <w:t xml:space="preserve"> </w:t>
      </w:r>
      <w:r w:rsidR="003F41D9" w:rsidRPr="00774C27">
        <w:rPr>
          <w:rFonts w:ascii="Times New Roman" w:hAnsi="Times New Roman" w:cs="Times New Roman"/>
          <w:sz w:val="28"/>
          <w:szCs w:val="28"/>
          <w:lang w:val="en-US"/>
        </w:rPr>
        <w:t>G</w:t>
      </w:r>
      <w:r w:rsidR="003F41D9" w:rsidRPr="001017FA">
        <w:rPr>
          <w:rFonts w:ascii="Times New Roman" w:hAnsi="Times New Roman" w:cs="Times New Roman"/>
          <w:sz w:val="28"/>
          <w:szCs w:val="28"/>
        </w:rPr>
        <w:t>.</w:t>
      </w:r>
      <w:r w:rsidR="00904206" w:rsidRPr="00774C27">
        <w:rPr>
          <w:rFonts w:ascii="Times New Roman" w:hAnsi="Times New Roman" w:cs="Times New Roman"/>
          <w:sz w:val="28"/>
          <w:szCs w:val="28"/>
          <w:lang w:val="en-US"/>
        </w:rPr>
        <w:t>Z</w:t>
      </w:r>
      <w:r w:rsidR="00904206" w:rsidRPr="001017FA">
        <w:rPr>
          <w:rFonts w:ascii="Times New Roman" w:hAnsi="Times New Roman" w:cs="Times New Roman"/>
          <w:sz w:val="28"/>
          <w:szCs w:val="28"/>
        </w:rPr>
        <w:t>.</w:t>
      </w:r>
      <w:r w:rsidR="003F41D9" w:rsidRPr="001017FA">
        <w:rPr>
          <w:rFonts w:ascii="Times New Roman" w:hAnsi="Times New Roman" w:cs="Times New Roman"/>
          <w:sz w:val="28"/>
          <w:szCs w:val="28"/>
        </w:rPr>
        <w:t xml:space="preserve">, </w:t>
      </w:r>
      <w:r w:rsidR="003F41D9" w:rsidRPr="00774C27">
        <w:rPr>
          <w:rFonts w:ascii="Times New Roman" w:hAnsi="Times New Roman" w:cs="Times New Roman"/>
          <w:sz w:val="28"/>
          <w:szCs w:val="28"/>
          <w:lang w:val="en-US"/>
        </w:rPr>
        <w:t>Zhalelova</w:t>
      </w:r>
      <w:r w:rsidR="003F41D9" w:rsidRPr="001017FA">
        <w:rPr>
          <w:rFonts w:ascii="Times New Roman" w:hAnsi="Times New Roman" w:cs="Times New Roman"/>
          <w:sz w:val="28"/>
          <w:szCs w:val="28"/>
        </w:rPr>
        <w:t xml:space="preserve"> </w:t>
      </w:r>
      <w:r w:rsidR="003F41D9" w:rsidRPr="00774C27">
        <w:rPr>
          <w:rFonts w:ascii="Times New Roman" w:hAnsi="Times New Roman" w:cs="Times New Roman"/>
          <w:sz w:val="28"/>
          <w:szCs w:val="28"/>
          <w:lang w:val="en-US"/>
        </w:rPr>
        <w:t>G</w:t>
      </w:r>
      <w:r w:rsidR="003F41D9" w:rsidRPr="001017FA">
        <w:rPr>
          <w:rFonts w:ascii="Times New Roman" w:hAnsi="Times New Roman" w:cs="Times New Roman"/>
          <w:sz w:val="28"/>
          <w:szCs w:val="28"/>
        </w:rPr>
        <w:t>.</w:t>
      </w:r>
      <w:r w:rsidR="00904206" w:rsidRPr="00774C27">
        <w:rPr>
          <w:rFonts w:ascii="Times New Roman" w:hAnsi="Times New Roman" w:cs="Times New Roman"/>
          <w:sz w:val="28"/>
          <w:szCs w:val="28"/>
          <w:lang w:val="en-US"/>
        </w:rPr>
        <w:t>A</w:t>
      </w:r>
      <w:r w:rsidR="00904206" w:rsidRPr="001017FA">
        <w:rPr>
          <w:rFonts w:ascii="Times New Roman" w:hAnsi="Times New Roman" w:cs="Times New Roman"/>
          <w:sz w:val="28"/>
          <w:szCs w:val="28"/>
        </w:rPr>
        <w:t>.</w:t>
      </w:r>
      <w:r w:rsidR="003F41D9" w:rsidRPr="001017FA">
        <w:rPr>
          <w:rFonts w:ascii="Times New Roman" w:hAnsi="Times New Roman" w:cs="Times New Roman"/>
          <w:sz w:val="28"/>
          <w:szCs w:val="28"/>
        </w:rPr>
        <w:t xml:space="preserve">, </w:t>
      </w:r>
      <w:r w:rsidR="003F41D9" w:rsidRPr="00774C27">
        <w:rPr>
          <w:rFonts w:ascii="Times New Roman" w:hAnsi="Times New Roman" w:cs="Times New Roman"/>
          <w:sz w:val="28"/>
          <w:szCs w:val="28"/>
          <w:lang w:val="en-US"/>
        </w:rPr>
        <w:t>Ustelimova</w:t>
      </w:r>
      <w:r w:rsidR="003F41D9" w:rsidRPr="001017FA">
        <w:rPr>
          <w:rFonts w:ascii="Times New Roman" w:hAnsi="Times New Roman" w:cs="Times New Roman"/>
          <w:sz w:val="28"/>
          <w:szCs w:val="28"/>
        </w:rPr>
        <w:t xml:space="preserve"> </w:t>
      </w:r>
      <w:r w:rsidR="003F41D9" w:rsidRPr="00774C27">
        <w:rPr>
          <w:rFonts w:ascii="Times New Roman" w:hAnsi="Times New Roman" w:cs="Times New Roman"/>
          <w:sz w:val="28"/>
          <w:szCs w:val="28"/>
          <w:lang w:val="en-US"/>
        </w:rPr>
        <w:t>N</w:t>
      </w:r>
      <w:r w:rsidR="003F41D9" w:rsidRPr="001017FA">
        <w:rPr>
          <w:rFonts w:ascii="Times New Roman" w:hAnsi="Times New Roman" w:cs="Times New Roman"/>
          <w:sz w:val="28"/>
          <w:szCs w:val="28"/>
        </w:rPr>
        <w:t>.</w:t>
      </w:r>
      <w:r w:rsidR="00904206" w:rsidRPr="00774C27">
        <w:rPr>
          <w:rFonts w:ascii="Times New Roman" w:hAnsi="Times New Roman" w:cs="Times New Roman"/>
          <w:sz w:val="28"/>
          <w:szCs w:val="28"/>
          <w:lang w:val="en-US"/>
        </w:rPr>
        <w:t>A</w:t>
      </w:r>
      <w:r w:rsidR="00904206" w:rsidRPr="001017FA">
        <w:rPr>
          <w:rFonts w:ascii="Times New Roman" w:hAnsi="Times New Roman" w:cs="Times New Roman"/>
          <w:sz w:val="28"/>
          <w:szCs w:val="28"/>
        </w:rPr>
        <w:t>.</w:t>
      </w:r>
      <w:r w:rsidR="003F41D9" w:rsidRPr="001017FA">
        <w:rPr>
          <w:rFonts w:ascii="Times New Roman" w:hAnsi="Times New Roman" w:cs="Times New Roman"/>
          <w:sz w:val="28"/>
          <w:szCs w:val="28"/>
        </w:rPr>
        <w:t xml:space="preserve">,  </w:t>
      </w:r>
      <w:r w:rsidR="003F41D9" w:rsidRPr="00774C27">
        <w:rPr>
          <w:rFonts w:ascii="Times New Roman" w:hAnsi="Times New Roman" w:cs="Times New Roman"/>
          <w:sz w:val="28"/>
          <w:szCs w:val="28"/>
          <w:lang w:val="en-US"/>
        </w:rPr>
        <w:t>Kurmanayeva</w:t>
      </w:r>
      <w:r w:rsidR="003F41D9" w:rsidRPr="001017FA">
        <w:rPr>
          <w:rFonts w:ascii="Times New Roman" w:hAnsi="Times New Roman" w:cs="Times New Roman"/>
          <w:sz w:val="28"/>
          <w:szCs w:val="28"/>
        </w:rPr>
        <w:t xml:space="preserve"> </w:t>
      </w:r>
      <w:r w:rsidR="003F41D9" w:rsidRPr="00774C27">
        <w:rPr>
          <w:rFonts w:ascii="Times New Roman" w:hAnsi="Times New Roman" w:cs="Times New Roman"/>
          <w:sz w:val="28"/>
          <w:szCs w:val="28"/>
          <w:lang w:val="en-US"/>
        </w:rPr>
        <w:t>G</w:t>
      </w:r>
      <w:r w:rsidR="003F41D9" w:rsidRPr="001017FA">
        <w:rPr>
          <w:rFonts w:ascii="Times New Roman" w:hAnsi="Times New Roman" w:cs="Times New Roman"/>
          <w:sz w:val="28"/>
          <w:szCs w:val="28"/>
        </w:rPr>
        <w:t>.</w:t>
      </w:r>
      <w:r w:rsidR="00904206" w:rsidRPr="00774C27">
        <w:rPr>
          <w:rFonts w:ascii="Times New Roman" w:hAnsi="Times New Roman" w:cs="Times New Roman"/>
          <w:sz w:val="28"/>
          <w:szCs w:val="28"/>
          <w:lang w:val="en-US"/>
        </w:rPr>
        <w:t>K</w:t>
      </w:r>
      <w:r w:rsidR="00904206" w:rsidRPr="001017FA">
        <w:rPr>
          <w:rFonts w:ascii="Times New Roman" w:hAnsi="Times New Roman" w:cs="Times New Roman"/>
          <w:sz w:val="28"/>
          <w:szCs w:val="28"/>
        </w:rPr>
        <w:t>.</w:t>
      </w:r>
      <w:r w:rsidR="003F41D9" w:rsidRPr="001017FA">
        <w:rPr>
          <w:rFonts w:ascii="Times New Roman" w:hAnsi="Times New Roman" w:cs="Times New Roman"/>
          <w:sz w:val="28"/>
          <w:szCs w:val="28"/>
        </w:rPr>
        <w:t xml:space="preserve">, (2021). </w:t>
      </w:r>
      <w:r w:rsidR="003F41D9" w:rsidRPr="00774C27">
        <w:rPr>
          <w:rFonts w:ascii="Times New Roman" w:hAnsi="Times New Roman" w:cs="Times New Roman"/>
          <w:sz w:val="28"/>
          <w:szCs w:val="28"/>
          <w:lang w:val="en-US"/>
        </w:rPr>
        <w:t xml:space="preserve">Nation-building and identity development through ethnocultural content in university English for Specific Purposes courses in Kazakhstan. </w:t>
      </w:r>
      <w:r w:rsidR="003F41D9" w:rsidRPr="00774C27">
        <w:rPr>
          <w:rFonts w:ascii="Times New Roman" w:hAnsi="Times New Roman" w:cs="Times New Roman"/>
          <w:iCs/>
          <w:sz w:val="28"/>
          <w:szCs w:val="28"/>
          <w:lang w:val="en-US"/>
        </w:rPr>
        <w:t>Cypriot Journal of Educational Science</w:t>
      </w:r>
      <w:r w:rsidR="003F41D9" w:rsidRPr="00774C27">
        <w:rPr>
          <w:rFonts w:ascii="Times New Roman" w:hAnsi="Times New Roman" w:cs="Times New Roman"/>
          <w:sz w:val="28"/>
          <w:szCs w:val="28"/>
          <w:lang w:val="en-US"/>
        </w:rPr>
        <w:t xml:space="preserve">. </w:t>
      </w:r>
      <w:r w:rsidR="003F41D9" w:rsidRPr="00774C27">
        <w:rPr>
          <w:rFonts w:ascii="Times New Roman" w:hAnsi="Times New Roman" w:cs="Times New Roman"/>
          <w:iCs/>
          <w:sz w:val="28"/>
          <w:szCs w:val="28"/>
          <w:lang w:val="en-US"/>
        </w:rPr>
        <w:t>16</w:t>
      </w:r>
      <w:r w:rsidR="00904206" w:rsidRPr="00774C27">
        <w:rPr>
          <w:rFonts w:ascii="Times New Roman" w:hAnsi="Times New Roman" w:cs="Times New Roman"/>
          <w:iCs/>
          <w:sz w:val="28"/>
          <w:szCs w:val="28"/>
          <w:lang w:val="en-US"/>
        </w:rPr>
        <w:t xml:space="preserve"> </w:t>
      </w:r>
      <w:r w:rsidR="003F41D9" w:rsidRPr="00774C27">
        <w:rPr>
          <w:rFonts w:ascii="Times New Roman" w:hAnsi="Times New Roman" w:cs="Times New Roman"/>
          <w:sz w:val="28"/>
          <w:szCs w:val="28"/>
          <w:lang w:val="en-US"/>
        </w:rPr>
        <w:t xml:space="preserve">(6), 2887-2900. </w:t>
      </w:r>
    </w:p>
    <w:p w:rsidR="00443166" w:rsidRPr="008F3515" w:rsidRDefault="00904206" w:rsidP="00D67A59">
      <w:pPr>
        <w:autoSpaceDE w:val="0"/>
        <w:autoSpaceDN w:val="0"/>
        <w:adjustRightInd w:val="0"/>
        <w:spacing w:after="0" w:line="240" w:lineRule="auto"/>
        <w:rPr>
          <w:rFonts w:ascii="Times New Roman" w:hAnsi="Times New Roman"/>
          <w:sz w:val="28"/>
          <w:szCs w:val="28"/>
          <w:lang w:val="en-US"/>
        </w:rPr>
      </w:pPr>
      <w:r w:rsidRPr="008F3515">
        <w:rPr>
          <w:rFonts w:ascii="Times New Roman" w:hAnsi="Times New Roman" w:cs="Times New Roman"/>
          <w:sz w:val="28"/>
          <w:szCs w:val="28"/>
          <w:lang w:val="en-US"/>
        </w:rPr>
        <w:t xml:space="preserve">          </w:t>
      </w:r>
      <w:r w:rsidR="00D67A59">
        <w:rPr>
          <w:rFonts w:ascii="Times New Roman" w:hAnsi="Times New Roman"/>
          <w:sz w:val="28"/>
          <w:szCs w:val="28"/>
          <w:lang w:val="kk-KZ"/>
        </w:rPr>
        <w:t>2</w:t>
      </w:r>
      <w:r w:rsidR="00D67A59" w:rsidRPr="008F3515">
        <w:rPr>
          <w:rFonts w:ascii="Times New Roman" w:hAnsi="Times New Roman"/>
          <w:sz w:val="28"/>
          <w:szCs w:val="28"/>
          <w:lang w:val="en-US"/>
        </w:rPr>
        <w:t>1</w:t>
      </w:r>
      <w:r w:rsidR="001017FA" w:rsidRPr="008F3515">
        <w:rPr>
          <w:rFonts w:ascii="Times New Roman" w:hAnsi="Times New Roman"/>
          <w:sz w:val="28"/>
          <w:szCs w:val="28"/>
          <w:lang w:val="en-US"/>
        </w:rPr>
        <w:t>7</w:t>
      </w:r>
      <w:r w:rsidR="00F978AB"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Борытко Н.М. Диагностическая деятельность педагога: учеб</w:t>
      </w:r>
      <w:r w:rsidR="00352CC2"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пос</w:t>
      </w:r>
      <w:r w:rsidR="00352CC2"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w:t>
      </w:r>
      <w:r w:rsidR="00352CC2"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М.: Академия</w:t>
      </w:r>
      <w:r w:rsidR="00352CC2"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2008. </w:t>
      </w:r>
      <w:r w:rsidR="00352CC2"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288 с.</w:t>
      </w:r>
    </w:p>
    <w:p w:rsidR="00D67A59" w:rsidRPr="00774C27" w:rsidRDefault="001017FA" w:rsidP="00D67A59">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218</w:t>
      </w:r>
      <w:r w:rsidR="00D67A59" w:rsidRPr="00D67A59">
        <w:rPr>
          <w:rFonts w:ascii="Times New Roman" w:hAnsi="Times New Roman"/>
          <w:sz w:val="28"/>
          <w:szCs w:val="28"/>
          <w:lang w:val="en-US"/>
        </w:rPr>
        <w:t xml:space="preserve"> Tazhitova G.Z., Kalkeeva K.R. Kazakhstan Regions in Focus. English course book for 1 year undergraduates. – Nur-Sultan: L.N.</w:t>
      </w:r>
      <w:r w:rsidR="00D67A59" w:rsidRPr="00D67A59">
        <w:rPr>
          <w:rFonts w:ascii="Times New Roman" w:hAnsi="Times New Roman"/>
          <w:sz w:val="28"/>
          <w:szCs w:val="28"/>
          <w:lang w:val="kk-KZ"/>
        </w:rPr>
        <w:t xml:space="preserve"> </w:t>
      </w:r>
      <w:r w:rsidR="00D67A59" w:rsidRPr="00D67A59">
        <w:rPr>
          <w:rFonts w:ascii="Times New Roman" w:hAnsi="Times New Roman"/>
          <w:sz w:val="28"/>
          <w:szCs w:val="28"/>
          <w:lang w:val="en-US"/>
        </w:rPr>
        <w:t>Gumilyov Eurasian National University, 2022. – 85 p.</w:t>
      </w:r>
      <w:r w:rsidR="00D67A59" w:rsidRPr="00774C27">
        <w:rPr>
          <w:rFonts w:ascii="Times New Roman" w:hAnsi="Times New Roman"/>
          <w:sz w:val="28"/>
          <w:szCs w:val="28"/>
          <w:lang w:val="en-US"/>
        </w:rPr>
        <w:t xml:space="preserve"> </w:t>
      </w:r>
    </w:p>
    <w:p w:rsidR="00D67A59" w:rsidRPr="001017FA" w:rsidRDefault="00166E50" w:rsidP="00D67A59">
      <w:pPr>
        <w:autoSpaceDE w:val="0"/>
        <w:autoSpaceDN w:val="0"/>
        <w:adjustRightInd w:val="0"/>
        <w:spacing w:after="0" w:line="240" w:lineRule="auto"/>
        <w:ind w:firstLine="709"/>
        <w:jc w:val="both"/>
        <w:rPr>
          <w:rStyle w:val="tlid-translation"/>
          <w:rFonts w:ascii="Times New Roman" w:hAnsi="Times New Roman"/>
          <w:sz w:val="28"/>
          <w:szCs w:val="28"/>
        </w:rPr>
      </w:pPr>
      <w:r w:rsidRPr="00774C27">
        <w:rPr>
          <w:rStyle w:val="tlid-translation"/>
          <w:rFonts w:ascii="Times New Roman" w:hAnsi="Times New Roman"/>
          <w:sz w:val="28"/>
          <w:szCs w:val="28"/>
          <w:lang w:val="kk-KZ"/>
        </w:rPr>
        <w:t>2</w:t>
      </w:r>
      <w:r w:rsidR="001017FA" w:rsidRPr="001017FA">
        <w:rPr>
          <w:rStyle w:val="tlid-translation"/>
          <w:rFonts w:ascii="Times New Roman" w:hAnsi="Times New Roman"/>
          <w:sz w:val="28"/>
          <w:szCs w:val="28"/>
        </w:rPr>
        <w:t>19</w:t>
      </w:r>
      <w:r w:rsidR="00F978AB"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Белоногова</w:t>
      </w:r>
      <w:r w:rsidR="00904206" w:rsidRPr="00774C27">
        <w:rPr>
          <w:rStyle w:val="tlid-translation"/>
          <w:rFonts w:ascii="Times New Roman" w:hAnsi="Times New Roman"/>
          <w:sz w:val="28"/>
          <w:szCs w:val="28"/>
          <w:lang w:val="kk-KZ"/>
        </w:rPr>
        <w:t xml:space="preserve"> Л.Н. Формирование готовности с</w:t>
      </w:r>
      <w:r w:rsidR="00443166" w:rsidRPr="00774C27">
        <w:rPr>
          <w:rStyle w:val="tlid-translation"/>
          <w:rFonts w:ascii="Times New Roman" w:hAnsi="Times New Roman"/>
          <w:sz w:val="28"/>
          <w:szCs w:val="28"/>
          <w:lang w:val="kk-KZ"/>
        </w:rPr>
        <w:t>т</w:t>
      </w:r>
      <w:r w:rsidR="00904206" w:rsidRPr="00774C27">
        <w:rPr>
          <w:rStyle w:val="tlid-translation"/>
          <w:rFonts w:ascii="Times New Roman" w:hAnsi="Times New Roman"/>
          <w:sz w:val="28"/>
          <w:szCs w:val="28"/>
          <w:lang w:val="kk-KZ"/>
        </w:rPr>
        <w:t>у</w:t>
      </w:r>
      <w:r w:rsidR="00443166" w:rsidRPr="00774C27">
        <w:rPr>
          <w:rStyle w:val="tlid-translation"/>
          <w:rFonts w:ascii="Times New Roman" w:hAnsi="Times New Roman"/>
          <w:sz w:val="28"/>
          <w:szCs w:val="28"/>
          <w:lang w:val="kk-KZ"/>
        </w:rPr>
        <w:t xml:space="preserve">дентов педагогического колледжа к патриотическому воспитанию младших </w:t>
      </w:r>
      <w:r w:rsidR="00352CC2" w:rsidRPr="00774C27">
        <w:rPr>
          <w:rStyle w:val="tlid-translation"/>
          <w:rFonts w:ascii="Times New Roman" w:hAnsi="Times New Roman"/>
          <w:sz w:val="28"/>
          <w:szCs w:val="28"/>
          <w:lang w:val="kk-KZ"/>
        </w:rPr>
        <w:t>школьников: региональный аспект:</w:t>
      </w:r>
      <w:r w:rsidR="00443166" w:rsidRPr="00774C27">
        <w:rPr>
          <w:rStyle w:val="tlid-translation"/>
          <w:rFonts w:ascii="Times New Roman" w:hAnsi="Times New Roman"/>
          <w:sz w:val="28"/>
          <w:szCs w:val="28"/>
          <w:lang w:val="kk-KZ"/>
        </w:rPr>
        <w:t xml:space="preserve"> </w:t>
      </w:r>
      <w:r w:rsidR="00352CC2" w:rsidRPr="00774C27">
        <w:rPr>
          <w:rStyle w:val="tlid-translation"/>
          <w:rFonts w:ascii="Times New Roman" w:hAnsi="Times New Roman"/>
          <w:sz w:val="28"/>
          <w:szCs w:val="28"/>
          <w:lang w:val="kk-KZ"/>
        </w:rPr>
        <w:t xml:space="preserve">дис. ... </w:t>
      </w:r>
      <w:r w:rsidR="00443166" w:rsidRPr="00774C27">
        <w:rPr>
          <w:rStyle w:val="tlid-translation"/>
          <w:rFonts w:ascii="Times New Roman" w:hAnsi="Times New Roman"/>
          <w:sz w:val="28"/>
          <w:szCs w:val="28"/>
          <w:lang w:val="kk-KZ"/>
        </w:rPr>
        <w:t>к</w:t>
      </w:r>
      <w:r w:rsidR="00352CC2" w:rsidRPr="00774C27">
        <w:rPr>
          <w:rStyle w:val="tlid-translation"/>
          <w:rFonts w:ascii="Times New Roman" w:hAnsi="Times New Roman"/>
          <w:sz w:val="28"/>
          <w:szCs w:val="28"/>
          <w:lang w:val="kk-KZ"/>
        </w:rPr>
        <w:t>анд</w:t>
      </w:r>
      <w:r w:rsidR="00443166" w:rsidRPr="00774C27">
        <w:rPr>
          <w:rStyle w:val="tlid-translation"/>
          <w:rFonts w:ascii="Times New Roman" w:hAnsi="Times New Roman"/>
          <w:sz w:val="28"/>
          <w:szCs w:val="28"/>
          <w:lang w:val="kk-KZ"/>
        </w:rPr>
        <w:t>.</w:t>
      </w:r>
      <w:r w:rsidR="00352CC2"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п</w:t>
      </w:r>
      <w:r w:rsidR="00352CC2" w:rsidRPr="00774C27">
        <w:rPr>
          <w:rStyle w:val="tlid-translation"/>
          <w:rFonts w:ascii="Times New Roman" w:hAnsi="Times New Roman"/>
          <w:sz w:val="28"/>
          <w:szCs w:val="28"/>
          <w:lang w:val="kk-KZ"/>
        </w:rPr>
        <w:t>ед</w:t>
      </w:r>
      <w:r w:rsidR="00443166" w:rsidRPr="00774C27">
        <w:rPr>
          <w:rStyle w:val="tlid-translation"/>
          <w:rFonts w:ascii="Times New Roman" w:hAnsi="Times New Roman"/>
          <w:sz w:val="28"/>
          <w:szCs w:val="28"/>
          <w:lang w:val="kk-KZ"/>
        </w:rPr>
        <w:t>.</w:t>
      </w:r>
      <w:r w:rsidR="00352CC2"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н</w:t>
      </w:r>
      <w:r w:rsidR="00352CC2" w:rsidRPr="00774C27">
        <w:rPr>
          <w:rStyle w:val="tlid-translation"/>
          <w:rFonts w:ascii="Times New Roman" w:hAnsi="Times New Roman"/>
          <w:sz w:val="28"/>
          <w:szCs w:val="28"/>
          <w:lang w:val="kk-KZ"/>
        </w:rPr>
        <w:t>аук: 13</w:t>
      </w:r>
      <w:r w:rsidR="00443166" w:rsidRPr="00774C27">
        <w:rPr>
          <w:rStyle w:val="tlid-translation"/>
          <w:rFonts w:ascii="Times New Roman" w:hAnsi="Times New Roman"/>
          <w:sz w:val="28"/>
          <w:szCs w:val="28"/>
          <w:lang w:val="kk-KZ"/>
        </w:rPr>
        <w:t>.</w:t>
      </w:r>
      <w:r w:rsidR="00352CC2" w:rsidRPr="00774C27">
        <w:rPr>
          <w:rStyle w:val="tlid-translation"/>
          <w:rFonts w:ascii="Times New Roman" w:hAnsi="Times New Roman"/>
          <w:sz w:val="28"/>
          <w:szCs w:val="28"/>
          <w:lang w:val="kk-KZ"/>
        </w:rPr>
        <w:t>00.08.</w:t>
      </w:r>
      <w:r w:rsidR="00443166" w:rsidRPr="00774C27">
        <w:rPr>
          <w:rStyle w:val="tlid-translation"/>
          <w:rFonts w:ascii="Times New Roman" w:hAnsi="Times New Roman"/>
          <w:sz w:val="28"/>
          <w:szCs w:val="28"/>
          <w:lang w:val="kk-KZ"/>
        </w:rPr>
        <w:t xml:space="preserve"> </w:t>
      </w:r>
      <w:r w:rsidR="00352CC2"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Ульяновск</w:t>
      </w:r>
      <w:r w:rsidR="00352CC2" w:rsidRPr="00774C27">
        <w:rPr>
          <w:rStyle w:val="tlid-translation"/>
          <w:rFonts w:ascii="Times New Roman" w:hAnsi="Times New Roman"/>
          <w:sz w:val="28"/>
          <w:szCs w:val="28"/>
          <w:lang w:val="kk-KZ"/>
        </w:rPr>
        <w:t>,</w:t>
      </w:r>
      <w:r w:rsidR="00443166" w:rsidRPr="00774C27">
        <w:rPr>
          <w:rStyle w:val="tlid-translation"/>
          <w:rFonts w:ascii="Times New Roman" w:hAnsi="Times New Roman"/>
          <w:sz w:val="28"/>
          <w:szCs w:val="28"/>
          <w:lang w:val="kk-KZ"/>
        </w:rPr>
        <w:t xml:space="preserve"> 2014.</w:t>
      </w:r>
      <w:r w:rsidR="00352CC2" w:rsidRPr="00774C27">
        <w:rPr>
          <w:rStyle w:val="tlid-translation"/>
          <w:rFonts w:ascii="Times New Roman" w:hAnsi="Times New Roman"/>
          <w:sz w:val="28"/>
          <w:szCs w:val="28"/>
          <w:lang w:val="kk-KZ"/>
        </w:rPr>
        <w:t xml:space="preserve"> –</w:t>
      </w:r>
      <w:r w:rsidR="00443166" w:rsidRPr="00774C27">
        <w:rPr>
          <w:rStyle w:val="tlid-translation"/>
          <w:rFonts w:ascii="Times New Roman" w:hAnsi="Times New Roman"/>
          <w:sz w:val="28"/>
          <w:szCs w:val="28"/>
          <w:lang w:val="kk-KZ"/>
        </w:rPr>
        <w:t xml:space="preserve"> 2</w:t>
      </w:r>
      <w:r w:rsidR="00352CC2" w:rsidRPr="00774C27">
        <w:rPr>
          <w:rStyle w:val="tlid-translation"/>
          <w:rFonts w:ascii="Times New Roman" w:hAnsi="Times New Roman"/>
          <w:sz w:val="28"/>
          <w:szCs w:val="28"/>
          <w:lang w:val="kk-KZ"/>
        </w:rPr>
        <w:t>64</w:t>
      </w:r>
      <w:r w:rsidR="00443166" w:rsidRPr="00774C27">
        <w:rPr>
          <w:rStyle w:val="tlid-translation"/>
          <w:rFonts w:ascii="Times New Roman" w:hAnsi="Times New Roman"/>
          <w:sz w:val="28"/>
          <w:szCs w:val="28"/>
          <w:lang w:val="kk-KZ"/>
        </w:rPr>
        <w:t xml:space="preserve"> с.</w:t>
      </w:r>
      <w:r w:rsidR="00D67A59" w:rsidRPr="00D67A59">
        <w:rPr>
          <w:rStyle w:val="tlid-translation"/>
          <w:rFonts w:ascii="Times New Roman" w:hAnsi="Times New Roman"/>
          <w:sz w:val="28"/>
          <w:szCs w:val="28"/>
        </w:rPr>
        <w:t xml:space="preserve"> </w:t>
      </w:r>
    </w:p>
    <w:p w:rsidR="00D67A59" w:rsidRPr="00D67A59" w:rsidRDefault="00D67A59" w:rsidP="00D67A59">
      <w:pPr>
        <w:autoSpaceDE w:val="0"/>
        <w:autoSpaceDN w:val="0"/>
        <w:adjustRightInd w:val="0"/>
        <w:spacing w:after="0" w:line="240" w:lineRule="auto"/>
        <w:ind w:firstLine="709"/>
        <w:jc w:val="both"/>
        <w:rPr>
          <w:rStyle w:val="tlid-translation"/>
          <w:rFonts w:ascii="Times New Roman" w:hAnsi="Times New Roman"/>
          <w:sz w:val="28"/>
          <w:szCs w:val="28"/>
        </w:rPr>
      </w:pPr>
      <w:r>
        <w:rPr>
          <w:rStyle w:val="tlid-translation"/>
          <w:rFonts w:ascii="Times New Roman" w:hAnsi="Times New Roman"/>
          <w:sz w:val="28"/>
          <w:szCs w:val="28"/>
        </w:rPr>
        <w:t>2</w:t>
      </w:r>
      <w:r w:rsidR="001017FA">
        <w:rPr>
          <w:rStyle w:val="tlid-translation"/>
          <w:rFonts w:ascii="Times New Roman" w:hAnsi="Times New Roman"/>
          <w:sz w:val="28"/>
          <w:szCs w:val="28"/>
        </w:rPr>
        <w:t>2</w:t>
      </w:r>
      <w:r w:rsidR="001017FA" w:rsidRPr="001017FA">
        <w:rPr>
          <w:rStyle w:val="tlid-translation"/>
          <w:rFonts w:ascii="Times New Roman" w:hAnsi="Times New Roman"/>
          <w:sz w:val="28"/>
          <w:szCs w:val="28"/>
        </w:rPr>
        <w:t>0</w:t>
      </w:r>
      <w:r w:rsidRPr="00774C27">
        <w:rPr>
          <w:rStyle w:val="tlid-translation"/>
          <w:rFonts w:ascii="Times New Roman" w:hAnsi="Times New Roman"/>
          <w:sz w:val="28"/>
          <w:szCs w:val="28"/>
        </w:rPr>
        <w:t xml:space="preserve"> </w:t>
      </w:r>
      <w:r w:rsidRPr="00774C27">
        <w:rPr>
          <w:rStyle w:val="tlid-translation"/>
          <w:rFonts w:ascii="Times New Roman" w:hAnsi="Times New Roman"/>
          <w:sz w:val="28"/>
          <w:szCs w:val="28"/>
          <w:lang w:val="kk-KZ"/>
        </w:rPr>
        <w:t>Кыверялг А.А. Методы исследования в профессиональной педагогике. – Таллин: Валгус, 1980. – 334 с.</w:t>
      </w:r>
    </w:p>
    <w:p w:rsidR="001017FA" w:rsidRPr="00774C27" w:rsidRDefault="001017FA" w:rsidP="001017FA">
      <w:pPr>
        <w:spacing w:after="0" w:line="240" w:lineRule="auto"/>
        <w:ind w:firstLine="709"/>
        <w:jc w:val="both"/>
        <w:rPr>
          <w:rFonts w:ascii="Times New Roman" w:eastAsiaTheme="minorHAnsi" w:hAnsi="Times New Roman"/>
          <w:sz w:val="28"/>
          <w:szCs w:val="28"/>
          <w:lang w:val="kk-KZ" w:eastAsia="en-US"/>
        </w:rPr>
      </w:pPr>
      <w:r>
        <w:rPr>
          <w:rFonts w:ascii="Times New Roman" w:hAnsi="Times New Roman"/>
          <w:sz w:val="28"/>
          <w:szCs w:val="28"/>
          <w:lang w:val="kk-KZ"/>
        </w:rPr>
        <w:t>2</w:t>
      </w:r>
      <w:r>
        <w:rPr>
          <w:rFonts w:ascii="Times New Roman" w:hAnsi="Times New Roman"/>
          <w:sz w:val="28"/>
          <w:szCs w:val="28"/>
          <w:lang w:val="en-US"/>
        </w:rPr>
        <w:t>21</w:t>
      </w:r>
      <w:r w:rsidRPr="00774C27">
        <w:rPr>
          <w:rFonts w:ascii="Times New Roman" w:hAnsi="Times New Roman"/>
          <w:sz w:val="28"/>
          <w:szCs w:val="28"/>
          <w:lang w:val="kk-KZ"/>
        </w:rPr>
        <w:t xml:space="preserve"> </w:t>
      </w:r>
      <w:r w:rsidRPr="00774C27">
        <w:rPr>
          <w:rFonts w:ascii="Times New Roman" w:eastAsiaTheme="minorHAnsi" w:hAnsi="Times New Roman"/>
          <w:bCs/>
          <w:sz w:val="28"/>
          <w:szCs w:val="28"/>
          <w:lang w:val="kk-KZ" w:eastAsia="en-US"/>
        </w:rPr>
        <w:t>Schweizer K., DiStefano</w:t>
      </w:r>
      <w:r w:rsidRPr="00774C27">
        <w:rPr>
          <w:rFonts w:ascii="Times New Roman" w:hAnsi="Times New Roman"/>
          <w:sz w:val="28"/>
          <w:szCs w:val="28"/>
          <w:lang w:val="kk-KZ"/>
        </w:rPr>
        <w:t xml:space="preserve"> </w:t>
      </w:r>
      <w:r w:rsidRPr="00774C27">
        <w:rPr>
          <w:rFonts w:ascii="Times New Roman" w:eastAsiaTheme="minorHAnsi" w:hAnsi="Times New Roman"/>
          <w:bCs/>
          <w:sz w:val="28"/>
          <w:szCs w:val="28"/>
          <w:lang w:val="kk-KZ" w:eastAsia="en-US"/>
        </w:rPr>
        <w:t>Ch.</w:t>
      </w:r>
      <w:r w:rsidRPr="00774C27">
        <w:rPr>
          <w:rFonts w:ascii="Times New Roman" w:eastAsiaTheme="minorHAnsi" w:hAnsi="Times New Roman"/>
          <w:sz w:val="28"/>
          <w:szCs w:val="28"/>
          <w:lang w:val="kk-KZ" w:eastAsia="en-US"/>
        </w:rPr>
        <w:t xml:space="preserve"> Principles and Methods of Test Construction: Standards and Recent Advances. – Göttingen: Hogrefe Publishing, 2016. – 325 p.</w:t>
      </w:r>
    </w:p>
    <w:p w:rsidR="00443166" w:rsidRDefault="00D67A59" w:rsidP="00176581">
      <w:pPr>
        <w:spacing w:after="0" w:line="240" w:lineRule="auto"/>
        <w:ind w:firstLine="709"/>
        <w:jc w:val="both"/>
        <w:rPr>
          <w:rFonts w:ascii="Times New Roman" w:hAnsi="Times New Roman"/>
          <w:sz w:val="28"/>
          <w:szCs w:val="28"/>
          <w:lang w:val="kk-KZ"/>
        </w:rPr>
      </w:pPr>
      <w:r>
        <w:rPr>
          <w:rFonts w:ascii="Times New Roman" w:hAnsi="Times New Roman"/>
          <w:bCs/>
          <w:sz w:val="28"/>
          <w:szCs w:val="28"/>
          <w:lang w:val="kk-KZ"/>
        </w:rPr>
        <w:t>2</w:t>
      </w:r>
      <w:r w:rsidR="001017FA" w:rsidRPr="001017FA">
        <w:rPr>
          <w:rFonts w:ascii="Times New Roman" w:hAnsi="Times New Roman"/>
          <w:bCs/>
          <w:sz w:val="28"/>
          <w:szCs w:val="28"/>
        </w:rPr>
        <w:t>22</w:t>
      </w:r>
      <w:r w:rsidR="00443166" w:rsidRPr="00774C27">
        <w:rPr>
          <w:rFonts w:ascii="Times New Roman" w:hAnsi="Times New Roman"/>
          <w:bCs/>
          <w:sz w:val="28"/>
          <w:szCs w:val="28"/>
          <w:lang w:val="kk-KZ"/>
        </w:rPr>
        <w:t xml:space="preserve"> Валеев Г.Х.</w:t>
      </w:r>
      <w:r w:rsidR="00443166" w:rsidRPr="00774C27">
        <w:rPr>
          <w:rFonts w:ascii="Times New Roman" w:hAnsi="Times New Roman"/>
          <w:sz w:val="28"/>
          <w:szCs w:val="28"/>
          <w:lang w:val="kk-KZ"/>
        </w:rPr>
        <w:t xml:space="preserve"> Методология и методы психолого</w:t>
      </w:r>
      <w:r w:rsidR="00352CC2"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педагогических исследований: </w:t>
      </w:r>
      <w:r w:rsidR="00352CC2" w:rsidRPr="00774C27">
        <w:rPr>
          <w:rFonts w:ascii="Times New Roman" w:hAnsi="Times New Roman"/>
          <w:sz w:val="28"/>
          <w:szCs w:val="28"/>
          <w:lang w:val="kk-KZ"/>
        </w:rPr>
        <w:t>у</w:t>
      </w:r>
      <w:r w:rsidR="00443166" w:rsidRPr="00774C27">
        <w:rPr>
          <w:rFonts w:ascii="Times New Roman" w:hAnsi="Times New Roman"/>
          <w:sz w:val="28"/>
          <w:szCs w:val="28"/>
          <w:lang w:val="kk-KZ"/>
        </w:rPr>
        <w:t>чеб</w:t>
      </w:r>
      <w:r w:rsidR="00352CC2" w:rsidRPr="00774C27">
        <w:rPr>
          <w:rFonts w:ascii="Times New Roman" w:hAnsi="Times New Roman"/>
          <w:sz w:val="28"/>
          <w:szCs w:val="28"/>
          <w:lang w:val="kk-KZ"/>
        </w:rPr>
        <w:t>.</w:t>
      </w:r>
      <w:r w:rsidR="00443166" w:rsidRPr="00774C27">
        <w:rPr>
          <w:rFonts w:ascii="Times New Roman" w:hAnsi="Times New Roman"/>
          <w:sz w:val="28"/>
          <w:szCs w:val="28"/>
          <w:lang w:val="kk-KZ"/>
        </w:rPr>
        <w:t xml:space="preserve"> пос</w:t>
      </w:r>
      <w:r w:rsidR="00352CC2"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Стерлитамак. гос. пед. ин-т, 2002.</w:t>
      </w:r>
      <w:r w:rsidR="00352CC2" w:rsidRPr="00774C27">
        <w:rPr>
          <w:rFonts w:ascii="Times New Roman" w:hAnsi="Times New Roman"/>
          <w:sz w:val="28"/>
          <w:szCs w:val="28"/>
          <w:lang w:val="kk-KZ"/>
        </w:rPr>
        <w:t xml:space="preserve"> </w:t>
      </w:r>
      <w:r w:rsidR="00443166" w:rsidRPr="00774C27">
        <w:rPr>
          <w:rFonts w:ascii="Times New Roman" w:hAnsi="Times New Roman"/>
          <w:sz w:val="28"/>
          <w:szCs w:val="28"/>
          <w:lang w:val="kk-KZ"/>
        </w:rPr>
        <w:t>– 134 с.</w:t>
      </w:r>
    </w:p>
    <w:p w:rsidR="004775C7" w:rsidRPr="00774C27" w:rsidRDefault="00AE44E7" w:rsidP="004775C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223</w:t>
      </w:r>
      <w:r w:rsidR="004775C7">
        <w:rPr>
          <w:rFonts w:ascii="Times New Roman" w:hAnsi="Times New Roman"/>
          <w:sz w:val="28"/>
          <w:szCs w:val="28"/>
          <w:lang w:val="kk-KZ"/>
        </w:rPr>
        <w:t xml:space="preserve">  </w:t>
      </w:r>
      <w:r w:rsidR="004775C7" w:rsidRPr="00774C27">
        <w:rPr>
          <w:rFonts w:ascii="Times New Roman" w:hAnsi="Times New Roman"/>
          <w:sz w:val="28"/>
          <w:szCs w:val="28"/>
          <w:lang w:val="kk-KZ"/>
        </w:rPr>
        <w:t xml:space="preserve">Common European Framework of Reference for Languages: Learning, teaching, assessment // </w:t>
      </w:r>
      <w:hyperlink r:id="rId137" w:history="1">
        <w:r w:rsidR="004775C7" w:rsidRPr="00774C27">
          <w:rPr>
            <w:rStyle w:val="a7"/>
            <w:rFonts w:ascii="Times New Roman" w:hAnsi="Times New Roman" w:cstheme="minorBidi"/>
            <w:color w:val="auto"/>
            <w:sz w:val="28"/>
            <w:szCs w:val="28"/>
            <w:u w:val="none"/>
            <w:lang w:val="kk-KZ"/>
          </w:rPr>
          <w:t>http://ebcl.eu.com/wp-content/uploads</w:t>
        </w:r>
      </w:hyperlink>
      <w:r w:rsidR="004775C7" w:rsidRPr="00774C27">
        <w:rPr>
          <w:rFonts w:ascii="Times New Roman" w:hAnsi="Times New Roman"/>
          <w:sz w:val="28"/>
          <w:szCs w:val="28"/>
          <w:lang w:val="kk-KZ"/>
        </w:rPr>
        <w:t>.</w:t>
      </w:r>
      <w:r w:rsidR="004775C7" w:rsidRPr="00774C27">
        <w:rPr>
          <w:rFonts w:ascii="Times New Roman" w:hAnsi="Times New Roman"/>
          <w:sz w:val="28"/>
          <w:szCs w:val="28"/>
          <w:lang w:val="en-US"/>
        </w:rPr>
        <w:t xml:space="preserve"> </w:t>
      </w:r>
      <w:r w:rsidR="004775C7" w:rsidRPr="004775C7">
        <w:rPr>
          <w:rFonts w:ascii="Times New Roman" w:hAnsi="Times New Roman"/>
          <w:sz w:val="28"/>
          <w:szCs w:val="28"/>
        </w:rPr>
        <w:t>08.11.2020.</w:t>
      </w:r>
      <w:r w:rsidR="004775C7" w:rsidRPr="00774C27">
        <w:rPr>
          <w:rFonts w:ascii="Times New Roman" w:hAnsi="Times New Roman"/>
          <w:sz w:val="28"/>
          <w:szCs w:val="28"/>
          <w:lang w:val="kk-KZ"/>
        </w:rPr>
        <w:t xml:space="preserve"> </w:t>
      </w:r>
    </w:p>
    <w:p w:rsidR="00443166" w:rsidRPr="00774C27" w:rsidRDefault="00166E50" w:rsidP="00176581">
      <w:pPr>
        <w:spacing w:after="0" w:line="240" w:lineRule="auto"/>
        <w:ind w:firstLine="709"/>
        <w:jc w:val="both"/>
        <w:rPr>
          <w:rFonts w:ascii="Times New Roman" w:eastAsia="Times New Roman" w:hAnsi="Times New Roman"/>
          <w:sz w:val="28"/>
          <w:szCs w:val="28"/>
          <w:lang w:val="kk-KZ"/>
        </w:rPr>
      </w:pPr>
      <w:r w:rsidRPr="00774C27">
        <w:rPr>
          <w:rFonts w:ascii="Times New Roman" w:eastAsia="Arial Unicode MS" w:hAnsi="Times New Roman"/>
          <w:sz w:val="28"/>
          <w:szCs w:val="28"/>
          <w:lang w:val="kk-KZ" w:eastAsia="en-US"/>
        </w:rPr>
        <w:t>2</w:t>
      </w:r>
      <w:r w:rsidR="00793DD0" w:rsidRPr="00793DD0">
        <w:rPr>
          <w:rFonts w:ascii="Times New Roman" w:eastAsia="Arial Unicode MS" w:hAnsi="Times New Roman"/>
          <w:sz w:val="28"/>
          <w:szCs w:val="28"/>
          <w:lang w:eastAsia="en-US"/>
        </w:rPr>
        <w:t>2</w:t>
      </w:r>
      <w:r w:rsidR="00AE44E7">
        <w:rPr>
          <w:rFonts w:ascii="Times New Roman" w:eastAsia="Arial Unicode MS" w:hAnsi="Times New Roman"/>
          <w:sz w:val="28"/>
          <w:szCs w:val="28"/>
          <w:lang w:eastAsia="en-US"/>
        </w:rPr>
        <w:t>4</w:t>
      </w:r>
      <w:r w:rsidR="00F978AB" w:rsidRPr="00774C27">
        <w:rPr>
          <w:rFonts w:ascii="Times New Roman" w:eastAsia="Arial Unicode MS" w:hAnsi="Times New Roman"/>
          <w:sz w:val="28"/>
          <w:szCs w:val="28"/>
          <w:lang w:val="kk-KZ" w:eastAsia="en-US"/>
        </w:rPr>
        <w:t xml:space="preserve"> </w:t>
      </w:r>
      <w:r w:rsidR="00443166" w:rsidRPr="00774C27">
        <w:rPr>
          <w:rFonts w:ascii="Times New Roman" w:eastAsia="Times New Roman" w:hAnsi="Times New Roman"/>
          <w:sz w:val="28"/>
          <w:szCs w:val="28"/>
          <w:lang w:val="kk-KZ"/>
        </w:rPr>
        <w:t>Екимбаева А., Шауенова Г.</w:t>
      </w:r>
      <w:r w:rsidR="00443166" w:rsidRPr="00774C27">
        <w:rPr>
          <w:rFonts w:ascii="Times New Roman" w:hAnsi="Times New Roman"/>
          <w:sz w:val="28"/>
          <w:szCs w:val="28"/>
        </w:rPr>
        <w:t xml:space="preserve"> Костанайская область, Кзылординская область, Карагандинская область, Жамбылская область</w:t>
      </w:r>
      <w:r w:rsidR="007A1D34" w:rsidRPr="00774C27">
        <w:rPr>
          <w:rFonts w:ascii="Times New Roman" w:hAnsi="Times New Roman"/>
          <w:sz w:val="28"/>
          <w:szCs w:val="28"/>
          <w:lang w:val="kk-KZ"/>
        </w:rPr>
        <w:t xml:space="preserve"> //</w:t>
      </w:r>
      <w:r w:rsidR="00443166" w:rsidRPr="00774C27">
        <w:rPr>
          <w:rFonts w:ascii="Times New Roman" w:eastAsia="Times New Roman" w:hAnsi="Times New Roman"/>
          <w:sz w:val="28"/>
          <w:szCs w:val="28"/>
          <w:lang w:val="kk-KZ"/>
        </w:rPr>
        <w:t xml:space="preserve"> </w:t>
      </w:r>
      <w:r w:rsidR="007A1D34" w:rsidRPr="00774C27">
        <w:rPr>
          <w:rFonts w:ascii="Times New Roman" w:eastAsia="Times New Roman" w:hAnsi="Times New Roman"/>
          <w:sz w:val="28"/>
          <w:szCs w:val="28"/>
          <w:lang w:val="kk-KZ"/>
        </w:rPr>
        <w:t xml:space="preserve">В кн.: </w:t>
      </w:r>
      <w:r w:rsidR="007A1D34" w:rsidRPr="00774C27">
        <w:rPr>
          <w:rFonts w:ascii="Times New Roman" w:hAnsi="Times New Roman"/>
          <w:sz w:val="28"/>
          <w:szCs w:val="28"/>
        </w:rPr>
        <w:t xml:space="preserve">Сакральный Казахстан. </w:t>
      </w:r>
      <w:r w:rsidR="007A1D34" w:rsidRPr="00774C27">
        <w:rPr>
          <w:rFonts w:ascii="Times New Roman" w:hAnsi="Times New Roman"/>
          <w:sz w:val="28"/>
          <w:szCs w:val="28"/>
          <w:lang w:val="kk-KZ"/>
        </w:rPr>
        <w:t xml:space="preserve">– </w:t>
      </w:r>
      <w:r w:rsidR="00387FBC" w:rsidRPr="00774C27">
        <w:rPr>
          <w:rFonts w:ascii="Times New Roman" w:hAnsi="Times New Roman"/>
          <w:sz w:val="28"/>
          <w:szCs w:val="28"/>
        </w:rPr>
        <w:t>Алматы:</w:t>
      </w:r>
      <w:r w:rsidR="007A1D34" w:rsidRPr="00774C27">
        <w:rPr>
          <w:rFonts w:ascii="Times New Roman" w:hAnsi="Times New Roman"/>
          <w:sz w:val="28"/>
          <w:szCs w:val="28"/>
          <w:lang w:val="kk-KZ"/>
        </w:rPr>
        <w:t xml:space="preserve"> </w:t>
      </w:r>
      <w:r w:rsidR="00443166" w:rsidRPr="00774C27">
        <w:rPr>
          <w:rFonts w:ascii="Times New Roman" w:eastAsia="Times New Roman" w:hAnsi="Times New Roman"/>
          <w:sz w:val="28"/>
          <w:szCs w:val="28"/>
          <w:lang w:val="kk-KZ"/>
        </w:rPr>
        <w:t>Издательство Полиграфкомбинат</w:t>
      </w:r>
      <w:r w:rsidR="007A1D34" w:rsidRPr="00774C27">
        <w:rPr>
          <w:rFonts w:ascii="Times New Roman" w:eastAsia="Times New Roman" w:hAnsi="Times New Roman"/>
          <w:sz w:val="28"/>
          <w:szCs w:val="28"/>
          <w:lang w:val="kk-KZ"/>
        </w:rPr>
        <w:t>,</w:t>
      </w:r>
      <w:r w:rsidR="00443166" w:rsidRPr="00774C27">
        <w:rPr>
          <w:rFonts w:ascii="Times New Roman" w:eastAsia="Times New Roman" w:hAnsi="Times New Roman"/>
          <w:sz w:val="28"/>
          <w:szCs w:val="28"/>
          <w:lang w:val="kk-KZ"/>
        </w:rPr>
        <w:t xml:space="preserve"> </w:t>
      </w:r>
      <w:r w:rsidR="007A1D34" w:rsidRPr="00774C27">
        <w:rPr>
          <w:rFonts w:ascii="Times New Roman" w:eastAsia="Times New Roman" w:hAnsi="Times New Roman"/>
          <w:sz w:val="28"/>
          <w:szCs w:val="28"/>
          <w:lang w:val="kk-KZ"/>
        </w:rPr>
        <w:t xml:space="preserve">2019. – </w:t>
      </w:r>
      <w:r w:rsidR="00443166" w:rsidRPr="00774C27">
        <w:rPr>
          <w:rFonts w:ascii="Times New Roman" w:eastAsia="Times New Roman" w:hAnsi="Times New Roman"/>
          <w:sz w:val="28"/>
          <w:szCs w:val="28"/>
          <w:lang w:val="kk-KZ"/>
        </w:rPr>
        <w:t>Т</w:t>
      </w:r>
      <w:r w:rsidR="007A1D34" w:rsidRPr="00774C27">
        <w:rPr>
          <w:rFonts w:ascii="Times New Roman" w:eastAsia="Times New Roman" w:hAnsi="Times New Roman"/>
          <w:sz w:val="28"/>
          <w:szCs w:val="28"/>
          <w:lang w:val="kk-KZ"/>
        </w:rPr>
        <w:t>.</w:t>
      </w:r>
      <w:r w:rsidR="00443166" w:rsidRPr="00774C27">
        <w:rPr>
          <w:rFonts w:ascii="Times New Roman" w:eastAsia="Times New Roman" w:hAnsi="Times New Roman"/>
          <w:sz w:val="28"/>
          <w:szCs w:val="28"/>
          <w:lang w:val="kk-KZ"/>
        </w:rPr>
        <w:t xml:space="preserve"> 3. – 392 с. </w:t>
      </w:r>
    </w:p>
    <w:p w:rsidR="00443166" w:rsidRPr="00774C27" w:rsidRDefault="00793DD0" w:rsidP="00176581">
      <w:pPr>
        <w:spacing w:after="0" w:line="240" w:lineRule="auto"/>
        <w:ind w:firstLine="709"/>
        <w:jc w:val="both"/>
        <w:rPr>
          <w:rFonts w:ascii="Times New Roman" w:hAnsi="Times New Roman"/>
          <w:sz w:val="28"/>
          <w:szCs w:val="28"/>
          <w:lang w:val="kk-KZ"/>
        </w:rPr>
      </w:pPr>
      <w:r>
        <w:rPr>
          <w:rFonts w:ascii="Times New Roman" w:eastAsia="Arial Unicode MS" w:hAnsi="Times New Roman"/>
          <w:sz w:val="28"/>
          <w:szCs w:val="28"/>
          <w:lang w:val="kk-KZ" w:eastAsia="en-US"/>
        </w:rPr>
        <w:t>2</w:t>
      </w:r>
      <w:r w:rsidRPr="00793DD0">
        <w:rPr>
          <w:rFonts w:ascii="Times New Roman" w:eastAsia="Arial Unicode MS" w:hAnsi="Times New Roman"/>
          <w:sz w:val="28"/>
          <w:szCs w:val="28"/>
          <w:lang w:val="kk-KZ" w:eastAsia="en-US"/>
        </w:rPr>
        <w:t>2</w:t>
      </w:r>
      <w:r w:rsidR="00AE44E7">
        <w:rPr>
          <w:rFonts w:ascii="Times New Roman" w:eastAsia="Arial Unicode MS" w:hAnsi="Times New Roman"/>
          <w:sz w:val="28"/>
          <w:szCs w:val="28"/>
          <w:lang w:val="kk-KZ" w:eastAsia="en-US"/>
        </w:rPr>
        <w:t>5</w:t>
      </w:r>
      <w:r w:rsidR="00F978AB" w:rsidRPr="00774C27">
        <w:rPr>
          <w:rFonts w:ascii="Times New Roman" w:eastAsia="Arial Unicode MS" w:hAnsi="Times New Roman"/>
          <w:sz w:val="28"/>
          <w:szCs w:val="28"/>
          <w:lang w:val="kk-KZ" w:eastAsia="en-US"/>
        </w:rPr>
        <w:t xml:space="preserve"> </w:t>
      </w:r>
      <w:r w:rsidR="007A1D34" w:rsidRPr="00774C27">
        <w:rPr>
          <w:rFonts w:ascii="Times New Roman" w:eastAsia="Arial Unicode MS" w:hAnsi="Times New Roman"/>
          <w:sz w:val="28"/>
          <w:szCs w:val="28"/>
          <w:lang w:val="kk-KZ" w:eastAsia="en-US"/>
        </w:rPr>
        <w:t>Қазақстанның жалпыұлттық қасиетті нысандары / ред. А. Мұхамедиұлы. – Астана: Фолиант, 2017. – 496 б</w:t>
      </w:r>
      <w:r w:rsidR="00443166" w:rsidRPr="00774C27">
        <w:rPr>
          <w:rFonts w:ascii="Times New Roman" w:hAnsi="Times New Roman"/>
          <w:sz w:val="28"/>
          <w:szCs w:val="28"/>
          <w:lang w:val="kk-KZ"/>
        </w:rPr>
        <w:t xml:space="preserve">. </w:t>
      </w:r>
    </w:p>
    <w:p w:rsidR="00443166" w:rsidRPr="00774C27" w:rsidRDefault="00443166" w:rsidP="00176581">
      <w:pPr>
        <w:spacing w:after="0" w:line="240" w:lineRule="auto"/>
        <w:ind w:firstLine="709"/>
        <w:jc w:val="both"/>
        <w:rPr>
          <w:rFonts w:ascii="Times New Roman" w:eastAsia="Arial Unicode MS" w:hAnsi="Times New Roman"/>
          <w:sz w:val="28"/>
          <w:szCs w:val="28"/>
          <w:lang w:val="kk-KZ" w:eastAsia="en-US"/>
        </w:rPr>
      </w:pPr>
    </w:p>
    <w:p w:rsidR="00443166" w:rsidRPr="00774C27" w:rsidRDefault="00443166" w:rsidP="00176581">
      <w:pPr>
        <w:spacing w:after="0" w:line="240" w:lineRule="auto"/>
        <w:ind w:firstLine="709"/>
        <w:jc w:val="both"/>
        <w:rPr>
          <w:rStyle w:val="tlid-translation"/>
          <w:sz w:val="28"/>
          <w:szCs w:val="28"/>
          <w:lang w:val="kk-KZ"/>
        </w:rPr>
      </w:pPr>
    </w:p>
    <w:p w:rsidR="00443166" w:rsidRPr="00774C27" w:rsidRDefault="00443166" w:rsidP="00176581">
      <w:pPr>
        <w:spacing w:after="0" w:line="240" w:lineRule="auto"/>
        <w:ind w:firstLine="709"/>
        <w:jc w:val="both"/>
        <w:rPr>
          <w:rStyle w:val="tlid-translation"/>
          <w:b/>
          <w:sz w:val="28"/>
          <w:szCs w:val="28"/>
          <w:lang w:val="kk-KZ"/>
        </w:rPr>
      </w:pPr>
      <w:r w:rsidRPr="00774C27">
        <w:rPr>
          <w:rStyle w:val="tlid-translation"/>
          <w:sz w:val="28"/>
          <w:szCs w:val="28"/>
          <w:lang w:val="kk-KZ"/>
        </w:rPr>
        <w:t xml:space="preserve">  </w:t>
      </w:r>
    </w:p>
    <w:p w:rsidR="00443166" w:rsidRPr="00774C27" w:rsidRDefault="00443166" w:rsidP="00176581">
      <w:pPr>
        <w:spacing w:after="0" w:line="240" w:lineRule="auto"/>
        <w:ind w:firstLine="709"/>
        <w:jc w:val="both"/>
        <w:rPr>
          <w:rStyle w:val="tlid-translation"/>
          <w:b/>
          <w:sz w:val="28"/>
          <w:szCs w:val="28"/>
          <w:lang w:val="kk-KZ"/>
        </w:rPr>
      </w:pPr>
    </w:p>
    <w:p w:rsidR="00443166" w:rsidRPr="00774C27" w:rsidRDefault="00443166" w:rsidP="00176581">
      <w:pPr>
        <w:spacing w:after="0" w:line="240" w:lineRule="auto"/>
        <w:ind w:firstLine="709"/>
        <w:jc w:val="both"/>
        <w:rPr>
          <w:rStyle w:val="tlid-translation"/>
          <w:b/>
          <w:sz w:val="28"/>
          <w:szCs w:val="28"/>
          <w:lang w:val="kk-KZ"/>
        </w:rPr>
      </w:pPr>
    </w:p>
    <w:p w:rsidR="00443166" w:rsidRPr="00774C27" w:rsidRDefault="00443166" w:rsidP="00176581">
      <w:pPr>
        <w:spacing w:after="0" w:line="240" w:lineRule="auto"/>
        <w:ind w:firstLine="709"/>
        <w:jc w:val="both"/>
        <w:rPr>
          <w:rStyle w:val="tlid-translation"/>
          <w:b/>
          <w:sz w:val="28"/>
          <w:szCs w:val="28"/>
          <w:lang w:val="kk-KZ"/>
        </w:rPr>
      </w:pPr>
    </w:p>
    <w:p w:rsidR="00443166" w:rsidRPr="00774C27" w:rsidRDefault="00443166" w:rsidP="00176581">
      <w:pPr>
        <w:spacing w:after="0" w:line="240" w:lineRule="auto"/>
        <w:ind w:firstLine="709"/>
        <w:jc w:val="both"/>
        <w:rPr>
          <w:rStyle w:val="tlid-translation"/>
          <w:b/>
          <w:sz w:val="28"/>
          <w:szCs w:val="28"/>
          <w:lang w:val="kk-KZ"/>
        </w:rPr>
      </w:pPr>
    </w:p>
    <w:p w:rsidR="00443166" w:rsidRPr="00774C27" w:rsidRDefault="00443166" w:rsidP="00176581">
      <w:pPr>
        <w:spacing w:after="0" w:line="240" w:lineRule="auto"/>
        <w:ind w:firstLine="709"/>
        <w:jc w:val="both"/>
        <w:rPr>
          <w:rStyle w:val="tlid-translation"/>
          <w:b/>
          <w:sz w:val="28"/>
          <w:szCs w:val="28"/>
          <w:lang w:val="kk-KZ"/>
        </w:rPr>
      </w:pPr>
    </w:p>
    <w:p w:rsidR="00443166" w:rsidRPr="00774C27" w:rsidRDefault="00443166" w:rsidP="00176581">
      <w:pPr>
        <w:spacing w:after="0" w:line="240" w:lineRule="auto"/>
        <w:ind w:firstLine="709"/>
        <w:jc w:val="both"/>
        <w:rPr>
          <w:rStyle w:val="tlid-translation"/>
          <w:b/>
          <w:sz w:val="28"/>
          <w:szCs w:val="28"/>
          <w:lang w:val="kk-KZ"/>
        </w:rPr>
      </w:pPr>
    </w:p>
    <w:p w:rsidR="00443166" w:rsidRPr="00774C27" w:rsidRDefault="00443166" w:rsidP="00176581">
      <w:pPr>
        <w:spacing w:after="0" w:line="240" w:lineRule="auto"/>
        <w:ind w:firstLine="709"/>
        <w:jc w:val="both"/>
        <w:rPr>
          <w:rStyle w:val="tlid-translation"/>
          <w:b/>
          <w:sz w:val="28"/>
          <w:szCs w:val="28"/>
          <w:lang w:val="kk-KZ"/>
        </w:rPr>
      </w:pPr>
    </w:p>
    <w:p w:rsidR="00443166" w:rsidRPr="00774C27" w:rsidRDefault="00443166" w:rsidP="00176581">
      <w:pPr>
        <w:spacing w:after="0" w:line="240" w:lineRule="auto"/>
        <w:ind w:firstLine="709"/>
        <w:jc w:val="both"/>
        <w:rPr>
          <w:rStyle w:val="tlid-translation"/>
          <w:b/>
          <w:sz w:val="28"/>
          <w:szCs w:val="28"/>
          <w:lang w:val="kk-KZ"/>
        </w:rPr>
      </w:pPr>
    </w:p>
    <w:p w:rsidR="00443166" w:rsidRPr="00774C27" w:rsidRDefault="00443166" w:rsidP="00176581">
      <w:pPr>
        <w:spacing w:after="0" w:line="240" w:lineRule="auto"/>
        <w:ind w:firstLine="709"/>
        <w:jc w:val="both"/>
        <w:rPr>
          <w:rStyle w:val="tlid-translation"/>
          <w:b/>
          <w:sz w:val="28"/>
          <w:szCs w:val="28"/>
          <w:lang w:val="kk-KZ"/>
        </w:rPr>
      </w:pPr>
    </w:p>
    <w:p w:rsidR="00D072F4" w:rsidRPr="00774C27" w:rsidRDefault="00D072F4"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32855" w:rsidRPr="00774C27" w:rsidRDefault="00932855" w:rsidP="00176581">
      <w:pPr>
        <w:autoSpaceDE w:val="0"/>
        <w:autoSpaceDN w:val="0"/>
        <w:adjustRightInd w:val="0"/>
        <w:spacing w:after="0" w:line="240" w:lineRule="auto"/>
        <w:ind w:firstLine="709"/>
        <w:jc w:val="both"/>
        <w:rPr>
          <w:b/>
          <w:sz w:val="28"/>
          <w:szCs w:val="28"/>
          <w:lang w:val="kk-KZ"/>
        </w:rPr>
      </w:pPr>
    </w:p>
    <w:p w:rsidR="009B6B71" w:rsidRDefault="009B6B71" w:rsidP="00932855">
      <w:pPr>
        <w:spacing w:after="0" w:line="240" w:lineRule="auto"/>
        <w:jc w:val="center"/>
        <w:rPr>
          <w:rFonts w:ascii="Times New Roman" w:hAnsi="Times New Roman"/>
          <w:b/>
          <w:sz w:val="28"/>
          <w:szCs w:val="28"/>
          <w:lang w:val="kk-KZ"/>
        </w:rPr>
      </w:pPr>
    </w:p>
    <w:p w:rsidR="00F60918" w:rsidRDefault="00F60918" w:rsidP="00932855">
      <w:pPr>
        <w:spacing w:after="0" w:line="240" w:lineRule="auto"/>
        <w:jc w:val="center"/>
        <w:rPr>
          <w:rFonts w:ascii="Times New Roman" w:hAnsi="Times New Roman"/>
          <w:b/>
          <w:sz w:val="28"/>
          <w:szCs w:val="28"/>
          <w:lang w:val="kk-KZ"/>
        </w:rPr>
      </w:pPr>
    </w:p>
    <w:p w:rsidR="00F60918" w:rsidRPr="00F60918" w:rsidRDefault="00F60918" w:rsidP="00932855">
      <w:pPr>
        <w:spacing w:after="0" w:line="240" w:lineRule="auto"/>
        <w:jc w:val="center"/>
        <w:rPr>
          <w:rFonts w:ascii="Times New Roman" w:hAnsi="Times New Roman"/>
          <w:b/>
          <w:sz w:val="28"/>
          <w:szCs w:val="28"/>
          <w:lang w:val="kk-KZ"/>
        </w:rPr>
      </w:pPr>
    </w:p>
    <w:p w:rsidR="009B6B71" w:rsidRPr="00774C27" w:rsidRDefault="009B6B71" w:rsidP="00932855">
      <w:pPr>
        <w:spacing w:after="0" w:line="240" w:lineRule="auto"/>
        <w:jc w:val="center"/>
        <w:rPr>
          <w:rFonts w:ascii="Times New Roman" w:hAnsi="Times New Roman"/>
          <w:b/>
          <w:sz w:val="28"/>
          <w:szCs w:val="28"/>
        </w:rPr>
      </w:pPr>
    </w:p>
    <w:p w:rsidR="00A5194A" w:rsidRDefault="00A5194A" w:rsidP="00F978AB">
      <w:pPr>
        <w:spacing w:after="0" w:line="240" w:lineRule="auto"/>
        <w:jc w:val="center"/>
        <w:rPr>
          <w:rFonts w:ascii="Times New Roman" w:hAnsi="Times New Roman"/>
          <w:b/>
          <w:sz w:val="28"/>
          <w:szCs w:val="28"/>
          <w:lang w:val="kk-KZ"/>
        </w:rPr>
      </w:pPr>
      <w:r>
        <w:rPr>
          <w:rFonts w:ascii="Times New Roman" w:hAnsi="Times New Roman"/>
          <w:b/>
          <w:sz w:val="28"/>
          <w:szCs w:val="28"/>
          <w:lang w:val="kk-KZ"/>
        </w:rPr>
        <w:t>ҚОСЫМША А</w:t>
      </w:r>
    </w:p>
    <w:p w:rsidR="00A34A85" w:rsidRDefault="00A34A85" w:rsidP="00A34A85">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«Kazakhstan Regions in Focus» оқу-әдістемелік құралын</w:t>
      </w:r>
    </w:p>
    <w:p w:rsidR="00A34A85" w:rsidRPr="00774C27" w:rsidRDefault="00A34A85" w:rsidP="00A34A85">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 xml:space="preserve"> ЖОО оқыту үдерісіне ендіру актісі </w:t>
      </w:r>
    </w:p>
    <w:p w:rsidR="00A34A85" w:rsidRPr="00774C27" w:rsidRDefault="00A34A85" w:rsidP="00A34A85">
      <w:pPr>
        <w:spacing w:after="0" w:line="240" w:lineRule="auto"/>
        <w:jc w:val="center"/>
        <w:rPr>
          <w:rFonts w:ascii="Times New Roman" w:hAnsi="Times New Roman"/>
          <w:sz w:val="28"/>
          <w:szCs w:val="28"/>
          <w:lang w:val="kk-KZ"/>
        </w:rPr>
      </w:pPr>
    </w:p>
    <w:p w:rsidR="00A5194A" w:rsidRDefault="00A34A85" w:rsidP="00F978AB">
      <w:pPr>
        <w:spacing w:after="0" w:line="240" w:lineRule="auto"/>
        <w:jc w:val="center"/>
        <w:rPr>
          <w:rFonts w:ascii="Times New Roman" w:hAnsi="Times New Roman"/>
          <w:b/>
          <w:sz w:val="28"/>
          <w:szCs w:val="28"/>
          <w:lang w:val="kk-KZ"/>
        </w:rPr>
      </w:pPr>
      <w:r w:rsidRPr="00A34A85">
        <w:rPr>
          <w:rFonts w:ascii="Times New Roman" w:hAnsi="Times New Roman"/>
          <w:b/>
          <w:noProof/>
          <w:sz w:val="28"/>
          <w:szCs w:val="28"/>
        </w:rPr>
        <w:drawing>
          <wp:inline distT="0" distB="0" distL="0" distR="0">
            <wp:extent cx="5943600" cy="700659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srcRect/>
                    <a:stretch>
                      <a:fillRect/>
                    </a:stretch>
                  </pic:blipFill>
                  <pic:spPr bwMode="auto">
                    <a:xfrm>
                      <a:off x="0" y="0"/>
                      <a:ext cx="5943600" cy="7006590"/>
                    </a:xfrm>
                    <a:prstGeom prst="rect">
                      <a:avLst/>
                    </a:prstGeom>
                    <a:noFill/>
                    <a:ln w="9525">
                      <a:noFill/>
                      <a:miter lim="800000"/>
                      <a:headEnd/>
                      <a:tailEnd/>
                    </a:ln>
                  </pic:spPr>
                </pic:pic>
              </a:graphicData>
            </a:graphic>
          </wp:inline>
        </w:drawing>
      </w:r>
    </w:p>
    <w:p w:rsidR="00A5194A" w:rsidRDefault="00A5194A" w:rsidP="00F978AB">
      <w:pPr>
        <w:spacing w:after="0" w:line="240" w:lineRule="auto"/>
        <w:jc w:val="center"/>
        <w:rPr>
          <w:rFonts w:ascii="Times New Roman" w:hAnsi="Times New Roman"/>
          <w:b/>
          <w:sz w:val="28"/>
          <w:szCs w:val="28"/>
          <w:lang w:val="kk-KZ"/>
        </w:rPr>
      </w:pPr>
    </w:p>
    <w:p w:rsidR="00A5194A" w:rsidRDefault="00A5194A" w:rsidP="00F978AB">
      <w:pPr>
        <w:spacing w:after="0" w:line="240" w:lineRule="auto"/>
        <w:jc w:val="center"/>
        <w:rPr>
          <w:rFonts w:ascii="Times New Roman" w:hAnsi="Times New Roman"/>
          <w:b/>
          <w:sz w:val="28"/>
          <w:szCs w:val="28"/>
          <w:lang w:val="kk-KZ"/>
        </w:rPr>
      </w:pPr>
    </w:p>
    <w:p w:rsidR="00A5194A" w:rsidRDefault="00A5194A" w:rsidP="00F978AB">
      <w:pPr>
        <w:spacing w:after="0" w:line="240" w:lineRule="auto"/>
        <w:jc w:val="center"/>
        <w:rPr>
          <w:rFonts w:ascii="Times New Roman" w:hAnsi="Times New Roman"/>
          <w:b/>
          <w:sz w:val="28"/>
          <w:szCs w:val="28"/>
          <w:lang w:val="kk-KZ"/>
        </w:rPr>
      </w:pPr>
    </w:p>
    <w:p w:rsidR="00A5194A" w:rsidRDefault="00A5194A" w:rsidP="00F978AB">
      <w:pPr>
        <w:spacing w:after="0" w:line="240" w:lineRule="auto"/>
        <w:jc w:val="center"/>
        <w:rPr>
          <w:rFonts w:ascii="Times New Roman" w:hAnsi="Times New Roman"/>
          <w:b/>
          <w:sz w:val="28"/>
          <w:szCs w:val="28"/>
          <w:lang w:val="kk-KZ"/>
        </w:rPr>
      </w:pPr>
    </w:p>
    <w:p w:rsidR="00A5194A" w:rsidRDefault="00A5194A" w:rsidP="00F978AB">
      <w:pPr>
        <w:spacing w:after="0" w:line="240" w:lineRule="auto"/>
        <w:jc w:val="center"/>
        <w:rPr>
          <w:rFonts w:ascii="Times New Roman" w:hAnsi="Times New Roman"/>
          <w:b/>
          <w:sz w:val="28"/>
          <w:szCs w:val="28"/>
          <w:lang w:val="kk-KZ"/>
        </w:rPr>
      </w:pPr>
    </w:p>
    <w:p w:rsidR="00A5194A" w:rsidRDefault="00A5194A" w:rsidP="00F978AB">
      <w:pPr>
        <w:spacing w:after="0" w:line="240" w:lineRule="auto"/>
        <w:jc w:val="center"/>
        <w:rPr>
          <w:rFonts w:ascii="Times New Roman" w:hAnsi="Times New Roman"/>
          <w:b/>
          <w:sz w:val="28"/>
          <w:szCs w:val="28"/>
          <w:lang w:val="kk-KZ"/>
        </w:rPr>
      </w:pPr>
    </w:p>
    <w:p w:rsidR="00A5194A" w:rsidRDefault="00A5194A" w:rsidP="00F978AB">
      <w:pPr>
        <w:spacing w:after="0" w:line="240" w:lineRule="auto"/>
        <w:jc w:val="center"/>
        <w:rPr>
          <w:rFonts w:ascii="Times New Roman" w:hAnsi="Times New Roman"/>
          <w:b/>
          <w:sz w:val="28"/>
          <w:szCs w:val="28"/>
          <w:lang w:val="kk-KZ"/>
        </w:rPr>
      </w:pPr>
      <w:r>
        <w:rPr>
          <w:rFonts w:ascii="Times New Roman" w:hAnsi="Times New Roman"/>
          <w:b/>
          <w:sz w:val="28"/>
          <w:szCs w:val="28"/>
          <w:lang w:val="kk-KZ"/>
        </w:rPr>
        <w:t>ҚОСЫМША Ә</w:t>
      </w:r>
    </w:p>
    <w:p w:rsidR="00A34A85" w:rsidRDefault="00A34A85" w:rsidP="00A34A85">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 xml:space="preserve">«Kazakhstan Regions in Focus» оқу-әдістемелік құралға авторлық </w:t>
      </w:r>
    </w:p>
    <w:p w:rsidR="00A34A85" w:rsidRPr="00774C27" w:rsidRDefault="00A34A85" w:rsidP="00A34A85">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құқық туралы куәлік</w:t>
      </w:r>
    </w:p>
    <w:p w:rsidR="00A5194A" w:rsidRDefault="00A5194A" w:rsidP="00F978AB">
      <w:pPr>
        <w:spacing w:after="0" w:line="240" w:lineRule="auto"/>
        <w:jc w:val="center"/>
        <w:rPr>
          <w:rFonts w:ascii="Times New Roman" w:hAnsi="Times New Roman"/>
          <w:b/>
          <w:sz w:val="28"/>
          <w:szCs w:val="28"/>
          <w:lang w:val="kk-KZ"/>
        </w:rPr>
      </w:pPr>
    </w:p>
    <w:p w:rsidR="00A5194A" w:rsidRDefault="00A5194A" w:rsidP="00F978AB">
      <w:pPr>
        <w:spacing w:after="0" w:line="240" w:lineRule="auto"/>
        <w:jc w:val="center"/>
        <w:rPr>
          <w:rFonts w:ascii="Times New Roman" w:hAnsi="Times New Roman"/>
          <w:b/>
          <w:sz w:val="28"/>
          <w:szCs w:val="28"/>
          <w:lang w:val="kk-KZ"/>
        </w:rPr>
      </w:pPr>
      <w:r w:rsidRPr="00A5194A">
        <w:rPr>
          <w:rFonts w:ascii="Times New Roman" w:hAnsi="Times New Roman"/>
          <w:b/>
          <w:noProof/>
          <w:sz w:val="28"/>
          <w:szCs w:val="28"/>
        </w:rPr>
        <w:drawing>
          <wp:inline distT="0" distB="0" distL="0" distR="0">
            <wp:extent cx="5603166" cy="7531100"/>
            <wp:effectExtent l="19050" t="0" r="0" b="0"/>
            <wp:docPr id="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cstate="print"/>
                    <a:srcRect/>
                    <a:stretch>
                      <a:fillRect/>
                    </a:stretch>
                  </pic:blipFill>
                  <pic:spPr bwMode="auto">
                    <a:xfrm>
                      <a:off x="0" y="0"/>
                      <a:ext cx="5600700" cy="7527785"/>
                    </a:xfrm>
                    <a:prstGeom prst="rect">
                      <a:avLst/>
                    </a:prstGeom>
                    <a:noFill/>
                    <a:ln w="9525">
                      <a:noFill/>
                      <a:miter lim="800000"/>
                      <a:headEnd/>
                      <a:tailEnd/>
                    </a:ln>
                  </pic:spPr>
                </pic:pic>
              </a:graphicData>
            </a:graphic>
          </wp:inline>
        </w:drawing>
      </w:r>
    </w:p>
    <w:p w:rsidR="00A5194A" w:rsidRDefault="00A5194A" w:rsidP="00F978AB">
      <w:pPr>
        <w:spacing w:after="0" w:line="240" w:lineRule="auto"/>
        <w:jc w:val="center"/>
        <w:rPr>
          <w:rFonts w:ascii="Times New Roman" w:hAnsi="Times New Roman"/>
          <w:b/>
          <w:sz w:val="28"/>
          <w:szCs w:val="28"/>
          <w:lang w:val="kk-KZ"/>
        </w:rPr>
      </w:pPr>
    </w:p>
    <w:p w:rsidR="00A5194A" w:rsidRDefault="00A5194A" w:rsidP="00F978AB">
      <w:pPr>
        <w:spacing w:after="0" w:line="240" w:lineRule="auto"/>
        <w:jc w:val="center"/>
        <w:rPr>
          <w:rFonts w:ascii="Times New Roman" w:hAnsi="Times New Roman"/>
          <w:b/>
          <w:sz w:val="28"/>
          <w:szCs w:val="28"/>
          <w:lang w:val="kk-KZ"/>
        </w:rPr>
      </w:pPr>
    </w:p>
    <w:p w:rsidR="00A5194A" w:rsidRDefault="00A5194A" w:rsidP="00F978AB">
      <w:pPr>
        <w:spacing w:after="0" w:line="240" w:lineRule="auto"/>
        <w:jc w:val="center"/>
        <w:rPr>
          <w:rFonts w:ascii="Times New Roman" w:hAnsi="Times New Roman"/>
          <w:b/>
          <w:sz w:val="28"/>
          <w:szCs w:val="28"/>
          <w:lang w:val="kk-KZ"/>
        </w:rPr>
      </w:pPr>
    </w:p>
    <w:p w:rsidR="00A5194A" w:rsidRDefault="00A5194A" w:rsidP="00F978AB">
      <w:pPr>
        <w:spacing w:after="0" w:line="240" w:lineRule="auto"/>
        <w:jc w:val="center"/>
        <w:rPr>
          <w:rFonts w:ascii="Times New Roman" w:hAnsi="Times New Roman"/>
          <w:b/>
          <w:sz w:val="28"/>
          <w:szCs w:val="28"/>
          <w:lang w:val="kk-KZ"/>
        </w:rPr>
      </w:pPr>
    </w:p>
    <w:p w:rsidR="004D14CC" w:rsidRPr="00774C27" w:rsidRDefault="00F978AB" w:rsidP="00F978AB">
      <w:pPr>
        <w:spacing w:after="0" w:line="240" w:lineRule="auto"/>
        <w:jc w:val="center"/>
        <w:rPr>
          <w:rFonts w:ascii="Times New Roman" w:hAnsi="Times New Roman"/>
          <w:sz w:val="28"/>
          <w:szCs w:val="28"/>
          <w:lang w:val="kk-KZ"/>
        </w:rPr>
      </w:pPr>
      <w:r w:rsidRPr="00774C27">
        <w:rPr>
          <w:rFonts w:ascii="Times New Roman" w:hAnsi="Times New Roman"/>
          <w:b/>
          <w:sz w:val="28"/>
          <w:szCs w:val="28"/>
          <w:lang w:val="kk-KZ"/>
        </w:rPr>
        <w:t xml:space="preserve">ҚОСЫМША </w:t>
      </w:r>
      <w:r w:rsidR="00A34A85">
        <w:rPr>
          <w:rFonts w:ascii="Times New Roman" w:hAnsi="Times New Roman"/>
          <w:b/>
          <w:sz w:val="28"/>
          <w:szCs w:val="28"/>
          <w:lang w:val="kk-KZ"/>
        </w:rPr>
        <w:t>Б</w:t>
      </w:r>
    </w:p>
    <w:p w:rsidR="00F978AB" w:rsidRPr="00774C27" w:rsidRDefault="00F978AB" w:rsidP="00176581">
      <w:pPr>
        <w:spacing w:after="0" w:line="240" w:lineRule="auto"/>
        <w:ind w:firstLine="709"/>
        <w:jc w:val="center"/>
        <w:rPr>
          <w:rFonts w:ascii="Times New Roman" w:hAnsi="Times New Roman"/>
          <w:b/>
          <w:sz w:val="28"/>
          <w:szCs w:val="28"/>
          <w:lang w:val="kk-KZ"/>
        </w:rPr>
      </w:pPr>
    </w:p>
    <w:p w:rsidR="004D14CC" w:rsidRPr="00774C27" w:rsidRDefault="004D14CC" w:rsidP="005C7C27">
      <w:pPr>
        <w:spacing w:after="0" w:line="240" w:lineRule="auto"/>
        <w:jc w:val="center"/>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ЖОО </w:t>
      </w:r>
      <w:r w:rsidRPr="00774C27">
        <w:rPr>
          <w:rFonts w:ascii="Times New Roman" w:eastAsia="Times New Roman" w:hAnsi="Times New Roman" w:cs="Times New Roman"/>
          <w:sz w:val="28"/>
          <w:szCs w:val="28"/>
          <w:lang w:val="kk-KZ"/>
        </w:rPr>
        <w:t xml:space="preserve">оқытушыларымен </w:t>
      </w:r>
      <w:r w:rsidRPr="00774C27">
        <w:rPr>
          <w:rFonts w:ascii="Times New Roman" w:hAnsi="Times New Roman" w:cs="Times New Roman"/>
          <w:sz w:val="28"/>
          <w:szCs w:val="28"/>
          <w:lang w:val="kk-KZ"/>
        </w:rPr>
        <w:t>сұхбаттасу хаттамасы</w:t>
      </w:r>
    </w:p>
    <w:p w:rsidR="004D14CC" w:rsidRPr="00774C27" w:rsidRDefault="004D14CC" w:rsidP="00F978AB">
      <w:pPr>
        <w:pStyle w:val="a8"/>
        <w:spacing w:before="0" w:beforeAutospacing="0" w:after="0" w:afterAutospacing="0"/>
        <w:ind w:firstLine="709"/>
        <w:jc w:val="center"/>
        <w:rPr>
          <w:bCs/>
          <w:i/>
          <w:color w:val="000000"/>
          <w:sz w:val="28"/>
          <w:szCs w:val="28"/>
          <w:lang w:val="kk-KZ"/>
        </w:rPr>
      </w:pPr>
    </w:p>
    <w:p w:rsidR="004D14CC" w:rsidRPr="00774C27" w:rsidRDefault="004D14CC" w:rsidP="00F978AB">
      <w:pPr>
        <w:spacing w:after="0" w:line="240" w:lineRule="auto"/>
        <w:ind w:firstLine="709"/>
        <w:rPr>
          <w:i/>
          <w:sz w:val="28"/>
          <w:szCs w:val="28"/>
          <w:lang w:val="kk-KZ"/>
        </w:rPr>
      </w:pPr>
      <w:r w:rsidRPr="00774C27">
        <w:rPr>
          <w:rFonts w:ascii="Times New Roman" w:eastAsia="Times New Roman" w:hAnsi="Times New Roman"/>
          <w:i/>
          <w:sz w:val="28"/>
          <w:szCs w:val="28"/>
          <w:lang w:val="kk-KZ"/>
        </w:rPr>
        <w:t xml:space="preserve">Жоба: ЖОО оқытушыларының аймақтық (жергілікті)  материалды оқыту үдерісіне енгізуге байланысты қатынасы  </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 xml:space="preserve">Күні: </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Сұхбат уақыты:</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Сұхбат орны:</w:t>
      </w:r>
    </w:p>
    <w:p w:rsidR="004D14CC" w:rsidRPr="00774C27" w:rsidRDefault="004D14CC" w:rsidP="00F978AB">
      <w:pPr>
        <w:spacing w:after="0" w:line="240" w:lineRule="auto"/>
        <w:ind w:firstLine="709"/>
        <w:rPr>
          <w:i/>
          <w:sz w:val="28"/>
          <w:szCs w:val="28"/>
          <w:lang w:val="kk-KZ"/>
        </w:rPr>
      </w:pPr>
      <w:r w:rsidRPr="00774C27">
        <w:rPr>
          <w:rFonts w:ascii="Times New Roman" w:eastAsia="Times New Roman" w:hAnsi="Times New Roman"/>
          <w:i/>
          <w:sz w:val="28"/>
          <w:szCs w:val="28"/>
          <w:lang w:val="kk-KZ"/>
        </w:rPr>
        <w:t xml:space="preserve">Сұхбат платформасы: </w:t>
      </w:r>
    </w:p>
    <w:p w:rsidR="004D14CC" w:rsidRPr="00774C27" w:rsidRDefault="004D14CC" w:rsidP="00F978AB">
      <w:pPr>
        <w:spacing w:after="0" w:line="240" w:lineRule="auto"/>
        <w:ind w:firstLine="709"/>
        <w:rPr>
          <w:i/>
          <w:sz w:val="28"/>
          <w:szCs w:val="28"/>
          <w:lang w:val="kk-KZ"/>
        </w:rPr>
      </w:pPr>
      <w:r w:rsidRPr="00774C27">
        <w:rPr>
          <w:rFonts w:ascii="Times New Roman" w:eastAsia="Times New Roman" w:hAnsi="Times New Roman"/>
          <w:i/>
          <w:sz w:val="28"/>
          <w:szCs w:val="28"/>
          <w:lang w:val="kk-KZ"/>
        </w:rPr>
        <w:t>Сұхбат өткізуші: Гульжахан Тажитова</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Сұхбатқа қатысушы:</w:t>
      </w:r>
      <w:r w:rsidR="00E65A61" w:rsidRPr="00774C27">
        <w:rPr>
          <w:rFonts w:ascii="Times New Roman" w:eastAsia="Times New Roman" w:hAnsi="Times New Roman"/>
          <w:i/>
          <w:sz w:val="28"/>
          <w:szCs w:val="28"/>
          <w:lang w:val="kk-KZ"/>
        </w:rPr>
        <w:t xml:space="preserve"> </w:t>
      </w:r>
      <w:r w:rsidRPr="00774C27">
        <w:rPr>
          <w:rFonts w:ascii="Times New Roman" w:eastAsia="Times New Roman" w:hAnsi="Times New Roman"/>
          <w:i/>
          <w:sz w:val="28"/>
          <w:szCs w:val="28"/>
          <w:lang w:val="kk-KZ"/>
        </w:rPr>
        <w:t xml:space="preserve">(Лақап есім (псевдоним) таңдаңыз)  </w:t>
      </w:r>
    </w:p>
    <w:p w:rsidR="004D14CC" w:rsidRPr="00774C27" w:rsidRDefault="004D14CC" w:rsidP="00F978AB">
      <w:pPr>
        <w:spacing w:after="0" w:line="240" w:lineRule="auto"/>
        <w:ind w:firstLine="709"/>
        <w:rPr>
          <w:i/>
          <w:sz w:val="28"/>
          <w:szCs w:val="28"/>
          <w:lang w:val="kk-KZ"/>
        </w:rPr>
      </w:pPr>
      <w:r w:rsidRPr="00774C27">
        <w:rPr>
          <w:rFonts w:ascii="Times New Roman" w:eastAsia="Times New Roman" w:hAnsi="Times New Roman"/>
          <w:i/>
          <w:sz w:val="28"/>
          <w:szCs w:val="28"/>
          <w:lang w:val="kk-KZ"/>
        </w:rPr>
        <w:t xml:space="preserve">Қатысушының жынысы: ер  қыз </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 xml:space="preserve">Қатысушының лауазымы: </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 xml:space="preserve">Қатысушының жасы:  </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Оқытушы қызметіндегі еңбек тәжірибесі:   _ жыл</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 xml:space="preserve">Аймақ: </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Қала:</w:t>
      </w:r>
    </w:p>
    <w:p w:rsidR="004D14CC" w:rsidRPr="00774C27" w:rsidRDefault="004D14CC" w:rsidP="00F978AB">
      <w:pPr>
        <w:spacing w:after="0" w:line="240" w:lineRule="auto"/>
        <w:ind w:firstLine="709"/>
        <w:rPr>
          <w:i/>
          <w:sz w:val="28"/>
          <w:szCs w:val="28"/>
          <w:lang w:val="kk-KZ"/>
        </w:rPr>
      </w:pPr>
      <w:r w:rsidRPr="00774C27">
        <w:rPr>
          <w:rFonts w:ascii="Times New Roman" w:eastAsia="Times New Roman" w:hAnsi="Times New Roman"/>
          <w:i/>
          <w:sz w:val="28"/>
          <w:szCs w:val="28"/>
          <w:lang w:val="kk-KZ"/>
        </w:rPr>
        <w:t>Университет:</w:t>
      </w:r>
    </w:p>
    <w:p w:rsidR="004D14CC" w:rsidRPr="00774C27" w:rsidRDefault="004D14CC" w:rsidP="00F978AB">
      <w:pPr>
        <w:spacing w:after="0" w:line="240" w:lineRule="auto"/>
        <w:ind w:firstLine="709"/>
        <w:jc w:val="both"/>
        <w:rPr>
          <w:sz w:val="28"/>
          <w:szCs w:val="28"/>
          <w:lang w:val="kk-KZ"/>
        </w:rPr>
      </w:pPr>
      <w:r w:rsidRPr="00774C27">
        <w:rPr>
          <w:rFonts w:ascii="Times New Roman" w:eastAsia="Times New Roman" w:hAnsi="Times New Roman"/>
          <w:sz w:val="28"/>
          <w:szCs w:val="28"/>
          <w:lang w:val="kk-KZ"/>
        </w:rPr>
        <w:t>[Жобаның сипаттамасы :</w:t>
      </w:r>
    </w:p>
    <w:p w:rsidR="004D14CC" w:rsidRPr="00774C27" w:rsidRDefault="004D14CC" w:rsidP="00405414">
      <w:pPr>
        <w:numPr>
          <w:ilvl w:val="0"/>
          <w:numId w:val="16"/>
        </w:numPr>
        <w:tabs>
          <w:tab w:val="left" w:pos="1134"/>
        </w:tabs>
        <w:spacing w:after="0" w:line="240" w:lineRule="auto"/>
        <w:ind w:left="0" w:firstLine="709"/>
        <w:contextualSpacing/>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Зерттеудің мақсаты - оқытушылардың оқыту үдерісінде аймақтық материалдарды қолдану қатынасын анықтау. </w:t>
      </w:r>
    </w:p>
    <w:p w:rsidR="004D14CC" w:rsidRPr="00774C27" w:rsidRDefault="004D14CC" w:rsidP="00405414">
      <w:pPr>
        <w:numPr>
          <w:ilvl w:val="0"/>
          <w:numId w:val="16"/>
        </w:numPr>
        <w:tabs>
          <w:tab w:val="left" w:pos="1134"/>
        </w:tabs>
        <w:spacing w:after="0" w:line="240" w:lineRule="auto"/>
        <w:ind w:left="0" w:firstLine="709"/>
        <w:contextualSpacing/>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Оқытушылар үш критерий негізінде іріктеледі: - 1/ оқыту үшін тиісті біліктіліктің болуы; 2/ жоғары оқу орындарында сабақ беруі; 3 / сұхбатқа қатысуға келісім. Толығырақ: қазіргі уақытта бакалавр деңгейіне сабақ беруі тиіс;</w:t>
      </w:r>
    </w:p>
    <w:p w:rsidR="004D14CC" w:rsidRPr="00774C27" w:rsidRDefault="004D14CC" w:rsidP="00F978AB">
      <w:pPr>
        <w:spacing w:after="0" w:line="240" w:lineRule="auto"/>
        <w:ind w:firstLine="709"/>
        <w:jc w:val="both"/>
        <w:rPr>
          <w:rFonts w:ascii="Times New Roman" w:eastAsia="Times New Roman" w:hAnsi="Times New Roman"/>
          <w:i/>
          <w:sz w:val="28"/>
          <w:szCs w:val="28"/>
          <w:lang w:val="en-US"/>
        </w:rPr>
      </w:pPr>
      <w:r w:rsidRPr="00774C27">
        <w:rPr>
          <w:rFonts w:ascii="Times New Roman" w:eastAsia="Times New Roman" w:hAnsi="Times New Roman"/>
          <w:i/>
          <w:sz w:val="28"/>
          <w:szCs w:val="28"/>
          <w:lang w:val="kk-KZ"/>
        </w:rPr>
        <w:t>Сұрақтар</w:t>
      </w:r>
      <w:r w:rsidRPr="00774C27">
        <w:rPr>
          <w:rFonts w:ascii="Times New Roman" w:eastAsia="Times New Roman" w:hAnsi="Times New Roman"/>
          <w:i/>
          <w:sz w:val="28"/>
          <w:szCs w:val="28"/>
          <w:lang w:val="en-US"/>
        </w:rPr>
        <w:t>:</w:t>
      </w:r>
    </w:p>
    <w:p w:rsidR="004D14CC" w:rsidRPr="00774C27" w:rsidRDefault="00876E76"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 </w:t>
      </w:r>
      <w:r w:rsidR="004D14CC" w:rsidRPr="00774C27">
        <w:rPr>
          <w:rFonts w:ascii="Times New Roman" w:eastAsia="Times New Roman" w:hAnsi="Times New Roman"/>
          <w:sz w:val="28"/>
          <w:szCs w:val="28"/>
        </w:rPr>
        <w:t>Б</w:t>
      </w:r>
      <w:r w:rsidR="004D14CC" w:rsidRPr="00774C27">
        <w:rPr>
          <w:rFonts w:ascii="Times New Roman" w:eastAsia="Times New Roman" w:hAnsi="Times New Roman"/>
          <w:sz w:val="28"/>
          <w:szCs w:val="28"/>
          <w:lang w:val="kk-KZ"/>
        </w:rPr>
        <w:t>іліміңіз бен еңбек тәжірибеңіз жайында айта аласыз ба?</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lang w:val="kk-KZ"/>
        </w:rPr>
        <w:t>Білім алушыларыңыз жайында айтасыз ба?</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lang w:val="kk-KZ"/>
        </w:rPr>
        <w:t>білім алушылардың жасы, бағдарламасы</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lang w:val="kk-KZ"/>
        </w:rPr>
        <w:t>мамандығы</w:t>
      </w:r>
      <w:r w:rsidRPr="00774C27">
        <w:rPr>
          <w:rFonts w:ascii="Times New Roman" w:eastAsia="Times New Roman" w:hAnsi="Times New Roman"/>
          <w:sz w:val="28"/>
          <w:szCs w:val="28"/>
          <w:lang w:val="en-US"/>
        </w:rPr>
        <w:t>)</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en-US"/>
        </w:rPr>
      </w:pPr>
      <w:r w:rsidRPr="00774C27">
        <w:rPr>
          <w:rFonts w:ascii="Times New Roman" w:eastAsia="Times New Roman" w:hAnsi="Times New Roman"/>
          <w:sz w:val="28"/>
          <w:szCs w:val="28"/>
          <w:lang w:val="kk-KZ"/>
        </w:rPr>
        <w:t>Оқытуда қандай педагогикалық тұғырларға (подходы) көңіл бөлесіз?</w:t>
      </w:r>
      <w:r w:rsidRPr="00774C27">
        <w:rPr>
          <w:rFonts w:ascii="Times New Roman" w:eastAsia="Times New Roman" w:hAnsi="Times New Roman"/>
          <w:sz w:val="28"/>
          <w:szCs w:val="28"/>
          <w:lang w:val="en-US"/>
        </w:rPr>
        <w:t xml:space="preserve"> </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en-US"/>
        </w:rPr>
      </w:pPr>
      <w:r w:rsidRPr="00774C27">
        <w:rPr>
          <w:rFonts w:ascii="Times New Roman" w:eastAsia="Times New Roman" w:hAnsi="Times New Roman"/>
          <w:sz w:val="28"/>
          <w:szCs w:val="28"/>
          <w:lang w:val="kk-KZ"/>
        </w:rPr>
        <w:t>Оқытуда қандай материалдарды қолданған тиімді?</w:t>
      </w:r>
      <w:r w:rsidRPr="00774C27">
        <w:rPr>
          <w:lang w:val="en-US"/>
        </w:rPr>
        <w:t xml:space="preserve"> </w:t>
      </w:r>
      <w:r w:rsidRPr="00774C27">
        <w:rPr>
          <w:rFonts w:ascii="Times New Roman" w:eastAsia="Times New Roman" w:hAnsi="Times New Roman"/>
          <w:sz w:val="28"/>
          <w:szCs w:val="28"/>
        </w:rPr>
        <w:t>Сіз</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материалдарды</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таңдауға</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қан</w:t>
      </w:r>
      <w:r w:rsidRPr="00774C27">
        <w:rPr>
          <w:rFonts w:ascii="Times New Roman" w:eastAsia="Times New Roman" w:hAnsi="Times New Roman"/>
          <w:sz w:val="28"/>
          <w:szCs w:val="28"/>
          <w:lang w:val="kk-KZ"/>
        </w:rPr>
        <w:t>шалықты</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lang w:val="kk-KZ"/>
        </w:rPr>
        <w:t>ықпал етесіз</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Оқу</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орны</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lang w:val="kk-KZ"/>
        </w:rPr>
        <w:t>ұсынған</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оқулықты</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пайдалану</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lang w:val="kk-KZ"/>
        </w:rPr>
        <w:t>міндетті ме</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Сіз</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оқыту</w:t>
      </w:r>
      <w:r w:rsidRPr="00774C27">
        <w:rPr>
          <w:rFonts w:ascii="Times New Roman" w:eastAsia="Times New Roman" w:hAnsi="Times New Roman"/>
          <w:sz w:val="28"/>
          <w:szCs w:val="28"/>
          <w:lang w:val="kk-KZ"/>
        </w:rPr>
        <w:t xml:space="preserve"> барысында</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қандай</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қосымша</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rPr>
        <w:t>материалдарды</w:t>
      </w:r>
      <w:r w:rsidRPr="00774C27">
        <w:rPr>
          <w:rFonts w:ascii="Times New Roman" w:eastAsia="Times New Roman" w:hAnsi="Times New Roman"/>
          <w:sz w:val="28"/>
          <w:szCs w:val="28"/>
          <w:lang w:val="en-US"/>
        </w:rPr>
        <w:t xml:space="preserve"> </w:t>
      </w:r>
      <w:r w:rsidRPr="00774C27">
        <w:rPr>
          <w:rFonts w:ascii="Times New Roman" w:eastAsia="Times New Roman" w:hAnsi="Times New Roman"/>
          <w:sz w:val="28"/>
          <w:szCs w:val="28"/>
          <w:lang w:val="kk-KZ"/>
        </w:rPr>
        <w:t>пайдаланасыз</w:t>
      </w:r>
      <w:r w:rsidRPr="00774C27">
        <w:rPr>
          <w:rFonts w:ascii="Times New Roman" w:eastAsia="Times New Roman" w:hAnsi="Times New Roman"/>
          <w:sz w:val="28"/>
          <w:szCs w:val="28"/>
          <w:lang w:val="en-US"/>
        </w:rPr>
        <w:t xml:space="preserve">? </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en-US"/>
        </w:rPr>
      </w:pPr>
      <w:r w:rsidRPr="00774C27">
        <w:rPr>
          <w:rFonts w:ascii="Times New Roman" w:eastAsia="Times New Roman" w:hAnsi="Times New Roman"/>
          <w:sz w:val="28"/>
          <w:szCs w:val="28"/>
          <w:lang w:val="kk-KZ"/>
        </w:rPr>
        <w:t xml:space="preserve">Оқыту үдерісінде аймақтық материалдарды қолдану тиімді ме? </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en-US"/>
        </w:rPr>
      </w:pPr>
      <w:r w:rsidRPr="00774C27">
        <w:rPr>
          <w:rFonts w:ascii="Times New Roman" w:eastAsia="Times New Roman" w:hAnsi="Times New Roman"/>
          <w:sz w:val="28"/>
          <w:szCs w:val="28"/>
          <w:lang w:val="kk-KZ"/>
        </w:rPr>
        <w:t>Оқулықтарыңызда аймақтың (жергілікті) тарихына, мәдениетіне, аймақтық ту</w:t>
      </w:r>
      <w:r w:rsidR="00AD2471" w:rsidRPr="00774C27">
        <w:rPr>
          <w:rFonts w:ascii="Times New Roman" w:eastAsia="Times New Roman" w:hAnsi="Times New Roman"/>
          <w:sz w:val="28"/>
          <w:szCs w:val="28"/>
          <w:lang w:val="kk-KZ"/>
        </w:rPr>
        <w:t xml:space="preserve">ризмге байланысты материалдар, </w:t>
      </w:r>
      <w:r w:rsidRPr="00774C27">
        <w:rPr>
          <w:rFonts w:ascii="Times New Roman" w:eastAsia="Times New Roman" w:hAnsi="Times New Roman"/>
          <w:sz w:val="28"/>
          <w:szCs w:val="28"/>
          <w:lang w:val="kk-KZ"/>
        </w:rPr>
        <w:t xml:space="preserve">арнайы тапсырмалар бар ма? </w:t>
      </w:r>
      <w:r w:rsidRPr="00774C27">
        <w:rPr>
          <w:rFonts w:ascii="Times New Roman" w:eastAsia="Times New Roman" w:hAnsi="Times New Roman"/>
          <w:sz w:val="28"/>
          <w:szCs w:val="28"/>
          <w:lang w:val="en-US"/>
        </w:rPr>
        <w:t>6,7</w:t>
      </w:r>
      <w:r w:rsidRPr="00774C27">
        <w:rPr>
          <w:rFonts w:ascii="Times New Roman" w:eastAsia="Times New Roman" w:hAnsi="Times New Roman"/>
          <w:sz w:val="28"/>
          <w:szCs w:val="28"/>
          <w:lang w:val="kk-KZ"/>
        </w:rPr>
        <w:t xml:space="preserve"> сұрақтарға қараңыз.</w:t>
      </w:r>
      <w:r w:rsidRPr="00774C27">
        <w:rPr>
          <w:rFonts w:ascii="Times New Roman" w:eastAsia="Times New Roman" w:hAnsi="Times New Roman"/>
          <w:sz w:val="28"/>
          <w:szCs w:val="28"/>
          <w:lang w:val="en-US"/>
        </w:rPr>
        <w:t xml:space="preserve"> </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en-US"/>
        </w:rPr>
      </w:pPr>
      <w:r w:rsidRPr="00774C27">
        <w:rPr>
          <w:rFonts w:ascii="Times New Roman" w:hAnsi="Times New Roman"/>
          <w:sz w:val="28"/>
          <w:szCs w:val="28"/>
          <w:lang w:val="kk-KZ"/>
        </w:rPr>
        <w:t>Егер бар болса, олар жеткілікті деп ойлайсыз ба?</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hAnsi="Times New Roman"/>
          <w:sz w:val="28"/>
          <w:szCs w:val="28"/>
        </w:rPr>
      </w:pPr>
      <w:r w:rsidRPr="00774C27">
        <w:rPr>
          <w:rFonts w:ascii="Times New Roman" w:hAnsi="Times New Roman"/>
          <w:sz w:val="28"/>
          <w:szCs w:val="28"/>
          <w:lang w:val="kk-KZ"/>
        </w:rPr>
        <w:t xml:space="preserve">Егер жоқ болса, </w:t>
      </w:r>
      <w:r w:rsidRPr="00774C27">
        <w:rPr>
          <w:rFonts w:ascii="Times New Roman" w:hAnsi="Times New Roman"/>
          <w:sz w:val="28"/>
          <w:szCs w:val="28"/>
        </w:rPr>
        <w:t>оқу</w:t>
      </w:r>
      <w:r w:rsidRPr="00774C27">
        <w:rPr>
          <w:rFonts w:ascii="Times New Roman" w:hAnsi="Times New Roman"/>
          <w:sz w:val="28"/>
          <w:szCs w:val="28"/>
          <w:lang w:val="en-US"/>
        </w:rPr>
        <w:t xml:space="preserve"> </w:t>
      </w:r>
      <w:r w:rsidRPr="00774C27">
        <w:rPr>
          <w:rFonts w:ascii="Times New Roman" w:hAnsi="Times New Roman"/>
          <w:sz w:val="28"/>
          <w:szCs w:val="28"/>
        </w:rPr>
        <w:t>материалдарын</w:t>
      </w:r>
      <w:r w:rsidRPr="00774C27">
        <w:rPr>
          <w:rFonts w:ascii="Times New Roman" w:hAnsi="Times New Roman"/>
          <w:sz w:val="28"/>
          <w:szCs w:val="28"/>
          <w:lang w:val="en-US"/>
        </w:rPr>
        <w:t xml:space="preserve"> </w:t>
      </w:r>
      <w:r w:rsidRPr="00774C27">
        <w:rPr>
          <w:rFonts w:ascii="Times New Roman" w:hAnsi="Times New Roman"/>
          <w:sz w:val="28"/>
          <w:szCs w:val="28"/>
          <w:lang w:val="kk-KZ"/>
        </w:rPr>
        <w:t>аймаққа байланысты</w:t>
      </w:r>
      <w:r w:rsidRPr="00774C27">
        <w:rPr>
          <w:rFonts w:ascii="Times New Roman" w:hAnsi="Times New Roman"/>
          <w:sz w:val="28"/>
          <w:szCs w:val="28"/>
          <w:lang w:val="en-US"/>
        </w:rPr>
        <w:t xml:space="preserve"> </w:t>
      </w:r>
      <w:r w:rsidRPr="00774C27">
        <w:rPr>
          <w:rFonts w:ascii="Times New Roman" w:hAnsi="Times New Roman"/>
          <w:sz w:val="28"/>
          <w:szCs w:val="28"/>
        </w:rPr>
        <w:t>қалай</w:t>
      </w:r>
      <w:r w:rsidRPr="00774C27">
        <w:rPr>
          <w:rFonts w:ascii="Times New Roman" w:hAnsi="Times New Roman"/>
          <w:sz w:val="28"/>
          <w:szCs w:val="28"/>
          <w:lang w:val="en-US"/>
        </w:rPr>
        <w:t xml:space="preserve"> </w:t>
      </w:r>
      <w:r w:rsidRPr="00774C27">
        <w:rPr>
          <w:rFonts w:ascii="Times New Roman" w:hAnsi="Times New Roman"/>
          <w:sz w:val="28"/>
          <w:szCs w:val="28"/>
        </w:rPr>
        <w:t>бейімдейтіндігіңізді</w:t>
      </w:r>
      <w:r w:rsidRPr="00774C27">
        <w:rPr>
          <w:rFonts w:ascii="Times New Roman" w:hAnsi="Times New Roman"/>
          <w:sz w:val="28"/>
          <w:szCs w:val="28"/>
          <w:lang w:val="en-US"/>
        </w:rPr>
        <w:t xml:space="preserve"> </w:t>
      </w:r>
      <w:r w:rsidRPr="00774C27">
        <w:rPr>
          <w:rFonts w:ascii="Times New Roman" w:hAnsi="Times New Roman"/>
          <w:sz w:val="28"/>
          <w:szCs w:val="28"/>
        </w:rPr>
        <w:t>сипатт</w:t>
      </w:r>
      <w:r w:rsidRPr="00774C27">
        <w:rPr>
          <w:rFonts w:ascii="Times New Roman" w:hAnsi="Times New Roman"/>
          <w:sz w:val="28"/>
          <w:szCs w:val="28"/>
          <w:lang w:val="kk-KZ"/>
        </w:rPr>
        <w:t>ап берсеңіз. (Егер олай жасасаңыз)</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rPr>
      </w:pPr>
      <w:r w:rsidRPr="00774C27">
        <w:rPr>
          <w:rFonts w:ascii="Times New Roman" w:eastAsia="Times New Roman" w:hAnsi="Times New Roman"/>
          <w:sz w:val="28"/>
          <w:szCs w:val="28"/>
          <w:lang w:val="kk-KZ"/>
        </w:rPr>
        <w:t xml:space="preserve">Оқытуға ықшамдалған аймақтық материалдарға қол жеткізе аласыз ба?  </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 </w:t>
      </w:r>
      <w:r w:rsidRPr="00774C27">
        <w:rPr>
          <w:rStyle w:val="tlid-translation"/>
          <w:rFonts w:ascii="Times New Roman" w:hAnsi="Times New Roman"/>
          <w:sz w:val="28"/>
          <w:szCs w:val="28"/>
          <w:lang w:val="kk-KZ"/>
        </w:rPr>
        <w:t>Оқу үдерісіне аймақтық материалдарды енгізудің білім алушылардың білім деңгейлерін көтеруге және жақсы тәжірибе алуына деген ынтасын арттыруға әсері бар ма?</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 Оқу үдерісінде сіздің тұрып жатқан аймағыңыздан қандай нақты жергілікті материалдар пайдалы болар еді?</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kk-KZ"/>
        </w:rPr>
      </w:pPr>
      <w:r w:rsidRPr="00774C27">
        <w:rPr>
          <w:lang w:val="kk-KZ"/>
        </w:rPr>
        <w:t xml:space="preserve"> </w:t>
      </w:r>
      <w:r w:rsidRPr="00774C27">
        <w:rPr>
          <w:rFonts w:ascii="Times New Roman" w:eastAsia="Times New Roman" w:hAnsi="Times New Roman"/>
          <w:sz w:val="28"/>
          <w:szCs w:val="28"/>
          <w:lang w:val="kk-KZ"/>
        </w:rPr>
        <w:t>Оқу үдерісінде аймақтық материалдарды пайдалану білім алушыларға қалай әсер етеді?</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ЖОО сабақтарында аймақтық материалдарды қолдану қажет деп ойлайсыз ба? Неліктен олай ойлайсыз?  </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Аймақтық материалдарды университеттердің оқу үдерісіне енгізу түсінігінде кемшіліктер/қиындықтар бар ма?</w:t>
      </w:r>
    </w:p>
    <w:p w:rsidR="004D14CC" w:rsidRPr="00774C27" w:rsidRDefault="004D14CC" w:rsidP="00405414">
      <w:pPr>
        <w:numPr>
          <w:ilvl w:val="0"/>
          <w:numId w:val="3"/>
        </w:numPr>
        <w:tabs>
          <w:tab w:val="left" w:pos="1134"/>
        </w:tabs>
        <w:spacing w:after="0" w:line="240" w:lineRule="auto"/>
        <w:ind w:left="0" w:firstLine="709"/>
        <w:jc w:val="both"/>
        <w:textAlignment w:val="baseline"/>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 xml:space="preserve"> Жоғарғы оқу орындарында сабақтарда аймақтық білімді қолданудың болашағы қандай?</w:t>
      </w:r>
    </w:p>
    <w:p w:rsidR="004D14CC" w:rsidRPr="00774C27" w:rsidRDefault="004D14CC" w:rsidP="00405414">
      <w:pPr>
        <w:tabs>
          <w:tab w:val="left" w:pos="1134"/>
        </w:tabs>
        <w:spacing w:after="0" w:line="240" w:lineRule="auto"/>
        <w:ind w:firstLine="709"/>
        <w:jc w:val="both"/>
        <w:rPr>
          <w:sz w:val="28"/>
          <w:szCs w:val="28"/>
          <w:lang w:val="kk-KZ"/>
        </w:rPr>
      </w:pPr>
    </w:p>
    <w:p w:rsidR="004D14CC" w:rsidRPr="00774C27" w:rsidRDefault="004D14CC" w:rsidP="00405414">
      <w:pPr>
        <w:tabs>
          <w:tab w:val="left" w:pos="1134"/>
        </w:tabs>
        <w:spacing w:after="0" w:line="240" w:lineRule="auto"/>
        <w:ind w:firstLine="709"/>
        <w:jc w:val="both"/>
        <w:rPr>
          <w:lang w:val="kk-KZ"/>
        </w:rPr>
      </w:pPr>
    </w:p>
    <w:p w:rsidR="004D14CC" w:rsidRPr="00774C27" w:rsidRDefault="004D14CC" w:rsidP="00F978AB">
      <w:pPr>
        <w:spacing w:after="0" w:line="240" w:lineRule="auto"/>
        <w:ind w:firstLine="709"/>
        <w:jc w:val="center"/>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05414" w:rsidRPr="00774C27" w:rsidRDefault="00405414"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4D14CC" w:rsidRPr="00774C27" w:rsidRDefault="004D14CC" w:rsidP="00F978AB">
      <w:pPr>
        <w:spacing w:after="0" w:line="240" w:lineRule="auto"/>
        <w:ind w:firstLine="709"/>
        <w:rPr>
          <w:lang w:val="kk-KZ"/>
        </w:rPr>
      </w:pPr>
    </w:p>
    <w:p w:rsidR="00582292" w:rsidRDefault="00582292" w:rsidP="00E65A61">
      <w:pPr>
        <w:spacing w:after="0" w:line="240" w:lineRule="auto"/>
        <w:jc w:val="center"/>
        <w:rPr>
          <w:rFonts w:ascii="Times New Roman" w:hAnsi="Times New Roman"/>
          <w:b/>
          <w:sz w:val="28"/>
          <w:szCs w:val="28"/>
          <w:lang w:val="kk-KZ"/>
        </w:rPr>
      </w:pPr>
    </w:p>
    <w:p w:rsidR="00582292" w:rsidRDefault="00582292" w:rsidP="00E65A61">
      <w:pPr>
        <w:spacing w:after="0" w:line="240" w:lineRule="auto"/>
        <w:jc w:val="center"/>
        <w:rPr>
          <w:rFonts w:ascii="Times New Roman" w:hAnsi="Times New Roman"/>
          <w:b/>
          <w:sz w:val="28"/>
          <w:szCs w:val="28"/>
          <w:lang w:val="kk-KZ"/>
        </w:rPr>
      </w:pPr>
    </w:p>
    <w:p w:rsidR="00582292" w:rsidRDefault="00582292" w:rsidP="00E65A61">
      <w:pPr>
        <w:spacing w:after="0" w:line="240" w:lineRule="auto"/>
        <w:jc w:val="center"/>
        <w:rPr>
          <w:rFonts w:ascii="Times New Roman" w:hAnsi="Times New Roman"/>
          <w:b/>
          <w:sz w:val="28"/>
          <w:szCs w:val="28"/>
          <w:lang w:val="kk-KZ"/>
        </w:rPr>
      </w:pPr>
    </w:p>
    <w:p w:rsidR="008E739F" w:rsidRDefault="008E739F" w:rsidP="00E65A61">
      <w:pPr>
        <w:spacing w:after="0" w:line="240" w:lineRule="auto"/>
        <w:jc w:val="center"/>
        <w:rPr>
          <w:rFonts w:ascii="Times New Roman" w:hAnsi="Times New Roman"/>
          <w:b/>
          <w:sz w:val="28"/>
          <w:szCs w:val="28"/>
          <w:lang w:val="kk-KZ"/>
        </w:rPr>
      </w:pPr>
    </w:p>
    <w:p w:rsidR="008E739F" w:rsidRDefault="008E739F" w:rsidP="00E65A61">
      <w:pPr>
        <w:spacing w:after="0" w:line="240" w:lineRule="auto"/>
        <w:jc w:val="center"/>
        <w:rPr>
          <w:rFonts w:ascii="Times New Roman" w:hAnsi="Times New Roman"/>
          <w:b/>
          <w:sz w:val="28"/>
          <w:szCs w:val="28"/>
          <w:lang w:val="kk-KZ"/>
        </w:rPr>
      </w:pPr>
    </w:p>
    <w:p w:rsidR="008E739F" w:rsidRDefault="008E739F" w:rsidP="00E65A61">
      <w:pPr>
        <w:spacing w:after="0" w:line="240" w:lineRule="auto"/>
        <w:jc w:val="center"/>
        <w:rPr>
          <w:rFonts w:ascii="Times New Roman" w:hAnsi="Times New Roman"/>
          <w:b/>
          <w:sz w:val="28"/>
          <w:szCs w:val="28"/>
          <w:lang w:val="kk-KZ"/>
        </w:rPr>
      </w:pPr>
    </w:p>
    <w:p w:rsidR="008E739F" w:rsidRDefault="008E739F" w:rsidP="00E65A61">
      <w:pPr>
        <w:spacing w:after="0" w:line="240" w:lineRule="auto"/>
        <w:jc w:val="center"/>
        <w:rPr>
          <w:rFonts w:ascii="Times New Roman" w:hAnsi="Times New Roman"/>
          <w:b/>
          <w:sz w:val="28"/>
          <w:szCs w:val="28"/>
          <w:lang w:val="kk-KZ"/>
        </w:rPr>
      </w:pPr>
    </w:p>
    <w:p w:rsidR="008E739F" w:rsidRDefault="008E739F" w:rsidP="00E65A61">
      <w:pPr>
        <w:spacing w:after="0" w:line="240" w:lineRule="auto"/>
        <w:jc w:val="center"/>
        <w:rPr>
          <w:rFonts w:ascii="Times New Roman" w:hAnsi="Times New Roman"/>
          <w:b/>
          <w:sz w:val="28"/>
          <w:szCs w:val="28"/>
          <w:lang w:val="kk-KZ"/>
        </w:rPr>
      </w:pPr>
    </w:p>
    <w:p w:rsidR="004D14CC" w:rsidRPr="00774C27" w:rsidRDefault="00405414" w:rsidP="00E65A61">
      <w:pPr>
        <w:spacing w:after="0" w:line="240" w:lineRule="auto"/>
        <w:jc w:val="center"/>
        <w:rPr>
          <w:rStyle w:val="10"/>
          <w:rFonts w:eastAsiaTheme="minorEastAsia"/>
          <w:sz w:val="28"/>
          <w:szCs w:val="28"/>
          <w:lang w:val="kk-KZ"/>
        </w:rPr>
      </w:pPr>
      <w:r w:rsidRPr="00774C27">
        <w:rPr>
          <w:rFonts w:ascii="Times New Roman" w:hAnsi="Times New Roman"/>
          <w:b/>
          <w:sz w:val="28"/>
          <w:szCs w:val="28"/>
          <w:lang w:val="kk-KZ"/>
        </w:rPr>
        <w:t>ҚОСЫМША</w:t>
      </w:r>
      <w:r w:rsidR="00A34A85">
        <w:rPr>
          <w:rFonts w:ascii="Times New Roman" w:hAnsi="Times New Roman"/>
          <w:b/>
          <w:sz w:val="28"/>
          <w:szCs w:val="28"/>
          <w:lang w:val="kk-KZ"/>
        </w:rPr>
        <w:t xml:space="preserve"> В</w:t>
      </w:r>
      <w:r w:rsidRPr="00774C27">
        <w:rPr>
          <w:rFonts w:ascii="Times New Roman" w:hAnsi="Times New Roman"/>
          <w:b/>
          <w:sz w:val="28"/>
          <w:szCs w:val="28"/>
          <w:lang w:val="kk-KZ"/>
        </w:rPr>
        <w:t xml:space="preserve"> </w:t>
      </w:r>
    </w:p>
    <w:p w:rsidR="00405414" w:rsidRPr="00774C27" w:rsidRDefault="00405414" w:rsidP="00405414">
      <w:pPr>
        <w:spacing w:after="0" w:line="240" w:lineRule="auto"/>
        <w:jc w:val="center"/>
        <w:rPr>
          <w:rStyle w:val="tlid-translation"/>
          <w:rFonts w:ascii="Times New Roman" w:hAnsi="Times New Roman"/>
          <w:sz w:val="28"/>
          <w:szCs w:val="28"/>
          <w:lang w:val="kk-KZ"/>
        </w:rPr>
      </w:pPr>
    </w:p>
    <w:p w:rsidR="004D14CC" w:rsidRPr="00774C27" w:rsidRDefault="004D14CC" w:rsidP="00405414">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Білім алушылардың аймақтық хабардарлығын және аймақтық білімге қатынасын анықтау сауалнамасы</w:t>
      </w:r>
    </w:p>
    <w:p w:rsidR="00E65A61" w:rsidRPr="00774C27" w:rsidRDefault="00E65A61" w:rsidP="00405414">
      <w:pPr>
        <w:spacing w:after="0" w:line="240" w:lineRule="auto"/>
        <w:jc w:val="center"/>
        <w:rPr>
          <w:rStyle w:val="tlid-translation"/>
          <w:rFonts w:ascii="Times New Roman" w:hAnsi="Times New Roman"/>
          <w:sz w:val="28"/>
          <w:szCs w:val="28"/>
          <w:lang w:val="kk-KZ"/>
        </w:rPr>
      </w:pPr>
    </w:p>
    <w:p w:rsidR="00405414" w:rsidRPr="00774C27" w:rsidRDefault="004D14CC" w:rsidP="00F978AB">
      <w:pPr>
        <w:spacing w:after="0" w:line="240" w:lineRule="auto"/>
        <w:ind w:firstLine="709"/>
        <w:jc w:val="both"/>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Сәлем,</w:t>
      </w:r>
    </w:p>
    <w:p w:rsidR="004D14CC" w:rsidRPr="00774C27" w:rsidRDefault="004D14CC" w:rsidP="00F978AB">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Сауалнамамызға қатысуыңызды сұраймын. Сауалнаманың мақсаты – білім алушылардың аймақ туралы хабардарлығын анықтау. </w:t>
      </w:r>
    </w:p>
    <w:p w:rsidR="004D14CC" w:rsidRPr="00774C27" w:rsidRDefault="004D14CC" w:rsidP="00F978AB">
      <w:pPr>
        <w:spacing w:after="0" w:line="240" w:lineRule="auto"/>
        <w:ind w:firstLine="709"/>
        <w:jc w:val="both"/>
        <w:rPr>
          <w:rFonts w:ascii="Times New Roman" w:eastAsia="Times New Roman" w:hAnsi="Times New Roman"/>
          <w:sz w:val="28"/>
          <w:szCs w:val="28"/>
          <w:lang w:val="kk-KZ"/>
        </w:rPr>
      </w:pPr>
      <w:r w:rsidRPr="00774C27">
        <w:rPr>
          <w:rStyle w:val="tlid-translation"/>
          <w:rFonts w:ascii="Times New Roman" w:hAnsi="Times New Roman"/>
          <w:sz w:val="28"/>
          <w:szCs w:val="28"/>
          <w:lang w:val="kk-KZ"/>
        </w:rPr>
        <w:t>Әр сұраққа уақытыңызды бөліп, мүмкіндігінше шынайы болуға тырысыңыз. Сіздің жауаптарыңыз құпия болып қалады және олар тек ЖОО оқыту үдерісінде аймақтық материалдарды пайдалану жолдарын іздестіруде және оларды жақсарту барысында қолданылады.</w:t>
      </w:r>
    </w:p>
    <w:p w:rsidR="00E65A61" w:rsidRPr="00774C27" w:rsidRDefault="00E65A61" w:rsidP="00F978AB">
      <w:pPr>
        <w:spacing w:after="0" w:line="240" w:lineRule="auto"/>
        <w:ind w:firstLine="709"/>
        <w:jc w:val="both"/>
        <w:rPr>
          <w:rStyle w:val="tlid-translation"/>
          <w:rFonts w:ascii="Times New Roman" w:hAnsi="Times New Roman"/>
          <w:sz w:val="28"/>
          <w:szCs w:val="28"/>
          <w:lang w:val="kk-KZ"/>
        </w:rPr>
      </w:pPr>
    </w:p>
    <w:p w:rsidR="004D14CC" w:rsidRPr="00774C27" w:rsidRDefault="004D14CC" w:rsidP="00E65A61">
      <w:pPr>
        <w:spacing w:after="0" w:line="240" w:lineRule="auto"/>
        <w:jc w:val="center"/>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Ынтымақтастығыңыз үшін рақмет!</w:t>
      </w:r>
    </w:p>
    <w:p w:rsidR="00E65A61" w:rsidRPr="00774C27" w:rsidRDefault="00E65A61" w:rsidP="00F978AB">
      <w:pPr>
        <w:spacing w:after="0" w:line="240" w:lineRule="auto"/>
        <w:ind w:firstLine="709"/>
        <w:jc w:val="both"/>
        <w:rPr>
          <w:rFonts w:ascii="Times New Roman" w:hAnsi="Times New Roman"/>
          <w:i/>
          <w:sz w:val="28"/>
          <w:szCs w:val="28"/>
          <w:lang w:val="kk-KZ"/>
        </w:rPr>
      </w:pPr>
    </w:p>
    <w:p w:rsidR="004D14CC" w:rsidRPr="00774C27" w:rsidRDefault="004D14CC" w:rsidP="00F978AB">
      <w:pPr>
        <w:spacing w:after="0" w:line="240" w:lineRule="auto"/>
        <w:ind w:firstLine="709"/>
        <w:jc w:val="both"/>
        <w:rPr>
          <w:rFonts w:ascii="Times New Roman" w:hAnsi="Times New Roman"/>
          <w:i/>
          <w:sz w:val="28"/>
          <w:szCs w:val="28"/>
          <w:lang w:val="kk-KZ"/>
        </w:rPr>
      </w:pPr>
      <w:r w:rsidRPr="00774C27">
        <w:rPr>
          <w:rFonts w:ascii="Times New Roman" w:hAnsi="Times New Roman"/>
          <w:i/>
          <w:sz w:val="28"/>
          <w:szCs w:val="28"/>
          <w:lang w:val="kk-KZ"/>
        </w:rPr>
        <w:t>1. Сіз үшін аймақтық білім деген нені білдіреді? Маңызды үш/бесеуін таңдаңыз</w:t>
      </w:r>
      <w:r w:rsidR="00E65A61" w:rsidRPr="00774C27">
        <w:rPr>
          <w:rFonts w:ascii="Times New Roman" w:hAnsi="Times New Roman"/>
          <w:i/>
          <w:sz w:val="28"/>
          <w:szCs w:val="28"/>
          <w:lang w:val="kk-KZ"/>
        </w:rPr>
        <w:t>:</w:t>
      </w:r>
      <w:r w:rsidRPr="00774C27">
        <w:rPr>
          <w:rFonts w:ascii="Times New Roman" w:hAnsi="Times New Roman"/>
          <w:i/>
          <w:sz w:val="28"/>
          <w:szCs w:val="28"/>
          <w:lang w:val="kk-KZ"/>
        </w:rPr>
        <w:t xml:space="preserve"> </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 xml:space="preserve">1) салт </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дәстүр</w:t>
      </w:r>
      <w:r w:rsidR="00E65A61" w:rsidRPr="00774C27">
        <w:rPr>
          <w:rFonts w:ascii="Times New Roman" w:hAnsi="Times New Roman"/>
          <w:sz w:val="28"/>
          <w:szCs w:val="28"/>
          <w:lang w:val="kk-KZ"/>
        </w:rPr>
        <w:t>;</w:t>
      </w:r>
    </w:p>
    <w:p w:rsidR="004D14CC" w:rsidRPr="00774C27" w:rsidRDefault="004D14CC" w:rsidP="00E65A61">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kk-KZ"/>
        </w:rPr>
        <w:t>2) отбасылық құндылықтар</w:t>
      </w:r>
      <w:r w:rsidR="00E65A61" w:rsidRPr="00774C27">
        <w:rPr>
          <w:rFonts w:ascii="Times New Roman" w:hAnsi="Times New Roman"/>
          <w:sz w:val="28"/>
          <w:szCs w:val="28"/>
          <w:lang w:val="kk-KZ"/>
        </w:rPr>
        <w:t>;</w:t>
      </w:r>
    </w:p>
    <w:p w:rsidR="004D14CC" w:rsidRPr="00774C27" w:rsidRDefault="004D14CC" w:rsidP="00E65A61">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kk-KZ"/>
        </w:rPr>
        <w:t>3) танымал тұлғалар</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4) тарих</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5) ескерткіштер</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6) өнер</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7) музыка</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8) мерекелер</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9) география</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10) жоғарыдағылардың барлығы</w:t>
      </w:r>
      <w:r w:rsidR="00E65A61" w:rsidRPr="00774C27">
        <w:rPr>
          <w:rFonts w:ascii="Times New Roman" w:hAnsi="Times New Roman"/>
          <w:sz w:val="28"/>
          <w:szCs w:val="28"/>
          <w:lang w:val="kk-KZ"/>
        </w:rPr>
        <w:t>.</w:t>
      </w:r>
    </w:p>
    <w:p w:rsidR="004D14CC" w:rsidRPr="00774C27" w:rsidRDefault="004D14CC" w:rsidP="00405414">
      <w:pPr>
        <w:spacing w:after="0" w:line="240" w:lineRule="auto"/>
        <w:ind w:firstLine="709"/>
        <w:jc w:val="both"/>
        <w:rPr>
          <w:rFonts w:ascii="Times New Roman" w:eastAsia="Arial Unicode MS" w:hAnsi="Times New Roman"/>
          <w:i/>
          <w:color w:val="000000"/>
          <w:sz w:val="28"/>
          <w:szCs w:val="28"/>
          <w:lang w:val="kk-KZ"/>
        </w:rPr>
      </w:pPr>
      <w:r w:rsidRPr="00774C27">
        <w:rPr>
          <w:rFonts w:ascii="Times New Roman" w:hAnsi="Times New Roman"/>
          <w:i/>
          <w:sz w:val="28"/>
          <w:szCs w:val="28"/>
          <w:lang w:val="kk-KZ"/>
        </w:rPr>
        <w:t>2.</w:t>
      </w:r>
      <w:r w:rsidRPr="00774C27">
        <w:rPr>
          <w:rFonts w:ascii="Times New Roman" w:eastAsia="Arial Unicode MS" w:hAnsi="Times New Roman"/>
          <w:i/>
          <w:color w:val="000000"/>
          <w:sz w:val="28"/>
          <w:szCs w:val="28"/>
          <w:lang w:val="kk-KZ"/>
        </w:rPr>
        <w:t xml:space="preserve"> Менің жеке және рухани көзқарасым бойынша аймақ мен үшін мынаны білдіреді</w:t>
      </w:r>
      <w:r w:rsidR="00E65A61" w:rsidRPr="00774C27">
        <w:rPr>
          <w:rFonts w:ascii="Times New Roman" w:eastAsia="Arial Unicode MS" w:hAnsi="Times New Roman"/>
          <w:i/>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1</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өз үйімдегідей сезіну</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2</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рухани байланыс</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3</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тәуекелге ету бостандығы</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4</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туған жерге сүйіспеншілік</w:t>
      </w:r>
      <w:r w:rsidR="00E65A61" w:rsidRPr="00774C27">
        <w:rPr>
          <w:rFonts w:ascii="Times New Roman" w:eastAsia="Arial Unicode MS" w:hAnsi="Times New Roman"/>
          <w:color w:val="000000"/>
          <w:sz w:val="28"/>
          <w:szCs w:val="28"/>
          <w:lang w:val="kk-KZ"/>
        </w:rPr>
        <w:t>.</w:t>
      </w:r>
    </w:p>
    <w:p w:rsidR="004D14CC" w:rsidRPr="00774C27" w:rsidRDefault="004D14CC" w:rsidP="00405414">
      <w:pPr>
        <w:spacing w:after="0" w:line="240" w:lineRule="auto"/>
        <w:ind w:firstLine="709"/>
        <w:jc w:val="both"/>
        <w:rPr>
          <w:rFonts w:ascii="Times New Roman" w:eastAsia="Arial Unicode MS" w:hAnsi="Times New Roman"/>
          <w:i/>
          <w:color w:val="000000"/>
          <w:sz w:val="28"/>
          <w:szCs w:val="28"/>
          <w:lang w:val="kk-KZ"/>
        </w:rPr>
      </w:pPr>
      <w:r w:rsidRPr="00774C27">
        <w:rPr>
          <w:rFonts w:ascii="Times New Roman" w:eastAsia="Arial Unicode MS" w:hAnsi="Times New Roman"/>
          <w:i/>
          <w:color w:val="000000"/>
          <w:sz w:val="28"/>
          <w:szCs w:val="28"/>
          <w:lang w:val="kk-KZ"/>
        </w:rPr>
        <w:t>3. Қоршаған орта, мәдениет және тәжірибе жағынан аймақ мен үшін мынаны білдіреді</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1</w:t>
      </w:r>
      <w:r w:rsidR="00E65A61" w:rsidRPr="00774C27">
        <w:rPr>
          <w:rFonts w:ascii="Times New Roman" w:eastAsia="Arial Unicode MS" w:hAnsi="Times New Roman"/>
          <w:color w:val="000000"/>
          <w:sz w:val="28"/>
          <w:szCs w:val="28"/>
          <w:lang w:val="kk-KZ"/>
        </w:rPr>
        <w:t xml:space="preserve">) </w:t>
      </w:r>
      <w:r w:rsidRPr="00774C27">
        <w:rPr>
          <w:rFonts w:ascii="Times New Roman" w:eastAsia="Arial Unicode MS" w:hAnsi="Times New Roman"/>
          <w:color w:val="000000"/>
          <w:sz w:val="28"/>
          <w:szCs w:val="28"/>
          <w:lang w:val="kk-KZ"/>
        </w:rPr>
        <w:t>адамдар мен қоршаған ортаның байланысы</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2</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тарихпен байланыс</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3</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қалалық немесе ауылдық жер</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4</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қоршаған орта мен онымен байланысты естеліктердің, эмоциялардың байланысы</w:t>
      </w:r>
      <w:r w:rsidR="00E65A61" w:rsidRPr="00774C27">
        <w:rPr>
          <w:rFonts w:ascii="Times New Roman" w:eastAsia="Arial Unicode MS" w:hAnsi="Times New Roman"/>
          <w:color w:val="000000"/>
          <w:sz w:val="28"/>
          <w:szCs w:val="28"/>
          <w:lang w:val="kk-KZ"/>
        </w:rPr>
        <w:t>.</w:t>
      </w:r>
    </w:p>
    <w:p w:rsidR="004D14CC" w:rsidRPr="00774C27" w:rsidRDefault="004D14CC" w:rsidP="00405414">
      <w:pPr>
        <w:spacing w:after="0" w:line="240" w:lineRule="auto"/>
        <w:ind w:firstLine="709"/>
        <w:jc w:val="both"/>
        <w:rPr>
          <w:rFonts w:ascii="Times New Roman" w:eastAsia="Arial Unicode MS" w:hAnsi="Times New Roman"/>
          <w:i/>
          <w:color w:val="000000"/>
          <w:sz w:val="28"/>
          <w:szCs w:val="28"/>
          <w:lang w:val="kk-KZ"/>
        </w:rPr>
      </w:pPr>
      <w:r w:rsidRPr="00774C27">
        <w:rPr>
          <w:rFonts w:ascii="Times New Roman" w:eastAsia="Arial Unicode MS" w:hAnsi="Times New Roman"/>
          <w:i/>
          <w:color w:val="000000"/>
          <w:sz w:val="28"/>
          <w:szCs w:val="28"/>
          <w:lang w:val="kk-KZ"/>
        </w:rPr>
        <w:t xml:space="preserve">4. Географиялық тұрғыдан алғанда аймақ мен үшін </w:t>
      </w:r>
    </w:p>
    <w:p w:rsidR="004D14CC" w:rsidRPr="00774C27" w:rsidRDefault="004D14CC" w:rsidP="00E65A61">
      <w:pPr>
        <w:spacing w:after="0" w:line="240" w:lineRule="auto"/>
        <w:ind w:firstLine="851"/>
        <w:rPr>
          <w:rFonts w:ascii="Times New Roman" w:eastAsia="Arial Unicode MS" w:hAnsi="Times New Roman"/>
          <w:color w:val="000000"/>
          <w:sz w:val="28"/>
          <w:szCs w:val="28"/>
        </w:rPr>
      </w:pPr>
      <w:r w:rsidRPr="00774C27">
        <w:rPr>
          <w:rFonts w:ascii="Times New Roman" w:eastAsia="Arial Unicode MS" w:hAnsi="Times New Roman"/>
          <w:color w:val="000000"/>
          <w:sz w:val="28"/>
          <w:szCs w:val="28"/>
        </w:rPr>
        <w:t>1</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өмір сүретін орта</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rPr>
      </w:pPr>
      <w:r w:rsidRPr="00774C27">
        <w:rPr>
          <w:rFonts w:ascii="Times New Roman" w:eastAsia="Arial Unicode MS" w:hAnsi="Times New Roman"/>
          <w:color w:val="000000"/>
          <w:sz w:val="28"/>
          <w:szCs w:val="28"/>
        </w:rPr>
        <w:t>2</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rPr>
        <w:t xml:space="preserve"> </w:t>
      </w:r>
      <w:r w:rsidRPr="00774C27">
        <w:rPr>
          <w:rFonts w:ascii="Times New Roman" w:eastAsia="Arial Unicode MS" w:hAnsi="Times New Roman"/>
          <w:color w:val="000000"/>
          <w:sz w:val="28"/>
          <w:szCs w:val="28"/>
          <w:lang w:val="kk-KZ"/>
        </w:rPr>
        <w:t>үй, университет, ауыл, қала</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rPr>
        <w:t>3</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rPr>
        <w:t xml:space="preserve"> </w:t>
      </w:r>
      <w:r w:rsidRPr="00774C27">
        <w:rPr>
          <w:rFonts w:ascii="Times New Roman" w:eastAsia="Arial Unicode MS" w:hAnsi="Times New Roman"/>
          <w:color w:val="000000"/>
          <w:sz w:val="28"/>
          <w:szCs w:val="28"/>
          <w:lang w:val="kk-KZ"/>
        </w:rPr>
        <w:t>картада белгіленген жер</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4</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арнайы салынған немесе табиғи орта</w:t>
      </w:r>
      <w:r w:rsidR="00E65A61" w:rsidRPr="00774C27">
        <w:rPr>
          <w:rFonts w:ascii="Times New Roman" w:eastAsia="Arial Unicode MS" w:hAnsi="Times New Roman"/>
          <w:color w:val="000000"/>
          <w:sz w:val="28"/>
          <w:szCs w:val="28"/>
          <w:lang w:val="kk-KZ"/>
        </w:rPr>
        <w:t>.</w:t>
      </w:r>
    </w:p>
    <w:p w:rsidR="004D14CC" w:rsidRPr="00774C27" w:rsidRDefault="004D14CC" w:rsidP="00F978AB">
      <w:pPr>
        <w:spacing w:after="0" w:line="240" w:lineRule="auto"/>
        <w:ind w:firstLine="709"/>
        <w:rPr>
          <w:rFonts w:ascii="Times New Roman" w:eastAsia="Arial Unicode MS" w:hAnsi="Times New Roman"/>
          <w:i/>
          <w:color w:val="000000"/>
          <w:sz w:val="28"/>
          <w:szCs w:val="28"/>
          <w:lang w:val="kk-KZ"/>
        </w:rPr>
      </w:pPr>
      <w:r w:rsidRPr="00774C27">
        <w:rPr>
          <w:rFonts w:ascii="Times New Roman" w:eastAsia="Arial Unicode MS" w:hAnsi="Times New Roman"/>
          <w:i/>
          <w:color w:val="000000"/>
          <w:sz w:val="28"/>
          <w:szCs w:val="28"/>
          <w:lang w:val="kk-KZ"/>
        </w:rPr>
        <w:t xml:space="preserve">5. Белгілі бір қауымдастық  тұрғысынан аймақ мынаны білдіреді. </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1</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w:t>
      </w:r>
      <w:r w:rsidRPr="00774C27">
        <w:rPr>
          <w:rFonts w:ascii="Times New Roman" w:hAnsi="Times New Roman"/>
          <w:sz w:val="28"/>
          <w:szCs w:val="28"/>
          <w:lang w:val="kk-KZ"/>
        </w:rPr>
        <w:t>аймаққа</w:t>
      </w:r>
      <w:r w:rsidRPr="00774C27">
        <w:rPr>
          <w:lang w:val="kk-KZ"/>
        </w:rPr>
        <w:t xml:space="preserve"> </w:t>
      </w:r>
      <w:r w:rsidRPr="00774C27">
        <w:rPr>
          <w:rFonts w:ascii="Times New Roman" w:eastAsia="Arial Unicode MS" w:hAnsi="Times New Roman"/>
          <w:color w:val="000000"/>
          <w:sz w:val="28"/>
          <w:szCs w:val="28"/>
          <w:lang w:val="kk-KZ"/>
        </w:rPr>
        <w:t>тиесілік, аймақпен байланыс, аймаққа жауапкершілік</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2</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белігілі бір аймаққа мүше</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3</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аймақтан үйрену</w:t>
      </w:r>
      <w:r w:rsidR="00E65A61" w:rsidRPr="00774C27">
        <w:rPr>
          <w:rFonts w:ascii="Times New Roman" w:eastAsia="Arial Unicode MS" w:hAnsi="Times New Roman"/>
          <w:color w:val="000000"/>
          <w:sz w:val="28"/>
          <w:szCs w:val="28"/>
          <w:lang w:val="kk-KZ"/>
        </w:rPr>
        <w:t>;</w:t>
      </w:r>
    </w:p>
    <w:p w:rsidR="004D14CC" w:rsidRPr="00774C27" w:rsidRDefault="004D14CC" w:rsidP="00E65A61">
      <w:pPr>
        <w:spacing w:after="0" w:line="240" w:lineRule="auto"/>
        <w:ind w:firstLine="851"/>
        <w:rPr>
          <w:rFonts w:ascii="Times New Roman" w:eastAsia="Arial Unicode MS" w:hAnsi="Times New Roman"/>
          <w:color w:val="000000"/>
          <w:sz w:val="28"/>
          <w:szCs w:val="28"/>
          <w:lang w:val="kk-KZ"/>
        </w:rPr>
      </w:pPr>
      <w:r w:rsidRPr="00774C27">
        <w:rPr>
          <w:rFonts w:ascii="Times New Roman" w:eastAsia="Arial Unicode MS" w:hAnsi="Times New Roman"/>
          <w:color w:val="000000"/>
          <w:sz w:val="28"/>
          <w:szCs w:val="28"/>
          <w:lang w:val="kk-KZ"/>
        </w:rPr>
        <w:t>4</w:t>
      </w:r>
      <w:r w:rsidR="00E65A61" w:rsidRPr="00774C27">
        <w:rPr>
          <w:rFonts w:ascii="Times New Roman" w:eastAsia="Arial Unicode MS" w:hAnsi="Times New Roman"/>
          <w:color w:val="000000"/>
          <w:sz w:val="28"/>
          <w:szCs w:val="28"/>
          <w:lang w:val="kk-KZ"/>
        </w:rPr>
        <w:t>)</w:t>
      </w:r>
      <w:r w:rsidRPr="00774C27">
        <w:rPr>
          <w:rFonts w:ascii="Times New Roman" w:eastAsia="Arial Unicode MS" w:hAnsi="Times New Roman"/>
          <w:color w:val="000000"/>
          <w:sz w:val="28"/>
          <w:szCs w:val="28"/>
          <w:lang w:val="kk-KZ"/>
        </w:rPr>
        <w:t xml:space="preserve"> әлемдегі белігі бір орын</w:t>
      </w:r>
      <w:r w:rsidR="00E65A61" w:rsidRPr="00774C27">
        <w:rPr>
          <w:rFonts w:ascii="Times New Roman" w:eastAsia="Arial Unicode MS" w:hAnsi="Times New Roman"/>
          <w:color w:val="000000"/>
          <w:sz w:val="28"/>
          <w:szCs w:val="28"/>
          <w:lang w:val="kk-KZ"/>
        </w:rPr>
        <w:t>.</w:t>
      </w:r>
    </w:p>
    <w:p w:rsidR="004D14CC" w:rsidRPr="00774C27" w:rsidRDefault="004D14CC" w:rsidP="00405414">
      <w:pPr>
        <w:spacing w:after="0" w:line="240" w:lineRule="auto"/>
        <w:ind w:firstLine="709"/>
        <w:jc w:val="both"/>
        <w:rPr>
          <w:rFonts w:ascii="Times New Roman" w:hAnsi="Times New Roman"/>
          <w:i/>
          <w:sz w:val="28"/>
          <w:szCs w:val="28"/>
          <w:lang w:val="kk-KZ"/>
        </w:rPr>
      </w:pPr>
      <w:r w:rsidRPr="00774C27">
        <w:rPr>
          <w:rFonts w:ascii="Times New Roman" w:hAnsi="Times New Roman"/>
          <w:i/>
          <w:sz w:val="28"/>
          <w:szCs w:val="28"/>
          <w:lang w:val="kk-KZ"/>
        </w:rPr>
        <w:t>6.</w:t>
      </w:r>
      <w:r w:rsidR="00E65A61" w:rsidRPr="00774C27">
        <w:rPr>
          <w:rFonts w:ascii="Times New Roman" w:hAnsi="Times New Roman"/>
          <w:i/>
          <w:sz w:val="28"/>
          <w:szCs w:val="28"/>
          <w:lang w:val="kk-KZ"/>
        </w:rPr>
        <w:t xml:space="preserve"> </w:t>
      </w:r>
      <w:r w:rsidRPr="00774C27">
        <w:rPr>
          <w:rFonts w:ascii="Times New Roman" w:hAnsi="Times New Roman"/>
          <w:i/>
          <w:sz w:val="28"/>
          <w:szCs w:val="28"/>
          <w:lang w:val="kk-KZ"/>
        </w:rPr>
        <w:t>Жалпылай алғанда аймақтық білімнің көздері? Екі/үшеуін таңдаңыз</w:t>
      </w:r>
      <w:r w:rsidR="00E65A61" w:rsidRPr="00774C27">
        <w:rPr>
          <w:rFonts w:ascii="Times New Roman" w:hAnsi="Times New Roman"/>
          <w:i/>
          <w:sz w:val="28"/>
          <w:szCs w:val="28"/>
          <w:lang w:val="kk-KZ"/>
        </w:rPr>
        <w:t>:</w:t>
      </w:r>
      <w:r w:rsidRPr="00774C27">
        <w:rPr>
          <w:rFonts w:ascii="Times New Roman" w:hAnsi="Times New Roman"/>
          <w:i/>
          <w:sz w:val="28"/>
          <w:szCs w:val="28"/>
          <w:lang w:val="kk-KZ"/>
        </w:rPr>
        <w:t xml:space="preserve"> </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1) отбасы</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2) мектеп</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3) мұражай</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4) БАҚ</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5) кездесулер</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7) кітаптар, газет, журналдар</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6) өз алдымен білім алу</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4D14CC" w:rsidRPr="00774C27" w:rsidRDefault="004D14CC" w:rsidP="00405414">
      <w:pPr>
        <w:spacing w:after="0" w:line="240" w:lineRule="auto"/>
        <w:ind w:firstLine="709"/>
        <w:jc w:val="both"/>
        <w:rPr>
          <w:rFonts w:ascii="Times New Roman" w:hAnsi="Times New Roman"/>
          <w:i/>
          <w:sz w:val="28"/>
          <w:szCs w:val="28"/>
          <w:lang w:val="kk-KZ"/>
        </w:rPr>
      </w:pPr>
      <w:r w:rsidRPr="00774C27">
        <w:rPr>
          <w:rFonts w:ascii="Times New Roman" w:hAnsi="Times New Roman"/>
          <w:i/>
          <w:sz w:val="28"/>
          <w:szCs w:val="28"/>
          <w:lang w:val="kk-KZ"/>
        </w:rPr>
        <w:t>7. Сіз аймақтық білімді қайдан аласыз? Мүмкін деген жауаптарды таңдаңыз.</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1)</w:t>
      </w:r>
      <w:r w:rsidR="00E65A61" w:rsidRPr="00774C27">
        <w:rPr>
          <w:rFonts w:ascii="Times New Roman" w:hAnsi="Times New Roman"/>
          <w:sz w:val="28"/>
          <w:szCs w:val="28"/>
          <w:lang w:val="kk-KZ"/>
        </w:rPr>
        <w:t xml:space="preserve"> </w:t>
      </w:r>
      <w:r w:rsidRPr="00774C27">
        <w:rPr>
          <w:rFonts w:ascii="Times New Roman" w:hAnsi="Times New Roman"/>
          <w:sz w:val="28"/>
          <w:szCs w:val="28"/>
          <w:lang w:val="kk-KZ"/>
        </w:rPr>
        <w:t>отбасы</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2)</w:t>
      </w:r>
      <w:r w:rsidR="00E65A61" w:rsidRPr="00774C27">
        <w:rPr>
          <w:rFonts w:ascii="Times New Roman" w:hAnsi="Times New Roman"/>
          <w:sz w:val="28"/>
          <w:szCs w:val="28"/>
          <w:lang w:val="kk-KZ"/>
        </w:rPr>
        <w:t xml:space="preserve"> </w:t>
      </w:r>
      <w:r w:rsidRPr="00774C27">
        <w:rPr>
          <w:rFonts w:ascii="Times New Roman" w:hAnsi="Times New Roman"/>
          <w:sz w:val="28"/>
          <w:szCs w:val="28"/>
          <w:lang w:val="kk-KZ"/>
        </w:rPr>
        <w:t>оқу орны</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3) кітаптар</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4) арнайы курс оқимын</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5) әлеуметтік желі</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6) жалпы білім, қайдан білетінімді білмеймін</w:t>
      </w:r>
      <w:r w:rsidR="00E65A61" w:rsidRPr="00774C27">
        <w:rPr>
          <w:rFonts w:ascii="Times New Roman" w:hAnsi="Times New Roman"/>
          <w:sz w:val="28"/>
          <w:szCs w:val="28"/>
          <w:lang w:val="kk-KZ"/>
        </w:rPr>
        <w:t>.</w:t>
      </w:r>
    </w:p>
    <w:p w:rsidR="004D14CC" w:rsidRPr="00774C27" w:rsidRDefault="004D14CC" w:rsidP="00405414">
      <w:pPr>
        <w:spacing w:after="0" w:line="240" w:lineRule="auto"/>
        <w:ind w:firstLine="709"/>
        <w:jc w:val="both"/>
        <w:rPr>
          <w:rFonts w:ascii="Times New Roman" w:hAnsi="Times New Roman"/>
          <w:i/>
          <w:sz w:val="28"/>
          <w:szCs w:val="28"/>
          <w:lang w:val="kk-KZ"/>
        </w:rPr>
      </w:pPr>
      <w:r w:rsidRPr="00774C27">
        <w:rPr>
          <w:rFonts w:ascii="Times New Roman" w:hAnsi="Times New Roman"/>
          <w:i/>
          <w:sz w:val="28"/>
          <w:szCs w:val="28"/>
          <w:lang w:val="kk-KZ"/>
        </w:rPr>
        <w:t>8. Сіздің аймақтық мәдениетке қатысыңыз қандай? Мүмкін деген жауаптарды таңдаңыз.</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1) қызықтырмайды</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2) немқұрайдылық</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3) дәстүрді жалғастыруға деген ұмтылыс</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4) үнемі білімімді толықтырып жүремін</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5) сыйлаймын</w:t>
      </w:r>
      <w:r w:rsidR="00E65A61" w:rsidRPr="00774C27">
        <w:rPr>
          <w:rFonts w:ascii="Times New Roman" w:hAnsi="Times New Roman"/>
          <w:sz w:val="28"/>
          <w:szCs w:val="28"/>
          <w:lang w:val="kk-KZ"/>
        </w:rPr>
        <w:t>.</w:t>
      </w:r>
    </w:p>
    <w:p w:rsidR="004D14CC" w:rsidRPr="00774C27" w:rsidRDefault="004D14CC" w:rsidP="00405414">
      <w:pPr>
        <w:spacing w:after="0" w:line="240" w:lineRule="auto"/>
        <w:ind w:firstLine="709"/>
        <w:jc w:val="both"/>
        <w:rPr>
          <w:rFonts w:ascii="Times New Roman" w:hAnsi="Times New Roman"/>
          <w:i/>
          <w:sz w:val="28"/>
          <w:szCs w:val="28"/>
          <w:lang w:val="kk-KZ"/>
        </w:rPr>
      </w:pPr>
      <w:r w:rsidRPr="00774C27">
        <w:rPr>
          <w:rFonts w:ascii="Times New Roman" w:hAnsi="Times New Roman"/>
          <w:i/>
          <w:sz w:val="28"/>
          <w:szCs w:val="28"/>
          <w:lang w:val="kk-KZ"/>
        </w:rPr>
        <w:t>9. Аймақтық тарихқа қатысыңыз қандай? Мүмкін деген жауаптарды таңдаңыз</w:t>
      </w:r>
      <w:r w:rsidR="00E65A61" w:rsidRPr="00774C27">
        <w:rPr>
          <w:rFonts w:ascii="Times New Roman" w:hAnsi="Times New Roman"/>
          <w:i/>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1) сыйлаймын</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2) немқұрайдылық</w:t>
      </w:r>
      <w:r w:rsidR="00E65A61" w:rsidRPr="00774C27">
        <w:rPr>
          <w:rFonts w:ascii="Times New Roman" w:hAnsi="Times New Roman"/>
          <w:sz w:val="28"/>
          <w:szCs w:val="28"/>
          <w:lang w:val="kk-KZ"/>
        </w:rPr>
        <w:t>;</w:t>
      </w:r>
    </w:p>
    <w:p w:rsidR="004D14CC" w:rsidRPr="00774C27" w:rsidRDefault="004D14CC" w:rsidP="00E65A61">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kk-KZ"/>
        </w:rPr>
        <w:t>3) маған оның қатысы жоқ</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4) қызығушылығым жоғары</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5) өткеннен тәжірибе аламын</w:t>
      </w:r>
      <w:r w:rsidR="00E65A61" w:rsidRPr="00774C27">
        <w:rPr>
          <w:rFonts w:ascii="Times New Roman" w:hAnsi="Times New Roman"/>
          <w:sz w:val="28"/>
          <w:szCs w:val="28"/>
          <w:lang w:val="kk-KZ"/>
        </w:rPr>
        <w:t>.</w:t>
      </w:r>
    </w:p>
    <w:p w:rsidR="004D14CC" w:rsidRPr="00774C27" w:rsidRDefault="004D14CC" w:rsidP="00405414">
      <w:pPr>
        <w:spacing w:after="0" w:line="240" w:lineRule="auto"/>
        <w:ind w:firstLine="709"/>
        <w:jc w:val="both"/>
        <w:rPr>
          <w:rFonts w:ascii="Times New Roman" w:hAnsi="Times New Roman"/>
          <w:i/>
          <w:sz w:val="28"/>
          <w:szCs w:val="28"/>
          <w:lang w:val="kk-KZ"/>
        </w:rPr>
      </w:pPr>
      <w:r w:rsidRPr="00774C27">
        <w:rPr>
          <w:rFonts w:ascii="Times New Roman" w:hAnsi="Times New Roman"/>
          <w:i/>
          <w:sz w:val="28"/>
          <w:szCs w:val="28"/>
          <w:lang w:val="kk-KZ"/>
        </w:rPr>
        <w:t>10. Аймақтағы танымал тұлғаларға қатысыңыз қандай? Мүмкін деген жауаптарды таңдаңыз</w:t>
      </w:r>
      <w:r w:rsidR="00E65A61" w:rsidRPr="00774C27">
        <w:rPr>
          <w:rFonts w:ascii="Times New Roman" w:hAnsi="Times New Roman"/>
          <w:i/>
          <w:sz w:val="28"/>
          <w:szCs w:val="28"/>
          <w:lang w:val="kk-KZ"/>
        </w:rPr>
        <w:t>:</w:t>
      </w:r>
      <w:r w:rsidRPr="00774C27">
        <w:rPr>
          <w:rFonts w:ascii="Times New Roman" w:hAnsi="Times New Roman"/>
          <w:i/>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1) сыйлаймын</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2) немқұрайдылық</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3) олар туралы көбірек білсем деймін</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4) олардан үйренгім келеді</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5) қызығушылығым жоғары</w:t>
      </w:r>
      <w:r w:rsidR="00E65A61" w:rsidRPr="00774C27">
        <w:rPr>
          <w:rFonts w:ascii="Times New Roman" w:hAnsi="Times New Roman"/>
          <w:sz w:val="28"/>
          <w:szCs w:val="28"/>
          <w:lang w:val="kk-KZ"/>
        </w:rPr>
        <w:t>.</w:t>
      </w:r>
    </w:p>
    <w:p w:rsidR="004D14CC" w:rsidRPr="00774C27" w:rsidRDefault="004D14CC" w:rsidP="00405414">
      <w:pPr>
        <w:pStyle w:val="a3"/>
        <w:spacing w:after="0" w:line="240" w:lineRule="auto"/>
        <w:ind w:left="0" w:firstLine="709"/>
        <w:jc w:val="both"/>
        <w:rPr>
          <w:rFonts w:ascii="Times New Roman" w:hAnsi="Times New Roman"/>
          <w:i/>
          <w:sz w:val="28"/>
          <w:szCs w:val="28"/>
          <w:lang w:val="kk-KZ"/>
        </w:rPr>
      </w:pPr>
      <w:r w:rsidRPr="00774C27">
        <w:rPr>
          <w:rFonts w:ascii="Times New Roman" w:hAnsi="Times New Roman"/>
          <w:i/>
          <w:sz w:val="28"/>
          <w:szCs w:val="28"/>
          <w:lang w:val="kk-KZ"/>
        </w:rPr>
        <w:t>11. Сабақтарда аймақтық мәселелер туралы сұрақтарды талдау сізге ыңғайлы ма? Бір жауапты таңдаңыз</w:t>
      </w:r>
      <w:r w:rsidR="00E65A61" w:rsidRPr="00774C27">
        <w:rPr>
          <w:rFonts w:ascii="Times New Roman" w:hAnsi="Times New Roman"/>
          <w:i/>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1</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Ия, бұл менің жақсы көретін тақырыбым</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2</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Бұл тақырып туралы білімім аз, сондықтан қиналамын</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3</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Не үшін қажет екендігін білмеймін</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4</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Қазақстанда тұратын әрбір азаматтың жақсы көретін тақырыбы болуы тиіс</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5</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Осы тақырыпты ұнатпаймын</w:t>
      </w:r>
      <w:r w:rsidR="00E65A61" w:rsidRPr="00774C27">
        <w:rPr>
          <w:rFonts w:ascii="Times New Roman" w:hAnsi="Times New Roman"/>
          <w:sz w:val="28"/>
          <w:szCs w:val="28"/>
          <w:lang w:val="kk-KZ"/>
        </w:rPr>
        <w:t>.</w:t>
      </w:r>
    </w:p>
    <w:p w:rsidR="004D14CC" w:rsidRPr="00774C27" w:rsidRDefault="004D14CC" w:rsidP="00405414">
      <w:pPr>
        <w:spacing w:after="0" w:line="240" w:lineRule="auto"/>
        <w:ind w:firstLine="709"/>
        <w:jc w:val="both"/>
        <w:rPr>
          <w:rFonts w:ascii="Times New Roman" w:hAnsi="Times New Roman"/>
          <w:i/>
          <w:sz w:val="28"/>
          <w:szCs w:val="28"/>
          <w:lang w:val="kk-KZ"/>
        </w:rPr>
      </w:pPr>
      <w:r w:rsidRPr="00774C27">
        <w:rPr>
          <w:rFonts w:ascii="Times New Roman" w:hAnsi="Times New Roman"/>
          <w:i/>
          <w:sz w:val="28"/>
          <w:szCs w:val="28"/>
          <w:lang w:val="pl-PL"/>
        </w:rPr>
        <w:t xml:space="preserve">12. </w:t>
      </w:r>
      <w:r w:rsidRPr="00774C27">
        <w:rPr>
          <w:rFonts w:ascii="Times New Roman" w:hAnsi="Times New Roman"/>
          <w:i/>
          <w:sz w:val="28"/>
          <w:szCs w:val="28"/>
          <w:lang w:val="kk-KZ"/>
        </w:rPr>
        <w:t>Сіздің ойыңызша аймақтық білімнің негізгі жағымды жақтары?</w:t>
      </w:r>
      <w:r w:rsidRPr="00774C27">
        <w:rPr>
          <w:rFonts w:ascii="Times New Roman" w:hAnsi="Times New Roman"/>
          <w:i/>
          <w:sz w:val="28"/>
          <w:szCs w:val="28"/>
          <w:lang w:val="pl-PL"/>
        </w:rPr>
        <w:t xml:space="preserve"> </w:t>
      </w:r>
      <w:r w:rsidRPr="00774C27">
        <w:rPr>
          <w:rFonts w:ascii="Times New Roman" w:hAnsi="Times New Roman"/>
          <w:i/>
          <w:sz w:val="28"/>
          <w:szCs w:val="28"/>
          <w:lang w:val="kk-KZ"/>
        </w:rPr>
        <w:t>Бір жауапты таңдаңыз</w:t>
      </w:r>
      <w:r w:rsidR="00E65A61" w:rsidRPr="00774C27">
        <w:rPr>
          <w:rFonts w:ascii="Times New Roman" w:hAnsi="Times New Roman"/>
          <w:i/>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pl-PL"/>
        </w:rPr>
      </w:pPr>
      <w:r w:rsidRPr="00774C27">
        <w:rPr>
          <w:rFonts w:ascii="Times New Roman" w:hAnsi="Times New Roman"/>
          <w:sz w:val="28"/>
          <w:szCs w:val="28"/>
          <w:lang w:val="pl-PL"/>
        </w:rPr>
        <w:t xml:space="preserve">1) </w:t>
      </w:r>
      <w:r w:rsidRPr="00774C27">
        <w:rPr>
          <w:rFonts w:ascii="Times New Roman" w:hAnsi="Times New Roman"/>
          <w:sz w:val="28"/>
          <w:szCs w:val="28"/>
          <w:lang w:val="kk-KZ"/>
        </w:rPr>
        <w:t>оқуға деген мотивациямызды көтереміз</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pl-PL"/>
        </w:rPr>
      </w:pPr>
      <w:r w:rsidRPr="00774C27">
        <w:rPr>
          <w:rFonts w:ascii="Times New Roman" w:hAnsi="Times New Roman"/>
          <w:sz w:val="28"/>
          <w:szCs w:val="28"/>
          <w:lang w:val="pl-PL"/>
        </w:rPr>
        <w:t xml:space="preserve">2) </w:t>
      </w:r>
      <w:r w:rsidRPr="00774C27">
        <w:rPr>
          <w:rFonts w:ascii="Times New Roman" w:hAnsi="Times New Roman"/>
          <w:sz w:val="28"/>
          <w:szCs w:val="28"/>
          <w:lang w:val="kk-KZ"/>
        </w:rPr>
        <w:t>бұл тақырып  бойынша көп сөйлей аламыз, себебі өз өңіріміз туралы көп білеміз</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pl-PL"/>
        </w:rPr>
      </w:pPr>
      <w:r w:rsidRPr="00774C27">
        <w:rPr>
          <w:rFonts w:ascii="Times New Roman" w:hAnsi="Times New Roman"/>
          <w:sz w:val="28"/>
          <w:szCs w:val="28"/>
          <w:lang w:val="pl-PL"/>
        </w:rPr>
        <w:t xml:space="preserve">3) </w:t>
      </w:r>
      <w:r w:rsidRPr="00774C27">
        <w:rPr>
          <w:rFonts w:ascii="Times New Roman" w:hAnsi="Times New Roman"/>
          <w:sz w:val="28"/>
          <w:szCs w:val="28"/>
          <w:lang w:val="kk-KZ"/>
        </w:rPr>
        <w:t>аймақтық білімімізді көбейтеміз</w:t>
      </w:r>
      <w:r w:rsidR="00E65A61" w:rsidRPr="00774C27">
        <w:rPr>
          <w:rFonts w:ascii="Times New Roman" w:hAnsi="Times New Roman"/>
          <w:sz w:val="28"/>
          <w:szCs w:val="28"/>
          <w:lang w:val="kk-KZ"/>
        </w:rPr>
        <w:t>;</w:t>
      </w:r>
    </w:p>
    <w:p w:rsidR="004D14CC" w:rsidRPr="00774C27" w:rsidRDefault="004D14CC" w:rsidP="00E65A61">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pl-PL"/>
        </w:rPr>
        <w:t xml:space="preserve">4) </w:t>
      </w:r>
      <w:r w:rsidRPr="00774C27">
        <w:rPr>
          <w:rFonts w:ascii="Times New Roman" w:hAnsi="Times New Roman"/>
          <w:sz w:val="28"/>
          <w:szCs w:val="28"/>
          <w:lang w:val="kk-KZ"/>
        </w:rPr>
        <w:t>басқа елдердің адамдарымен өз еліміз туралы сөйлесеміз</w:t>
      </w:r>
      <w:r w:rsidR="00E65A61" w:rsidRPr="00774C27">
        <w:rPr>
          <w:rFonts w:ascii="Times New Roman" w:hAnsi="Times New Roman"/>
          <w:sz w:val="28"/>
          <w:szCs w:val="28"/>
          <w:lang w:val="kk-KZ"/>
        </w:rPr>
        <w:t>.</w:t>
      </w:r>
    </w:p>
    <w:p w:rsidR="004D14CC" w:rsidRPr="00774C27" w:rsidRDefault="004D14CC" w:rsidP="00405414">
      <w:pPr>
        <w:pStyle w:val="a3"/>
        <w:spacing w:after="0" w:line="240" w:lineRule="auto"/>
        <w:ind w:left="0" w:firstLine="709"/>
        <w:jc w:val="both"/>
        <w:rPr>
          <w:rFonts w:ascii="Times New Roman" w:hAnsi="Times New Roman"/>
          <w:i/>
          <w:sz w:val="28"/>
          <w:szCs w:val="28"/>
          <w:lang w:val="kk-KZ"/>
        </w:rPr>
      </w:pPr>
      <w:r w:rsidRPr="00774C27">
        <w:rPr>
          <w:rFonts w:ascii="Times New Roman" w:hAnsi="Times New Roman"/>
          <w:i/>
          <w:sz w:val="28"/>
          <w:szCs w:val="28"/>
          <w:lang w:val="kk-KZ"/>
        </w:rPr>
        <w:t>13.</w:t>
      </w:r>
      <w:r w:rsidRPr="00774C27">
        <w:rPr>
          <w:i/>
          <w:sz w:val="28"/>
          <w:szCs w:val="28"/>
          <w:lang w:val="kk-KZ"/>
        </w:rPr>
        <w:t xml:space="preserve"> </w:t>
      </w:r>
      <w:r w:rsidRPr="00774C27">
        <w:rPr>
          <w:rFonts w:ascii="Times New Roman" w:hAnsi="Times New Roman"/>
          <w:i/>
          <w:sz w:val="28"/>
          <w:szCs w:val="28"/>
          <w:lang w:val="kk-KZ"/>
        </w:rPr>
        <w:t>Аймақтық білім аспектілерінің басымдылығын қалай анықтайсыз? 1-ден 5-ке дейін белгілеңіз</w:t>
      </w:r>
      <w:r w:rsidR="00E65A61" w:rsidRPr="00774C27">
        <w:rPr>
          <w:rFonts w:ascii="Times New Roman" w:hAnsi="Times New Roman"/>
          <w:i/>
          <w:sz w:val="28"/>
          <w:szCs w:val="28"/>
          <w:lang w:val="kk-KZ"/>
        </w:rPr>
        <w:t>:</w:t>
      </w:r>
    </w:p>
    <w:p w:rsidR="004D14CC" w:rsidRPr="00774C27" w:rsidRDefault="004D14CC" w:rsidP="00E65A61">
      <w:pPr>
        <w:spacing w:after="0" w:line="240" w:lineRule="auto"/>
        <w:ind w:firstLine="851"/>
        <w:rPr>
          <w:rFonts w:ascii="Times New Roman" w:hAnsi="Times New Roman"/>
          <w:sz w:val="28"/>
          <w:szCs w:val="28"/>
          <w:lang w:val="pl-PL"/>
        </w:rPr>
      </w:pPr>
      <w:r w:rsidRPr="00774C27">
        <w:rPr>
          <w:rFonts w:ascii="Times New Roman" w:hAnsi="Times New Roman"/>
          <w:sz w:val="28"/>
          <w:szCs w:val="28"/>
          <w:lang w:val="pl-PL"/>
        </w:rPr>
        <w:t xml:space="preserve">1) </w:t>
      </w:r>
      <w:r w:rsidRPr="00774C27">
        <w:rPr>
          <w:rFonts w:ascii="Times New Roman" w:hAnsi="Times New Roman"/>
          <w:sz w:val="28"/>
          <w:szCs w:val="28"/>
          <w:lang w:val="kk-KZ"/>
        </w:rPr>
        <w:t>мәдени білім</w:t>
      </w:r>
      <w:r w:rsidR="00E65A61" w:rsidRPr="00774C27">
        <w:rPr>
          <w:rFonts w:ascii="Times New Roman" w:hAnsi="Times New Roman"/>
          <w:sz w:val="28"/>
          <w:szCs w:val="28"/>
          <w:lang w:val="kk-KZ"/>
        </w:rPr>
        <w:t>;</w:t>
      </w:r>
    </w:p>
    <w:p w:rsidR="004D14CC" w:rsidRPr="00774C27" w:rsidRDefault="004D14CC" w:rsidP="00E65A61">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pl-PL"/>
        </w:rPr>
        <w:t xml:space="preserve">2) </w:t>
      </w:r>
      <w:r w:rsidRPr="00774C27">
        <w:rPr>
          <w:rFonts w:ascii="Times New Roman" w:hAnsi="Times New Roman"/>
          <w:sz w:val="28"/>
          <w:szCs w:val="28"/>
          <w:lang w:val="kk-KZ"/>
        </w:rPr>
        <w:t>тарихи білім</w:t>
      </w:r>
      <w:r w:rsidR="00E65A61" w:rsidRPr="00774C27">
        <w:rPr>
          <w:rFonts w:ascii="Times New Roman" w:hAnsi="Times New Roman"/>
          <w:sz w:val="28"/>
          <w:szCs w:val="28"/>
          <w:lang w:val="kk-KZ"/>
        </w:rPr>
        <w:t>;</w:t>
      </w:r>
    </w:p>
    <w:p w:rsidR="004D14CC" w:rsidRPr="00774C27" w:rsidRDefault="004D14CC" w:rsidP="00E65A61">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pl-PL"/>
        </w:rPr>
        <w:t xml:space="preserve">3) </w:t>
      </w:r>
      <w:r w:rsidRPr="00774C27">
        <w:rPr>
          <w:rFonts w:ascii="Times New Roman" w:hAnsi="Times New Roman"/>
          <w:sz w:val="28"/>
          <w:szCs w:val="28"/>
          <w:lang w:val="kk-KZ"/>
        </w:rPr>
        <w:t>танымал тұлғалар</w:t>
      </w:r>
      <w:r w:rsidR="00E65A61" w:rsidRPr="00774C27">
        <w:rPr>
          <w:rFonts w:ascii="Times New Roman" w:hAnsi="Times New Roman"/>
          <w:sz w:val="28"/>
          <w:szCs w:val="28"/>
          <w:lang w:val="kk-KZ"/>
        </w:rPr>
        <w:t>;</w:t>
      </w:r>
    </w:p>
    <w:p w:rsidR="004D14CC" w:rsidRPr="00774C27" w:rsidRDefault="004D14CC" w:rsidP="00E65A61">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kk-KZ"/>
        </w:rPr>
        <w:t>4) отбасылық құндылықтар</w:t>
      </w:r>
      <w:r w:rsidR="00E65A61" w:rsidRPr="00774C27">
        <w:rPr>
          <w:rFonts w:ascii="Times New Roman" w:hAnsi="Times New Roman"/>
          <w:sz w:val="28"/>
          <w:szCs w:val="28"/>
          <w:lang w:val="kk-KZ"/>
        </w:rPr>
        <w:t>;</w:t>
      </w:r>
    </w:p>
    <w:p w:rsidR="004D14CC" w:rsidRPr="00774C27" w:rsidRDefault="004D14CC" w:rsidP="00E65A61">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kk-KZ"/>
        </w:rPr>
        <w:t>5) көрікті жерлер</w:t>
      </w:r>
      <w:r w:rsidR="00E65A61" w:rsidRPr="00774C27">
        <w:rPr>
          <w:rFonts w:ascii="Times New Roman" w:hAnsi="Times New Roman"/>
          <w:sz w:val="28"/>
          <w:szCs w:val="28"/>
          <w:lang w:val="kk-KZ"/>
        </w:rPr>
        <w:t>.</w:t>
      </w:r>
    </w:p>
    <w:p w:rsidR="004D14CC" w:rsidRPr="00774C27" w:rsidRDefault="004D14CC" w:rsidP="00405414">
      <w:pPr>
        <w:spacing w:after="0" w:line="240" w:lineRule="auto"/>
        <w:ind w:firstLine="709"/>
        <w:jc w:val="both"/>
        <w:rPr>
          <w:rFonts w:ascii="Times New Roman" w:hAnsi="Times New Roman"/>
          <w:i/>
          <w:sz w:val="28"/>
          <w:szCs w:val="28"/>
          <w:lang w:val="kk-KZ"/>
        </w:rPr>
      </w:pPr>
      <w:r w:rsidRPr="00774C27">
        <w:rPr>
          <w:rFonts w:ascii="Times New Roman" w:hAnsi="Times New Roman"/>
          <w:i/>
          <w:sz w:val="28"/>
          <w:szCs w:val="28"/>
          <w:lang w:val="kk-KZ"/>
        </w:rPr>
        <w:t>14. Аймақтық мәселелерді оқығанда кезедесетін қиыншылықтар? Екеуін таңдаңыз</w:t>
      </w:r>
      <w:r w:rsidR="00E65A61" w:rsidRPr="00774C27">
        <w:rPr>
          <w:rFonts w:ascii="Times New Roman" w:hAnsi="Times New Roman"/>
          <w:i/>
          <w:sz w:val="28"/>
          <w:szCs w:val="28"/>
          <w:lang w:val="kk-KZ"/>
        </w:rPr>
        <w:t>:</w:t>
      </w:r>
    </w:p>
    <w:p w:rsidR="004D14CC" w:rsidRPr="00774C27" w:rsidRDefault="004D14CC" w:rsidP="00405414">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1</w:t>
      </w:r>
      <w:r w:rsidR="00405414" w:rsidRPr="00774C27">
        <w:rPr>
          <w:rFonts w:ascii="Times New Roman" w:hAnsi="Times New Roman"/>
          <w:sz w:val="28"/>
          <w:szCs w:val="28"/>
          <w:lang w:val="kk-KZ"/>
        </w:rPr>
        <w:t>.</w:t>
      </w:r>
      <w:r w:rsidR="005315CB">
        <w:rPr>
          <w:rFonts w:ascii="Times New Roman" w:hAnsi="Times New Roman"/>
          <w:sz w:val="28"/>
          <w:szCs w:val="28"/>
          <w:lang w:val="kk-KZ"/>
        </w:rPr>
        <w:t xml:space="preserve"> о</w:t>
      </w:r>
      <w:r w:rsidRPr="00774C27">
        <w:rPr>
          <w:rFonts w:ascii="Times New Roman" w:hAnsi="Times New Roman"/>
          <w:sz w:val="28"/>
          <w:szCs w:val="28"/>
          <w:lang w:val="kk-KZ"/>
        </w:rPr>
        <w:t>сы тақарыпта талқылаулардың болмауы</w:t>
      </w:r>
      <w:r w:rsidR="00405414" w:rsidRPr="00774C27">
        <w:rPr>
          <w:rFonts w:ascii="Times New Roman" w:hAnsi="Times New Roman"/>
          <w:sz w:val="28"/>
          <w:szCs w:val="28"/>
          <w:lang w:val="kk-KZ"/>
        </w:rPr>
        <w:t>.</w:t>
      </w:r>
    </w:p>
    <w:p w:rsidR="004D14CC" w:rsidRPr="00774C27" w:rsidRDefault="004D14CC" w:rsidP="00405414">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2</w:t>
      </w:r>
      <w:r w:rsidR="00405414" w:rsidRPr="00774C27">
        <w:rPr>
          <w:rFonts w:ascii="Times New Roman" w:hAnsi="Times New Roman"/>
          <w:sz w:val="28"/>
          <w:szCs w:val="28"/>
          <w:lang w:val="kk-KZ"/>
        </w:rPr>
        <w:t>.</w:t>
      </w:r>
      <w:r w:rsidR="005315CB">
        <w:rPr>
          <w:rFonts w:ascii="Times New Roman" w:hAnsi="Times New Roman"/>
          <w:sz w:val="28"/>
          <w:szCs w:val="28"/>
          <w:lang w:val="kk-KZ"/>
        </w:rPr>
        <w:t xml:space="preserve"> ш</w:t>
      </w:r>
      <w:r w:rsidRPr="00774C27">
        <w:rPr>
          <w:rFonts w:ascii="Times New Roman" w:hAnsi="Times New Roman"/>
          <w:sz w:val="28"/>
          <w:szCs w:val="28"/>
          <w:lang w:val="kk-KZ"/>
        </w:rPr>
        <w:t>амадан тыс ақпараттың болуы</w:t>
      </w:r>
      <w:r w:rsidR="00405414" w:rsidRPr="00774C27">
        <w:rPr>
          <w:rFonts w:ascii="Times New Roman" w:hAnsi="Times New Roman"/>
          <w:sz w:val="28"/>
          <w:szCs w:val="28"/>
          <w:lang w:val="kk-KZ"/>
        </w:rPr>
        <w:t>.</w:t>
      </w:r>
    </w:p>
    <w:p w:rsidR="004D14CC" w:rsidRPr="00774C27" w:rsidRDefault="004D14CC" w:rsidP="00405414">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3</w:t>
      </w:r>
      <w:r w:rsidR="00405414" w:rsidRPr="00774C27">
        <w:rPr>
          <w:rFonts w:ascii="Times New Roman" w:hAnsi="Times New Roman"/>
          <w:sz w:val="28"/>
          <w:szCs w:val="28"/>
          <w:lang w:val="kk-KZ"/>
        </w:rPr>
        <w:t>.</w:t>
      </w:r>
      <w:r w:rsidR="005315CB">
        <w:rPr>
          <w:rFonts w:ascii="Times New Roman" w:hAnsi="Times New Roman"/>
          <w:sz w:val="28"/>
          <w:szCs w:val="28"/>
          <w:lang w:val="kk-KZ"/>
        </w:rPr>
        <w:t xml:space="preserve"> ж</w:t>
      </w:r>
      <w:r w:rsidRPr="00774C27">
        <w:rPr>
          <w:rFonts w:ascii="Times New Roman" w:hAnsi="Times New Roman"/>
          <w:sz w:val="28"/>
          <w:szCs w:val="28"/>
          <w:lang w:val="kk-KZ"/>
        </w:rPr>
        <w:t>еткілікті оқытылмайды</w:t>
      </w:r>
      <w:r w:rsidR="00405414" w:rsidRPr="00774C27">
        <w:rPr>
          <w:rFonts w:ascii="Times New Roman" w:hAnsi="Times New Roman"/>
          <w:sz w:val="28"/>
          <w:szCs w:val="28"/>
          <w:lang w:val="kk-KZ"/>
        </w:rPr>
        <w:t>.</w:t>
      </w:r>
    </w:p>
    <w:p w:rsidR="004D14CC" w:rsidRPr="00774C27" w:rsidRDefault="004D14CC" w:rsidP="00405414">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4</w:t>
      </w:r>
      <w:r w:rsidR="00405414" w:rsidRPr="00774C27">
        <w:rPr>
          <w:rFonts w:ascii="Times New Roman" w:hAnsi="Times New Roman"/>
          <w:sz w:val="28"/>
          <w:szCs w:val="28"/>
          <w:lang w:val="kk-KZ"/>
        </w:rPr>
        <w:t>.</w:t>
      </w:r>
      <w:r w:rsidR="005315CB">
        <w:rPr>
          <w:rFonts w:ascii="Times New Roman" w:hAnsi="Times New Roman"/>
          <w:sz w:val="28"/>
          <w:szCs w:val="28"/>
          <w:lang w:val="kk-KZ"/>
        </w:rPr>
        <w:t xml:space="preserve"> м</w:t>
      </w:r>
      <w:r w:rsidRPr="00774C27">
        <w:rPr>
          <w:rFonts w:ascii="Times New Roman" w:hAnsi="Times New Roman"/>
          <w:sz w:val="28"/>
          <w:szCs w:val="28"/>
          <w:lang w:val="kk-KZ"/>
        </w:rPr>
        <w:t>аған қызықты емес</w:t>
      </w:r>
      <w:r w:rsidR="00405414" w:rsidRPr="00774C27">
        <w:rPr>
          <w:rFonts w:ascii="Times New Roman" w:hAnsi="Times New Roman"/>
          <w:sz w:val="28"/>
          <w:szCs w:val="28"/>
          <w:lang w:val="kk-KZ"/>
        </w:rPr>
        <w:t>.</w:t>
      </w:r>
    </w:p>
    <w:p w:rsidR="004D14CC" w:rsidRPr="00774C27" w:rsidRDefault="004D14CC" w:rsidP="00405414">
      <w:pPr>
        <w:pStyle w:val="a3"/>
        <w:spacing w:after="0" w:line="240" w:lineRule="auto"/>
        <w:ind w:left="0" w:firstLine="851"/>
        <w:rPr>
          <w:rFonts w:ascii="Times New Roman" w:hAnsi="Times New Roman"/>
          <w:sz w:val="28"/>
          <w:szCs w:val="28"/>
          <w:lang w:val="kk-KZ"/>
        </w:rPr>
      </w:pPr>
      <w:r w:rsidRPr="00774C27">
        <w:rPr>
          <w:rFonts w:ascii="Times New Roman" w:hAnsi="Times New Roman"/>
          <w:sz w:val="28"/>
          <w:szCs w:val="28"/>
          <w:lang w:val="kk-KZ"/>
        </w:rPr>
        <w:t>5</w:t>
      </w:r>
      <w:r w:rsidR="00405414" w:rsidRPr="00774C27">
        <w:rPr>
          <w:rFonts w:ascii="Times New Roman" w:hAnsi="Times New Roman"/>
          <w:sz w:val="28"/>
          <w:szCs w:val="28"/>
          <w:lang w:val="kk-KZ"/>
        </w:rPr>
        <w:t>.</w:t>
      </w:r>
      <w:r w:rsidR="005315CB">
        <w:rPr>
          <w:rFonts w:ascii="Times New Roman" w:hAnsi="Times New Roman"/>
          <w:sz w:val="28"/>
          <w:szCs w:val="28"/>
          <w:lang w:val="kk-KZ"/>
        </w:rPr>
        <w:t xml:space="preserve"> қ</w:t>
      </w:r>
      <w:r w:rsidRPr="00774C27">
        <w:rPr>
          <w:rFonts w:ascii="Times New Roman" w:hAnsi="Times New Roman"/>
          <w:sz w:val="28"/>
          <w:szCs w:val="28"/>
          <w:lang w:val="kk-KZ"/>
        </w:rPr>
        <w:t>андай ақпараттың маңызды екендігін ажырата алмаймын</w:t>
      </w:r>
      <w:r w:rsidR="00405414"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4D14CC" w:rsidRPr="00774C27" w:rsidRDefault="004D14CC" w:rsidP="00405414">
      <w:pPr>
        <w:pStyle w:val="a3"/>
        <w:spacing w:after="0" w:line="240" w:lineRule="auto"/>
        <w:ind w:left="0" w:firstLine="851"/>
        <w:jc w:val="both"/>
        <w:rPr>
          <w:rFonts w:ascii="Times New Roman" w:hAnsi="Times New Roman"/>
          <w:sz w:val="28"/>
          <w:szCs w:val="28"/>
          <w:lang w:val="kk-KZ"/>
        </w:rPr>
      </w:pPr>
      <w:r w:rsidRPr="00774C27">
        <w:rPr>
          <w:rFonts w:ascii="Times New Roman" w:hAnsi="Times New Roman"/>
          <w:sz w:val="28"/>
          <w:szCs w:val="28"/>
          <w:lang w:val="kk-KZ"/>
        </w:rPr>
        <w:t>6</w:t>
      </w:r>
      <w:r w:rsidR="00405414" w:rsidRPr="00774C27">
        <w:rPr>
          <w:rFonts w:ascii="Times New Roman" w:hAnsi="Times New Roman"/>
          <w:sz w:val="28"/>
          <w:szCs w:val="28"/>
          <w:lang w:val="kk-KZ"/>
        </w:rPr>
        <w:t>.</w:t>
      </w:r>
      <w:r w:rsidRPr="00774C27">
        <w:rPr>
          <w:rFonts w:ascii="Times New Roman" w:hAnsi="Times New Roman"/>
          <w:sz w:val="28"/>
          <w:szCs w:val="28"/>
          <w:lang w:val="kk-KZ"/>
        </w:rPr>
        <w:t xml:space="preserve"> Назар аудармаймын, себебі өзінен өзі түсінікті нәрсе ретінде қабылданады</w:t>
      </w:r>
      <w:r w:rsidR="00405414" w:rsidRPr="00774C27">
        <w:rPr>
          <w:rFonts w:ascii="Times New Roman" w:hAnsi="Times New Roman"/>
          <w:sz w:val="28"/>
          <w:szCs w:val="28"/>
          <w:lang w:val="kk-KZ"/>
        </w:rPr>
        <w:t>.</w:t>
      </w:r>
    </w:p>
    <w:p w:rsidR="004D14CC" w:rsidRPr="00774C27" w:rsidRDefault="004D14CC" w:rsidP="00405414">
      <w:pPr>
        <w:spacing w:after="0" w:line="240" w:lineRule="auto"/>
        <w:ind w:firstLine="709"/>
        <w:jc w:val="both"/>
        <w:rPr>
          <w:rFonts w:ascii="Times New Roman" w:hAnsi="Times New Roman"/>
          <w:i/>
          <w:sz w:val="28"/>
          <w:szCs w:val="28"/>
          <w:lang w:val="kk-KZ"/>
        </w:rPr>
      </w:pPr>
      <w:r w:rsidRPr="00774C27">
        <w:rPr>
          <w:rFonts w:ascii="Times New Roman" w:hAnsi="Times New Roman"/>
          <w:i/>
          <w:sz w:val="28"/>
          <w:szCs w:val="28"/>
          <w:lang w:val="kk-KZ"/>
        </w:rPr>
        <w:t>15. Жалпы білім тұрғысынан аймақтық хабардарлықтың пайдасы  қандай? Екі жауапты таңдаңыз</w:t>
      </w:r>
      <w:r w:rsidR="00E65A61" w:rsidRPr="00774C27">
        <w:rPr>
          <w:rFonts w:ascii="Times New Roman" w:hAnsi="Times New Roman"/>
          <w:i/>
          <w:sz w:val="28"/>
          <w:szCs w:val="28"/>
          <w:lang w:val="kk-KZ"/>
        </w:rPr>
        <w:t>:</w:t>
      </w:r>
    </w:p>
    <w:p w:rsidR="004D14CC" w:rsidRPr="00774C27" w:rsidRDefault="005315CB" w:rsidP="00405414">
      <w:pPr>
        <w:spacing w:after="0" w:line="240" w:lineRule="auto"/>
        <w:ind w:firstLine="851"/>
        <w:rPr>
          <w:rFonts w:ascii="Times New Roman" w:eastAsia="Arial Unicode MS" w:hAnsi="Times New Roman"/>
          <w:color w:val="000000"/>
          <w:sz w:val="28"/>
          <w:szCs w:val="28"/>
          <w:lang w:val="kk-KZ"/>
        </w:rPr>
      </w:pPr>
      <w:r>
        <w:rPr>
          <w:rFonts w:ascii="Times New Roman" w:eastAsia="Arial Unicode MS" w:hAnsi="Times New Roman"/>
          <w:color w:val="000000"/>
          <w:sz w:val="28"/>
          <w:szCs w:val="28"/>
          <w:lang w:val="kk-KZ"/>
        </w:rPr>
        <w:t>1. ұ</w:t>
      </w:r>
      <w:r w:rsidR="004D14CC" w:rsidRPr="00774C27">
        <w:rPr>
          <w:rFonts w:ascii="Times New Roman" w:eastAsia="Arial Unicode MS" w:hAnsi="Times New Roman"/>
          <w:color w:val="000000"/>
          <w:sz w:val="28"/>
          <w:szCs w:val="28"/>
          <w:lang w:val="kk-KZ"/>
        </w:rPr>
        <w:t>лттық мәдениет пен дәстүрді жаңғырту.</w:t>
      </w:r>
    </w:p>
    <w:p w:rsidR="004D14CC" w:rsidRPr="00774C27" w:rsidRDefault="005315CB" w:rsidP="00405414">
      <w:pPr>
        <w:spacing w:after="0" w:line="240" w:lineRule="auto"/>
        <w:ind w:firstLine="851"/>
        <w:rPr>
          <w:rFonts w:ascii="Times New Roman" w:eastAsia="Arial Unicode MS" w:hAnsi="Times New Roman"/>
          <w:color w:val="000000"/>
          <w:sz w:val="28"/>
          <w:szCs w:val="28"/>
          <w:lang w:val="kk-KZ"/>
        </w:rPr>
      </w:pPr>
      <w:r>
        <w:rPr>
          <w:rFonts w:ascii="Times New Roman" w:eastAsia="Arial Unicode MS" w:hAnsi="Times New Roman"/>
          <w:color w:val="000000"/>
          <w:sz w:val="28"/>
          <w:szCs w:val="28"/>
          <w:lang w:val="kk-KZ"/>
        </w:rPr>
        <w:t>2. қ</w:t>
      </w:r>
      <w:r w:rsidR="004D14CC" w:rsidRPr="00774C27">
        <w:rPr>
          <w:rFonts w:ascii="Times New Roman" w:eastAsia="Arial Unicode MS" w:hAnsi="Times New Roman"/>
          <w:color w:val="000000"/>
          <w:sz w:val="28"/>
          <w:szCs w:val="28"/>
          <w:lang w:val="kk-KZ"/>
        </w:rPr>
        <w:t>азіргі ұлттық мәдениеттің қалыптасуы.</w:t>
      </w:r>
    </w:p>
    <w:p w:rsidR="004D14CC" w:rsidRPr="00774C27" w:rsidRDefault="005315CB" w:rsidP="00405414">
      <w:pPr>
        <w:spacing w:after="0" w:line="240" w:lineRule="auto"/>
        <w:ind w:firstLine="851"/>
        <w:rPr>
          <w:rFonts w:ascii="Times New Roman" w:eastAsia="Arial Unicode MS" w:hAnsi="Times New Roman"/>
          <w:color w:val="000000"/>
          <w:sz w:val="28"/>
          <w:szCs w:val="28"/>
          <w:lang w:val="kk-KZ"/>
        </w:rPr>
      </w:pPr>
      <w:r>
        <w:rPr>
          <w:rFonts w:ascii="Times New Roman" w:eastAsia="Arial Unicode MS" w:hAnsi="Times New Roman"/>
          <w:color w:val="000000"/>
          <w:sz w:val="28"/>
          <w:szCs w:val="28"/>
          <w:lang w:val="kk-KZ"/>
        </w:rPr>
        <w:t>3. ж</w:t>
      </w:r>
      <w:r w:rsidR="004D14CC" w:rsidRPr="00774C27">
        <w:rPr>
          <w:rFonts w:ascii="Times New Roman" w:eastAsia="Arial Unicode MS" w:hAnsi="Times New Roman"/>
          <w:color w:val="000000"/>
          <w:sz w:val="28"/>
          <w:szCs w:val="28"/>
          <w:lang w:val="kk-KZ"/>
        </w:rPr>
        <w:t>еке тұлғаның ұлттық бірегейлігін қалыптастыру.</w:t>
      </w:r>
    </w:p>
    <w:p w:rsidR="004D14CC" w:rsidRPr="00774C27" w:rsidRDefault="005315CB" w:rsidP="00405414">
      <w:pPr>
        <w:spacing w:after="0" w:line="240" w:lineRule="auto"/>
        <w:ind w:firstLine="851"/>
        <w:rPr>
          <w:rFonts w:ascii="Times New Roman" w:eastAsia="Arial Unicode MS" w:hAnsi="Times New Roman"/>
          <w:color w:val="000000"/>
          <w:sz w:val="28"/>
          <w:szCs w:val="28"/>
          <w:lang w:val="kk-KZ"/>
        </w:rPr>
      </w:pPr>
      <w:r>
        <w:rPr>
          <w:rFonts w:ascii="Times New Roman" w:eastAsia="Arial Unicode MS" w:hAnsi="Times New Roman"/>
          <w:color w:val="000000"/>
          <w:sz w:val="28"/>
          <w:szCs w:val="28"/>
          <w:lang w:val="kk-KZ"/>
        </w:rPr>
        <w:t>4. ұ</w:t>
      </w:r>
      <w:r w:rsidR="004D14CC" w:rsidRPr="00774C27">
        <w:rPr>
          <w:rFonts w:ascii="Times New Roman" w:eastAsia="Arial Unicode MS" w:hAnsi="Times New Roman"/>
          <w:color w:val="000000"/>
          <w:sz w:val="28"/>
          <w:szCs w:val="28"/>
          <w:lang w:val="kk-KZ"/>
        </w:rPr>
        <w:t>лттық келісім және адамдар арасындағы өзара түсіністік.</w:t>
      </w:r>
    </w:p>
    <w:p w:rsidR="004D14CC" w:rsidRPr="00774C27" w:rsidRDefault="005315CB" w:rsidP="00405414">
      <w:pPr>
        <w:spacing w:after="0" w:line="240" w:lineRule="auto"/>
        <w:ind w:firstLine="851"/>
        <w:rPr>
          <w:rFonts w:ascii="Times New Roman" w:eastAsia="Arial Unicode MS" w:hAnsi="Times New Roman"/>
          <w:color w:val="000000"/>
          <w:sz w:val="28"/>
          <w:szCs w:val="28"/>
          <w:lang w:val="kk-KZ"/>
        </w:rPr>
      </w:pPr>
      <w:r>
        <w:rPr>
          <w:rFonts w:ascii="Times New Roman" w:eastAsia="Arial Unicode MS" w:hAnsi="Times New Roman"/>
          <w:color w:val="000000"/>
          <w:sz w:val="28"/>
          <w:szCs w:val="28"/>
          <w:lang w:val="kk-KZ"/>
        </w:rPr>
        <w:t>5. ұ</w:t>
      </w:r>
      <w:r w:rsidR="004D14CC" w:rsidRPr="00774C27">
        <w:rPr>
          <w:rFonts w:ascii="Times New Roman" w:eastAsia="Arial Unicode MS" w:hAnsi="Times New Roman"/>
          <w:color w:val="000000"/>
          <w:sz w:val="28"/>
          <w:szCs w:val="28"/>
          <w:lang w:val="kk-KZ"/>
        </w:rPr>
        <w:t>лттық рухты тәрбиелеу</w:t>
      </w:r>
      <w:r w:rsidR="00E65A61" w:rsidRPr="00774C27">
        <w:rPr>
          <w:rFonts w:ascii="Times New Roman" w:eastAsia="Arial Unicode MS" w:hAnsi="Times New Roman"/>
          <w:color w:val="000000"/>
          <w:sz w:val="28"/>
          <w:szCs w:val="28"/>
          <w:lang w:val="kk-KZ"/>
        </w:rPr>
        <w:t>.</w:t>
      </w:r>
    </w:p>
    <w:p w:rsidR="004D14CC" w:rsidRPr="00774C27" w:rsidRDefault="004D14CC" w:rsidP="00405414">
      <w:pPr>
        <w:spacing w:after="0" w:line="240" w:lineRule="auto"/>
        <w:ind w:firstLine="709"/>
        <w:jc w:val="both"/>
        <w:rPr>
          <w:rFonts w:ascii="Times New Roman" w:hAnsi="Times New Roman"/>
          <w:i/>
          <w:sz w:val="28"/>
          <w:szCs w:val="28"/>
          <w:lang w:val="kk-KZ"/>
        </w:rPr>
      </w:pPr>
      <w:r w:rsidRPr="00774C27">
        <w:rPr>
          <w:rFonts w:ascii="Times New Roman" w:hAnsi="Times New Roman"/>
          <w:i/>
          <w:sz w:val="28"/>
          <w:szCs w:val="28"/>
          <w:lang w:val="kk-KZ"/>
        </w:rPr>
        <w:t>16.</w:t>
      </w:r>
      <w:r w:rsidR="00405414" w:rsidRPr="00774C27">
        <w:rPr>
          <w:rFonts w:ascii="Times New Roman" w:hAnsi="Times New Roman"/>
          <w:i/>
          <w:sz w:val="28"/>
          <w:szCs w:val="28"/>
          <w:lang w:val="kk-KZ"/>
        </w:rPr>
        <w:t xml:space="preserve"> </w:t>
      </w:r>
      <w:r w:rsidRPr="00774C27">
        <w:rPr>
          <w:rFonts w:ascii="Times New Roman" w:hAnsi="Times New Roman"/>
          <w:i/>
          <w:sz w:val="28"/>
          <w:szCs w:val="28"/>
          <w:lang w:val="kk-KZ"/>
        </w:rPr>
        <w:t>Аймақтық білім сіздің жалпы дамуыңызға қалай әсер етеді? Бір жауапты таңдаңыз</w:t>
      </w:r>
      <w:r w:rsidR="00E65A61" w:rsidRPr="00774C27">
        <w:rPr>
          <w:rFonts w:ascii="Times New Roman" w:hAnsi="Times New Roman"/>
          <w:i/>
          <w:sz w:val="28"/>
          <w:szCs w:val="28"/>
          <w:lang w:val="kk-KZ"/>
        </w:rPr>
        <w:t>:</w:t>
      </w:r>
    </w:p>
    <w:p w:rsidR="004D14CC" w:rsidRPr="00774C27" w:rsidRDefault="004D14CC" w:rsidP="00405414">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kk-KZ"/>
        </w:rPr>
        <w:t>1) оқуға қызығушылығымды арттырады</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4D14CC" w:rsidRPr="00774C27" w:rsidRDefault="004D14CC" w:rsidP="00405414">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kk-KZ"/>
        </w:rPr>
        <w:t>2) аймақта не болып жатқандығын түсініемін</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4D14CC" w:rsidRPr="00774C27" w:rsidRDefault="004D14CC" w:rsidP="00405414">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kk-KZ"/>
        </w:rPr>
        <w:t>3) білімімді жақсартады</w:t>
      </w:r>
      <w:r w:rsidR="00E65A61" w:rsidRPr="00774C27">
        <w:rPr>
          <w:rFonts w:ascii="Times New Roman" w:hAnsi="Times New Roman"/>
          <w:sz w:val="28"/>
          <w:szCs w:val="28"/>
          <w:lang w:val="kk-KZ"/>
        </w:rPr>
        <w:t>;</w:t>
      </w:r>
    </w:p>
    <w:p w:rsidR="004D14CC" w:rsidRPr="00774C27" w:rsidRDefault="004D14CC" w:rsidP="00405414">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kk-KZ"/>
        </w:rPr>
        <w:t>4) аймақтық білімді келешек кәсіби қызметіме пайдаланамын</w:t>
      </w:r>
      <w:r w:rsidR="00E65A61"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4D14CC" w:rsidRPr="00774C27" w:rsidRDefault="004D14CC" w:rsidP="00F978AB">
      <w:pPr>
        <w:spacing w:after="0" w:line="240" w:lineRule="auto"/>
        <w:ind w:firstLine="709"/>
        <w:rPr>
          <w:rFonts w:ascii="Times New Roman" w:hAnsi="Times New Roman"/>
          <w:sz w:val="28"/>
          <w:szCs w:val="28"/>
          <w:lang w:val="kk-KZ"/>
        </w:rPr>
      </w:pPr>
    </w:p>
    <w:p w:rsidR="004D14CC" w:rsidRPr="00774C27" w:rsidRDefault="004D14CC" w:rsidP="00F978AB">
      <w:pPr>
        <w:pStyle w:val="a3"/>
        <w:spacing w:after="0" w:line="240" w:lineRule="auto"/>
        <w:ind w:left="0" w:firstLine="709"/>
        <w:jc w:val="center"/>
        <w:rPr>
          <w:rFonts w:ascii="Times New Roman" w:hAnsi="Times New Roman"/>
          <w:b/>
          <w:sz w:val="28"/>
          <w:szCs w:val="28"/>
          <w:lang w:val="kk-KZ"/>
        </w:rPr>
      </w:pPr>
    </w:p>
    <w:p w:rsidR="004D14CC" w:rsidRPr="00774C27" w:rsidRDefault="004D14CC" w:rsidP="00F978AB">
      <w:pPr>
        <w:pStyle w:val="a3"/>
        <w:spacing w:after="0" w:line="240" w:lineRule="auto"/>
        <w:ind w:left="0" w:firstLine="709"/>
        <w:jc w:val="center"/>
        <w:rPr>
          <w:rFonts w:ascii="Times New Roman" w:hAnsi="Times New Roman"/>
          <w:b/>
          <w:sz w:val="28"/>
          <w:szCs w:val="28"/>
          <w:lang w:val="kk-KZ"/>
        </w:rPr>
      </w:pPr>
    </w:p>
    <w:p w:rsidR="004D14CC" w:rsidRPr="00774C27" w:rsidRDefault="004D14CC" w:rsidP="00F978AB">
      <w:pPr>
        <w:pStyle w:val="a3"/>
        <w:spacing w:after="0" w:line="240" w:lineRule="auto"/>
        <w:ind w:left="0" w:firstLine="709"/>
        <w:jc w:val="center"/>
        <w:rPr>
          <w:rFonts w:ascii="Times New Roman" w:hAnsi="Times New Roman"/>
          <w:b/>
          <w:sz w:val="28"/>
          <w:szCs w:val="28"/>
          <w:lang w:val="kk-KZ"/>
        </w:rPr>
      </w:pPr>
    </w:p>
    <w:p w:rsidR="004D14CC" w:rsidRPr="00774C27" w:rsidRDefault="00405414" w:rsidP="00A55E9C">
      <w:pPr>
        <w:pStyle w:val="a3"/>
        <w:spacing w:after="0" w:line="240" w:lineRule="auto"/>
        <w:ind w:left="0"/>
        <w:jc w:val="center"/>
        <w:rPr>
          <w:rFonts w:ascii="Times New Roman" w:hAnsi="Times New Roman"/>
          <w:b/>
          <w:sz w:val="28"/>
          <w:szCs w:val="28"/>
          <w:lang w:val="kk-KZ"/>
        </w:rPr>
      </w:pPr>
      <w:r w:rsidRPr="00774C27">
        <w:rPr>
          <w:rFonts w:ascii="Times New Roman" w:hAnsi="Times New Roman"/>
          <w:b/>
          <w:sz w:val="28"/>
          <w:szCs w:val="28"/>
          <w:lang w:val="kk-KZ"/>
        </w:rPr>
        <w:t>ҚОСЫМША</w:t>
      </w:r>
      <w:r w:rsidR="00A34A85">
        <w:rPr>
          <w:rFonts w:ascii="Times New Roman" w:hAnsi="Times New Roman"/>
          <w:b/>
          <w:sz w:val="28"/>
          <w:szCs w:val="28"/>
          <w:lang w:val="kk-KZ"/>
        </w:rPr>
        <w:t xml:space="preserve"> Г</w:t>
      </w:r>
    </w:p>
    <w:p w:rsidR="004D14CC" w:rsidRPr="00774C27" w:rsidRDefault="004D14CC" w:rsidP="00A55E9C">
      <w:pPr>
        <w:pStyle w:val="a3"/>
        <w:spacing w:after="0" w:line="240" w:lineRule="auto"/>
        <w:ind w:left="0"/>
        <w:jc w:val="center"/>
        <w:rPr>
          <w:rFonts w:ascii="Times New Roman" w:hAnsi="Times New Roman"/>
          <w:sz w:val="28"/>
          <w:szCs w:val="28"/>
          <w:lang w:val="kk-KZ"/>
        </w:rPr>
      </w:pPr>
    </w:p>
    <w:p w:rsidR="004D14CC" w:rsidRPr="00774C27" w:rsidRDefault="008E739F" w:rsidP="00A55E9C">
      <w:pPr>
        <w:pStyle w:val="a3"/>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Ынталандырушы</w:t>
      </w:r>
      <w:r w:rsidRPr="008E739F">
        <w:rPr>
          <w:rFonts w:ascii="Times New Roman" w:hAnsi="Times New Roman"/>
          <w:sz w:val="28"/>
          <w:szCs w:val="28"/>
          <w:lang w:val="kk-KZ"/>
        </w:rPr>
        <w:t>-</w:t>
      </w:r>
      <w:r w:rsidR="004D14CC" w:rsidRPr="00774C27">
        <w:rPr>
          <w:rFonts w:ascii="Times New Roman" w:hAnsi="Times New Roman"/>
          <w:sz w:val="28"/>
          <w:szCs w:val="28"/>
          <w:lang w:val="kk-KZ"/>
        </w:rPr>
        <w:t>құндылықтық деңгейін анықтау сауалнамасы</w:t>
      </w:r>
    </w:p>
    <w:p w:rsidR="004D14CC" w:rsidRPr="00774C27" w:rsidRDefault="004D14CC" w:rsidP="00A55E9C">
      <w:pPr>
        <w:pStyle w:val="a3"/>
        <w:spacing w:after="0" w:line="240" w:lineRule="auto"/>
        <w:ind w:left="0"/>
        <w:jc w:val="center"/>
        <w:rPr>
          <w:sz w:val="28"/>
          <w:szCs w:val="28"/>
          <w:lang w:val="kk-KZ"/>
        </w:rPr>
      </w:pPr>
    </w:p>
    <w:p w:rsidR="004D14CC" w:rsidRPr="00774C27" w:rsidRDefault="004D14CC" w:rsidP="00A55E9C">
      <w:pPr>
        <w:spacing w:after="0" w:line="240" w:lineRule="auto"/>
        <w:jc w:val="center"/>
        <w:rPr>
          <w:rStyle w:val="tlid-translation"/>
          <w:rFonts w:ascii="Times New Roman" w:hAnsi="Times New Roman"/>
          <w:b/>
          <w:sz w:val="28"/>
          <w:szCs w:val="28"/>
          <w:lang w:val="kk-KZ"/>
        </w:rPr>
      </w:pPr>
      <w:r w:rsidRPr="00774C27">
        <w:rPr>
          <w:rStyle w:val="tlid-translation"/>
          <w:rFonts w:ascii="Times New Roman" w:hAnsi="Times New Roman"/>
          <w:sz w:val="28"/>
          <w:szCs w:val="28"/>
          <w:lang w:val="kk-KZ"/>
        </w:rPr>
        <w:t>Құрметті білім алушы!</w:t>
      </w:r>
    </w:p>
    <w:p w:rsidR="004D14CC" w:rsidRPr="00774C27" w:rsidRDefault="004D14CC" w:rsidP="00F978AB">
      <w:pPr>
        <w:spacing w:after="0" w:line="240" w:lineRule="auto"/>
        <w:ind w:firstLine="709"/>
        <w:jc w:val="both"/>
        <w:rPr>
          <w:rStyle w:val="tlid-translation"/>
          <w:rFonts w:ascii="Times New Roman" w:hAnsi="Times New Roman"/>
          <w:b/>
          <w:sz w:val="28"/>
          <w:szCs w:val="28"/>
          <w:lang w:val="kk-KZ"/>
        </w:rPr>
      </w:pPr>
      <w:r w:rsidRPr="00774C27">
        <w:rPr>
          <w:rStyle w:val="tlid-translation"/>
          <w:rFonts w:ascii="Times New Roman" w:hAnsi="Times New Roman"/>
          <w:sz w:val="28"/>
          <w:szCs w:val="28"/>
          <w:lang w:val="kk-KZ"/>
        </w:rPr>
        <w:t xml:space="preserve"> </w:t>
      </w:r>
    </w:p>
    <w:p w:rsidR="004D14CC" w:rsidRPr="00774C27" w:rsidRDefault="004D14CC" w:rsidP="00F978AB">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Сауалнамамызға қатысуыңызды сұраймын. Сауалнаманың мақсаты – білім алушылардың мотивациялық – құндылық маңыздылық деңгейін анықтау.</w:t>
      </w:r>
    </w:p>
    <w:p w:rsidR="004D14CC" w:rsidRPr="00774C27" w:rsidRDefault="004D14CC" w:rsidP="00F978AB">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Әр сұраққа уақытыңызды бөліп, мүмкіндігінше шынайы болуға тырысыңыз. Сіздің жауаптарыңыз құпия болып қалады және олар тек ЖОО оқу үдерісінде аймақтық тұғырды жүзеге асыру мақсатында қолданылады.  Ынтымақтастығыңыз үшін рахмет!</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1.</w:t>
      </w:r>
      <w:r w:rsidR="00E65A61" w:rsidRPr="00774C27">
        <w:rPr>
          <w:rFonts w:ascii="Times New Roman" w:eastAsia="Times New Roman" w:hAnsi="Times New Roman"/>
          <w:i/>
          <w:sz w:val="28"/>
          <w:szCs w:val="28"/>
          <w:lang w:val="kk-KZ"/>
        </w:rPr>
        <w:t xml:space="preserve"> </w:t>
      </w:r>
      <w:r w:rsidRPr="00774C27">
        <w:rPr>
          <w:rFonts w:ascii="Times New Roman" w:eastAsia="Times New Roman" w:hAnsi="Times New Roman"/>
          <w:i/>
          <w:sz w:val="28"/>
          <w:szCs w:val="28"/>
          <w:lang w:val="kk-KZ"/>
        </w:rPr>
        <w:t>Жасыңыз нешеде?</w:t>
      </w:r>
    </w:p>
    <w:p w:rsidR="004D14CC" w:rsidRPr="00774C27" w:rsidRDefault="004D14CC" w:rsidP="00E65A61">
      <w:pPr>
        <w:spacing w:after="0" w:line="240" w:lineRule="auto"/>
        <w:ind w:firstLine="851"/>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1</w:t>
      </w:r>
      <w:r w:rsidR="00A55E9C" w:rsidRPr="00774C27">
        <w:rPr>
          <w:rFonts w:ascii="Times New Roman" w:eastAsia="Times New Roman" w:hAnsi="Times New Roman"/>
          <w:sz w:val="28"/>
          <w:szCs w:val="28"/>
          <w:lang w:val="kk-KZ"/>
        </w:rPr>
        <w:t>)</w:t>
      </w:r>
      <w:r w:rsidR="00E65A61" w:rsidRPr="00774C27">
        <w:rPr>
          <w:rFonts w:ascii="Times New Roman" w:eastAsia="Times New Roman" w:hAnsi="Times New Roman"/>
          <w:sz w:val="28"/>
          <w:szCs w:val="28"/>
          <w:lang w:val="kk-KZ"/>
        </w:rPr>
        <w:t xml:space="preserve"> </w:t>
      </w:r>
      <w:r w:rsidRPr="00774C27">
        <w:rPr>
          <w:rFonts w:ascii="Times New Roman" w:eastAsia="Times New Roman" w:hAnsi="Times New Roman"/>
          <w:sz w:val="28"/>
          <w:szCs w:val="28"/>
          <w:lang w:val="kk-KZ"/>
        </w:rPr>
        <w:t>17-20</w:t>
      </w:r>
      <w:r w:rsidR="00A55E9C" w:rsidRPr="00774C27">
        <w:rPr>
          <w:rFonts w:ascii="Times New Roman" w:eastAsia="Times New Roman" w:hAnsi="Times New Roman"/>
          <w:sz w:val="28"/>
          <w:szCs w:val="28"/>
          <w:lang w:val="kk-KZ"/>
        </w:rPr>
        <w:t>;</w:t>
      </w:r>
    </w:p>
    <w:p w:rsidR="004D14CC" w:rsidRPr="00774C27" w:rsidRDefault="004D14CC" w:rsidP="00E65A61">
      <w:pPr>
        <w:spacing w:after="0" w:line="240" w:lineRule="auto"/>
        <w:ind w:firstLine="851"/>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2</w:t>
      </w:r>
      <w:r w:rsidR="00A55E9C" w:rsidRPr="00774C27">
        <w:rPr>
          <w:rFonts w:ascii="Times New Roman" w:eastAsia="Times New Roman" w:hAnsi="Times New Roman"/>
          <w:sz w:val="28"/>
          <w:szCs w:val="28"/>
          <w:lang w:val="kk-KZ"/>
        </w:rPr>
        <w:t>)</w:t>
      </w:r>
      <w:r w:rsidR="00E65A61" w:rsidRPr="00774C27">
        <w:rPr>
          <w:rFonts w:ascii="Times New Roman" w:eastAsia="Times New Roman" w:hAnsi="Times New Roman"/>
          <w:sz w:val="28"/>
          <w:szCs w:val="28"/>
          <w:lang w:val="kk-KZ"/>
        </w:rPr>
        <w:t xml:space="preserve"> </w:t>
      </w:r>
      <w:r w:rsidRPr="00774C27">
        <w:rPr>
          <w:rFonts w:ascii="Times New Roman" w:eastAsia="Times New Roman" w:hAnsi="Times New Roman"/>
          <w:sz w:val="28"/>
          <w:szCs w:val="28"/>
          <w:lang w:val="kk-KZ"/>
        </w:rPr>
        <w:t>21-25</w:t>
      </w:r>
      <w:r w:rsidR="00A55E9C" w:rsidRPr="00774C27">
        <w:rPr>
          <w:rFonts w:ascii="Times New Roman" w:eastAsia="Times New Roman" w:hAnsi="Times New Roman"/>
          <w:sz w:val="28"/>
          <w:szCs w:val="28"/>
          <w:lang w:val="kk-KZ"/>
        </w:rPr>
        <w:t>.</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2.</w:t>
      </w:r>
      <w:r w:rsidR="00E65A61" w:rsidRPr="00774C27">
        <w:rPr>
          <w:rFonts w:ascii="Times New Roman" w:eastAsia="Times New Roman" w:hAnsi="Times New Roman"/>
          <w:i/>
          <w:sz w:val="28"/>
          <w:szCs w:val="28"/>
          <w:lang w:val="kk-KZ"/>
        </w:rPr>
        <w:t xml:space="preserve"> </w:t>
      </w:r>
      <w:r w:rsidRPr="00774C27">
        <w:rPr>
          <w:rFonts w:ascii="Times New Roman" w:eastAsia="Times New Roman" w:hAnsi="Times New Roman"/>
          <w:i/>
          <w:sz w:val="28"/>
          <w:szCs w:val="28"/>
          <w:lang w:val="kk-KZ"/>
        </w:rPr>
        <w:t>Жынысыңыз: </w:t>
      </w:r>
    </w:p>
    <w:p w:rsidR="004D14CC" w:rsidRPr="00774C27" w:rsidRDefault="004D14CC" w:rsidP="00E65A61">
      <w:pPr>
        <w:spacing w:after="0" w:line="240" w:lineRule="auto"/>
        <w:ind w:firstLine="851"/>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1</w:t>
      </w:r>
      <w:r w:rsidR="00A55E9C" w:rsidRPr="00774C27">
        <w:rPr>
          <w:rFonts w:ascii="Times New Roman" w:eastAsia="Times New Roman" w:hAnsi="Times New Roman"/>
          <w:sz w:val="28"/>
          <w:szCs w:val="28"/>
          <w:lang w:val="kk-KZ"/>
        </w:rPr>
        <w:t>)</w:t>
      </w:r>
      <w:r w:rsidR="00E65A61" w:rsidRPr="00774C27">
        <w:rPr>
          <w:rFonts w:ascii="Times New Roman" w:eastAsia="Times New Roman" w:hAnsi="Times New Roman"/>
          <w:sz w:val="28"/>
          <w:szCs w:val="28"/>
          <w:lang w:val="kk-KZ"/>
        </w:rPr>
        <w:t xml:space="preserve"> </w:t>
      </w:r>
      <w:r w:rsidRPr="00774C27">
        <w:rPr>
          <w:rFonts w:ascii="Times New Roman" w:eastAsia="Times New Roman" w:hAnsi="Times New Roman"/>
          <w:sz w:val="28"/>
          <w:szCs w:val="28"/>
          <w:lang w:val="kk-KZ"/>
        </w:rPr>
        <w:t>қыз</w:t>
      </w:r>
      <w:r w:rsidR="00A55E9C" w:rsidRPr="00774C27">
        <w:rPr>
          <w:rFonts w:ascii="Times New Roman" w:eastAsia="Times New Roman" w:hAnsi="Times New Roman"/>
          <w:sz w:val="28"/>
          <w:szCs w:val="28"/>
          <w:lang w:val="kk-KZ"/>
        </w:rPr>
        <w:t>;</w:t>
      </w:r>
    </w:p>
    <w:p w:rsidR="004D14CC" w:rsidRPr="00774C27" w:rsidRDefault="004D14CC" w:rsidP="00E65A61">
      <w:pPr>
        <w:spacing w:after="0" w:line="240" w:lineRule="auto"/>
        <w:ind w:firstLine="851"/>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2</w:t>
      </w:r>
      <w:r w:rsidR="00A55E9C" w:rsidRPr="00774C27">
        <w:rPr>
          <w:rFonts w:ascii="Times New Roman" w:eastAsia="Times New Roman" w:hAnsi="Times New Roman"/>
          <w:sz w:val="28"/>
          <w:szCs w:val="28"/>
          <w:lang w:val="kk-KZ"/>
        </w:rPr>
        <w:t>)</w:t>
      </w:r>
      <w:r w:rsidR="00E65A61" w:rsidRPr="00774C27">
        <w:rPr>
          <w:rFonts w:ascii="Times New Roman" w:eastAsia="Times New Roman" w:hAnsi="Times New Roman"/>
          <w:sz w:val="28"/>
          <w:szCs w:val="28"/>
          <w:lang w:val="kk-KZ"/>
        </w:rPr>
        <w:t xml:space="preserve"> </w:t>
      </w:r>
      <w:r w:rsidRPr="00774C27">
        <w:rPr>
          <w:rFonts w:ascii="Times New Roman" w:eastAsia="Times New Roman" w:hAnsi="Times New Roman"/>
          <w:sz w:val="28"/>
          <w:szCs w:val="28"/>
          <w:lang w:val="kk-KZ"/>
        </w:rPr>
        <w:t>ұл</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3.</w:t>
      </w:r>
      <w:r w:rsidR="00E65A61" w:rsidRPr="00774C27">
        <w:rPr>
          <w:rFonts w:ascii="Times New Roman" w:eastAsia="Times New Roman" w:hAnsi="Times New Roman"/>
          <w:i/>
          <w:sz w:val="28"/>
          <w:szCs w:val="28"/>
          <w:lang w:val="kk-KZ"/>
        </w:rPr>
        <w:t xml:space="preserve"> </w:t>
      </w:r>
      <w:r w:rsidRPr="00774C27">
        <w:rPr>
          <w:rFonts w:ascii="Times New Roman" w:eastAsia="Times New Roman" w:hAnsi="Times New Roman"/>
          <w:i/>
          <w:sz w:val="28"/>
          <w:szCs w:val="28"/>
          <w:lang w:val="kk-KZ"/>
        </w:rPr>
        <w:t>Қазақстанның қай бөлігіненсіз:</w:t>
      </w:r>
    </w:p>
    <w:p w:rsidR="004D14CC" w:rsidRPr="00774C27" w:rsidRDefault="004D14CC" w:rsidP="00E65A61">
      <w:pPr>
        <w:spacing w:after="0" w:line="240" w:lineRule="auto"/>
        <w:ind w:firstLine="851"/>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1</w:t>
      </w:r>
      <w:r w:rsidR="00A55E9C" w:rsidRPr="00774C27">
        <w:rPr>
          <w:rFonts w:ascii="Times New Roman" w:eastAsia="Times New Roman" w:hAnsi="Times New Roman"/>
          <w:sz w:val="28"/>
          <w:szCs w:val="28"/>
          <w:lang w:val="kk-KZ"/>
        </w:rPr>
        <w:t>)</w:t>
      </w:r>
      <w:r w:rsidR="00E65A61" w:rsidRPr="00774C27">
        <w:rPr>
          <w:rFonts w:ascii="Times New Roman" w:eastAsia="Times New Roman" w:hAnsi="Times New Roman"/>
          <w:sz w:val="28"/>
          <w:szCs w:val="28"/>
          <w:lang w:val="kk-KZ"/>
        </w:rPr>
        <w:t xml:space="preserve"> </w:t>
      </w:r>
      <w:r w:rsidRPr="00774C27">
        <w:rPr>
          <w:rFonts w:ascii="Times New Roman" w:eastAsia="Times New Roman" w:hAnsi="Times New Roman"/>
          <w:sz w:val="28"/>
          <w:szCs w:val="28"/>
          <w:lang w:val="kk-KZ"/>
        </w:rPr>
        <w:t>оңтүстік</w:t>
      </w:r>
      <w:r w:rsidR="00A55E9C" w:rsidRPr="00774C27">
        <w:rPr>
          <w:rFonts w:ascii="Times New Roman" w:eastAsia="Times New Roman" w:hAnsi="Times New Roman"/>
          <w:sz w:val="28"/>
          <w:szCs w:val="28"/>
          <w:lang w:val="kk-KZ"/>
        </w:rPr>
        <w:t>;</w:t>
      </w:r>
    </w:p>
    <w:p w:rsidR="004D14CC" w:rsidRPr="00774C27" w:rsidRDefault="004D14CC" w:rsidP="00E65A61">
      <w:pPr>
        <w:spacing w:after="0" w:line="240" w:lineRule="auto"/>
        <w:ind w:firstLine="851"/>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2</w:t>
      </w:r>
      <w:r w:rsidR="00A55E9C" w:rsidRPr="00774C27">
        <w:rPr>
          <w:rFonts w:ascii="Times New Roman" w:eastAsia="Times New Roman" w:hAnsi="Times New Roman"/>
          <w:sz w:val="28"/>
          <w:szCs w:val="28"/>
          <w:lang w:val="kk-KZ"/>
        </w:rPr>
        <w:t>)</w:t>
      </w:r>
      <w:r w:rsidR="00E65A61" w:rsidRPr="00774C27">
        <w:rPr>
          <w:rFonts w:ascii="Times New Roman" w:eastAsia="Times New Roman" w:hAnsi="Times New Roman"/>
          <w:sz w:val="28"/>
          <w:szCs w:val="28"/>
          <w:lang w:val="kk-KZ"/>
        </w:rPr>
        <w:t xml:space="preserve"> </w:t>
      </w:r>
      <w:r w:rsidRPr="00774C27">
        <w:rPr>
          <w:rFonts w:ascii="Times New Roman" w:eastAsia="Times New Roman" w:hAnsi="Times New Roman"/>
          <w:sz w:val="28"/>
          <w:szCs w:val="28"/>
          <w:lang w:val="kk-KZ"/>
        </w:rPr>
        <w:t>солтүстік</w:t>
      </w:r>
      <w:r w:rsidR="00A55E9C" w:rsidRPr="00774C27">
        <w:rPr>
          <w:rFonts w:ascii="Times New Roman" w:eastAsia="Times New Roman" w:hAnsi="Times New Roman"/>
          <w:sz w:val="28"/>
          <w:szCs w:val="28"/>
          <w:lang w:val="kk-KZ"/>
        </w:rPr>
        <w:t>;</w:t>
      </w:r>
    </w:p>
    <w:p w:rsidR="004D14CC" w:rsidRPr="00774C27" w:rsidRDefault="004D14CC" w:rsidP="00E65A61">
      <w:pPr>
        <w:spacing w:after="0" w:line="240" w:lineRule="auto"/>
        <w:ind w:firstLine="851"/>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3</w:t>
      </w:r>
      <w:r w:rsidR="00A55E9C" w:rsidRPr="00774C27">
        <w:rPr>
          <w:rFonts w:ascii="Times New Roman" w:eastAsia="Times New Roman" w:hAnsi="Times New Roman"/>
          <w:sz w:val="28"/>
          <w:szCs w:val="28"/>
          <w:lang w:val="kk-KZ"/>
        </w:rPr>
        <w:t xml:space="preserve">) </w:t>
      </w:r>
      <w:r w:rsidRPr="00774C27">
        <w:rPr>
          <w:rFonts w:ascii="Times New Roman" w:eastAsia="Times New Roman" w:hAnsi="Times New Roman"/>
          <w:sz w:val="28"/>
          <w:szCs w:val="28"/>
          <w:lang w:val="kk-KZ"/>
        </w:rPr>
        <w:t>батыс</w:t>
      </w:r>
      <w:r w:rsidR="00A55E9C" w:rsidRPr="00774C27">
        <w:rPr>
          <w:rFonts w:ascii="Times New Roman" w:eastAsia="Times New Roman" w:hAnsi="Times New Roman"/>
          <w:sz w:val="28"/>
          <w:szCs w:val="28"/>
          <w:lang w:val="kk-KZ"/>
        </w:rPr>
        <w:t>;</w:t>
      </w:r>
    </w:p>
    <w:p w:rsidR="004D14CC" w:rsidRPr="00774C27" w:rsidRDefault="004D14CC" w:rsidP="00E65A61">
      <w:pPr>
        <w:spacing w:after="0" w:line="240" w:lineRule="auto"/>
        <w:ind w:firstLine="851"/>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4</w:t>
      </w:r>
      <w:r w:rsidR="00A55E9C" w:rsidRPr="00774C27">
        <w:rPr>
          <w:rFonts w:ascii="Times New Roman" w:eastAsia="Times New Roman" w:hAnsi="Times New Roman"/>
          <w:sz w:val="28"/>
          <w:szCs w:val="28"/>
          <w:lang w:val="kk-KZ"/>
        </w:rPr>
        <w:t>)</w:t>
      </w:r>
      <w:r w:rsidR="00E65A61" w:rsidRPr="00774C27">
        <w:rPr>
          <w:rFonts w:ascii="Times New Roman" w:eastAsia="Times New Roman" w:hAnsi="Times New Roman"/>
          <w:sz w:val="28"/>
          <w:szCs w:val="28"/>
          <w:lang w:val="kk-KZ"/>
        </w:rPr>
        <w:t xml:space="preserve"> </w:t>
      </w:r>
      <w:r w:rsidRPr="00774C27">
        <w:rPr>
          <w:rFonts w:ascii="Times New Roman" w:eastAsia="Times New Roman" w:hAnsi="Times New Roman"/>
          <w:sz w:val="28"/>
          <w:szCs w:val="28"/>
          <w:lang w:val="kk-KZ"/>
        </w:rPr>
        <w:t>шығыс</w:t>
      </w:r>
      <w:r w:rsidR="00A55E9C" w:rsidRPr="00774C27">
        <w:rPr>
          <w:rFonts w:ascii="Times New Roman" w:eastAsia="Times New Roman" w:hAnsi="Times New Roman"/>
          <w:sz w:val="28"/>
          <w:szCs w:val="28"/>
          <w:lang w:val="kk-KZ"/>
        </w:rPr>
        <w:t>;</w:t>
      </w:r>
    </w:p>
    <w:p w:rsidR="004D14CC" w:rsidRPr="00774C27" w:rsidRDefault="004D14CC" w:rsidP="00E65A61">
      <w:pPr>
        <w:spacing w:after="0" w:line="240" w:lineRule="auto"/>
        <w:ind w:firstLine="851"/>
        <w:rPr>
          <w:rFonts w:ascii="Times New Roman" w:eastAsia="Times New Roman" w:hAnsi="Times New Roman"/>
          <w:sz w:val="28"/>
          <w:szCs w:val="28"/>
          <w:lang w:val="kk-KZ"/>
        </w:rPr>
      </w:pPr>
      <w:r w:rsidRPr="00774C27">
        <w:rPr>
          <w:rFonts w:ascii="Times New Roman" w:eastAsia="Times New Roman" w:hAnsi="Times New Roman"/>
          <w:sz w:val="28"/>
          <w:szCs w:val="28"/>
          <w:lang w:val="kk-KZ"/>
        </w:rPr>
        <w:t>5</w:t>
      </w:r>
      <w:r w:rsidR="00A55E9C" w:rsidRPr="00774C27">
        <w:rPr>
          <w:rFonts w:ascii="Times New Roman" w:eastAsia="Times New Roman" w:hAnsi="Times New Roman"/>
          <w:sz w:val="28"/>
          <w:szCs w:val="28"/>
          <w:lang w:val="kk-KZ"/>
        </w:rPr>
        <w:t>)</w:t>
      </w:r>
      <w:r w:rsidR="00E65A61" w:rsidRPr="00774C27">
        <w:rPr>
          <w:rFonts w:ascii="Times New Roman" w:eastAsia="Times New Roman" w:hAnsi="Times New Roman"/>
          <w:sz w:val="28"/>
          <w:szCs w:val="28"/>
          <w:lang w:val="kk-KZ"/>
        </w:rPr>
        <w:t xml:space="preserve"> </w:t>
      </w:r>
      <w:r w:rsidRPr="00774C27">
        <w:rPr>
          <w:rFonts w:ascii="Times New Roman" w:eastAsia="Times New Roman" w:hAnsi="Times New Roman"/>
          <w:sz w:val="28"/>
          <w:szCs w:val="28"/>
          <w:lang w:val="kk-KZ"/>
        </w:rPr>
        <w:t>орталық</w:t>
      </w:r>
      <w:r w:rsidR="00A55E9C" w:rsidRPr="00774C27">
        <w:rPr>
          <w:rFonts w:ascii="Times New Roman" w:eastAsia="Times New Roman" w:hAnsi="Times New Roman"/>
          <w:sz w:val="28"/>
          <w:szCs w:val="28"/>
          <w:lang w:val="kk-KZ"/>
        </w:rPr>
        <w:t>.</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5. Сіз оқитын университет:</w:t>
      </w:r>
    </w:p>
    <w:p w:rsidR="004D14CC" w:rsidRPr="00774C27" w:rsidRDefault="004D14CC" w:rsidP="00F978AB">
      <w:pPr>
        <w:spacing w:after="0" w:line="240" w:lineRule="auto"/>
        <w:ind w:firstLine="709"/>
        <w:rPr>
          <w:rFonts w:ascii="Times New Roman" w:eastAsia="Times New Roman" w:hAnsi="Times New Roman"/>
          <w:i/>
          <w:sz w:val="28"/>
          <w:szCs w:val="28"/>
          <w:lang w:val="kk-KZ"/>
        </w:rPr>
      </w:pPr>
      <w:r w:rsidRPr="00774C27">
        <w:rPr>
          <w:rFonts w:ascii="Times New Roman" w:eastAsia="Times New Roman" w:hAnsi="Times New Roman"/>
          <w:i/>
          <w:sz w:val="28"/>
          <w:szCs w:val="28"/>
          <w:lang w:val="kk-KZ"/>
        </w:rPr>
        <w:t>6.</w:t>
      </w:r>
      <w:r w:rsidR="00E65A61" w:rsidRPr="00774C27">
        <w:rPr>
          <w:rFonts w:ascii="Times New Roman" w:eastAsia="Times New Roman" w:hAnsi="Times New Roman"/>
          <w:i/>
          <w:sz w:val="28"/>
          <w:szCs w:val="28"/>
          <w:lang w:val="kk-KZ"/>
        </w:rPr>
        <w:t xml:space="preserve"> </w:t>
      </w:r>
      <w:r w:rsidRPr="00774C27">
        <w:rPr>
          <w:rFonts w:ascii="Times New Roman" w:eastAsia="Times New Roman" w:hAnsi="Times New Roman"/>
          <w:i/>
          <w:sz w:val="28"/>
          <w:szCs w:val="28"/>
          <w:lang w:val="kk-KZ"/>
        </w:rPr>
        <w:t>Оқу бағдарламасы</w:t>
      </w:r>
      <w:r w:rsidR="00E65A61" w:rsidRPr="00774C27">
        <w:rPr>
          <w:rFonts w:ascii="Times New Roman" w:eastAsia="Times New Roman" w:hAnsi="Times New Roman"/>
          <w:i/>
          <w:sz w:val="28"/>
          <w:szCs w:val="28"/>
          <w:lang w:val="kk-KZ"/>
        </w:rPr>
        <w:t xml:space="preserve"> (Г.1-кесте)</w:t>
      </w:r>
      <w:r w:rsidRPr="00774C27">
        <w:rPr>
          <w:rFonts w:ascii="Times New Roman" w:eastAsia="Times New Roman" w:hAnsi="Times New Roman"/>
          <w:i/>
          <w:sz w:val="28"/>
          <w:szCs w:val="28"/>
          <w:lang w:val="kk-KZ"/>
        </w:rPr>
        <w:t>:</w:t>
      </w:r>
    </w:p>
    <w:p w:rsidR="00E65A61" w:rsidRPr="00774C27" w:rsidRDefault="00E65A61" w:rsidP="00E65A61">
      <w:pPr>
        <w:spacing w:after="0" w:line="240" w:lineRule="auto"/>
        <w:rPr>
          <w:rStyle w:val="tlid-translation"/>
          <w:rFonts w:ascii="Times New Roman" w:hAnsi="Times New Roman"/>
          <w:sz w:val="28"/>
          <w:szCs w:val="28"/>
          <w:lang w:val="kk-KZ"/>
        </w:rPr>
      </w:pPr>
    </w:p>
    <w:p w:rsidR="004D14CC" w:rsidRPr="00774C27" w:rsidRDefault="00E65A61" w:rsidP="00E65A61">
      <w:pPr>
        <w:spacing w:after="0" w:line="240" w:lineRule="auto"/>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Кесте Г.1 – </w:t>
      </w:r>
      <w:r w:rsidR="004D14CC" w:rsidRPr="00774C27">
        <w:rPr>
          <w:rStyle w:val="tlid-translation"/>
          <w:rFonts w:ascii="Times New Roman" w:hAnsi="Times New Roman"/>
          <w:sz w:val="28"/>
          <w:szCs w:val="28"/>
          <w:lang w:val="kk-KZ"/>
        </w:rPr>
        <w:t>Сізге қаншалықты маңызды ...</w:t>
      </w:r>
    </w:p>
    <w:p w:rsidR="00A55E9C" w:rsidRPr="00774C27" w:rsidRDefault="00A55E9C" w:rsidP="00A55E9C">
      <w:pPr>
        <w:spacing w:after="0" w:line="240" w:lineRule="auto"/>
        <w:jc w:val="right"/>
        <w:rPr>
          <w:rStyle w:val="tlid-translation"/>
          <w:rFonts w:ascii="Times New Roman" w:hAnsi="Times New Roman"/>
          <w:b/>
          <w:sz w:val="16"/>
          <w:szCs w:val="16"/>
          <w:lang w:val="kk-KZ"/>
        </w:rPr>
      </w:pPr>
    </w:p>
    <w:tbl>
      <w:tblPr>
        <w:tblStyle w:val="af"/>
        <w:tblW w:w="0" w:type="auto"/>
        <w:tblInd w:w="136" w:type="dxa"/>
        <w:tblLook w:val="04A0" w:firstRow="1" w:lastRow="0" w:firstColumn="1" w:lastColumn="0" w:noHBand="0" w:noVBand="1"/>
      </w:tblPr>
      <w:tblGrid>
        <w:gridCol w:w="4515"/>
        <w:gridCol w:w="1297"/>
        <w:gridCol w:w="1369"/>
        <w:gridCol w:w="2430"/>
      </w:tblGrid>
      <w:tr w:rsidR="00AD2471" w:rsidRPr="00774C27" w:rsidTr="00AD2471">
        <w:trPr>
          <w:trHeight w:val="829"/>
        </w:trPr>
        <w:tc>
          <w:tcPr>
            <w:tcW w:w="4515" w:type="dxa"/>
            <w:vAlign w:val="center"/>
          </w:tcPr>
          <w:p w:rsidR="00F978AB" w:rsidRPr="00774C27" w:rsidRDefault="00EE6045" w:rsidP="00A55E9C">
            <w:pPr>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Сұрақтар</w:t>
            </w:r>
          </w:p>
        </w:tc>
        <w:tc>
          <w:tcPr>
            <w:tcW w:w="1297" w:type="dxa"/>
            <w:vAlign w:val="center"/>
          </w:tcPr>
          <w:p w:rsidR="00F978AB" w:rsidRPr="00774C27" w:rsidRDefault="00F978AB" w:rsidP="00A55E9C">
            <w:pPr>
              <w:jc w:val="center"/>
              <w:rPr>
                <w:rStyle w:val="tlid-translation"/>
                <w:rFonts w:ascii="Times New Roman" w:hAnsi="Times New Roman"/>
                <w:b/>
                <w:sz w:val="24"/>
                <w:szCs w:val="24"/>
                <w:lang w:val="kk-KZ"/>
              </w:rPr>
            </w:pPr>
            <w:r w:rsidRPr="00774C27">
              <w:rPr>
                <w:rStyle w:val="tlid-translation"/>
                <w:rFonts w:ascii="Times New Roman" w:hAnsi="Times New Roman"/>
                <w:sz w:val="24"/>
                <w:szCs w:val="24"/>
                <w:lang w:val="kk-KZ"/>
              </w:rPr>
              <w:t>Өте маңызды</w:t>
            </w:r>
          </w:p>
        </w:tc>
        <w:tc>
          <w:tcPr>
            <w:tcW w:w="1369" w:type="dxa"/>
            <w:vAlign w:val="center"/>
          </w:tcPr>
          <w:p w:rsidR="00F978AB" w:rsidRPr="00774C27" w:rsidRDefault="00F978AB" w:rsidP="00A55E9C">
            <w:pPr>
              <w:jc w:val="center"/>
              <w:rPr>
                <w:rStyle w:val="tlid-translation"/>
                <w:rFonts w:ascii="Times New Roman" w:hAnsi="Times New Roman"/>
                <w:b/>
                <w:sz w:val="24"/>
                <w:szCs w:val="24"/>
                <w:lang w:val="kk-KZ"/>
              </w:rPr>
            </w:pPr>
            <w:r w:rsidRPr="00774C27">
              <w:rPr>
                <w:rStyle w:val="tlid-translation"/>
                <w:rFonts w:ascii="Times New Roman" w:hAnsi="Times New Roman"/>
                <w:sz w:val="24"/>
                <w:szCs w:val="24"/>
                <w:lang w:val="kk-KZ"/>
              </w:rPr>
              <w:t>Маңызды</w:t>
            </w:r>
          </w:p>
        </w:tc>
        <w:tc>
          <w:tcPr>
            <w:tcW w:w="2430" w:type="dxa"/>
            <w:vAlign w:val="center"/>
          </w:tcPr>
          <w:p w:rsidR="00F978AB" w:rsidRPr="00774C27" w:rsidRDefault="00F978AB" w:rsidP="00A55E9C">
            <w:pPr>
              <w:jc w:val="center"/>
              <w:rPr>
                <w:rStyle w:val="tlid-translation"/>
                <w:rFonts w:ascii="Times New Roman" w:hAnsi="Times New Roman"/>
                <w:b/>
                <w:sz w:val="24"/>
                <w:szCs w:val="24"/>
              </w:rPr>
            </w:pPr>
            <w:r w:rsidRPr="00774C27">
              <w:rPr>
                <w:rStyle w:val="tlid-translation"/>
                <w:rFonts w:ascii="Times New Roman" w:hAnsi="Times New Roman"/>
                <w:sz w:val="24"/>
                <w:szCs w:val="24"/>
                <w:lang w:val="kk-KZ"/>
              </w:rPr>
              <w:t>Маңызды емес</w:t>
            </w: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Туған аймақтың тарихын білу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Туған аймақтың өткен тарихын мақтан тұту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Туған аймақтың мәселелерін түсіну және қабылдау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Туған аймақтың мәдениетіне қызығушылық білдіру және мақтан тұту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Туған аймаққа, елге деген ынтықтық (привязанность) білдіру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Туған аймақтың келешегіне қамқорлық таныту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Бір аймақта туып өскен адамдармен рухани қауымдастықты сезіну </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Borders>
              <w:bottom w:val="nil"/>
            </w:tcBorders>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Сіз туып өскен аймақтың азаматтарының жетістіктерімен мақтану</w:t>
            </w:r>
          </w:p>
        </w:tc>
        <w:tc>
          <w:tcPr>
            <w:tcW w:w="1297" w:type="dxa"/>
            <w:tcBorders>
              <w:bottom w:val="nil"/>
            </w:tcBorders>
          </w:tcPr>
          <w:p w:rsidR="00F978AB" w:rsidRPr="00774C27" w:rsidRDefault="00F978AB" w:rsidP="00F978AB">
            <w:pPr>
              <w:jc w:val="both"/>
              <w:rPr>
                <w:rStyle w:val="tlid-translation"/>
                <w:rFonts w:ascii="Times New Roman" w:hAnsi="Times New Roman"/>
                <w:sz w:val="24"/>
                <w:szCs w:val="24"/>
                <w:lang w:val="kk-KZ"/>
              </w:rPr>
            </w:pPr>
          </w:p>
        </w:tc>
        <w:tc>
          <w:tcPr>
            <w:tcW w:w="1369" w:type="dxa"/>
            <w:tcBorders>
              <w:bottom w:val="nil"/>
            </w:tcBorders>
          </w:tcPr>
          <w:p w:rsidR="00F978AB" w:rsidRPr="00774C27" w:rsidRDefault="00F978AB" w:rsidP="00F978AB">
            <w:pPr>
              <w:jc w:val="both"/>
              <w:rPr>
                <w:rStyle w:val="tlid-translation"/>
                <w:rFonts w:ascii="Times New Roman" w:hAnsi="Times New Roman"/>
                <w:sz w:val="24"/>
                <w:szCs w:val="24"/>
                <w:lang w:val="kk-KZ"/>
              </w:rPr>
            </w:pPr>
          </w:p>
        </w:tc>
        <w:tc>
          <w:tcPr>
            <w:tcW w:w="2430" w:type="dxa"/>
            <w:tcBorders>
              <w:bottom w:val="nil"/>
            </w:tcBorders>
          </w:tcPr>
          <w:p w:rsidR="00F978AB" w:rsidRPr="00774C27" w:rsidRDefault="00F978AB" w:rsidP="00F978AB">
            <w:pPr>
              <w:jc w:val="both"/>
              <w:rPr>
                <w:rStyle w:val="tlid-translation"/>
                <w:rFonts w:ascii="Times New Roman" w:hAnsi="Times New Roman"/>
                <w:sz w:val="24"/>
                <w:szCs w:val="24"/>
                <w:lang w:val="kk-KZ"/>
              </w:rPr>
            </w:pPr>
          </w:p>
        </w:tc>
      </w:tr>
      <w:tr w:rsidR="00A55E9C" w:rsidRPr="00774C27" w:rsidTr="00A55E9C">
        <w:tc>
          <w:tcPr>
            <w:tcW w:w="9611" w:type="dxa"/>
            <w:gridSpan w:val="4"/>
            <w:tcBorders>
              <w:top w:val="nil"/>
              <w:left w:val="nil"/>
              <w:right w:val="nil"/>
            </w:tcBorders>
          </w:tcPr>
          <w:p w:rsidR="00A55E9C" w:rsidRPr="00774C27" w:rsidRDefault="00A55E9C" w:rsidP="00A55E9C">
            <w:pPr>
              <w:ind w:hanging="108"/>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Г.1-кестенің жалғасы</w:t>
            </w:r>
          </w:p>
          <w:p w:rsidR="00A55E9C" w:rsidRPr="00774C27" w:rsidRDefault="00A55E9C" w:rsidP="00A55E9C">
            <w:pPr>
              <w:ind w:hanging="108"/>
              <w:jc w:val="both"/>
              <w:rPr>
                <w:rStyle w:val="tlid-translation"/>
                <w:rFonts w:ascii="Times New Roman" w:hAnsi="Times New Roman"/>
                <w:sz w:val="16"/>
                <w:szCs w:val="16"/>
                <w:lang w:val="kk-KZ"/>
              </w:rPr>
            </w:pPr>
          </w:p>
        </w:tc>
      </w:tr>
      <w:tr w:rsidR="00A55E9C" w:rsidRPr="00774C27" w:rsidTr="00A55E9C">
        <w:tc>
          <w:tcPr>
            <w:tcW w:w="4515" w:type="dxa"/>
          </w:tcPr>
          <w:p w:rsidR="00A55E9C" w:rsidRPr="00774C27" w:rsidRDefault="00A55E9C" w:rsidP="00A55E9C">
            <w:pPr>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1</w:t>
            </w:r>
          </w:p>
        </w:tc>
        <w:tc>
          <w:tcPr>
            <w:tcW w:w="1297" w:type="dxa"/>
          </w:tcPr>
          <w:p w:rsidR="00A55E9C" w:rsidRPr="00774C27" w:rsidRDefault="00A55E9C" w:rsidP="00A55E9C">
            <w:pPr>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2</w:t>
            </w:r>
          </w:p>
        </w:tc>
        <w:tc>
          <w:tcPr>
            <w:tcW w:w="1369" w:type="dxa"/>
          </w:tcPr>
          <w:p w:rsidR="00A55E9C" w:rsidRPr="00774C27" w:rsidRDefault="00A55E9C" w:rsidP="00A55E9C">
            <w:pPr>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3</w:t>
            </w:r>
          </w:p>
        </w:tc>
        <w:tc>
          <w:tcPr>
            <w:tcW w:w="2430" w:type="dxa"/>
          </w:tcPr>
          <w:p w:rsidR="00A55E9C" w:rsidRPr="00774C27" w:rsidRDefault="00A55E9C" w:rsidP="00A55E9C">
            <w:pPr>
              <w:jc w:val="center"/>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4</w:t>
            </w: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Басқа халықтардың ұлттық ерекшеліктері және қызығушылықтары</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Сіз туған аймақтан шыққан азаматтардың өмірі </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Отан алдында жауапкершілікті сезіну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Туған аймақтың өркендеуіне өз үлесін қосу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Қоғамның қызығушылықтарын жеке қызығушылықтардан жоғары қою</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Жеке әлеуетті тек туған аймақтың  дамуына жұмсау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 xml:space="preserve">Университеттің, аймақтың, елдің қоғамдық өміріне ат салысу </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rPr>
            </w:pPr>
            <w:r w:rsidRPr="00774C27">
              <w:rPr>
                <w:rStyle w:val="tlid-translation"/>
                <w:rFonts w:ascii="Times New Roman" w:hAnsi="Times New Roman"/>
                <w:sz w:val="24"/>
                <w:szCs w:val="24"/>
              </w:rPr>
              <w:t>Қазақстандық деген абыройды сақтау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10"/>
                <w:rFonts w:eastAsiaTheme="minorHAnsi"/>
                <w:b w:val="0"/>
                <w:sz w:val="24"/>
                <w:szCs w:val="24"/>
                <w:lang w:val="kk-KZ"/>
              </w:rPr>
              <w:t>ЖОО оқытылатын пәндердің мазмұнын</w:t>
            </w:r>
            <w:r w:rsidRPr="00774C27">
              <w:rPr>
                <w:rStyle w:val="tlid-translation"/>
                <w:rFonts w:ascii="Times New Roman" w:hAnsi="Times New Roman"/>
                <w:sz w:val="24"/>
                <w:szCs w:val="24"/>
                <w:lang w:val="kk-KZ"/>
              </w:rPr>
              <w:t xml:space="preserve"> аймақтық  біліммен байланыстыру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r w:rsidR="00F978AB" w:rsidRPr="00774C27" w:rsidTr="00A55E9C">
        <w:tc>
          <w:tcPr>
            <w:tcW w:w="4515" w:type="dxa"/>
          </w:tcPr>
          <w:p w:rsidR="00F978AB" w:rsidRPr="00774C27" w:rsidRDefault="00F978AB" w:rsidP="00F978AB">
            <w:pPr>
              <w:jc w:val="both"/>
              <w:rPr>
                <w:rStyle w:val="tlid-translation"/>
                <w:rFonts w:ascii="Times New Roman" w:hAnsi="Times New Roman"/>
                <w:sz w:val="24"/>
                <w:szCs w:val="24"/>
                <w:lang w:val="kk-KZ"/>
              </w:rPr>
            </w:pPr>
            <w:r w:rsidRPr="00774C27">
              <w:rPr>
                <w:rStyle w:val="tlid-translation"/>
                <w:rFonts w:ascii="Times New Roman" w:hAnsi="Times New Roman"/>
                <w:sz w:val="24"/>
                <w:szCs w:val="24"/>
                <w:lang w:val="kk-KZ"/>
              </w:rPr>
              <w:t>ЖОО ағылшын тілі сабақтарында аймақтық материалдар қолдану</w:t>
            </w:r>
          </w:p>
        </w:tc>
        <w:tc>
          <w:tcPr>
            <w:tcW w:w="1297" w:type="dxa"/>
          </w:tcPr>
          <w:p w:rsidR="00F978AB" w:rsidRPr="00774C27" w:rsidRDefault="00F978AB" w:rsidP="00F978AB">
            <w:pPr>
              <w:jc w:val="both"/>
              <w:rPr>
                <w:rStyle w:val="tlid-translation"/>
                <w:rFonts w:ascii="Times New Roman" w:hAnsi="Times New Roman"/>
                <w:sz w:val="24"/>
                <w:szCs w:val="24"/>
                <w:lang w:val="kk-KZ"/>
              </w:rPr>
            </w:pPr>
          </w:p>
        </w:tc>
        <w:tc>
          <w:tcPr>
            <w:tcW w:w="1369" w:type="dxa"/>
          </w:tcPr>
          <w:p w:rsidR="00F978AB" w:rsidRPr="00774C27" w:rsidRDefault="00F978AB" w:rsidP="00F978AB">
            <w:pPr>
              <w:jc w:val="both"/>
              <w:rPr>
                <w:rStyle w:val="tlid-translation"/>
                <w:rFonts w:ascii="Times New Roman" w:hAnsi="Times New Roman"/>
                <w:sz w:val="24"/>
                <w:szCs w:val="24"/>
                <w:lang w:val="kk-KZ"/>
              </w:rPr>
            </w:pPr>
          </w:p>
        </w:tc>
        <w:tc>
          <w:tcPr>
            <w:tcW w:w="2430" w:type="dxa"/>
          </w:tcPr>
          <w:p w:rsidR="00F978AB" w:rsidRPr="00774C27" w:rsidRDefault="00F978AB" w:rsidP="00F978AB">
            <w:pPr>
              <w:jc w:val="both"/>
              <w:rPr>
                <w:rStyle w:val="tlid-translation"/>
                <w:rFonts w:ascii="Times New Roman" w:hAnsi="Times New Roman"/>
                <w:sz w:val="24"/>
                <w:szCs w:val="24"/>
                <w:lang w:val="kk-KZ"/>
              </w:rPr>
            </w:pPr>
          </w:p>
        </w:tc>
      </w:tr>
    </w:tbl>
    <w:p w:rsidR="004D14CC" w:rsidRPr="00774C27" w:rsidRDefault="004D14CC" w:rsidP="00176581">
      <w:pPr>
        <w:spacing w:after="0" w:line="240" w:lineRule="auto"/>
        <w:ind w:firstLine="709"/>
        <w:jc w:val="both"/>
        <w:rPr>
          <w:rStyle w:val="tlid-translation"/>
          <w:sz w:val="24"/>
          <w:szCs w:val="24"/>
          <w:lang w:val="kk-KZ"/>
        </w:rPr>
      </w:pPr>
    </w:p>
    <w:p w:rsidR="004D14CC" w:rsidRPr="00774C27" w:rsidRDefault="004D14CC" w:rsidP="00176581">
      <w:pPr>
        <w:spacing w:after="0" w:line="240" w:lineRule="auto"/>
        <w:ind w:firstLine="709"/>
        <w:jc w:val="both"/>
        <w:rPr>
          <w:rStyle w:val="tlid-translation"/>
          <w:sz w:val="24"/>
          <w:szCs w:val="24"/>
          <w:lang w:val="kk-KZ"/>
        </w:rPr>
      </w:pPr>
    </w:p>
    <w:p w:rsidR="004D14CC" w:rsidRPr="00774C27" w:rsidRDefault="004D14CC" w:rsidP="00176581">
      <w:pPr>
        <w:spacing w:after="0" w:line="240" w:lineRule="auto"/>
        <w:ind w:firstLine="709"/>
        <w:rPr>
          <w:sz w:val="24"/>
          <w:szCs w:val="24"/>
          <w:lang w:val="kk-KZ"/>
        </w:rPr>
      </w:pPr>
    </w:p>
    <w:p w:rsidR="004D14CC" w:rsidRPr="00774C27" w:rsidRDefault="004D14CC" w:rsidP="00176581">
      <w:pPr>
        <w:pStyle w:val="a3"/>
        <w:spacing w:after="0" w:line="240" w:lineRule="auto"/>
        <w:ind w:left="0" w:firstLine="709"/>
        <w:rPr>
          <w:sz w:val="28"/>
          <w:szCs w:val="28"/>
          <w:lang w:val="kk-KZ"/>
        </w:rPr>
      </w:pPr>
    </w:p>
    <w:p w:rsidR="004D14CC" w:rsidRPr="00774C27" w:rsidRDefault="004D14CC" w:rsidP="00176581">
      <w:pPr>
        <w:pStyle w:val="a3"/>
        <w:spacing w:after="0" w:line="240" w:lineRule="auto"/>
        <w:ind w:left="0" w:firstLine="709"/>
        <w:rPr>
          <w:b/>
          <w:sz w:val="28"/>
          <w:szCs w:val="28"/>
          <w:lang w:val="kk-KZ"/>
        </w:rPr>
      </w:pPr>
    </w:p>
    <w:p w:rsidR="004D14CC" w:rsidRPr="00774C27" w:rsidRDefault="004D14CC" w:rsidP="00176581">
      <w:pPr>
        <w:pStyle w:val="a3"/>
        <w:spacing w:after="0" w:line="240" w:lineRule="auto"/>
        <w:ind w:left="0" w:firstLine="709"/>
        <w:rPr>
          <w:sz w:val="28"/>
          <w:szCs w:val="28"/>
          <w:lang w:val="kk-KZ"/>
        </w:rPr>
      </w:pPr>
    </w:p>
    <w:p w:rsidR="004D14CC" w:rsidRPr="00774C27" w:rsidRDefault="004D14CC" w:rsidP="00176581">
      <w:pPr>
        <w:pStyle w:val="a3"/>
        <w:spacing w:after="0" w:line="240" w:lineRule="auto"/>
        <w:ind w:left="0" w:firstLine="709"/>
        <w:rPr>
          <w:sz w:val="28"/>
          <w:szCs w:val="28"/>
          <w:lang w:val="kk-KZ"/>
        </w:rPr>
      </w:pPr>
    </w:p>
    <w:p w:rsidR="004D14CC" w:rsidRPr="00774C27" w:rsidRDefault="004D14CC" w:rsidP="00176581">
      <w:pPr>
        <w:spacing w:after="0" w:line="240" w:lineRule="auto"/>
        <w:ind w:firstLine="709"/>
        <w:rPr>
          <w:sz w:val="28"/>
          <w:szCs w:val="28"/>
          <w:lang w:val="kk-KZ"/>
        </w:rPr>
      </w:pPr>
      <w:r w:rsidRPr="00774C27">
        <w:rPr>
          <w:sz w:val="28"/>
          <w:szCs w:val="28"/>
          <w:lang w:val="kk-KZ"/>
        </w:rPr>
        <w:t xml:space="preserve">. </w:t>
      </w:r>
    </w:p>
    <w:p w:rsidR="004D14CC" w:rsidRPr="00774C27" w:rsidRDefault="004D14CC" w:rsidP="00176581">
      <w:pPr>
        <w:spacing w:after="0" w:line="240" w:lineRule="auto"/>
        <w:ind w:firstLine="709"/>
        <w:rPr>
          <w:lang w:val="kk-KZ"/>
        </w:rPr>
      </w:pPr>
    </w:p>
    <w:p w:rsidR="004D14CC" w:rsidRPr="00774C27" w:rsidRDefault="004D14CC" w:rsidP="00176581">
      <w:pPr>
        <w:spacing w:after="0" w:line="240" w:lineRule="auto"/>
        <w:ind w:firstLine="709"/>
        <w:jc w:val="center"/>
        <w:rPr>
          <w:lang w:val="kk-KZ"/>
        </w:rPr>
      </w:pPr>
    </w:p>
    <w:p w:rsidR="004D14CC" w:rsidRPr="00774C27" w:rsidRDefault="004D14CC" w:rsidP="00176581">
      <w:pPr>
        <w:spacing w:after="0" w:line="240" w:lineRule="auto"/>
        <w:ind w:firstLine="709"/>
        <w:rPr>
          <w:lang w:val="kk-KZ"/>
        </w:rPr>
      </w:pPr>
    </w:p>
    <w:p w:rsidR="004D14CC" w:rsidRPr="00774C27" w:rsidRDefault="004D14CC" w:rsidP="00176581">
      <w:pPr>
        <w:spacing w:after="0" w:line="240" w:lineRule="auto"/>
        <w:ind w:firstLine="709"/>
        <w:rPr>
          <w:lang w:val="kk-KZ"/>
        </w:rPr>
      </w:pPr>
    </w:p>
    <w:p w:rsidR="004D14CC" w:rsidRPr="00774C27" w:rsidRDefault="004D14CC" w:rsidP="00176581">
      <w:pPr>
        <w:spacing w:after="0" w:line="240" w:lineRule="auto"/>
        <w:ind w:firstLine="709"/>
        <w:rPr>
          <w:lang w:val="kk-KZ"/>
        </w:rPr>
      </w:pPr>
    </w:p>
    <w:p w:rsidR="004D14CC" w:rsidRPr="00774C27" w:rsidRDefault="004D14CC" w:rsidP="00176581">
      <w:pPr>
        <w:spacing w:after="0" w:line="240" w:lineRule="auto"/>
        <w:ind w:firstLine="709"/>
        <w:rPr>
          <w:lang w:val="kk-KZ"/>
        </w:rPr>
      </w:pPr>
    </w:p>
    <w:p w:rsidR="004D14CC" w:rsidRPr="00774C27" w:rsidRDefault="004D14CC"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F978AB" w:rsidRPr="00774C27" w:rsidRDefault="00F978AB" w:rsidP="00176581">
      <w:pPr>
        <w:spacing w:after="0" w:line="240" w:lineRule="auto"/>
        <w:ind w:firstLine="709"/>
        <w:rPr>
          <w:lang w:val="kk-KZ"/>
        </w:rPr>
      </w:pPr>
    </w:p>
    <w:p w:rsidR="004D14CC" w:rsidRPr="00C95CCF" w:rsidRDefault="00F978AB" w:rsidP="00F978AB">
      <w:pPr>
        <w:spacing w:after="0" w:line="240" w:lineRule="auto"/>
        <w:jc w:val="center"/>
        <w:rPr>
          <w:rFonts w:ascii="Times New Roman" w:hAnsi="Times New Roman"/>
          <w:b/>
          <w:sz w:val="28"/>
          <w:szCs w:val="28"/>
          <w:lang w:val="kk-KZ"/>
        </w:rPr>
      </w:pPr>
      <w:r w:rsidRPr="00774C27">
        <w:rPr>
          <w:rFonts w:ascii="Times New Roman" w:hAnsi="Times New Roman"/>
          <w:b/>
          <w:sz w:val="28"/>
          <w:szCs w:val="28"/>
          <w:lang w:val="kk-KZ"/>
        </w:rPr>
        <w:t>ҚОСЫМША</w:t>
      </w:r>
      <w:r w:rsidR="00A34A85">
        <w:rPr>
          <w:rFonts w:ascii="Times New Roman" w:hAnsi="Times New Roman"/>
          <w:b/>
          <w:sz w:val="28"/>
          <w:szCs w:val="28"/>
          <w:lang w:val="kk-KZ"/>
        </w:rPr>
        <w:t xml:space="preserve"> </w:t>
      </w:r>
      <w:r w:rsidR="00C95CCF">
        <w:rPr>
          <w:rFonts w:ascii="Times New Roman" w:hAnsi="Times New Roman"/>
          <w:b/>
          <w:sz w:val="28"/>
          <w:szCs w:val="28"/>
          <w:lang w:val="kk-KZ"/>
        </w:rPr>
        <w:t>Ғ</w:t>
      </w:r>
    </w:p>
    <w:p w:rsidR="00F978AB" w:rsidRPr="00774C27" w:rsidRDefault="00F978AB" w:rsidP="00176581">
      <w:pPr>
        <w:spacing w:after="0" w:line="240" w:lineRule="auto"/>
        <w:ind w:firstLine="709"/>
        <w:jc w:val="center"/>
        <w:rPr>
          <w:rFonts w:ascii="Times New Roman" w:hAnsi="Times New Roman"/>
          <w:b/>
          <w:sz w:val="28"/>
          <w:szCs w:val="28"/>
          <w:lang w:val="kk-KZ"/>
        </w:rPr>
      </w:pPr>
    </w:p>
    <w:p w:rsidR="004D14CC" w:rsidRPr="00774C27" w:rsidRDefault="004D14CC" w:rsidP="00F978AB">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Когнитивтік деңгейді анықтайтын тест</w:t>
      </w:r>
    </w:p>
    <w:p w:rsidR="004D14CC" w:rsidRPr="00774C27" w:rsidRDefault="004D14CC" w:rsidP="00176581">
      <w:pPr>
        <w:spacing w:after="0" w:line="240" w:lineRule="auto"/>
        <w:ind w:firstLine="709"/>
        <w:jc w:val="both"/>
        <w:rPr>
          <w:rFonts w:ascii="Times New Roman" w:eastAsia="Times New Roman" w:hAnsi="Times New Roman"/>
          <w:sz w:val="28"/>
          <w:szCs w:val="28"/>
          <w:lang w:val="kk-KZ"/>
        </w:rPr>
      </w:pPr>
    </w:p>
    <w:p w:rsidR="00A55E9C" w:rsidRPr="00774C27" w:rsidRDefault="00A55E9C" w:rsidP="00176581">
      <w:pPr>
        <w:spacing w:after="0" w:line="240" w:lineRule="auto"/>
        <w:ind w:firstLine="709"/>
        <w:jc w:val="both"/>
        <w:rPr>
          <w:rFonts w:ascii="Times New Roman" w:eastAsia="Times New Roman" w:hAnsi="Times New Roman"/>
          <w:sz w:val="28"/>
          <w:szCs w:val="28"/>
          <w:lang w:val="kk-KZ"/>
        </w:rPr>
      </w:pPr>
    </w:p>
    <w:p w:rsidR="004D14CC" w:rsidRPr="00774C27" w:rsidRDefault="004D14CC" w:rsidP="00176581">
      <w:pPr>
        <w:spacing w:after="0" w:line="240" w:lineRule="auto"/>
        <w:ind w:firstLine="709"/>
        <w:jc w:val="both"/>
        <w:rPr>
          <w:rFonts w:ascii="Times New Roman" w:eastAsia="Times New Roman" w:hAnsi="Times New Roman" w:cs="Times New Roman"/>
          <w:sz w:val="28"/>
          <w:szCs w:val="28"/>
          <w:shd w:val="clear" w:color="auto" w:fill="F8F9FA"/>
          <w:lang w:val="kk-KZ"/>
        </w:rPr>
        <w:sectPr w:rsidR="004D14CC" w:rsidRPr="00774C27" w:rsidSect="00202401">
          <w:pgSz w:w="11906" w:h="16838" w:code="9"/>
          <w:pgMar w:top="1134" w:right="567" w:bottom="1134" w:left="1701" w:header="709" w:footer="709" w:gutter="0"/>
          <w:cols w:space="708"/>
          <w:docGrid w:linePitch="360"/>
        </w:sectPr>
      </w:pPr>
    </w:p>
    <w:p w:rsidR="004D14CC" w:rsidRPr="00774C27" w:rsidRDefault="004D14CC" w:rsidP="00F978AB">
      <w:pPr>
        <w:spacing w:after="0" w:line="240" w:lineRule="auto"/>
        <w:ind w:firstLine="284"/>
        <w:jc w:val="both"/>
        <w:rPr>
          <w:rFonts w:ascii="Times New Roman" w:eastAsia="Times New Roman" w:hAnsi="Times New Roman" w:cs="Times New Roman"/>
          <w:color w:val="000000"/>
          <w:sz w:val="28"/>
          <w:szCs w:val="28"/>
          <w:lang w:val="en-US"/>
        </w:rPr>
      </w:pPr>
      <w:r w:rsidRPr="00774C27">
        <w:rPr>
          <w:rFonts w:ascii="Times New Roman" w:eastAsia="Times New Roman" w:hAnsi="Times New Roman" w:cs="Times New Roman"/>
          <w:color w:val="000000"/>
          <w:sz w:val="28"/>
          <w:szCs w:val="28"/>
          <w:lang w:val="en-US"/>
        </w:rPr>
        <w:t>1.Which</w:t>
      </w:r>
      <w:r w:rsidRPr="00774C27">
        <w:rPr>
          <w:rFonts w:ascii="Times New Roman" w:eastAsia="Times New Roman" w:hAnsi="Times New Roman" w:cs="Times New Roman"/>
          <w:sz w:val="28"/>
          <w:szCs w:val="28"/>
          <w:lang w:val="en-US"/>
        </w:rPr>
        <w:t xml:space="preserve"> river was the Sharyn Canyon named after?</w:t>
      </w:r>
    </w:p>
    <w:p w:rsidR="004D14CC" w:rsidRPr="00774C27" w:rsidRDefault="004D14CC" w:rsidP="00F978AB">
      <w:pPr>
        <w:numPr>
          <w:ilvl w:val="0"/>
          <w:numId w:val="33"/>
        </w:numPr>
        <w:spacing w:after="0" w:line="240" w:lineRule="auto"/>
        <w:ind w:left="0" w:firstLine="284"/>
        <w:jc w:val="both"/>
        <w:rPr>
          <w:rFonts w:ascii="Times New Roman" w:eastAsia="Times New Roman" w:hAnsi="Times New Roman" w:cs="Times New Roman"/>
          <w:color w:val="000000"/>
          <w:sz w:val="28"/>
          <w:szCs w:val="28"/>
        </w:rPr>
      </w:pPr>
      <w:r w:rsidRPr="00774C27">
        <w:rPr>
          <w:rFonts w:ascii="Times New Roman" w:eastAsia="Times New Roman" w:hAnsi="Times New Roman" w:cs="Times New Roman"/>
          <w:color w:val="000000"/>
          <w:sz w:val="28"/>
          <w:szCs w:val="28"/>
        </w:rPr>
        <w:t xml:space="preserve">Sharyn </w:t>
      </w:r>
    </w:p>
    <w:p w:rsidR="004D14CC" w:rsidRPr="00774C27" w:rsidRDefault="004D14CC" w:rsidP="00F978AB">
      <w:pPr>
        <w:numPr>
          <w:ilvl w:val="0"/>
          <w:numId w:val="33"/>
        </w:numPr>
        <w:spacing w:after="0" w:line="240" w:lineRule="auto"/>
        <w:ind w:left="0" w:firstLine="284"/>
        <w:jc w:val="both"/>
        <w:rPr>
          <w:rFonts w:ascii="Times New Roman" w:eastAsia="Times New Roman" w:hAnsi="Times New Roman" w:cs="Times New Roman"/>
          <w:color w:val="000000"/>
          <w:sz w:val="28"/>
          <w:szCs w:val="28"/>
        </w:rPr>
      </w:pPr>
      <w:r w:rsidRPr="00774C27">
        <w:rPr>
          <w:rFonts w:ascii="Times New Roman" w:eastAsia="Times New Roman" w:hAnsi="Times New Roman" w:cs="Times New Roman"/>
          <w:color w:val="000000"/>
          <w:sz w:val="28"/>
          <w:szCs w:val="28"/>
        </w:rPr>
        <w:t>Ile</w:t>
      </w:r>
    </w:p>
    <w:p w:rsidR="004D14CC" w:rsidRPr="00774C27" w:rsidRDefault="004D14CC" w:rsidP="00F978AB">
      <w:pPr>
        <w:numPr>
          <w:ilvl w:val="0"/>
          <w:numId w:val="33"/>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color w:val="000000"/>
          <w:sz w:val="28"/>
          <w:szCs w:val="28"/>
        </w:rPr>
        <w:t>Syr</w:t>
      </w:r>
      <w:r w:rsidRPr="00774C27">
        <w:rPr>
          <w:rFonts w:ascii="Times New Roman" w:eastAsia="Times New Roman" w:hAnsi="Times New Roman" w:cs="Times New Roman"/>
          <w:sz w:val="28"/>
          <w:szCs w:val="28"/>
        </w:rPr>
        <w:t>d</w:t>
      </w:r>
      <w:r w:rsidRPr="00774C27">
        <w:rPr>
          <w:rFonts w:ascii="Times New Roman" w:eastAsia="Times New Roman" w:hAnsi="Times New Roman" w:cs="Times New Roman"/>
          <w:color w:val="000000"/>
          <w:sz w:val="28"/>
          <w:szCs w:val="28"/>
        </w:rPr>
        <w:t>arya</w:t>
      </w:r>
    </w:p>
    <w:p w:rsidR="004D14CC" w:rsidRPr="00774C27" w:rsidRDefault="004D14CC" w:rsidP="00F978AB">
      <w:pPr>
        <w:numPr>
          <w:ilvl w:val="0"/>
          <w:numId w:val="33"/>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color w:val="000000"/>
          <w:sz w:val="28"/>
          <w:szCs w:val="28"/>
        </w:rPr>
        <w:t>Tobol</w:t>
      </w:r>
    </w:p>
    <w:p w:rsidR="004D14CC" w:rsidRPr="00774C27" w:rsidRDefault="004D14CC" w:rsidP="00F978AB">
      <w:pPr>
        <w:spacing w:after="0" w:line="240" w:lineRule="auto"/>
        <w:ind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color w:val="000000"/>
          <w:sz w:val="28"/>
          <w:szCs w:val="28"/>
        </w:rPr>
        <w:t>2.</w:t>
      </w:r>
      <w:r w:rsidRPr="00774C27">
        <w:rPr>
          <w:rFonts w:ascii="Times New Roman" w:eastAsia="Times New Roman" w:hAnsi="Times New Roman" w:cs="Times New Roman"/>
          <w:sz w:val="28"/>
          <w:szCs w:val="28"/>
        </w:rPr>
        <w:t xml:space="preserve"> Who was Arystan Bab?</w:t>
      </w:r>
    </w:p>
    <w:p w:rsidR="004D14CC" w:rsidRPr="00774C27" w:rsidRDefault="004D14CC" w:rsidP="00F978AB">
      <w:pPr>
        <w:numPr>
          <w:ilvl w:val="0"/>
          <w:numId w:val="34"/>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follower of Prophet Muhammad</w:t>
      </w:r>
    </w:p>
    <w:p w:rsidR="004D14CC" w:rsidRPr="00774C27" w:rsidRDefault="004D14CC" w:rsidP="00F978AB">
      <w:pPr>
        <w:numPr>
          <w:ilvl w:val="0"/>
          <w:numId w:val="34"/>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architecture</w:t>
      </w:r>
    </w:p>
    <w:p w:rsidR="004D14CC" w:rsidRPr="00774C27" w:rsidRDefault="004D14CC" w:rsidP="00F978AB">
      <w:pPr>
        <w:numPr>
          <w:ilvl w:val="0"/>
          <w:numId w:val="34"/>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scientist</w:t>
      </w:r>
    </w:p>
    <w:p w:rsidR="004D14CC" w:rsidRPr="00774C27" w:rsidRDefault="004D14CC" w:rsidP="00F978AB">
      <w:pPr>
        <w:numPr>
          <w:ilvl w:val="0"/>
          <w:numId w:val="34"/>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historian</w:t>
      </w:r>
    </w:p>
    <w:p w:rsidR="004D14CC" w:rsidRPr="00774C27" w:rsidRDefault="004D14CC" w:rsidP="00F978AB">
      <w:pPr>
        <w:spacing w:after="0" w:line="240" w:lineRule="auto"/>
        <w:ind w:firstLine="284"/>
        <w:jc w:val="both"/>
        <w:rPr>
          <w:rFonts w:ascii="Times New Roman" w:eastAsia="Times New Roman" w:hAnsi="Times New Roman" w:cs="Times New Roman"/>
          <w:sz w:val="28"/>
          <w:szCs w:val="28"/>
          <w:lang w:val="en-US"/>
        </w:rPr>
      </w:pPr>
      <w:r w:rsidRPr="00774C27">
        <w:rPr>
          <w:rFonts w:ascii="Times New Roman" w:eastAsia="Times New Roman" w:hAnsi="Times New Roman" w:cs="Times New Roman"/>
          <w:sz w:val="28"/>
          <w:szCs w:val="28"/>
          <w:lang w:val="en-US"/>
        </w:rPr>
        <w:t>3. Who was the student of Arystan Bab?</w:t>
      </w:r>
    </w:p>
    <w:p w:rsidR="004D14CC" w:rsidRPr="00774C27" w:rsidRDefault="004D14CC" w:rsidP="00F978AB">
      <w:pPr>
        <w:numPr>
          <w:ilvl w:val="0"/>
          <w:numId w:val="35"/>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Yassawi</w:t>
      </w:r>
    </w:p>
    <w:p w:rsidR="004D14CC" w:rsidRPr="00774C27" w:rsidRDefault="004D14CC" w:rsidP="00F978AB">
      <w:pPr>
        <w:numPr>
          <w:ilvl w:val="0"/>
          <w:numId w:val="35"/>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Amir Temir</w:t>
      </w:r>
    </w:p>
    <w:p w:rsidR="004D14CC" w:rsidRPr="00774C27" w:rsidRDefault="004D14CC" w:rsidP="00F978AB">
      <w:pPr>
        <w:numPr>
          <w:ilvl w:val="0"/>
          <w:numId w:val="35"/>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Karakhan</w:t>
      </w:r>
    </w:p>
    <w:p w:rsidR="004D14CC" w:rsidRPr="00774C27" w:rsidRDefault="004D14CC" w:rsidP="00F978AB">
      <w:pPr>
        <w:numPr>
          <w:ilvl w:val="0"/>
          <w:numId w:val="35"/>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Abylai</w:t>
      </w:r>
    </w:p>
    <w:p w:rsidR="004D14CC" w:rsidRPr="00774C27" w:rsidRDefault="004D14CC" w:rsidP="00F978AB">
      <w:pPr>
        <w:spacing w:after="0" w:line="240" w:lineRule="auto"/>
        <w:ind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4.</w:t>
      </w:r>
      <w:r w:rsidRPr="00774C27">
        <w:rPr>
          <w:rFonts w:ascii="Times New Roman" w:eastAsia="Times New Roman" w:hAnsi="Times New Roman" w:cs="Times New Roman"/>
          <w:color w:val="000000"/>
          <w:sz w:val="28"/>
          <w:szCs w:val="28"/>
        </w:rPr>
        <w:t xml:space="preserve"> </w:t>
      </w:r>
      <w:r w:rsidRPr="00774C27">
        <w:rPr>
          <w:rFonts w:ascii="Times New Roman" w:eastAsia="Times New Roman" w:hAnsi="Times New Roman" w:cs="Times New Roman"/>
          <w:sz w:val="28"/>
          <w:szCs w:val="28"/>
        </w:rPr>
        <w:t>How old is Turkestan?</w:t>
      </w:r>
    </w:p>
    <w:p w:rsidR="004D14CC" w:rsidRPr="00774C27" w:rsidRDefault="004D14CC" w:rsidP="00F978AB">
      <w:pPr>
        <w:numPr>
          <w:ilvl w:val="0"/>
          <w:numId w:val="36"/>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1500 years</w:t>
      </w:r>
    </w:p>
    <w:p w:rsidR="004D14CC" w:rsidRPr="00774C27" w:rsidRDefault="004D14CC" w:rsidP="00F978AB">
      <w:pPr>
        <w:numPr>
          <w:ilvl w:val="0"/>
          <w:numId w:val="36"/>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1600 years</w:t>
      </w:r>
    </w:p>
    <w:p w:rsidR="004D14CC" w:rsidRPr="00774C27" w:rsidRDefault="004D14CC" w:rsidP="00F978AB">
      <w:pPr>
        <w:numPr>
          <w:ilvl w:val="0"/>
          <w:numId w:val="36"/>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1000 years</w:t>
      </w:r>
    </w:p>
    <w:p w:rsidR="004D14CC" w:rsidRPr="00774C27" w:rsidRDefault="004D14CC" w:rsidP="00F978AB">
      <w:pPr>
        <w:numPr>
          <w:ilvl w:val="0"/>
          <w:numId w:val="36"/>
        </w:numPr>
        <w:spacing w:after="0" w:line="240" w:lineRule="auto"/>
        <w:ind w:left="0" w:firstLine="284"/>
        <w:jc w:val="both"/>
        <w:rPr>
          <w:rFonts w:ascii="Times New Roman" w:eastAsia="Times New Roman" w:hAnsi="Times New Roman" w:cs="Times New Roman"/>
          <w:sz w:val="28"/>
          <w:szCs w:val="28"/>
        </w:rPr>
      </w:pPr>
      <w:r w:rsidRPr="00774C27">
        <w:rPr>
          <w:rFonts w:ascii="Times New Roman" w:eastAsia="Times New Roman" w:hAnsi="Times New Roman" w:cs="Times New Roman"/>
          <w:sz w:val="28"/>
          <w:szCs w:val="28"/>
        </w:rPr>
        <w:t>1700 years</w:t>
      </w:r>
    </w:p>
    <w:p w:rsidR="004D14CC" w:rsidRPr="00774C27" w:rsidRDefault="004D14CC" w:rsidP="00F978AB">
      <w:pPr>
        <w:spacing w:after="0" w:line="240" w:lineRule="auto"/>
        <w:ind w:firstLine="284"/>
        <w:jc w:val="both"/>
        <w:rPr>
          <w:rFonts w:ascii="Times New Roman" w:eastAsia="Times New Roman" w:hAnsi="Times New Roman" w:cs="Times New Roman"/>
          <w:sz w:val="28"/>
          <w:szCs w:val="28"/>
          <w:lang w:val="en-US"/>
        </w:rPr>
      </w:pPr>
      <w:r w:rsidRPr="00774C27">
        <w:rPr>
          <w:rFonts w:ascii="Times New Roman" w:eastAsia="Times New Roman" w:hAnsi="Times New Roman" w:cs="Times New Roman"/>
          <w:sz w:val="28"/>
          <w:szCs w:val="28"/>
          <w:lang w:val="en-US"/>
        </w:rPr>
        <w:t>5.  Where are Karkaraly mountains located?</w:t>
      </w:r>
    </w:p>
    <w:p w:rsidR="004D14CC" w:rsidRPr="00774C27" w:rsidRDefault="004D14CC" w:rsidP="00F978AB">
      <w:pPr>
        <w:spacing w:after="0" w:line="240" w:lineRule="auto"/>
        <w:ind w:firstLine="284"/>
        <w:jc w:val="both"/>
        <w:rPr>
          <w:rFonts w:ascii="Times New Roman" w:eastAsia="Times New Roman" w:hAnsi="Times New Roman" w:cs="Times New Roman"/>
          <w:sz w:val="28"/>
          <w:szCs w:val="28"/>
          <w:lang w:val="en-US"/>
        </w:rPr>
      </w:pPr>
      <w:r w:rsidRPr="00774C27">
        <w:rPr>
          <w:rFonts w:ascii="Times New Roman" w:eastAsia="Times New Roman" w:hAnsi="Times New Roman" w:cs="Times New Roman"/>
          <w:sz w:val="28"/>
          <w:szCs w:val="28"/>
          <w:lang w:val="en-US"/>
        </w:rPr>
        <w:t xml:space="preserve">      a) Central Kazakhstan</w:t>
      </w:r>
    </w:p>
    <w:p w:rsidR="004D14CC" w:rsidRPr="00774C27" w:rsidRDefault="004D14CC" w:rsidP="00F978AB">
      <w:pPr>
        <w:spacing w:after="0" w:line="240" w:lineRule="auto"/>
        <w:ind w:firstLine="284"/>
        <w:jc w:val="both"/>
        <w:rPr>
          <w:rFonts w:ascii="Times New Roman" w:eastAsia="Times New Roman" w:hAnsi="Times New Roman" w:cs="Times New Roman"/>
          <w:sz w:val="28"/>
          <w:szCs w:val="28"/>
          <w:lang w:val="en-US"/>
        </w:rPr>
      </w:pPr>
      <w:r w:rsidRPr="00774C27">
        <w:rPr>
          <w:rFonts w:ascii="Times New Roman" w:eastAsia="Times New Roman" w:hAnsi="Times New Roman" w:cs="Times New Roman"/>
          <w:sz w:val="28"/>
          <w:szCs w:val="28"/>
          <w:lang w:val="en-US"/>
        </w:rPr>
        <w:t xml:space="preserve">      b) South Kazakhstan</w:t>
      </w:r>
    </w:p>
    <w:p w:rsidR="004D14CC" w:rsidRPr="00774C27" w:rsidRDefault="004D14CC" w:rsidP="00F978AB">
      <w:pPr>
        <w:spacing w:after="0" w:line="240" w:lineRule="auto"/>
        <w:ind w:firstLine="284"/>
        <w:jc w:val="both"/>
        <w:rPr>
          <w:rFonts w:ascii="Times New Roman" w:eastAsia="Times New Roman" w:hAnsi="Times New Roman" w:cs="Times New Roman"/>
          <w:sz w:val="28"/>
          <w:szCs w:val="28"/>
          <w:lang w:val="en-US"/>
        </w:rPr>
      </w:pPr>
      <w:r w:rsidRPr="00774C27">
        <w:rPr>
          <w:rFonts w:ascii="Times New Roman" w:eastAsia="Times New Roman" w:hAnsi="Times New Roman" w:cs="Times New Roman"/>
          <w:sz w:val="28"/>
          <w:szCs w:val="28"/>
          <w:lang w:val="en-US"/>
        </w:rPr>
        <w:t xml:space="preserve">      c) North Kazkahstan</w:t>
      </w:r>
    </w:p>
    <w:p w:rsidR="004D14CC" w:rsidRPr="00774C27" w:rsidRDefault="004D14CC" w:rsidP="00F978AB">
      <w:pPr>
        <w:spacing w:after="0" w:line="240" w:lineRule="auto"/>
        <w:ind w:firstLine="284"/>
        <w:jc w:val="both"/>
        <w:rPr>
          <w:rFonts w:ascii="Times New Roman" w:eastAsia="Times New Roman" w:hAnsi="Times New Roman" w:cs="Times New Roman"/>
          <w:sz w:val="28"/>
          <w:szCs w:val="28"/>
          <w:lang w:val="en-US"/>
        </w:rPr>
      </w:pPr>
      <w:r w:rsidRPr="00774C27">
        <w:rPr>
          <w:rFonts w:ascii="Times New Roman" w:eastAsia="Times New Roman" w:hAnsi="Times New Roman" w:cs="Times New Roman"/>
          <w:sz w:val="28"/>
          <w:szCs w:val="28"/>
          <w:lang w:val="en-US"/>
        </w:rPr>
        <w:t xml:space="preserve">      d) West Kazakhstan</w:t>
      </w:r>
    </w:p>
    <w:p w:rsidR="004D14CC" w:rsidRPr="00774C27" w:rsidRDefault="004D14CC" w:rsidP="00F978AB">
      <w:pPr>
        <w:pStyle w:val="aa"/>
        <w:ind w:firstLine="284"/>
        <w:jc w:val="both"/>
        <w:rPr>
          <w:rStyle w:val="af7"/>
          <w:rFonts w:ascii="Times New Roman" w:hAnsi="Times New Roman" w:cs="Times New Roman"/>
          <w:b w:val="0"/>
          <w:sz w:val="28"/>
          <w:szCs w:val="28"/>
          <w:lang w:val="en-GB"/>
        </w:rPr>
      </w:pPr>
      <w:r w:rsidRPr="00774C27">
        <w:rPr>
          <w:rFonts w:ascii="Times New Roman" w:eastAsia="Times New Roman" w:hAnsi="Times New Roman" w:cs="Times New Roman"/>
          <w:sz w:val="28"/>
          <w:szCs w:val="28"/>
        </w:rPr>
        <w:t xml:space="preserve">6.   </w:t>
      </w:r>
      <w:r w:rsidRPr="00774C27">
        <w:rPr>
          <w:rStyle w:val="af7"/>
          <w:rFonts w:ascii="Times New Roman" w:hAnsi="Times New Roman" w:cs="Times New Roman"/>
          <w:b w:val="0"/>
          <w:sz w:val="28"/>
          <w:szCs w:val="28"/>
          <w:lang w:val="en-GB"/>
        </w:rPr>
        <w:t>What was Alzhir?</w:t>
      </w:r>
    </w:p>
    <w:p w:rsidR="004D14CC" w:rsidRPr="00774C27" w:rsidRDefault="004D14CC" w:rsidP="00F978AB">
      <w:pPr>
        <w:pStyle w:val="aa"/>
        <w:numPr>
          <w:ilvl w:val="0"/>
          <w:numId w:val="37"/>
        </w:numPr>
        <w:ind w:left="0" w:firstLine="284"/>
        <w:jc w:val="both"/>
        <w:rPr>
          <w:rStyle w:val="af7"/>
          <w:rFonts w:ascii="Times New Roman" w:hAnsi="Times New Roman" w:cs="Times New Roman"/>
          <w:b w:val="0"/>
          <w:sz w:val="28"/>
          <w:szCs w:val="28"/>
          <w:lang w:val="en-GB"/>
        </w:rPr>
      </w:pPr>
      <w:r w:rsidRPr="00774C27">
        <w:rPr>
          <w:rStyle w:val="af7"/>
          <w:rFonts w:ascii="Times New Roman" w:hAnsi="Times New Roman" w:cs="Times New Roman"/>
          <w:b w:val="0"/>
          <w:sz w:val="28"/>
          <w:szCs w:val="28"/>
          <w:lang w:val="en-GB"/>
        </w:rPr>
        <w:t>women’s prison</w:t>
      </w:r>
    </w:p>
    <w:p w:rsidR="004D14CC" w:rsidRPr="00774C27" w:rsidRDefault="004D14CC" w:rsidP="00F978AB">
      <w:pPr>
        <w:pStyle w:val="aa"/>
        <w:numPr>
          <w:ilvl w:val="0"/>
          <w:numId w:val="37"/>
        </w:numPr>
        <w:ind w:left="0" w:firstLine="284"/>
        <w:jc w:val="both"/>
        <w:rPr>
          <w:rStyle w:val="af7"/>
          <w:rFonts w:ascii="Times New Roman" w:hAnsi="Times New Roman" w:cs="Times New Roman"/>
          <w:b w:val="0"/>
          <w:sz w:val="28"/>
          <w:szCs w:val="28"/>
          <w:lang w:val="en-GB"/>
        </w:rPr>
      </w:pPr>
      <w:r w:rsidRPr="00774C27">
        <w:rPr>
          <w:rStyle w:val="af7"/>
          <w:rFonts w:ascii="Times New Roman" w:hAnsi="Times New Roman" w:cs="Times New Roman"/>
          <w:b w:val="0"/>
          <w:sz w:val="28"/>
          <w:szCs w:val="28"/>
          <w:lang w:val="en-GB"/>
        </w:rPr>
        <w:t>men’s prison</w:t>
      </w:r>
    </w:p>
    <w:p w:rsidR="004D14CC" w:rsidRPr="00774C27" w:rsidRDefault="004D14CC" w:rsidP="00F978AB">
      <w:pPr>
        <w:pStyle w:val="aa"/>
        <w:numPr>
          <w:ilvl w:val="0"/>
          <w:numId w:val="37"/>
        </w:numPr>
        <w:ind w:left="0" w:firstLine="284"/>
        <w:jc w:val="both"/>
        <w:rPr>
          <w:rStyle w:val="af7"/>
          <w:rFonts w:ascii="Times New Roman" w:hAnsi="Times New Roman" w:cs="Times New Roman"/>
          <w:b w:val="0"/>
          <w:sz w:val="28"/>
          <w:szCs w:val="28"/>
          <w:lang w:val="en-GB"/>
        </w:rPr>
      </w:pPr>
      <w:r w:rsidRPr="00774C27">
        <w:rPr>
          <w:rStyle w:val="af7"/>
          <w:rFonts w:ascii="Times New Roman" w:hAnsi="Times New Roman" w:cs="Times New Roman"/>
          <w:b w:val="0"/>
          <w:sz w:val="28"/>
          <w:szCs w:val="28"/>
          <w:lang w:val="en-GB"/>
        </w:rPr>
        <w:t>children’s prison</w:t>
      </w:r>
    </w:p>
    <w:p w:rsidR="004D14CC" w:rsidRPr="00774C27" w:rsidRDefault="004D14CC" w:rsidP="00F978AB">
      <w:pPr>
        <w:pStyle w:val="aa"/>
        <w:numPr>
          <w:ilvl w:val="0"/>
          <w:numId w:val="37"/>
        </w:numPr>
        <w:ind w:left="0" w:firstLine="284"/>
        <w:jc w:val="both"/>
        <w:rPr>
          <w:rStyle w:val="af7"/>
          <w:rFonts w:ascii="Times New Roman" w:hAnsi="Times New Roman" w:cs="Times New Roman"/>
          <w:b w:val="0"/>
          <w:sz w:val="28"/>
          <w:szCs w:val="28"/>
          <w:lang w:val="en-GB"/>
        </w:rPr>
      </w:pPr>
      <w:r w:rsidRPr="00774C27">
        <w:rPr>
          <w:rStyle w:val="af7"/>
          <w:rFonts w:ascii="Times New Roman" w:hAnsi="Times New Roman" w:cs="Times New Roman"/>
          <w:b w:val="0"/>
          <w:sz w:val="28"/>
          <w:szCs w:val="28"/>
          <w:lang w:val="en-GB"/>
        </w:rPr>
        <w:t>hospital</w:t>
      </w:r>
    </w:p>
    <w:p w:rsidR="004D14CC" w:rsidRPr="00774C27" w:rsidRDefault="004D14CC" w:rsidP="00A55E9C">
      <w:pPr>
        <w:spacing w:after="0" w:line="240" w:lineRule="auto"/>
        <w:ind w:firstLine="284"/>
        <w:rPr>
          <w:rFonts w:ascii="Times New Roman" w:eastAsia="Times New Roman" w:hAnsi="Times New Roman" w:cs="Times New Roman"/>
          <w:sz w:val="28"/>
          <w:szCs w:val="28"/>
          <w:lang w:val="en-US"/>
        </w:rPr>
      </w:pPr>
      <w:r w:rsidRPr="00774C27">
        <w:rPr>
          <w:rStyle w:val="af7"/>
          <w:rFonts w:ascii="Times New Roman" w:hAnsi="Times New Roman" w:cs="Times New Roman"/>
          <w:b w:val="0"/>
          <w:sz w:val="28"/>
          <w:szCs w:val="28"/>
          <w:lang w:val="en-US"/>
        </w:rPr>
        <w:t>7.</w:t>
      </w:r>
      <w:r w:rsidRPr="00774C27">
        <w:rPr>
          <w:rFonts w:ascii="Times New Roman" w:eastAsia="Times New Roman" w:hAnsi="Times New Roman" w:cs="Times New Roman"/>
          <w:color w:val="000000"/>
          <w:sz w:val="28"/>
          <w:szCs w:val="28"/>
          <w:lang w:val="en-US"/>
        </w:rPr>
        <w:t xml:space="preserve">  What is the most important feature of Alakol? </w:t>
      </w:r>
    </w:p>
    <w:p w:rsidR="004D14CC" w:rsidRPr="00774C27" w:rsidRDefault="004D14CC" w:rsidP="00F978AB">
      <w:pPr>
        <w:numPr>
          <w:ilvl w:val="0"/>
          <w:numId w:val="38"/>
        </w:numPr>
        <w:spacing w:after="0" w:line="240" w:lineRule="auto"/>
        <w:ind w:left="0" w:firstLine="284"/>
        <w:jc w:val="both"/>
        <w:textAlignment w:val="baseline"/>
        <w:rPr>
          <w:rFonts w:ascii="Times New Roman" w:eastAsia="Times New Roman" w:hAnsi="Times New Roman" w:cs="Times New Roman"/>
          <w:color w:val="000000"/>
          <w:sz w:val="28"/>
          <w:szCs w:val="28"/>
        </w:rPr>
      </w:pPr>
      <w:r w:rsidRPr="00774C27">
        <w:rPr>
          <w:rFonts w:ascii="Times New Roman" w:eastAsia="Times New Roman" w:hAnsi="Times New Roman" w:cs="Times New Roman"/>
          <w:color w:val="000000"/>
          <w:sz w:val="28"/>
          <w:szCs w:val="28"/>
          <w:lang w:val="en-US"/>
        </w:rPr>
        <w:t>having too many birds</w:t>
      </w:r>
    </w:p>
    <w:p w:rsidR="004D14CC" w:rsidRPr="00774C27" w:rsidRDefault="004D14CC" w:rsidP="00F978AB">
      <w:pPr>
        <w:numPr>
          <w:ilvl w:val="0"/>
          <w:numId w:val="38"/>
        </w:numPr>
        <w:spacing w:after="0" w:line="240" w:lineRule="auto"/>
        <w:ind w:left="0" w:firstLine="284"/>
        <w:jc w:val="both"/>
        <w:textAlignment w:val="baseline"/>
        <w:rPr>
          <w:rFonts w:ascii="Times New Roman" w:eastAsia="Times New Roman" w:hAnsi="Times New Roman" w:cs="Times New Roman"/>
          <w:color w:val="000000"/>
          <w:sz w:val="28"/>
          <w:szCs w:val="28"/>
        </w:rPr>
      </w:pPr>
      <w:r w:rsidRPr="00774C27">
        <w:rPr>
          <w:rFonts w:ascii="Times New Roman" w:eastAsia="Times New Roman" w:hAnsi="Times New Roman" w:cs="Times New Roman"/>
          <w:color w:val="000000"/>
          <w:sz w:val="28"/>
          <w:szCs w:val="28"/>
          <w:lang w:val="en-US"/>
        </w:rPr>
        <w:t>having interesting resorts</w:t>
      </w:r>
    </w:p>
    <w:p w:rsidR="004D14CC" w:rsidRPr="00774C27" w:rsidRDefault="004D14CC" w:rsidP="00F978AB">
      <w:pPr>
        <w:numPr>
          <w:ilvl w:val="0"/>
          <w:numId w:val="38"/>
        </w:numPr>
        <w:spacing w:after="0" w:line="240" w:lineRule="auto"/>
        <w:ind w:left="0" w:firstLine="284"/>
        <w:jc w:val="both"/>
        <w:textAlignment w:val="baseline"/>
        <w:rPr>
          <w:rFonts w:ascii="Times New Roman" w:eastAsia="Times New Roman" w:hAnsi="Times New Roman" w:cs="Times New Roman"/>
          <w:color w:val="000000"/>
          <w:sz w:val="28"/>
          <w:szCs w:val="28"/>
          <w:lang w:val="en-US"/>
        </w:rPr>
      </w:pPr>
      <w:r w:rsidRPr="00774C27">
        <w:rPr>
          <w:rFonts w:ascii="Times New Roman" w:eastAsia="Times New Roman" w:hAnsi="Times New Roman" w:cs="Times New Roman"/>
          <w:color w:val="000000"/>
          <w:sz w:val="28"/>
          <w:szCs w:val="28"/>
          <w:lang w:val="en-US"/>
        </w:rPr>
        <w:t>having salty water that treats health</w:t>
      </w:r>
    </w:p>
    <w:p w:rsidR="004D14CC" w:rsidRPr="00774C27" w:rsidRDefault="004D14CC" w:rsidP="00F978AB">
      <w:pPr>
        <w:pStyle w:val="aa"/>
        <w:numPr>
          <w:ilvl w:val="0"/>
          <w:numId w:val="38"/>
        </w:numPr>
        <w:ind w:left="0" w:firstLine="284"/>
        <w:jc w:val="both"/>
        <w:rPr>
          <w:rStyle w:val="af7"/>
          <w:rFonts w:ascii="Times New Roman" w:hAnsi="Times New Roman" w:cs="Times New Roman"/>
          <w:b w:val="0"/>
          <w:sz w:val="28"/>
          <w:szCs w:val="28"/>
          <w:lang w:val="en-GB"/>
        </w:rPr>
      </w:pPr>
      <w:r w:rsidRPr="00774C27">
        <w:rPr>
          <w:rFonts w:ascii="Times New Roman" w:eastAsia="Times New Roman" w:hAnsi="Times New Roman" w:cs="Times New Roman"/>
          <w:color w:val="000000"/>
          <w:sz w:val="28"/>
          <w:szCs w:val="28"/>
          <w:lang w:val="en-US"/>
        </w:rPr>
        <w:t>having too many animals</w:t>
      </w:r>
      <w:r w:rsidRPr="00774C27">
        <w:rPr>
          <w:rStyle w:val="af7"/>
          <w:rFonts w:ascii="Times New Roman" w:hAnsi="Times New Roman" w:cs="Times New Roman"/>
          <w:sz w:val="28"/>
          <w:szCs w:val="28"/>
          <w:lang w:val="en-GB"/>
        </w:rPr>
        <w:t xml:space="preserve"> </w:t>
      </w:r>
    </w:p>
    <w:p w:rsidR="004D14CC" w:rsidRPr="00774C27" w:rsidRDefault="004D14CC" w:rsidP="00F978AB">
      <w:pPr>
        <w:pStyle w:val="aa"/>
        <w:ind w:firstLine="284"/>
        <w:jc w:val="both"/>
        <w:rPr>
          <w:rFonts w:ascii="Times New Roman" w:hAnsi="Times New Roman" w:cs="Times New Roman"/>
          <w:sz w:val="28"/>
          <w:szCs w:val="28"/>
          <w:lang w:val="en-GB"/>
        </w:rPr>
      </w:pPr>
      <w:r w:rsidRPr="00774C27">
        <w:rPr>
          <w:rStyle w:val="af7"/>
          <w:rFonts w:ascii="Times New Roman" w:hAnsi="Times New Roman" w:cs="Times New Roman"/>
          <w:sz w:val="28"/>
          <w:szCs w:val="28"/>
          <w:lang w:val="en-US"/>
        </w:rPr>
        <w:t>8.</w:t>
      </w:r>
      <w:r w:rsidRPr="00774C27">
        <w:rPr>
          <w:rFonts w:ascii="Times New Roman" w:hAnsi="Times New Roman" w:cs="Times New Roman"/>
          <w:sz w:val="28"/>
          <w:szCs w:val="28"/>
          <w:lang w:val="en-US"/>
        </w:rPr>
        <w:t xml:space="preserve"> </w:t>
      </w:r>
      <w:r w:rsidRPr="00774C27">
        <w:rPr>
          <w:rFonts w:ascii="Times New Roman" w:hAnsi="Times New Roman" w:cs="Times New Roman"/>
          <w:sz w:val="28"/>
          <w:szCs w:val="28"/>
          <w:lang w:val="en-GB"/>
        </w:rPr>
        <w:t xml:space="preserve">What Khan was Okzhetpes connected with in the history?  </w:t>
      </w:r>
    </w:p>
    <w:p w:rsidR="004D14CC" w:rsidRPr="00774C27" w:rsidRDefault="004D14CC" w:rsidP="00F978AB">
      <w:pPr>
        <w:pStyle w:val="aa"/>
        <w:numPr>
          <w:ilvl w:val="1"/>
          <w:numId w:val="39"/>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Kenesary</w:t>
      </w:r>
    </w:p>
    <w:p w:rsidR="004D14CC" w:rsidRPr="00774C27" w:rsidRDefault="004D14CC" w:rsidP="00F978AB">
      <w:pPr>
        <w:pStyle w:val="aa"/>
        <w:numPr>
          <w:ilvl w:val="1"/>
          <w:numId w:val="39"/>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Abylai</w:t>
      </w:r>
    </w:p>
    <w:p w:rsidR="004D14CC" w:rsidRPr="00774C27" w:rsidRDefault="004D14CC" w:rsidP="00F978AB">
      <w:pPr>
        <w:pStyle w:val="aa"/>
        <w:numPr>
          <w:ilvl w:val="1"/>
          <w:numId w:val="39"/>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Abylhair</w:t>
      </w:r>
    </w:p>
    <w:p w:rsidR="004D14CC" w:rsidRPr="00774C27" w:rsidRDefault="004D14CC" w:rsidP="00F978AB">
      <w:pPr>
        <w:pStyle w:val="aa"/>
        <w:numPr>
          <w:ilvl w:val="1"/>
          <w:numId w:val="39"/>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Tauke</w:t>
      </w:r>
    </w:p>
    <w:p w:rsidR="004D14CC" w:rsidRPr="00774C27" w:rsidRDefault="004D14CC" w:rsidP="00F978AB">
      <w:pPr>
        <w:pStyle w:val="aa"/>
        <w:ind w:firstLine="284"/>
        <w:jc w:val="both"/>
        <w:rPr>
          <w:rFonts w:ascii="Times New Roman" w:hAnsi="Times New Roman" w:cs="Times New Roman"/>
          <w:sz w:val="28"/>
          <w:szCs w:val="28"/>
          <w:lang w:val="en-GB"/>
        </w:rPr>
      </w:pPr>
      <w:r w:rsidRPr="00774C27">
        <w:rPr>
          <w:rStyle w:val="af7"/>
          <w:rFonts w:ascii="Times New Roman" w:hAnsi="Times New Roman" w:cs="Times New Roman"/>
          <w:sz w:val="28"/>
          <w:szCs w:val="28"/>
          <w:lang w:val="en-GB"/>
        </w:rPr>
        <w:t xml:space="preserve">9. </w:t>
      </w:r>
      <w:r w:rsidRPr="00774C27">
        <w:rPr>
          <w:rFonts w:ascii="Times New Roman" w:hAnsi="Times New Roman" w:cs="Times New Roman"/>
          <w:sz w:val="28"/>
          <w:szCs w:val="28"/>
          <w:lang w:val="en-GB"/>
        </w:rPr>
        <w:t>What is Zhumbaktas?</w:t>
      </w:r>
    </w:p>
    <w:p w:rsidR="004D14CC" w:rsidRPr="00774C27" w:rsidRDefault="004D14CC" w:rsidP="00F978AB">
      <w:pPr>
        <w:pStyle w:val="aa"/>
        <w:numPr>
          <w:ilvl w:val="1"/>
          <w:numId w:val="40"/>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a natural monument</w:t>
      </w:r>
    </w:p>
    <w:p w:rsidR="004D14CC" w:rsidRPr="00774C27" w:rsidRDefault="004D14CC" w:rsidP="00F978AB">
      <w:pPr>
        <w:pStyle w:val="aa"/>
        <w:numPr>
          <w:ilvl w:val="1"/>
          <w:numId w:val="40"/>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a lake</w:t>
      </w:r>
    </w:p>
    <w:p w:rsidR="004D14CC" w:rsidRPr="00774C27" w:rsidRDefault="004D14CC" w:rsidP="00F978AB">
      <w:pPr>
        <w:pStyle w:val="aa"/>
        <w:numPr>
          <w:ilvl w:val="1"/>
          <w:numId w:val="40"/>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a river</w:t>
      </w:r>
    </w:p>
    <w:p w:rsidR="004D14CC" w:rsidRPr="00774C27" w:rsidRDefault="004D14CC" w:rsidP="00F978AB">
      <w:pPr>
        <w:pStyle w:val="aa"/>
        <w:numPr>
          <w:ilvl w:val="1"/>
          <w:numId w:val="40"/>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rocky island</w:t>
      </w:r>
    </w:p>
    <w:p w:rsidR="004D14CC" w:rsidRPr="00774C27" w:rsidRDefault="004D14CC" w:rsidP="00A55E9C">
      <w:pPr>
        <w:spacing w:after="0" w:line="240" w:lineRule="auto"/>
        <w:ind w:firstLine="284"/>
        <w:rPr>
          <w:rFonts w:ascii="Times New Roman" w:eastAsia="Times New Roman" w:hAnsi="Times New Roman"/>
          <w:sz w:val="28"/>
          <w:szCs w:val="28"/>
          <w:lang w:val="en-US"/>
        </w:rPr>
      </w:pPr>
      <w:r w:rsidRPr="00774C27">
        <w:rPr>
          <w:rStyle w:val="af7"/>
          <w:rFonts w:ascii="Times New Roman" w:hAnsi="Times New Roman"/>
          <w:b w:val="0"/>
          <w:sz w:val="28"/>
          <w:szCs w:val="28"/>
          <w:lang w:val="en-US"/>
        </w:rPr>
        <w:t>10</w:t>
      </w:r>
      <w:r w:rsidRPr="00774C27">
        <w:rPr>
          <w:rFonts w:ascii="Times New Roman" w:eastAsia="Times New Roman" w:hAnsi="Times New Roman"/>
          <w:b/>
          <w:color w:val="000000"/>
          <w:sz w:val="28"/>
          <w:szCs w:val="28"/>
          <w:lang w:val="en-US"/>
        </w:rPr>
        <w:t>.</w:t>
      </w:r>
      <w:r w:rsidRPr="00774C27">
        <w:rPr>
          <w:rFonts w:ascii="Times New Roman" w:eastAsia="Times New Roman" w:hAnsi="Times New Roman"/>
          <w:color w:val="000000"/>
          <w:sz w:val="28"/>
          <w:szCs w:val="28"/>
          <w:lang w:val="en-US"/>
        </w:rPr>
        <w:t xml:space="preserve"> Where did Abai come from? </w:t>
      </w:r>
    </w:p>
    <w:p w:rsidR="004D14CC" w:rsidRPr="00774C27" w:rsidRDefault="004D14CC" w:rsidP="00F978AB">
      <w:pPr>
        <w:numPr>
          <w:ilvl w:val="0"/>
          <w:numId w:val="41"/>
        </w:numPr>
        <w:spacing w:after="0" w:line="240" w:lineRule="auto"/>
        <w:ind w:left="0" w:firstLine="284"/>
        <w:jc w:val="both"/>
        <w:textAlignment w:val="baseline"/>
        <w:rPr>
          <w:rFonts w:ascii="Times New Roman" w:eastAsia="Times New Roman" w:hAnsi="Times New Roman"/>
          <w:color w:val="000000"/>
          <w:sz w:val="28"/>
          <w:szCs w:val="28"/>
          <w:lang w:val="en-US"/>
        </w:rPr>
      </w:pPr>
      <w:r w:rsidRPr="00774C27">
        <w:rPr>
          <w:rFonts w:ascii="Times New Roman" w:eastAsia="Times New Roman" w:hAnsi="Times New Roman"/>
          <w:color w:val="000000"/>
          <w:sz w:val="28"/>
          <w:szCs w:val="28"/>
          <w:lang w:val="en-US"/>
        </w:rPr>
        <w:t>South Kazakhstan</w:t>
      </w:r>
    </w:p>
    <w:p w:rsidR="004D14CC" w:rsidRPr="00774C27" w:rsidRDefault="004D14CC" w:rsidP="00F978AB">
      <w:pPr>
        <w:numPr>
          <w:ilvl w:val="0"/>
          <w:numId w:val="41"/>
        </w:numPr>
        <w:spacing w:after="0" w:line="240" w:lineRule="auto"/>
        <w:ind w:left="0" w:firstLine="284"/>
        <w:jc w:val="both"/>
        <w:textAlignment w:val="baseline"/>
        <w:rPr>
          <w:rFonts w:ascii="Times New Roman" w:eastAsia="Times New Roman" w:hAnsi="Times New Roman"/>
          <w:color w:val="000000"/>
          <w:sz w:val="28"/>
          <w:szCs w:val="28"/>
          <w:lang w:val="en-US"/>
        </w:rPr>
      </w:pPr>
      <w:r w:rsidRPr="00774C27">
        <w:rPr>
          <w:rFonts w:ascii="Times New Roman" w:eastAsia="Times New Roman" w:hAnsi="Times New Roman"/>
          <w:color w:val="000000"/>
          <w:sz w:val="28"/>
          <w:szCs w:val="28"/>
          <w:lang w:val="en-US"/>
        </w:rPr>
        <w:t>North Kazakhstan</w:t>
      </w:r>
    </w:p>
    <w:p w:rsidR="004D14CC" w:rsidRPr="00774C27" w:rsidRDefault="004D14CC" w:rsidP="00F978AB">
      <w:pPr>
        <w:numPr>
          <w:ilvl w:val="0"/>
          <w:numId w:val="41"/>
        </w:numPr>
        <w:spacing w:after="0" w:line="240" w:lineRule="auto"/>
        <w:ind w:left="0" w:firstLine="284"/>
        <w:jc w:val="both"/>
        <w:textAlignment w:val="baseline"/>
        <w:rPr>
          <w:rFonts w:ascii="Times New Roman" w:eastAsia="Times New Roman" w:hAnsi="Times New Roman"/>
          <w:color w:val="000000"/>
          <w:sz w:val="28"/>
          <w:szCs w:val="28"/>
          <w:lang w:val="en-US"/>
        </w:rPr>
      </w:pPr>
      <w:r w:rsidRPr="00774C27">
        <w:rPr>
          <w:rFonts w:ascii="Times New Roman" w:eastAsia="Times New Roman" w:hAnsi="Times New Roman"/>
          <w:color w:val="000000"/>
          <w:sz w:val="28"/>
          <w:szCs w:val="28"/>
          <w:lang w:val="en-US"/>
        </w:rPr>
        <w:t>West Kazakhstan</w:t>
      </w:r>
    </w:p>
    <w:p w:rsidR="004D14CC" w:rsidRPr="00774C27" w:rsidRDefault="004D14CC" w:rsidP="00F978AB">
      <w:pPr>
        <w:numPr>
          <w:ilvl w:val="0"/>
          <w:numId w:val="41"/>
        </w:numPr>
        <w:spacing w:after="0" w:line="240" w:lineRule="auto"/>
        <w:ind w:left="0" w:firstLine="284"/>
        <w:jc w:val="both"/>
        <w:textAlignment w:val="baseline"/>
        <w:rPr>
          <w:rFonts w:ascii="Times New Roman" w:eastAsia="Times New Roman" w:hAnsi="Times New Roman"/>
          <w:sz w:val="28"/>
          <w:szCs w:val="28"/>
          <w:lang w:val="en-US"/>
        </w:rPr>
      </w:pPr>
      <w:r w:rsidRPr="00774C27">
        <w:rPr>
          <w:rFonts w:ascii="Times New Roman" w:eastAsia="Times New Roman" w:hAnsi="Times New Roman"/>
          <w:color w:val="000000"/>
          <w:sz w:val="28"/>
          <w:szCs w:val="28"/>
          <w:lang w:val="en-US"/>
        </w:rPr>
        <w:t>East Kazakhstan</w:t>
      </w:r>
    </w:p>
    <w:p w:rsidR="004D14CC" w:rsidRPr="00774C27" w:rsidRDefault="004D14CC" w:rsidP="00F978AB">
      <w:pPr>
        <w:spacing w:after="0" w:line="240" w:lineRule="auto"/>
        <w:ind w:firstLine="284"/>
        <w:jc w:val="both"/>
        <w:rPr>
          <w:rFonts w:ascii="Times New Roman" w:eastAsia="Times New Roman" w:hAnsi="Times New Roman"/>
          <w:sz w:val="28"/>
          <w:szCs w:val="28"/>
          <w:shd w:val="clear" w:color="auto" w:fill="F8F9FA"/>
          <w:lang w:val="en-US"/>
        </w:rPr>
      </w:pPr>
      <w:r w:rsidRPr="00774C27">
        <w:rPr>
          <w:rFonts w:ascii="Times New Roman" w:eastAsia="Times New Roman" w:hAnsi="Times New Roman"/>
          <w:sz w:val="28"/>
          <w:szCs w:val="28"/>
          <w:lang w:val="en-US"/>
        </w:rPr>
        <w:t>11. What were found by museum</w:t>
      </w:r>
      <w:r w:rsidRPr="00774C27">
        <w:rPr>
          <w:rFonts w:ascii="Times New Roman" w:eastAsia="Times New Roman" w:hAnsi="Times New Roman"/>
          <w:sz w:val="28"/>
          <w:szCs w:val="28"/>
          <w:shd w:val="clear" w:color="auto" w:fill="F8F9FA"/>
          <w:lang w:val="en-US"/>
        </w:rPr>
        <w:t xml:space="preserve"> </w:t>
      </w:r>
      <w:r w:rsidRPr="00774C27">
        <w:rPr>
          <w:rFonts w:ascii="Times New Roman" w:eastAsia="Times New Roman" w:hAnsi="Times New Roman"/>
          <w:sz w:val="28"/>
          <w:szCs w:val="28"/>
          <w:lang w:val="en-US"/>
        </w:rPr>
        <w:t>scientists during the excavations</w:t>
      </w:r>
      <w:r w:rsidRPr="00774C27">
        <w:rPr>
          <w:rFonts w:ascii="Times New Roman" w:eastAsia="Times New Roman" w:hAnsi="Times New Roman"/>
          <w:sz w:val="28"/>
          <w:szCs w:val="28"/>
          <w:shd w:val="clear" w:color="auto" w:fill="F8F9FA"/>
          <w:lang w:val="en-US"/>
        </w:rPr>
        <w:t xml:space="preserve"> </w:t>
      </w:r>
      <w:r w:rsidRPr="00774C27">
        <w:rPr>
          <w:rFonts w:ascii="Times New Roman" w:eastAsia="Times New Roman" w:hAnsi="Times New Roman"/>
          <w:sz w:val="28"/>
          <w:szCs w:val="28"/>
          <w:lang w:val="en-US"/>
        </w:rPr>
        <w:t>Aktobe town?</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a) oil and gas</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b) beautiful ancient city</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c) iron processing sites, glass workshops and handicrafts</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d) gold coin, high quality gold jewelry </w:t>
      </w:r>
    </w:p>
    <w:p w:rsidR="004D14CC" w:rsidRPr="00774C27" w:rsidRDefault="004D14CC" w:rsidP="00F978AB">
      <w:pPr>
        <w:spacing w:after="0" w:line="240" w:lineRule="auto"/>
        <w:ind w:firstLine="284"/>
        <w:jc w:val="both"/>
        <w:rPr>
          <w:rFonts w:ascii="Times New Roman" w:eastAsia="Times New Roman" w:hAnsi="Times New Roman"/>
          <w:sz w:val="28"/>
          <w:szCs w:val="28"/>
          <w:shd w:val="clear" w:color="auto" w:fill="F8F9FA"/>
          <w:lang w:val="en-US"/>
        </w:rPr>
      </w:pPr>
      <w:r w:rsidRPr="00774C27">
        <w:rPr>
          <w:rFonts w:ascii="Times New Roman" w:eastAsia="Times New Roman" w:hAnsi="Times New Roman"/>
          <w:sz w:val="28"/>
          <w:szCs w:val="28"/>
          <w:lang w:val="en-US"/>
        </w:rPr>
        <w:t>12. Why is Saraishyk's location</w:t>
      </w:r>
      <w:r w:rsidRPr="00774C27">
        <w:rPr>
          <w:rFonts w:ascii="Times New Roman" w:eastAsia="Times New Roman" w:hAnsi="Times New Roman"/>
          <w:sz w:val="28"/>
          <w:szCs w:val="28"/>
          <w:shd w:val="clear" w:color="auto" w:fill="F8F9FA"/>
          <w:lang w:val="en-US"/>
        </w:rPr>
        <w:t xml:space="preserve"> </w:t>
      </w:r>
      <w:r w:rsidRPr="00774C27">
        <w:rPr>
          <w:rFonts w:ascii="Times New Roman" w:eastAsia="Times New Roman" w:hAnsi="Times New Roman"/>
          <w:sz w:val="28"/>
          <w:szCs w:val="28"/>
          <w:lang w:val="en-US"/>
        </w:rPr>
        <w:t>important?</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a) It builds ties between the West and the East</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b) It builds ties between Aktobe and Atyrau</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c) Famous khans were lived in there</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d) It is center of culture and science </w:t>
      </w:r>
    </w:p>
    <w:p w:rsidR="004D14CC" w:rsidRPr="00774C27" w:rsidRDefault="004D14CC" w:rsidP="00A55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13. Where is the Shopan Ata Underground Mosque located? </w:t>
      </w:r>
    </w:p>
    <w:p w:rsidR="004D14CC" w:rsidRPr="00774C27" w:rsidRDefault="004D14CC" w:rsidP="00F978AB">
      <w:pPr>
        <w:numPr>
          <w:ilvl w:val="0"/>
          <w:numId w:val="18"/>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42 km north-west of the village Kyzylsay</w:t>
      </w:r>
    </w:p>
    <w:p w:rsidR="004D14CC" w:rsidRPr="00774C27" w:rsidRDefault="004D14CC" w:rsidP="00F978AB">
      <w:pPr>
        <w:numPr>
          <w:ilvl w:val="0"/>
          <w:numId w:val="18"/>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42 km north-east of the village Kyzylsay</w:t>
      </w:r>
    </w:p>
    <w:p w:rsidR="004D14CC" w:rsidRPr="00774C27" w:rsidRDefault="004D14CC" w:rsidP="00F978AB">
      <w:pPr>
        <w:numPr>
          <w:ilvl w:val="0"/>
          <w:numId w:val="18"/>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42 km east of the village Kyzylsay</w:t>
      </w:r>
    </w:p>
    <w:p w:rsidR="004D14CC" w:rsidRPr="00774C27" w:rsidRDefault="004D14CC" w:rsidP="00F978AB">
      <w:pPr>
        <w:numPr>
          <w:ilvl w:val="0"/>
          <w:numId w:val="18"/>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42 km north of the village Kyzylsay</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14. Why didn’t Shopan Ata search the stick first? </w:t>
      </w:r>
    </w:p>
    <w:p w:rsidR="004D14CC" w:rsidRPr="00774C27" w:rsidRDefault="004D14CC" w:rsidP="00F978AB">
      <w:pPr>
        <w:numPr>
          <w:ilvl w:val="0"/>
          <w:numId w:val="19"/>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He wanted to listen Surah Fatiha first</w:t>
      </w:r>
    </w:p>
    <w:p w:rsidR="004D14CC" w:rsidRPr="00774C27" w:rsidRDefault="004D14CC" w:rsidP="00F978AB">
      <w:pPr>
        <w:numPr>
          <w:ilvl w:val="0"/>
          <w:numId w:val="19"/>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He did not know where is the stick</w:t>
      </w:r>
    </w:p>
    <w:p w:rsidR="004D14CC" w:rsidRPr="00774C27" w:rsidRDefault="004D14CC" w:rsidP="00F978AB">
      <w:pPr>
        <w:numPr>
          <w:ilvl w:val="0"/>
          <w:numId w:val="19"/>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He wanted to get attention from Khoja Akhmet </w:t>
      </w:r>
    </w:p>
    <w:p w:rsidR="004D14CC" w:rsidRPr="00774C27" w:rsidRDefault="004D14CC" w:rsidP="00F978AB">
      <w:pPr>
        <w:numPr>
          <w:ilvl w:val="0"/>
          <w:numId w:val="19"/>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He wanted to get God's order first after his teacher who will read Surah Fatiha</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15. When did first settlers appeared in the area of Imankara?</w:t>
      </w:r>
    </w:p>
    <w:p w:rsidR="004D14CC" w:rsidRPr="00774C27" w:rsidRDefault="004D14CC" w:rsidP="00F978AB">
      <w:pPr>
        <w:numPr>
          <w:ilvl w:val="0"/>
          <w:numId w:val="20"/>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 xml:space="preserve">in Middle Ages </w:t>
      </w:r>
    </w:p>
    <w:p w:rsidR="004D14CC" w:rsidRPr="00774C27" w:rsidRDefault="004D14CC" w:rsidP="00F978AB">
      <w:pPr>
        <w:numPr>
          <w:ilvl w:val="0"/>
          <w:numId w:val="20"/>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in the era of the early Iron Age</w:t>
      </w:r>
    </w:p>
    <w:p w:rsidR="004D14CC" w:rsidRPr="00774C27" w:rsidRDefault="004D14CC" w:rsidP="00F978AB">
      <w:pPr>
        <w:numPr>
          <w:ilvl w:val="0"/>
          <w:numId w:val="20"/>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 xml:space="preserve">in the Neolithic era </w:t>
      </w:r>
    </w:p>
    <w:p w:rsidR="004D14CC" w:rsidRPr="00774C27" w:rsidRDefault="004D14CC" w:rsidP="00F978AB">
      <w:pPr>
        <w:numPr>
          <w:ilvl w:val="0"/>
          <w:numId w:val="20"/>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1989-1991</w:t>
      </w:r>
    </w:p>
    <w:p w:rsidR="004D14CC" w:rsidRPr="00774C27" w:rsidRDefault="004D14CC" w:rsidP="00A55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inherit" w:eastAsia="inherit" w:hAnsi="inherit" w:cs="inherit"/>
          <w:color w:val="202124"/>
          <w:sz w:val="28"/>
          <w:szCs w:val="28"/>
          <w:lang w:val="en-US"/>
        </w:rPr>
      </w:pPr>
      <w:r w:rsidRPr="00774C27">
        <w:rPr>
          <w:rFonts w:ascii="Times New Roman" w:eastAsia="Times New Roman" w:hAnsi="Times New Roman"/>
          <w:sz w:val="28"/>
          <w:szCs w:val="28"/>
          <w:lang w:val="en-US"/>
        </w:rPr>
        <w:t>16. Where is Botagoz Mausoleum located?</w:t>
      </w:r>
    </w:p>
    <w:p w:rsidR="004D14CC" w:rsidRPr="00774C27" w:rsidRDefault="004D14CC" w:rsidP="00F978AB">
      <w:pPr>
        <w:numPr>
          <w:ilvl w:val="0"/>
          <w:numId w:val="21"/>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11 m from the village of Kemer </w:t>
      </w:r>
    </w:p>
    <w:p w:rsidR="004D14CC" w:rsidRPr="00774C27" w:rsidRDefault="004D14CC" w:rsidP="00F978AB">
      <w:pPr>
        <w:numPr>
          <w:ilvl w:val="0"/>
          <w:numId w:val="21"/>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23 km. from the village of Kemer </w:t>
      </w:r>
    </w:p>
    <w:p w:rsidR="004D14CC" w:rsidRPr="00774C27" w:rsidRDefault="004D14CC" w:rsidP="00F978AB">
      <w:pPr>
        <w:numPr>
          <w:ilvl w:val="0"/>
          <w:numId w:val="21"/>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on the Bukirtumsyk hill far away from the Konyrsay ravine </w:t>
      </w:r>
    </w:p>
    <w:p w:rsidR="004D14CC" w:rsidRPr="00774C27" w:rsidRDefault="004D14CC" w:rsidP="00F978AB">
      <w:pPr>
        <w:numPr>
          <w:ilvl w:val="0"/>
          <w:numId w:val="21"/>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in the Uili district</w:t>
      </w:r>
    </w:p>
    <w:p w:rsidR="004D14CC" w:rsidRPr="00774C27" w:rsidRDefault="004D14CC" w:rsidP="00A55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hAnsi="Times New Roman"/>
          <w:sz w:val="28"/>
          <w:szCs w:val="28"/>
          <w:lang w:val="en-US"/>
        </w:rPr>
      </w:pPr>
      <w:r w:rsidRPr="00774C27">
        <w:rPr>
          <w:rFonts w:ascii="Times New Roman" w:hAnsi="Times New Roman"/>
          <w:sz w:val="28"/>
          <w:szCs w:val="28"/>
          <w:lang w:val="en-US"/>
        </w:rPr>
        <w:t>17.Where is Bektau Ata Mountain situated?</w:t>
      </w:r>
    </w:p>
    <w:p w:rsidR="004D14CC" w:rsidRPr="00774C27" w:rsidRDefault="004D14CC" w:rsidP="00F978AB">
      <w:pPr>
        <w:pStyle w:val="aa"/>
        <w:numPr>
          <w:ilvl w:val="0"/>
          <w:numId w:val="23"/>
        </w:numPr>
        <w:ind w:left="0" w:firstLine="284"/>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in Astana</w:t>
      </w:r>
    </w:p>
    <w:p w:rsidR="004D14CC" w:rsidRPr="00774C27" w:rsidRDefault="004D14CC" w:rsidP="00F978AB">
      <w:pPr>
        <w:pStyle w:val="aa"/>
        <w:numPr>
          <w:ilvl w:val="0"/>
          <w:numId w:val="23"/>
        </w:numPr>
        <w:ind w:left="0" w:firstLine="284"/>
        <w:jc w:val="both"/>
        <w:rPr>
          <w:rFonts w:ascii="Times New Roman" w:hAnsi="Times New Roman" w:cs="Times New Roman"/>
          <w:sz w:val="28"/>
          <w:szCs w:val="28"/>
          <w:lang w:val="en-US"/>
        </w:rPr>
      </w:pPr>
      <w:r w:rsidRPr="00774C27">
        <w:rPr>
          <w:rFonts w:ascii="Times New Roman" w:hAnsi="Times New Roman" w:cs="Times New Roman"/>
          <w:sz w:val="28"/>
          <w:szCs w:val="28"/>
          <w:lang w:val="en-GB"/>
        </w:rPr>
        <w:t>sixty 60 kilometres from the city of Balkhash</w:t>
      </w:r>
    </w:p>
    <w:p w:rsidR="004D14CC" w:rsidRPr="00774C27" w:rsidRDefault="004D14CC" w:rsidP="00F978AB">
      <w:pPr>
        <w:pStyle w:val="aa"/>
        <w:numPr>
          <w:ilvl w:val="0"/>
          <w:numId w:val="23"/>
        </w:numPr>
        <w:ind w:left="0" w:firstLine="284"/>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near Zhezkazgan</w:t>
      </w:r>
    </w:p>
    <w:p w:rsidR="004D14CC" w:rsidRPr="00774C27" w:rsidRDefault="004D14CC" w:rsidP="00F978AB">
      <w:pPr>
        <w:pStyle w:val="aa"/>
        <w:numPr>
          <w:ilvl w:val="0"/>
          <w:numId w:val="23"/>
        </w:numPr>
        <w:ind w:left="0" w:firstLine="284"/>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near Ulytau</w:t>
      </w:r>
    </w:p>
    <w:p w:rsidR="004D14CC" w:rsidRPr="00774C27" w:rsidRDefault="004D14CC" w:rsidP="00F978AB">
      <w:pPr>
        <w:pStyle w:val="aa"/>
        <w:ind w:firstLine="284"/>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18</w:t>
      </w:r>
      <w:r w:rsidRPr="00774C27">
        <w:rPr>
          <w:rFonts w:ascii="Times New Roman" w:hAnsi="Times New Roman" w:cs="Times New Roman"/>
          <w:sz w:val="28"/>
          <w:szCs w:val="28"/>
          <w:shd w:val="clear" w:color="auto" w:fill="FDFDFD"/>
          <w:lang w:val="en-GB"/>
        </w:rPr>
        <w:t xml:space="preserve">.Why was the mountain called Karkaraly? </w:t>
      </w:r>
    </w:p>
    <w:p w:rsidR="004D14CC" w:rsidRPr="00774C27" w:rsidRDefault="004D14CC" w:rsidP="00F978AB">
      <w:pPr>
        <w:pStyle w:val="aa"/>
        <w:numPr>
          <w:ilvl w:val="0"/>
          <w:numId w:val="24"/>
        </w:numPr>
        <w:ind w:left="0" w:firstLine="284"/>
        <w:jc w:val="both"/>
        <w:rPr>
          <w:rFonts w:ascii="Times New Roman" w:hAnsi="Times New Roman" w:cs="Times New Roman"/>
          <w:sz w:val="28"/>
          <w:szCs w:val="28"/>
          <w:lang w:val="en-US"/>
        </w:rPr>
      </w:pPr>
      <w:r w:rsidRPr="00774C27">
        <w:rPr>
          <w:rFonts w:ascii="Times New Roman" w:hAnsi="Times New Roman" w:cs="Times New Roman"/>
          <w:sz w:val="28"/>
          <w:szCs w:val="28"/>
          <w:shd w:val="clear" w:color="auto" w:fill="FDFDFD"/>
          <w:lang w:val="en-GB"/>
        </w:rPr>
        <w:t>since these mountains resemble a golden crown on the khan's head</w:t>
      </w:r>
    </w:p>
    <w:p w:rsidR="004D14CC" w:rsidRPr="00774C27" w:rsidRDefault="004D14CC" w:rsidP="00F978AB">
      <w:pPr>
        <w:pStyle w:val="aa"/>
        <w:numPr>
          <w:ilvl w:val="0"/>
          <w:numId w:val="24"/>
        </w:numPr>
        <w:ind w:left="0" w:firstLine="284"/>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because it was black</w:t>
      </w:r>
    </w:p>
    <w:p w:rsidR="004D14CC" w:rsidRPr="00774C27" w:rsidRDefault="004D14CC" w:rsidP="00F978AB">
      <w:pPr>
        <w:pStyle w:val="aa"/>
        <w:numPr>
          <w:ilvl w:val="0"/>
          <w:numId w:val="24"/>
        </w:numPr>
        <w:ind w:left="0" w:firstLine="284"/>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these mountains were located in Saryarka</w:t>
      </w:r>
    </w:p>
    <w:p w:rsidR="004D14CC" w:rsidRPr="00774C27" w:rsidRDefault="004D14CC" w:rsidP="00F978AB">
      <w:pPr>
        <w:pStyle w:val="aa"/>
        <w:numPr>
          <w:ilvl w:val="0"/>
          <w:numId w:val="24"/>
        </w:numPr>
        <w:ind w:left="0" w:firstLine="284"/>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these mountains are visited lot</w:t>
      </w:r>
    </w:p>
    <w:p w:rsidR="004D14CC" w:rsidRPr="00774C27" w:rsidRDefault="004D14CC" w:rsidP="00A55E9C">
      <w:pPr>
        <w:pStyle w:val="a8"/>
        <w:spacing w:before="0" w:beforeAutospacing="0" w:after="0" w:afterAutospacing="0"/>
        <w:ind w:firstLine="284"/>
        <w:rPr>
          <w:color w:val="000000"/>
          <w:sz w:val="28"/>
          <w:szCs w:val="28"/>
          <w:lang w:val="en-US"/>
        </w:rPr>
      </w:pPr>
      <w:r w:rsidRPr="00774C27">
        <w:rPr>
          <w:color w:val="000000"/>
          <w:sz w:val="28"/>
          <w:szCs w:val="28"/>
          <w:lang w:val="en-US"/>
        </w:rPr>
        <w:t>19. What was found in the largest Berel kurgan?</w:t>
      </w:r>
    </w:p>
    <w:p w:rsidR="004D14CC" w:rsidRPr="00774C27" w:rsidRDefault="004D14CC" w:rsidP="00A55E9C">
      <w:pPr>
        <w:pStyle w:val="a8"/>
        <w:spacing w:before="0" w:beforeAutospacing="0" w:after="0" w:afterAutospacing="0"/>
        <w:ind w:firstLine="284"/>
        <w:rPr>
          <w:sz w:val="28"/>
          <w:szCs w:val="28"/>
          <w:lang w:val="en-US"/>
        </w:rPr>
      </w:pPr>
      <w:r w:rsidRPr="00774C27">
        <w:rPr>
          <w:color w:val="000000"/>
          <w:sz w:val="28"/>
          <w:szCs w:val="28"/>
          <w:lang w:val="en-US"/>
        </w:rPr>
        <w:t xml:space="preserve">       a)    Saka royal couple and 13 horses </w:t>
      </w:r>
    </w:p>
    <w:p w:rsidR="004D14CC" w:rsidRPr="00774C27" w:rsidRDefault="004D14CC" w:rsidP="00A55E9C">
      <w:pPr>
        <w:pStyle w:val="a8"/>
        <w:numPr>
          <w:ilvl w:val="0"/>
          <w:numId w:val="25"/>
        </w:numPr>
        <w:spacing w:before="0" w:beforeAutospacing="0" w:after="0" w:afterAutospacing="0"/>
        <w:ind w:left="0" w:firstLine="284"/>
        <w:textAlignment w:val="baseline"/>
        <w:rPr>
          <w:color w:val="000000"/>
          <w:sz w:val="28"/>
          <w:szCs w:val="28"/>
        </w:rPr>
      </w:pPr>
      <w:r w:rsidRPr="00774C27">
        <w:rPr>
          <w:color w:val="000000"/>
          <w:sz w:val="28"/>
          <w:szCs w:val="28"/>
        </w:rPr>
        <w:t>only richly plated with gold</w:t>
      </w:r>
    </w:p>
    <w:p w:rsidR="004D14CC" w:rsidRPr="00774C27" w:rsidRDefault="004D14CC" w:rsidP="00A55E9C">
      <w:pPr>
        <w:pStyle w:val="a8"/>
        <w:numPr>
          <w:ilvl w:val="0"/>
          <w:numId w:val="25"/>
        </w:numPr>
        <w:spacing w:before="0" w:beforeAutospacing="0" w:after="0" w:afterAutospacing="0"/>
        <w:ind w:left="0" w:firstLine="284"/>
        <w:textAlignment w:val="baseline"/>
        <w:rPr>
          <w:color w:val="000000"/>
          <w:sz w:val="28"/>
          <w:szCs w:val="28"/>
        </w:rPr>
      </w:pPr>
      <w:r w:rsidRPr="00774C27">
        <w:rPr>
          <w:color w:val="000000"/>
          <w:sz w:val="28"/>
          <w:szCs w:val="28"/>
        </w:rPr>
        <w:t>Berel horses </w:t>
      </w:r>
    </w:p>
    <w:p w:rsidR="004D14CC" w:rsidRPr="00774C27" w:rsidRDefault="004D14CC" w:rsidP="00A55E9C">
      <w:pPr>
        <w:pStyle w:val="a8"/>
        <w:numPr>
          <w:ilvl w:val="0"/>
          <w:numId w:val="25"/>
        </w:numPr>
        <w:spacing w:before="0" w:beforeAutospacing="0" w:after="0" w:afterAutospacing="0"/>
        <w:ind w:left="0" w:firstLine="284"/>
        <w:textAlignment w:val="baseline"/>
        <w:rPr>
          <w:color w:val="000000"/>
          <w:sz w:val="28"/>
          <w:szCs w:val="28"/>
        </w:rPr>
      </w:pPr>
      <w:r w:rsidRPr="00774C27">
        <w:rPr>
          <w:color w:val="000000"/>
          <w:sz w:val="28"/>
          <w:szCs w:val="28"/>
        </w:rPr>
        <w:t>Scythians horses</w:t>
      </w:r>
    </w:p>
    <w:p w:rsidR="004D14CC" w:rsidRPr="00774C27" w:rsidRDefault="004D14CC" w:rsidP="00F978AB">
      <w:pPr>
        <w:pStyle w:val="aa"/>
        <w:ind w:firstLine="284"/>
        <w:jc w:val="both"/>
        <w:rPr>
          <w:rFonts w:ascii="Times New Roman" w:hAnsi="Times New Roman" w:cs="Times New Roman"/>
          <w:sz w:val="28"/>
          <w:szCs w:val="28"/>
          <w:lang w:val="en-GB"/>
        </w:rPr>
      </w:pPr>
      <w:r w:rsidRPr="00774C27">
        <w:rPr>
          <w:rFonts w:ascii="Times New Roman" w:hAnsi="Times New Roman" w:cs="Times New Roman"/>
          <w:sz w:val="28"/>
          <w:szCs w:val="28"/>
        </w:rPr>
        <w:t>20</w:t>
      </w:r>
      <w:r w:rsidRPr="00774C27">
        <w:rPr>
          <w:rFonts w:ascii="Times New Roman" w:hAnsi="Times New Roman" w:cs="Times New Roman"/>
          <w:sz w:val="28"/>
          <w:szCs w:val="28"/>
          <w:lang w:val="en-GB"/>
        </w:rPr>
        <w:t>.  Where is Zhumbaktas situated?</w:t>
      </w:r>
    </w:p>
    <w:p w:rsidR="004D14CC" w:rsidRPr="00774C27" w:rsidRDefault="004D14CC" w:rsidP="00F978AB">
      <w:pPr>
        <w:pStyle w:val="aa"/>
        <w:numPr>
          <w:ilvl w:val="1"/>
          <w:numId w:val="26"/>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in eastern part of Burabay Lake</w:t>
      </w:r>
    </w:p>
    <w:p w:rsidR="004D14CC" w:rsidRPr="00774C27" w:rsidRDefault="004D14CC" w:rsidP="00F978AB">
      <w:pPr>
        <w:pStyle w:val="aa"/>
        <w:numPr>
          <w:ilvl w:val="1"/>
          <w:numId w:val="26"/>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in the northern part of Burabay Lake</w:t>
      </w:r>
    </w:p>
    <w:p w:rsidR="004D14CC" w:rsidRPr="00774C27" w:rsidRDefault="004D14CC" w:rsidP="00F978AB">
      <w:pPr>
        <w:pStyle w:val="aa"/>
        <w:numPr>
          <w:ilvl w:val="1"/>
          <w:numId w:val="26"/>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in the southern part of Burabay Lake</w:t>
      </w:r>
    </w:p>
    <w:p w:rsidR="004D14CC" w:rsidRPr="00774C27" w:rsidRDefault="004D14CC" w:rsidP="00F978AB">
      <w:pPr>
        <w:pStyle w:val="aa"/>
        <w:numPr>
          <w:ilvl w:val="1"/>
          <w:numId w:val="26"/>
        </w:numPr>
        <w:ind w:left="0" w:firstLine="284"/>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in the western part of Burabay Lake</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21. What happened with Turkestan after the entering of Russian troops?</w:t>
      </w:r>
    </w:p>
    <w:p w:rsidR="004D14CC" w:rsidRPr="00774C27" w:rsidRDefault="004D14CC" w:rsidP="00F978AB">
      <w:pPr>
        <w:numPr>
          <w:ilvl w:val="0"/>
          <w:numId w:val="17"/>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became small town</w:t>
      </w:r>
    </w:p>
    <w:p w:rsidR="004D14CC" w:rsidRPr="00774C27" w:rsidRDefault="004D14CC" w:rsidP="00F978AB">
      <w:pPr>
        <w:numPr>
          <w:ilvl w:val="0"/>
          <w:numId w:val="17"/>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became the center of the Kazakh Khanate</w:t>
      </w:r>
    </w:p>
    <w:p w:rsidR="004D14CC" w:rsidRPr="00774C27" w:rsidRDefault="004D14CC" w:rsidP="00F978AB">
      <w:pPr>
        <w:numPr>
          <w:ilvl w:val="0"/>
          <w:numId w:val="17"/>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became the cultural center</w:t>
      </w:r>
    </w:p>
    <w:p w:rsidR="004D14CC" w:rsidRPr="00774C27" w:rsidRDefault="004D14CC" w:rsidP="00F978AB">
      <w:pPr>
        <w:numPr>
          <w:ilvl w:val="0"/>
          <w:numId w:val="17"/>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totally destroyed</w:t>
      </w:r>
    </w:p>
    <w:p w:rsidR="004D14CC" w:rsidRPr="00774C27" w:rsidRDefault="004D14CC" w:rsidP="00F978AB">
      <w:pPr>
        <w:spacing w:after="0" w:line="240" w:lineRule="auto"/>
        <w:ind w:firstLine="284"/>
        <w:jc w:val="both"/>
        <w:rPr>
          <w:rFonts w:ascii="Times New Roman" w:eastAsia="Times New Roman" w:hAnsi="Times New Roman"/>
          <w:sz w:val="28"/>
          <w:szCs w:val="28"/>
          <w:shd w:val="clear" w:color="auto" w:fill="F8F9FA"/>
          <w:lang w:val="en-US"/>
        </w:rPr>
      </w:pPr>
      <w:r w:rsidRPr="00774C27">
        <w:rPr>
          <w:rFonts w:ascii="Times New Roman" w:eastAsia="Times New Roman" w:hAnsi="Times New Roman"/>
          <w:sz w:val="28"/>
          <w:szCs w:val="28"/>
          <w:lang w:val="en-US"/>
        </w:rPr>
        <w:t>22. Why is Saraishyk's location important?</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a) It builds ties between the West and the East</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b) It builds ties between Aktobe and Atyrau</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c) Famous khans were lived in there</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d) It is center of culture and science </w:t>
      </w:r>
    </w:p>
    <w:p w:rsidR="004D14CC" w:rsidRPr="00774C27" w:rsidRDefault="004D14CC" w:rsidP="00A55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inherit" w:eastAsia="inherit" w:hAnsi="inherit" w:cs="inherit"/>
          <w:color w:val="202124"/>
          <w:sz w:val="28"/>
          <w:szCs w:val="28"/>
          <w:lang w:val="en-US"/>
        </w:rPr>
      </w:pPr>
      <w:r w:rsidRPr="00774C27">
        <w:rPr>
          <w:rFonts w:ascii="Times New Roman" w:eastAsia="Times New Roman" w:hAnsi="Times New Roman"/>
          <w:sz w:val="28"/>
          <w:szCs w:val="28"/>
          <w:lang w:val="en-US"/>
        </w:rPr>
        <w:t xml:space="preserve">23. What is the truth about the </w:t>
      </w:r>
      <w:r w:rsidRPr="00774C27">
        <w:rPr>
          <w:rFonts w:ascii="Times New Roman" w:eastAsia="Times New Roman" w:hAnsi="Times New Roman"/>
          <w:b/>
          <w:sz w:val="28"/>
          <w:szCs w:val="28"/>
          <w:lang w:val="en-US"/>
        </w:rPr>
        <w:t xml:space="preserve"> </w:t>
      </w:r>
      <w:r w:rsidRPr="00774C27">
        <w:rPr>
          <w:rFonts w:ascii="Times New Roman" w:eastAsia="Times New Roman" w:hAnsi="Times New Roman"/>
          <w:sz w:val="28"/>
          <w:szCs w:val="28"/>
          <w:lang w:val="en-US"/>
        </w:rPr>
        <w:t>Karagul Mausoleum?</w:t>
      </w:r>
    </w:p>
    <w:p w:rsidR="004D14CC" w:rsidRPr="00774C27" w:rsidRDefault="004D14CC" w:rsidP="00F978AB">
      <w:pPr>
        <w:numPr>
          <w:ilvl w:val="0"/>
          <w:numId w:val="22"/>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Karagul Mausoleum is </w:t>
      </w:r>
      <w:r w:rsidRPr="00774C27">
        <w:rPr>
          <w:rFonts w:ascii="Times New Roman" w:eastAsia="Times New Roman" w:hAnsi="Times New Roman"/>
          <w:color w:val="202124"/>
          <w:sz w:val="28"/>
          <w:szCs w:val="28"/>
          <w:shd w:val="clear" w:color="auto" w:fill="F8F9FA"/>
          <w:lang w:val="en-US"/>
        </w:rPr>
        <w:t xml:space="preserve">rounded </w:t>
      </w:r>
      <w:r w:rsidRPr="00774C27">
        <w:rPr>
          <w:rFonts w:ascii="Times New Roman" w:eastAsia="Times New Roman" w:hAnsi="Times New Roman"/>
          <w:color w:val="202124"/>
          <w:sz w:val="28"/>
          <w:szCs w:val="28"/>
          <w:lang w:val="en-US"/>
        </w:rPr>
        <w:t>as Kazakh yurt construction</w:t>
      </w:r>
    </w:p>
    <w:p w:rsidR="004D14CC" w:rsidRPr="00774C27" w:rsidRDefault="004D14CC" w:rsidP="00F978AB">
      <w:pPr>
        <w:numPr>
          <w:ilvl w:val="0"/>
          <w:numId w:val="22"/>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Karagul Mausoleum is domed building</w:t>
      </w:r>
    </w:p>
    <w:p w:rsidR="004D14CC" w:rsidRPr="00774C27" w:rsidRDefault="004D14CC" w:rsidP="00F978AB">
      <w:pPr>
        <w:numPr>
          <w:ilvl w:val="0"/>
          <w:numId w:val="22"/>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 xml:space="preserve">Karagul Mausoleum is </w:t>
      </w:r>
      <w:r w:rsidRPr="00774C27">
        <w:rPr>
          <w:rFonts w:ascii="Times New Roman" w:eastAsia="Times New Roman" w:hAnsi="Times New Roman"/>
          <w:color w:val="202124"/>
          <w:sz w:val="28"/>
          <w:szCs w:val="28"/>
        </w:rPr>
        <w:t>octagonal construction</w:t>
      </w:r>
    </w:p>
    <w:p w:rsidR="004D14CC" w:rsidRPr="00774C27" w:rsidRDefault="004D14CC" w:rsidP="00F978AB">
      <w:pPr>
        <w:numPr>
          <w:ilvl w:val="0"/>
          <w:numId w:val="22"/>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 xml:space="preserve">Karagul Mausoleum is </w:t>
      </w:r>
      <w:r w:rsidRPr="00774C27">
        <w:rPr>
          <w:rFonts w:ascii="Times New Roman" w:eastAsia="Times New Roman" w:hAnsi="Times New Roman"/>
          <w:color w:val="202124"/>
          <w:sz w:val="28"/>
          <w:szCs w:val="28"/>
        </w:rPr>
        <w:t>pentagonal construction</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color w:val="202124"/>
          <w:sz w:val="28"/>
          <w:szCs w:val="28"/>
          <w:shd w:val="clear" w:color="auto" w:fill="F8F9FA"/>
          <w:lang w:val="en-US"/>
        </w:rPr>
        <w:t>24.</w:t>
      </w:r>
      <w:r w:rsidRPr="00774C27">
        <w:rPr>
          <w:rFonts w:ascii="Times New Roman" w:eastAsia="Times New Roman" w:hAnsi="Times New Roman"/>
          <w:color w:val="000000"/>
          <w:sz w:val="28"/>
          <w:szCs w:val="28"/>
          <w:lang w:val="en-US"/>
        </w:rPr>
        <w:t xml:space="preserve">  How many plant species can be foun</w:t>
      </w:r>
      <w:r w:rsidRPr="00774C27">
        <w:rPr>
          <w:rFonts w:ascii="Times New Roman" w:eastAsia="Times New Roman" w:hAnsi="Times New Roman"/>
          <w:sz w:val="28"/>
          <w:szCs w:val="28"/>
          <w:lang w:val="en-US"/>
        </w:rPr>
        <w:t>d in the territory of the Sharyn Canyon?</w:t>
      </w:r>
    </w:p>
    <w:p w:rsidR="004D14CC" w:rsidRPr="00774C27" w:rsidRDefault="004D14CC" w:rsidP="00F978AB">
      <w:pPr>
        <w:numPr>
          <w:ilvl w:val="0"/>
          <w:numId w:val="27"/>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1500</w:t>
      </w:r>
    </w:p>
    <w:p w:rsidR="004D14CC" w:rsidRPr="00774C27" w:rsidRDefault="004D14CC" w:rsidP="00F978AB">
      <w:pPr>
        <w:numPr>
          <w:ilvl w:val="0"/>
          <w:numId w:val="27"/>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1700</w:t>
      </w:r>
    </w:p>
    <w:p w:rsidR="004D14CC" w:rsidRPr="00774C27" w:rsidRDefault="004D14CC" w:rsidP="00F978AB">
      <w:pPr>
        <w:numPr>
          <w:ilvl w:val="0"/>
          <w:numId w:val="27"/>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1000</w:t>
      </w:r>
    </w:p>
    <w:p w:rsidR="004D14CC" w:rsidRPr="00774C27" w:rsidRDefault="004D14CC" w:rsidP="00F978AB">
      <w:pPr>
        <w:numPr>
          <w:ilvl w:val="0"/>
          <w:numId w:val="27"/>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2000</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25. What is protected by UNESCO in the Chin-Turgen territory?</w:t>
      </w:r>
    </w:p>
    <w:p w:rsidR="004D14CC" w:rsidRPr="00774C27" w:rsidRDefault="004D14CC" w:rsidP="00F978AB">
      <w:pPr>
        <w:numPr>
          <w:ilvl w:val="0"/>
          <w:numId w:val="28"/>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moss spruce forests</w:t>
      </w:r>
    </w:p>
    <w:p w:rsidR="004D14CC" w:rsidRPr="00774C27" w:rsidRDefault="004D14CC" w:rsidP="00F978AB">
      <w:pPr>
        <w:numPr>
          <w:ilvl w:val="0"/>
          <w:numId w:val="28"/>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waterfalls</w:t>
      </w:r>
    </w:p>
    <w:p w:rsidR="004D14CC" w:rsidRPr="00774C27" w:rsidRDefault="004D14CC" w:rsidP="00F978AB">
      <w:pPr>
        <w:numPr>
          <w:ilvl w:val="0"/>
          <w:numId w:val="28"/>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spring water</w:t>
      </w:r>
    </w:p>
    <w:p w:rsidR="004D14CC" w:rsidRPr="00774C27" w:rsidRDefault="004D14CC" w:rsidP="00F978AB">
      <w:pPr>
        <w:numPr>
          <w:ilvl w:val="0"/>
          <w:numId w:val="28"/>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petroglyphs</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26. With which countries architecture the Akyrtas Palace has similarities according to Kazakhstani-French research?</w:t>
      </w:r>
    </w:p>
    <w:p w:rsidR="004D14CC" w:rsidRPr="00774C27" w:rsidRDefault="004D14CC" w:rsidP="00F978AB">
      <w:pPr>
        <w:numPr>
          <w:ilvl w:val="0"/>
          <w:numId w:val="29"/>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Iraq and Syria</w:t>
      </w:r>
    </w:p>
    <w:p w:rsidR="004D14CC" w:rsidRPr="00774C27" w:rsidRDefault="004D14CC" w:rsidP="00F978AB">
      <w:pPr>
        <w:numPr>
          <w:ilvl w:val="0"/>
          <w:numId w:val="29"/>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Egypt and Arabia</w:t>
      </w:r>
    </w:p>
    <w:p w:rsidR="004D14CC" w:rsidRPr="00774C27" w:rsidRDefault="004D14CC" w:rsidP="00F978AB">
      <w:pPr>
        <w:numPr>
          <w:ilvl w:val="0"/>
          <w:numId w:val="29"/>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Iraq and Pakistan</w:t>
      </w:r>
    </w:p>
    <w:p w:rsidR="004D14CC" w:rsidRPr="00774C27" w:rsidRDefault="004D14CC" w:rsidP="00F978AB">
      <w:pPr>
        <w:numPr>
          <w:ilvl w:val="0"/>
          <w:numId w:val="29"/>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Syria and India</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27. What does biolocation examination show about the Akmeshit cave?</w:t>
      </w:r>
    </w:p>
    <w:p w:rsidR="004D14CC" w:rsidRPr="00774C27" w:rsidRDefault="004D14CC" w:rsidP="00F978AB">
      <w:pPr>
        <w:numPr>
          <w:ilvl w:val="0"/>
          <w:numId w:val="30"/>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dangerous for human health</w:t>
      </w:r>
    </w:p>
    <w:p w:rsidR="004D14CC" w:rsidRPr="00774C27" w:rsidRDefault="004D14CC" w:rsidP="00F978AB">
      <w:pPr>
        <w:numPr>
          <w:ilvl w:val="0"/>
          <w:numId w:val="30"/>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useful for human health</w:t>
      </w:r>
    </w:p>
    <w:p w:rsidR="004D14CC" w:rsidRPr="00774C27" w:rsidRDefault="004D14CC" w:rsidP="00F978AB">
      <w:pPr>
        <w:numPr>
          <w:ilvl w:val="0"/>
          <w:numId w:val="30"/>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has no effect on human</w:t>
      </w:r>
    </w:p>
    <w:p w:rsidR="004D14CC" w:rsidRPr="00774C27" w:rsidRDefault="004D14CC" w:rsidP="00F978AB">
      <w:pPr>
        <w:numPr>
          <w:ilvl w:val="0"/>
          <w:numId w:val="30"/>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radioactive</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28. What are the parameters of the Kozha Ahmet Yassawi mausoleum?</w:t>
      </w:r>
    </w:p>
    <w:p w:rsidR="004D14CC" w:rsidRPr="00774C27" w:rsidRDefault="004D14CC" w:rsidP="00F978AB">
      <w:pPr>
        <w:numPr>
          <w:ilvl w:val="0"/>
          <w:numId w:val="31"/>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46.5 m width, 62.5 m long, 40 m height</w:t>
      </w:r>
    </w:p>
    <w:p w:rsidR="004D14CC" w:rsidRPr="00774C27" w:rsidRDefault="004D14CC" w:rsidP="00F978AB">
      <w:pPr>
        <w:numPr>
          <w:ilvl w:val="0"/>
          <w:numId w:val="31"/>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62.5 m width, 46.5 m long, 40 m height</w:t>
      </w:r>
    </w:p>
    <w:p w:rsidR="004D14CC" w:rsidRPr="00774C27" w:rsidRDefault="004D14CC" w:rsidP="00F978AB">
      <w:pPr>
        <w:numPr>
          <w:ilvl w:val="0"/>
          <w:numId w:val="31"/>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40 m width, 46.5 m long, 40 m height</w:t>
      </w:r>
    </w:p>
    <w:p w:rsidR="004D14CC" w:rsidRPr="00774C27" w:rsidRDefault="004D14CC" w:rsidP="00F978AB">
      <w:pPr>
        <w:numPr>
          <w:ilvl w:val="0"/>
          <w:numId w:val="31"/>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46. 5 m width, 62.5 m long, 41 m height</w:t>
      </w:r>
    </w:p>
    <w:p w:rsidR="004D14CC" w:rsidRPr="00774C27" w:rsidRDefault="004D14CC" w:rsidP="00F978AB">
      <w:pPr>
        <w:spacing w:after="0" w:line="240" w:lineRule="auto"/>
        <w:ind w:firstLine="284"/>
        <w:jc w:val="both"/>
        <w:rPr>
          <w:rFonts w:ascii="Times New Roman" w:eastAsia="Times New Roman" w:hAnsi="Times New Roman"/>
          <w:sz w:val="28"/>
          <w:szCs w:val="28"/>
          <w:shd w:val="clear" w:color="auto" w:fill="F8F9FA"/>
          <w:lang w:val="en-US"/>
        </w:rPr>
      </w:pPr>
      <w:r w:rsidRPr="00774C27">
        <w:rPr>
          <w:rFonts w:ascii="Times New Roman" w:eastAsia="Times New Roman" w:hAnsi="Times New Roman"/>
          <w:sz w:val="28"/>
          <w:szCs w:val="28"/>
          <w:lang w:val="en-US"/>
        </w:rPr>
        <w:t>29.What were found by museum</w:t>
      </w:r>
      <w:r w:rsidRPr="00774C27">
        <w:rPr>
          <w:rFonts w:ascii="Times New Roman" w:eastAsia="Times New Roman" w:hAnsi="Times New Roman"/>
          <w:sz w:val="28"/>
          <w:szCs w:val="28"/>
          <w:shd w:val="clear" w:color="auto" w:fill="F8F9FA"/>
          <w:lang w:val="en-US"/>
        </w:rPr>
        <w:t xml:space="preserve"> </w:t>
      </w:r>
      <w:r w:rsidRPr="00774C27">
        <w:rPr>
          <w:rFonts w:ascii="Times New Roman" w:eastAsia="Times New Roman" w:hAnsi="Times New Roman"/>
          <w:sz w:val="28"/>
          <w:szCs w:val="28"/>
          <w:lang w:val="en-US"/>
        </w:rPr>
        <w:t>scientists during the excavations Aktobe town?</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a) oil and gas</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b)</w:t>
      </w:r>
      <w:r w:rsidR="00A55E9C" w:rsidRPr="00774C27">
        <w:rPr>
          <w:rFonts w:ascii="Times New Roman" w:eastAsia="Times New Roman" w:hAnsi="Times New Roman"/>
          <w:sz w:val="28"/>
          <w:szCs w:val="28"/>
          <w:lang w:val="kk-KZ"/>
        </w:rPr>
        <w:t xml:space="preserve"> </w:t>
      </w:r>
      <w:r w:rsidRPr="00774C27">
        <w:rPr>
          <w:rFonts w:ascii="Times New Roman" w:eastAsia="Times New Roman" w:hAnsi="Times New Roman"/>
          <w:sz w:val="28"/>
          <w:szCs w:val="28"/>
          <w:lang w:val="en-US"/>
        </w:rPr>
        <w:t>beautiful ancient city</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c) iron processing sites, glass workshops and handicrafts</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 xml:space="preserve">d) gold coin, high quality gold jewelry </w:t>
      </w:r>
    </w:p>
    <w:p w:rsidR="004D14CC" w:rsidRPr="00774C27" w:rsidRDefault="004D14CC" w:rsidP="00A55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inherit" w:eastAsia="inherit" w:hAnsi="inherit" w:cs="inherit"/>
          <w:color w:val="202124"/>
          <w:sz w:val="28"/>
          <w:szCs w:val="28"/>
          <w:lang w:val="en-US"/>
        </w:rPr>
      </w:pPr>
      <w:r w:rsidRPr="00774C27">
        <w:rPr>
          <w:rFonts w:ascii="Times New Roman" w:eastAsia="Times New Roman" w:hAnsi="Times New Roman"/>
          <w:sz w:val="28"/>
          <w:szCs w:val="28"/>
          <w:lang w:val="en-US"/>
        </w:rPr>
        <w:t>30. Why did Kyzylkala town lose its economic significance?</w:t>
      </w:r>
    </w:p>
    <w:p w:rsidR="004D14CC" w:rsidRPr="00774C27" w:rsidRDefault="004D14CC" w:rsidP="00F978AB">
      <w:pPr>
        <w:numPr>
          <w:ilvl w:val="0"/>
          <w:numId w:val="32"/>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because of Egyptian and Chinese beads, and Baltic amber</w:t>
      </w:r>
    </w:p>
    <w:p w:rsidR="004D14CC" w:rsidRPr="00774C27" w:rsidRDefault="004D14CC" w:rsidP="00F978AB">
      <w:pPr>
        <w:numPr>
          <w:ilvl w:val="0"/>
          <w:numId w:val="32"/>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 xml:space="preserve">boundaries of trade was limited </w:t>
      </w:r>
    </w:p>
    <w:p w:rsidR="004D14CC" w:rsidRPr="00774C27" w:rsidRDefault="004D14CC" w:rsidP="00F978AB">
      <w:pPr>
        <w:numPr>
          <w:ilvl w:val="0"/>
          <w:numId w:val="32"/>
        </w:numPr>
        <w:spacing w:after="0" w:line="240" w:lineRule="auto"/>
        <w:ind w:left="0" w:firstLine="284"/>
        <w:jc w:val="both"/>
        <w:rPr>
          <w:rFonts w:ascii="Times New Roman" w:eastAsia="Times New Roman" w:hAnsi="Times New Roman"/>
          <w:sz w:val="28"/>
          <w:szCs w:val="28"/>
        </w:rPr>
      </w:pPr>
      <w:r w:rsidRPr="00774C27">
        <w:rPr>
          <w:rFonts w:ascii="Times New Roman" w:eastAsia="Times New Roman" w:hAnsi="Times New Roman"/>
          <w:sz w:val="28"/>
          <w:szCs w:val="28"/>
        </w:rPr>
        <w:t xml:space="preserve">Khorezm empire rejected economic partnership </w:t>
      </w:r>
    </w:p>
    <w:p w:rsidR="004D14CC" w:rsidRPr="00774C27" w:rsidRDefault="004D14CC" w:rsidP="00F978AB">
      <w:pPr>
        <w:numPr>
          <w:ilvl w:val="0"/>
          <w:numId w:val="32"/>
        </w:numPr>
        <w:spacing w:after="0" w:line="240" w:lineRule="auto"/>
        <w:ind w:left="0"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Mongols change the direction of trade routes</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r w:rsidRPr="00774C27">
        <w:rPr>
          <w:rFonts w:ascii="Times New Roman" w:eastAsia="Times New Roman" w:hAnsi="Times New Roman"/>
          <w:sz w:val="28"/>
          <w:szCs w:val="28"/>
          <w:lang w:val="en-US"/>
        </w:rPr>
        <w:t>.</w:t>
      </w: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p>
    <w:p w:rsidR="004D14CC" w:rsidRPr="00774C27" w:rsidRDefault="004D14CC" w:rsidP="00F978AB">
      <w:pPr>
        <w:spacing w:after="0" w:line="240" w:lineRule="auto"/>
        <w:ind w:firstLine="284"/>
        <w:jc w:val="both"/>
        <w:rPr>
          <w:rFonts w:ascii="Times New Roman" w:eastAsia="Times New Roman" w:hAnsi="Times New Roman"/>
          <w:sz w:val="28"/>
          <w:szCs w:val="28"/>
          <w:lang w:val="en-US"/>
        </w:rPr>
      </w:pPr>
    </w:p>
    <w:p w:rsidR="004D14CC" w:rsidRPr="00774C27" w:rsidRDefault="004D14CC" w:rsidP="00176581">
      <w:pPr>
        <w:spacing w:after="0" w:line="240" w:lineRule="auto"/>
        <w:ind w:firstLine="709"/>
        <w:jc w:val="both"/>
        <w:rPr>
          <w:rFonts w:ascii="Times New Roman" w:eastAsia="Times New Roman" w:hAnsi="Times New Roman"/>
          <w:sz w:val="28"/>
          <w:szCs w:val="28"/>
          <w:lang w:val="en-US"/>
        </w:rPr>
      </w:pPr>
    </w:p>
    <w:p w:rsidR="004D14CC" w:rsidRPr="00774C27" w:rsidRDefault="004D14CC" w:rsidP="00176581">
      <w:pPr>
        <w:spacing w:after="0" w:line="240" w:lineRule="auto"/>
        <w:ind w:firstLine="709"/>
        <w:jc w:val="both"/>
        <w:rPr>
          <w:rFonts w:ascii="Times New Roman" w:eastAsia="Times New Roman" w:hAnsi="Times New Roman"/>
          <w:sz w:val="28"/>
          <w:szCs w:val="28"/>
          <w:lang w:val="en-US"/>
        </w:rPr>
      </w:pPr>
    </w:p>
    <w:p w:rsidR="004D14CC" w:rsidRPr="00774C27" w:rsidRDefault="004D14CC" w:rsidP="00176581">
      <w:pPr>
        <w:spacing w:after="0" w:line="240" w:lineRule="auto"/>
        <w:ind w:left="284" w:firstLine="709"/>
        <w:jc w:val="both"/>
        <w:rPr>
          <w:rFonts w:ascii="Times New Roman" w:eastAsia="Times New Roman" w:hAnsi="Times New Roman"/>
          <w:sz w:val="28"/>
          <w:szCs w:val="28"/>
          <w:lang w:val="en-US"/>
        </w:rPr>
        <w:sectPr w:rsidR="004D14CC" w:rsidRPr="00774C27" w:rsidSect="004D14CC">
          <w:type w:val="continuous"/>
          <w:pgSz w:w="11906" w:h="16838"/>
          <w:pgMar w:top="1134" w:right="850" w:bottom="1134" w:left="1701" w:header="708" w:footer="708" w:gutter="0"/>
          <w:cols w:num="2" w:space="708"/>
          <w:docGrid w:linePitch="360"/>
        </w:sectPr>
      </w:pPr>
    </w:p>
    <w:p w:rsidR="004D14CC" w:rsidRPr="00774C27" w:rsidRDefault="00F978AB" w:rsidP="00A55E9C">
      <w:pPr>
        <w:spacing w:after="0" w:line="240" w:lineRule="auto"/>
        <w:jc w:val="center"/>
        <w:rPr>
          <w:rFonts w:ascii="Times New Roman" w:hAnsi="Times New Roman"/>
          <w:b/>
          <w:sz w:val="28"/>
          <w:szCs w:val="28"/>
          <w:lang w:val="en-US"/>
        </w:rPr>
      </w:pPr>
      <w:r w:rsidRPr="00774C27">
        <w:rPr>
          <w:rFonts w:ascii="Times New Roman" w:hAnsi="Times New Roman"/>
          <w:b/>
          <w:sz w:val="28"/>
          <w:szCs w:val="28"/>
          <w:lang w:val="kk-KZ"/>
        </w:rPr>
        <w:t>ҚОСЫМША</w:t>
      </w:r>
      <w:r w:rsidR="00A34A85">
        <w:rPr>
          <w:rFonts w:ascii="Times New Roman" w:hAnsi="Times New Roman"/>
          <w:b/>
          <w:sz w:val="28"/>
          <w:szCs w:val="28"/>
          <w:lang w:val="kk-KZ"/>
        </w:rPr>
        <w:t xml:space="preserve"> Д</w:t>
      </w:r>
    </w:p>
    <w:p w:rsidR="004D14CC" w:rsidRPr="00774C27" w:rsidRDefault="004D14CC" w:rsidP="00176581">
      <w:pPr>
        <w:spacing w:after="0" w:line="240" w:lineRule="auto"/>
        <w:ind w:left="284" w:firstLine="709"/>
        <w:jc w:val="center"/>
        <w:rPr>
          <w:rFonts w:ascii="Times New Roman" w:hAnsi="Times New Roman"/>
          <w:b/>
          <w:sz w:val="28"/>
          <w:szCs w:val="28"/>
          <w:lang w:val="en-US"/>
        </w:rPr>
      </w:pPr>
    </w:p>
    <w:p w:rsidR="004D14CC" w:rsidRPr="00774C27" w:rsidRDefault="006A090F" w:rsidP="00A55E9C">
      <w:pPr>
        <w:spacing w:after="0" w:line="240" w:lineRule="auto"/>
        <w:jc w:val="center"/>
        <w:rPr>
          <w:rFonts w:ascii="Times New Roman" w:hAnsi="Times New Roman"/>
          <w:sz w:val="28"/>
          <w:szCs w:val="28"/>
          <w:lang w:val="en-US"/>
        </w:rPr>
      </w:pPr>
      <w:r w:rsidRPr="00774C27">
        <w:rPr>
          <w:rFonts w:ascii="Times New Roman" w:hAnsi="Times New Roman"/>
          <w:sz w:val="28"/>
          <w:szCs w:val="28"/>
          <w:lang w:val="kk-KZ"/>
        </w:rPr>
        <w:t>Коммуникативтік деңгейді анықтауға арналған</w:t>
      </w:r>
      <w:r w:rsidR="004D14CC" w:rsidRPr="00774C27">
        <w:rPr>
          <w:rFonts w:ascii="Times New Roman" w:hAnsi="Times New Roman"/>
          <w:sz w:val="28"/>
          <w:szCs w:val="28"/>
          <w:lang w:val="kk-KZ"/>
        </w:rPr>
        <w:t xml:space="preserve"> тест</w:t>
      </w:r>
    </w:p>
    <w:p w:rsidR="004D14CC" w:rsidRPr="00774C27" w:rsidRDefault="004D14CC" w:rsidP="00176581">
      <w:pPr>
        <w:spacing w:after="0" w:line="240" w:lineRule="auto"/>
        <w:ind w:left="284" w:firstLine="709"/>
        <w:jc w:val="center"/>
        <w:rPr>
          <w:rFonts w:ascii="Times New Roman" w:eastAsia="Times New Roman" w:hAnsi="Times New Roman"/>
          <w:b/>
          <w:sz w:val="28"/>
          <w:szCs w:val="28"/>
          <w:lang w:val="en-US"/>
        </w:rPr>
      </w:pPr>
    </w:p>
    <w:p w:rsidR="004D14CC" w:rsidRPr="00774C27" w:rsidRDefault="004D14CC" w:rsidP="00176581">
      <w:pPr>
        <w:spacing w:after="0" w:line="240" w:lineRule="auto"/>
        <w:ind w:firstLine="709"/>
        <w:rPr>
          <w:rFonts w:ascii="Times New Roman" w:hAnsi="Times New Roman"/>
          <w:i/>
          <w:sz w:val="28"/>
          <w:szCs w:val="28"/>
          <w:lang w:val="en-US"/>
        </w:rPr>
      </w:pPr>
      <w:r w:rsidRPr="00774C27">
        <w:rPr>
          <w:rFonts w:ascii="Times New Roman" w:hAnsi="Times New Roman"/>
          <w:i/>
          <w:sz w:val="28"/>
          <w:szCs w:val="28"/>
          <w:lang w:val="en-US"/>
        </w:rPr>
        <w:t>I.</w:t>
      </w:r>
      <w:r w:rsidR="00A55E9C" w:rsidRPr="00774C27">
        <w:rPr>
          <w:rFonts w:ascii="Times New Roman" w:hAnsi="Times New Roman"/>
          <w:i/>
          <w:sz w:val="28"/>
          <w:szCs w:val="28"/>
          <w:lang w:val="kk-KZ"/>
        </w:rPr>
        <w:t xml:space="preserve"> </w:t>
      </w:r>
      <w:r w:rsidRPr="00774C27">
        <w:rPr>
          <w:rFonts w:ascii="Times New Roman" w:hAnsi="Times New Roman"/>
          <w:i/>
          <w:sz w:val="28"/>
          <w:szCs w:val="28"/>
          <w:lang w:val="en-US"/>
        </w:rPr>
        <w:t xml:space="preserve">Reading    (20)                               </w:t>
      </w:r>
    </w:p>
    <w:p w:rsidR="004D14CC" w:rsidRPr="00774C27" w:rsidRDefault="004D14CC" w:rsidP="00176581">
      <w:pPr>
        <w:spacing w:after="0" w:line="240" w:lineRule="auto"/>
        <w:ind w:firstLine="709"/>
        <w:rPr>
          <w:rFonts w:ascii="Times New Roman" w:hAnsi="Times New Roman"/>
          <w:i/>
          <w:sz w:val="28"/>
          <w:szCs w:val="28"/>
          <w:lang w:val="en-US"/>
        </w:rPr>
      </w:pPr>
      <w:r w:rsidRPr="00774C27">
        <w:rPr>
          <w:rFonts w:ascii="Times New Roman" w:hAnsi="Times New Roman"/>
          <w:i/>
          <w:sz w:val="28"/>
          <w:szCs w:val="28"/>
          <w:lang w:val="en-US"/>
        </w:rPr>
        <w:t>Read the text and do the tasks</w:t>
      </w:r>
    </w:p>
    <w:p w:rsidR="004D14CC" w:rsidRPr="00774C27" w:rsidRDefault="004D14CC" w:rsidP="00A55E9C">
      <w:pPr>
        <w:spacing w:after="0" w:line="240" w:lineRule="auto"/>
        <w:ind w:firstLine="709"/>
        <w:jc w:val="both"/>
        <w:rPr>
          <w:rFonts w:ascii="Times New Roman" w:hAnsi="Times New Roman"/>
          <w:i/>
          <w:sz w:val="28"/>
          <w:szCs w:val="28"/>
          <w:lang w:val="en-GB"/>
        </w:rPr>
      </w:pPr>
      <w:r w:rsidRPr="00774C27">
        <w:rPr>
          <w:rFonts w:ascii="Times New Roman" w:hAnsi="Times New Roman"/>
          <w:i/>
          <w:sz w:val="28"/>
          <w:szCs w:val="28"/>
          <w:lang w:val="en-GB"/>
        </w:rPr>
        <w:t>Shilikty Complex</w:t>
      </w:r>
    </w:p>
    <w:p w:rsidR="004D14CC" w:rsidRPr="00774C27" w:rsidRDefault="004D14CC" w:rsidP="00176581">
      <w:pPr>
        <w:pStyle w:val="aa"/>
        <w:ind w:firstLine="709"/>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Shilikty monuments of the early Saka period are located in the middle of a unique natural complex. Shilikty is an 80-kilometer-long valley in Zaisan district, surrounded by Tarbagatai, Manyrak, Sauyr-Saikan and Zhurek mountains. This is truly the King's Valley with more than 200 rows of large mounds. The main asset of the region is the historical and cultural landscape, created by harmonious influence of nature and centuries of human activity. In 1960, an archaeologist S. S. Chernikov excavated    5 burial mounds, where 524 gold items were found. The flawlessness and expressiveness of the images of lying deer, eagles, fish, and wild boar is amazing. The deer found in Shilikty are very beautiful and aesthetically pleasing. Now they are defined as a symbolic logo.</w:t>
      </w:r>
    </w:p>
    <w:p w:rsidR="004D14CC" w:rsidRPr="00774C27" w:rsidRDefault="004D14CC" w:rsidP="00176581">
      <w:pPr>
        <w:pStyle w:val="aa"/>
        <w:ind w:firstLine="709"/>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 xml:space="preserve">A. T. Toleubayev, a Kazakh archaeologist, conducted research in Shilikty. In 2003, during the excavation of mound, known for its size and location, a grave made of cedar logs was found under the eight-meter-high mound. </w:t>
      </w:r>
      <w:r w:rsidRPr="00774C27" w:rsidDel="00E658C6">
        <w:rPr>
          <w:rFonts w:ascii="Times New Roman" w:hAnsi="Times New Roman" w:cs="Times New Roman"/>
          <w:sz w:val="28"/>
          <w:szCs w:val="28"/>
          <w:lang w:val="en-GB"/>
        </w:rPr>
        <w:t xml:space="preserve"> </w:t>
      </w:r>
      <w:r w:rsidRPr="00774C27">
        <w:rPr>
          <w:rFonts w:ascii="Times New Roman" w:hAnsi="Times New Roman" w:cs="Times New Roman"/>
          <w:sz w:val="28"/>
          <w:szCs w:val="28"/>
          <w:lang w:val="en-GB"/>
        </w:rPr>
        <w:t xml:space="preserve">In 2016, this monument was included in the project of the </w:t>
      </w:r>
      <w:r w:rsidRPr="00774C27">
        <w:rPr>
          <w:rFonts w:ascii="Times New Roman" w:hAnsi="Times New Roman" w:cs="Times New Roman"/>
          <w:sz w:val="28"/>
          <w:szCs w:val="28"/>
          <w:lang w:val="kk-KZ"/>
        </w:rPr>
        <w:t>regional akimat</w:t>
      </w:r>
      <w:r w:rsidRPr="00774C27">
        <w:rPr>
          <w:rFonts w:ascii="Times New Roman" w:hAnsi="Times New Roman" w:cs="Times New Roman"/>
          <w:sz w:val="28"/>
          <w:szCs w:val="28"/>
          <w:lang w:val="en-GB"/>
        </w:rPr>
        <w:t xml:space="preserve"> “Program for the development of research in the field of archaeology in the East Kazakhstan region for 2016-2018”. Excavations continued in burial mound. A looted cedar tomb was found in the mound. In its various parts more than 2,000 ornaments made of gold plate were found: deer, eagle-griffin, leopard, fish, boar-shaped staples, geometric shapes on clothing. </w:t>
      </w:r>
      <w:r w:rsidRPr="00774C27" w:rsidDel="00E658C6">
        <w:rPr>
          <w:rFonts w:ascii="Times New Roman" w:hAnsi="Times New Roman" w:cs="Times New Roman"/>
          <w:sz w:val="28"/>
          <w:szCs w:val="28"/>
          <w:lang w:val="en-GB"/>
        </w:rPr>
        <w:t xml:space="preserve"> </w:t>
      </w:r>
      <w:r w:rsidRPr="00774C27">
        <w:rPr>
          <w:rFonts w:ascii="Times New Roman" w:hAnsi="Times New Roman" w:cs="Times New Roman"/>
          <w:sz w:val="28"/>
          <w:szCs w:val="28"/>
          <w:lang w:val="kk-KZ"/>
        </w:rPr>
        <w:t xml:space="preserve">Gold ornaments </w:t>
      </w:r>
      <w:r w:rsidRPr="00774C27">
        <w:rPr>
          <w:rFonts w:ascii="Times New Roman" w:hAnsi="Times New Roman" w:cs="Times New Roman"/>
          <w:sz w:val="28"/>
          <w:szCs w:val="28"/>
          <w:lang w:val="en-GB"/>
        </w:rPr>
        <w:t>from</w:t>
      </w:r>
      <w:r w:rsidRPr="00774C27">
        <w:rPr>
          <w:rFonts w:ascii="Times New Roman" w:hAnsi="Times New Roman" w:cs="Times New Roman"/>
          <w:sz w:val="28"/>
          <w:szCs w:val="28"/>
          <w:lang w:val="en-US"/>
        </w:rPr>
        <w:t xml:space="preserve"> </w:t>
      </w:r>
      <w:r w:rsidRPr="00774C27">
        <w:rPr>
          <w:rFonts w:ascii="Times New Roman" w:hAnsi="Times New Roman" w:cs="Times New Roman"/>
          <w:sz w:val="28"/>
          <w:szCs w:val="28"/>
          <w:lang w:val="kk-KZ"/>
        </w:rPr>
        <w:t>Shilik</w:t>
      </w:r>
      <w:r w:rsidRPr="00774C27">
        <w:rPr>
          <w:rFonts w:ascii="Times New Roman" w:hAnsi="Times New Roman" w:cs="Times New Roman"/>
          <w:sz w:val="28"/>
          <w:szCs w:val="28"/>
          <w:lang w:val="en-US"/>
        </w:rPr>
        <w:t>ty</w:t>
      </w:r>
      <w:r w:rsidRPr="00774C27">
        <w:rPr>
          <w:rFonts w:ascii="Times New Roman" w:hAnsi="Times New Roman" w:cs="Times New Roman"/>
          <w:sz w:val="28"/>
          <w:szCs w:val="28"/>
          <w:lang w:val="kk-KZ"/>
        </w:rPr>
        <w:t xml:space="preserve"> are the first </w:t>
      </w:r>
      <w:r w:rsidRPr="00774C27">
        <w:rPr>
          <w:rFonts w:ascii="Times New Roman" w:hAnsi="Times New Roman" w:cs="Times New Roman"/>
          <w:sz w:val="28"/>
          <w:szCs w:val="28"/>
          <w:lang w:val="en-GB"/>
        </w:rPr>
        <w:t xml:space="preserve">examples of </w:t>
      </w:r>
      <w:r w:rsidRPr="00774C27">
        <w:rPr>
          <w:rFonts w:ascii="Times New Roman" w:hAnsi="Times New Roman" w:cs="Times New Roman"/>
          <w:sz w:val="28"/>
          <w:szCs w:val="28"/>
          <w:lang w:val="kk-KZ"/>
        </w:rPr>
        <w:t xml:space="preserve">Saka </w:t>
      </w:r>
      <w:r w:rsidRPr="00774C27">
        <w:rPr>
          <w:rFonts w:ascii="Times New Roman" w:hAnsi="Times New Roman" w:cs="Times New Roman"/>
          <w:sz w:val="28"/>
          <w:szCs w:val="28"/>
          <w:lang w:val="en-US"/>
        </w:rPr>
        <w:t>trib</w:t>
      </w:r>
      <w:r w:rsidRPr="00774C27">
        <w:rPr>
          <w:rFonts w:ascii="Times New Roman" w:hAnsi="Times New Roman" w:cs="Times New Roman"/>
          <w:sz w:val="28"/>
          <w:szCs w:val="28"/>
          <w:lang w:val="en-GB"/>
        </w:rPr>
        <w:t>al art.  The ruler of the Saka tribes wore clothes decorated with gold clasps during important holidays. This festive costume was restored. The materials were dated to the 8</w:t>
      </w:r>
      <w:r w:rsidRPr="00774C27">
        <w:rPr>
          <w:rFonts w:ascii="Times New Roman" w:hAnsi="Times New Roman" w:cs="Times New Roman"/>
          <w:sz w:val="28"/>
          <w:szCs w:val="28"/>
          <w:vertAlign w:val="superscript"/>
          <w:lang w:val="en-GB"/>
        </w:rPr>
        <w:t>th</w:t>
      </w:r>
      <w:r w:rsidRPr="00774C27">
        <w:rPr>
          <w:rFonts w:ascii="Times New Roman" w:hAnsi="Times New Roman" w:cs="Times New Roman"/>
          <w:sz w:val="28"/>
          <w:szCs w:val="28"/>
          <w:lang w:val="en-GB"/>
        </w:rPr>
        <w:t xml:space="preserve"> – 7</w:t>
      </w:r>
      <w:r w:rsidRPr="00774C27">
        <w:rPr>
          <w:rFonts w:ascii="Times New Roman" w:hAnsi="Times New Roman" w:cs="Times New Roman"/>
          <w:sz w:val="28"/>
          <w:szCs w:val="28"/>
          <w:vertAlign w:val="superscript"/>
          <w:lang w:val="en-GB"/>
        </w:rPr>
        <w:t>th</w:t>
      </w:r>
      <w:r w:rsidRPr="00774C27">
        <w:rPr>
          <w:rFonts w:ascii="Times New Roman" w:hAnsi="Times New Roman" w:cs="Times New Roman"/>
          <w:sz w:val="28"/>
          <w:szCs w:val="28"/>
          <w:lang w:val="en-GB"/>
        </w:rPr>
        <w:t xml:space="preserve"> centuries BC in the early Saka period. Excavations at the Shilikty necropolis have become one of the most significant discoveries of recent years, </w:t>
      </w:r>
      <w:r w:rsidRPr="00774C27">
        <w:rPr>
          <w:rFonts w:ascii="Times New Roman" w:hAnsi="Times New Roman" w:cs="Times New Roman"/>
          <w:sz w:val="28"/>
          <w:szCs w:val="28"/>
          <w:lang w:val="kk-KZ"/>
        </w:rPr>
        <w:t xml:space="preserve">influencing the </w:t>
      </w:r>
      <w:r w:rsidRPr="00774C27">
        <w:rPr>
          <w:rFonts w:ascii="Times New Roman" w:hAnsi="Times New Roman" w:cs="Times New Roman"/>
          <w:sz w:val="28"/>
          <w:szCs w:val="28"/>
          <w:lang w:val="en-GB"/>
        </w:rPr>
        <w:t xml:space="preserve">discovery and study </w:t>
      </w:r>
      <w:r w:rsidRPr="00774C27">
        <w:rPr>
          <w:rFonts w:ascii="Times New Roman" w:hAnsi="Times New Roman" w:cs="Times New Roman"/>
          <w:sz w:val="28"/>
          <w:szCs w:val="28"/>
          <w:lang w:val="kk-KZ"/>
        </w:rPr>
        <w:t>of cultural and historical processes in our region in the middle of the firs</w:t>
      </w:r>
      <w:r w:rsidRPr="00774C27">
        <w:rPr>
          <w:rFonts w:ascii="Times New Roman" w:hAnsi="Times New Roman" w:cs="Times New Roman"/>
          <w:sz w:val="28"/>
          <w:szCs w:val="28"/>
          <w:lang w:val="en-US"/>
        </w:rPr>
        <w:t>t century</w:t>
      </w:r>
      <w:r w:rsidRPr="00774C27">
        <w:rPr>
          <w:rFonts w:ascii="Times New Roman" w:hAnsi="Times New Roman" w:cs="Times New Roman"/>
          <w:sz w:val="28"/>
          <w:szCs w:val="28"/>
          <w:lang w:val="kk-KZ"/>
        </w:rPr>
        <w:t xml:space="preserve"> BC</w:t>
      </w:r>
      <w:r w:rsidR="00A55E9C" w:rsidRPr="00774C27">
        <w:rPr>
          <w:rFonts w:ascii="Times New Roman" w:hAnsi="Times New Roman" w:cs="Times New Roman"/>
          <w:sz w:val="28"/>
          <w:szCs w:val="28"/>
          <w:lang w:val="kk-KZ"/>
        </w:rPr>
        <w:t>:</w:t>
      </w:r>
      <w:r w:rsidRPr="00774C27">
        <w:rPr>
          <w:rFonts w:ascii="Times New Roman" w:hAnsi="Times New Roman" w:cs="Times New Roman"/>
          <w:sz w:val="28"/>
          <w:szCs w:val="28"/>
          <w:lang w:val="en-GB"/>
        </w:rPr>
        <w:t xml:space="preserve">  </w:t>
      </w:r>
    </w:p>
    <w:p w:rsidR="004D14CC" w:rsidRPr="00774C27" w:rsidRDefault="004D14CC" w:rsidP="00176581">
      <w:pPr>
        <w:spacing w:after="0" w:line="240" w:lineRule="auto"/>
        <w:ind w:firstLine="709"/>
        <w:rPr>
          <w:rFonts w:ascii="Times New Roman" w:hAnsi="Times New Roman"/>
          <w:i/>
          <w:sz w:val="28"/>
          <w:szCs w:val="28"/>
          <w:lang w:val="en-GB"/>
        </w:rPr>
      </w:pPr>
      <w:r w:rsidRPr="00774C27">
        <w:rPr>
          <w:rFonts w:ascii="Times New Roman" w:hAnsi="Times New Roman"/>
          <w:i/>
          <w:sz w:val="28"/>
          <w:szCs w:val="28"/>
          <w:lang w:val="en-GB"/>
        </w:rPr>
        <w:t>1.</w:t>
      </w:r>
      <w:r w:rsidR="00A55E9C" w:rsidRPr="00774C27">
        <w:rPr>
          <w:rFonts w:ascii="Times New Roman" w:hAnsi="Times New Roman"/>
          <w:i/>
          <w:sz w:val="28"/>
          <w:szCs w:val="28"/>
          <w:lang w:val="kk-KZ"/>
        </w:rPr>
        <w:t xml:space="preserve"> </w:t>
      </w:r>
      <w:r w:rsidRPr="00774C27">
        <w:rPr>
          <w:rFonts w:ascii="Times New Roman" w:hAnsi="Times New Roman"/>
          <w:i/>
          <w:sz w:val="28"/>
          <w:szCs w:val="28"/>
          <w:lang w:val="en-GB"/>
        </w:rPr>
        <w:t>According to the text, Shilikty monuments are located</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a) on the top of the natural complex</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b) on the bottom of the natural complex</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c) in the middle of the natural complex</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d) between the natural complexes</w:t>
      </w:r>
      <w:r w:rsidR="00A55E9C" w:rsidRPr="00774C27">
        <w:rPr>
          <w:rFonts w:ascii="Times New Roman" w:hAnsi="Times New Roman"/>
          <w:sz w:val="28"/>
          <w:szCs w:val="28"/>
          <w:lang w:val="kk-KZ"/>
        </w:rPr>
        <w:t>.</w:t>
      </w:r>
    </w:p>
    <w:p w:rsidR="004D14CC" w:rsidRPr="00774C27" w:rsidRDefault="004D14CC" w:rsidP="00176581">
      <w:pPr>
        <w:spacing w:after="0" w:line="240" w:lineRule="auto"/>
        <w:ind w:firstLine="709"/>
        <w:rPr>
          <w:rFonts w:ascii="Times New Roman" w:hAnsi="Times New Roman"/>
          <w:i/>
          <w:sz w:val="28"/>
          <w:szCs w:val="28"/>
          <w:lang w:val="en-GB"/>
        </w:rPr>
      </w:pPr>
      <w:r w:rsidRPr="00774C27">
        <w:rPr>
          <w:rFonts w:ascii="Times New Roman" w:hAnsi="Times New Roman"/>
          <w:i/>
          <w:sz w:val="28"/>
          <w:szCs w:val="28"/>
          <w:lang w:val="en-GB"/>
        </w:rPr>
        <w:t>2. It can be inferred from the passage that Shilikty monuments</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a) have become one of the most important openings of recent years</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b) have become one of the most interesting openings of recent years</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en-GB"/>
        </w:rPr>
      </w:pPr>
      <w:r w:rsidRPr="00774C27">
        <w:rPr>
          <w:rFonts w:ascii="Times New Roman" w:hAnsi="Times New Roman"/>
          <w:sz w:val="28"/>
          <w:szCs w:val="28"/>
          <w:lang w:val="en-GB"/>
        </w:rPr>
        <w:t>c) have become one of the most useful discoveries of recent years</w:t>
      </w:r>
      <w:r w:rsidR="00A55E9C"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d) have become one of the most previous discoveries of recent years</w:t>
      </w:r>
      <w:r w:rsidR="00A55E9C" w:rsidRPr="00774C27">
        <w:rPr>
          <w:rFonts w:ascii="Times New Roman" w:hAnsi="Times New Roman"/>
          <w:sz w:val="28"/>
          <w:szCs w:val="28"/>
          <w:lang w:val="kk-KZ"/>
        </w:rPr>
        <w:t>.</w:t>
      </w:r>
    </w:p>
    <w:p w:rsidR="004D14CC" w:rsidRPr="00774C27" w:rsidRDefault="004D14CC" w:rsidP="00176581">
      <w:pPr>
        <w:spacing w:after="0" w:line="240" w:lineRule="auto"/>
        <w:ind w:firstLine="709"/>
        <w:rPr>
          <w:rFonts w:ascii="Times New Roman" w:hAnsi="Times New Roman"/>
          <w:i/>
          <w:sz w:val="28"/>
          <w:szCs w:val="28"/>
          <w:lang w:val="en-GB"/>
        </w:rPr>
      </w:pPr>
      <w:r w:rsidRPr="00774C27">
        <w:rPr>
          <w:rFonts w:ascii="Times New Roman" w:hAnsi="Times New Roman"/>
          <w:i/>
          <w:sz w:val="28"/>
          <w:szCs w:val="28"/>
          <w:lang w:val="en-GB"/>
        </w:rPr>
        <w:t>3. The word “unique” could best be replaced by</w:t>
      </w:r>
      <w:r w:rsidR="00B9004E" w:rsidRPr="00774C27">
        <w:rPr>
          <w:rFonts w:ascii="Times New Roman" w:hAnsi="Times New Roman"/>
          <w:i/>
          <w:sz w:val="28"/>
          <w:szCs w:val="28"/>
          <w:lang w:val="kk-KZ"/>
        </w:rPr>
        <w:t>:</w:t>
      </w:r>
      <w:r w:rsidRPr="00774C27">
        <w:rPr>
          <w:rFonts w:ascii="Times New Roman" w:hAnsi="Times New Roman"/>
          <w:i/>
          <w:sz w:val="28"/>
          <w:szCs w:val="28"/>
          <w:lang w:val="en-GB"/>
        </w:rPr>
        <w:t xml:space="preserve"> </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a) most</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b) only</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c) less</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d) more</w:t>
      </w:r>
      <w:r w:rsidR="00A55E9C" w:rsidRPr="00774C27">
        <w:rPr>
          <w:rFonts w:ascii="Times New Roman" w:hAnsi="Times New Roman"/>
          <w:sz w:val="28"/>
          <w:szCs w:val="28"/>
          <w:lang w:val="kk-KZ"/>
        </w:rPr>
        <w:t>.</w:t>
      </w:r>
    </w:p>
    <w:p w:rsidR="004D14CC" w:rsidRPr="00774C27" w:rsidRDefault="004D14CC" w:rsidP="00176581">
      <w:pPr>
        <w:spacing w:after="0" w:line="240" w:lineRule="auto"/>
        <w:ind w:firstLine="709"/>
        <w:rPr>
          <w:rFonts w:ascii="Times New Roman" w:hAnsi="Times New Roman"/>
          <w:i/>
          <w:sz w:val="28"/>
          <w:szCs w:val="28"/>
          <w:lang w:val="en-GB"/>
        </w:rPr>
      </w:pPr>
      <w:r w:rsidRPr="00774C27">
        <w:rPr>
          <w:rFonts w:ascii="Times New Roman" w:hAnsi="Times New Roman"/>
          <w:i/>
          <w:sz w:val="28"/>
          <w:szCs w:val="28"/>
          <w:lang w:val="en-GB"/>
        </w:rPr>
        <w:t>4. What is the main asset of the region?</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 xml:space="preserve">a) the historical and cultural </w:t>
      </w:r>
      <w:r w:rsidR="00A55E9C" w:rsidRPr="00774C27">
        <w:rPr>
          <w:rFonts w:ascii="Times New Roman" w:hAnsi="Times New Roman"/>
          <w:sz w:val="28"/>
          <w:szCs w:val="28"/>
          <w:lang w:val="en-GB"/>
        </w:rPr>
        <w:t>landscape</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b) the historical landscape</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c) the cultural landscape</w:t>
      </w:r>
      <w:r w:rsidR="00A55E9C"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d) the picturesque landscape</w:t>
      </w:r>
      <w:r w:rsidR="00A55E9C" w:rsidRPr="00774C27">
        <w:rPr>
          <w:rFonts w:ascii="Times New Roman" w:hAnsi="Times New Roman"/>
          <w:sz w:val="28"/>
          <w:szCs w:val="28"/>
          <w:lang w:val="kk-KZ"/>
        </w:rPr>
        <w:t>.</w:t>
      </w:r>
    </w:p>
    <w:p w:rsidR="004D14CC" w:rsidRPr="00774C27" w:rsidRDefault="004D14CC" w:rsidP="00176581">
      <w:pPr>
        <w:spacing w:after="0" w:line="240" w:lineRule="auto"/>
        <w:ind w:firstLine="709"/>
        <w:rPr>
          <w:rFonts w:ascii="Times New Roman" w:hAnsi="Times New Roman"/>
          <w:i/>
          <w:sz w:val="28"/>
          <w:szCs w:val="28"/>
          <w:lang w:val="en-GB"/>
        </w:rPr>
      </w:pPr>
      <w:r w:rsidRPr="00774C27">
        <w:rPr>
          <w:rFonts w:ascii="Times New Roman" w:hAnsi="Times New Roman"/>
          <w:i/>
          <w:sz w:val="28"/>
          <w:szCs w:val="28"/>
          <w:lang w:val="en-GB"/>
        </w:rPr>
        <w:t>5. What is true about Shilikty  monuments?</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 xml:space="preserve">a) </w:t>
      </w:r>
      <w:r w:rsidR="00B9004E" w:rsidRPr="00774C27">
        <w:rPr>
          <w:rFonts w:ascii="Times New Roman" w:hAnsi="Times New Roman"/>
          <w:sz w:val="28"/>
          <w:szCs w:val="28"/>
          <w:lang w:val="en-GB"/>
        </w:rPr>
        <w:t xml:space="preserve">the </w:t>
      </w:r>
      <w:r w:rsidRPr="00774C27">
        <w:rPr>
          <w:rFonts w:ascii="Times New Roman" w:hAnsi="Times New Roman"/>
          <w:sz w:val="28"/>
          <w:szCs w:val="28"/>
          <w:lang w:val="en-GB"/>
        </w:rPr>
        <w:t>materials were dated to the 6</w:t>
      </w:r>
      <w:r w:rsidRPr="00774C27">
        <w:rPr>
          <w:rFonts w:ascii="Times New Roman" w:hAnsi="Times New Roman"/>
          <w:sz w:val="28"/>
          <w:szCs w:val="28"/>
          <w:vertAlign w:val="superscript"/>
          <w:lang w:val="en-GB"/>
        </w:rPr>
        <w:t>th</w:t>
      </w:r>
      <w:r w:rsidRPr="00774C27">
        <w:rPr>
          <w:rFonts w:ascii="Times New Roman" w:hAnsi="Times New Roman"/>
          <w:sz w:val="28"/>
          <w:szCs w:val="28"/>
          <w:lang w:val="en-GB"/>
        </w:rPr>
        <w:t xml:space="preserve"> – 7</w:t>
      </w:r>
      <w:r w:rsidRPr="00774C27">
        <w:rPr>
          <w:rFonts w:ascii="Times New Roman" w:hAnsi="Times New Roman"/>
          <w:sz w:val="28"/>
          <w:szCs w:val="28"/>
          <w:vertAlign w:val="superscript"/>
          <w:lang w:val="en-GB"/>
        </w:rPr>
        <w:t>th</w:t>
      </w:r>
      <w:r w:rsidRPr="00774C27">
        <w:rPr>
          <w:rFonts w:ascii="Times New Roman" w:hAnsi="Times New Roman"/>
          <w:sz w:val="28"/>
          <w:szCs w:val="28"/>
          <w:lang w:val="en-GB"/>
        </w:rPr>
        <w:t xml:space="preserve"> centuries BC</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 xml:space="preserve">b) </w:t>
      </w:r>
      <w:r w:rsidR="00B9004E" w:rsidRPr="00774C27">
        <w:rPr>
          <w:rFonts w:ascii="Times New Roman" w:hAnsi="Times New Roman"/>
          <w:sz w:val="28"/>
          <w:szCs w:val="28"/>
          <w:lang w:val="en-GB"/>
        </w:rPr>
        <w:t>t</w:t>
      </w:r>
      <w:r w:rsidRPr="00774C27">
        <w:rPr>
          <w:rFonts w:ascii="Times New Roman" w:hAnsi="Times New Roman"/>
          <w:sz w:val="28"/>
          <w:szCs w:val="28"/>
          <w:lang w:val="en-GB"/>
        </w:rPr>
        <w:t>he materials were dated to the 10</w:t>
      </w:r>
      <w:r w:rsidRPr="00774C27">
        <w:rPr>
          <w:rFonts w:ascii="Times New Roman" w:hAnsi="Times New Roman"/>
          <w:sz w:val="28"/>
          <w:szCs w:val="28"/>
          <w:vertAlign w:val="superscript"/>
          <w:lang w:val="en-GB"/>
        </w:rPr>
        <w:t>th</w:t>
      </w:r>
      <w:r w:rsidRPr="00774C27">
        <w:rPr>
          <w:rFonts w:ascii="Times New Roman" w:hAnsi="Times New Roman"/>
          <w:sz w:val="28"/>
          <w:szCs w:val="28"/>
          <w:lang w:val="en-GB"/>
        </w:rPr>
        <w:t xml:space="preserve"> – 11</w:t>
      </w:r>
      <w:r w:rsidRPr="00774C27">
        <w:rPr>
          <w:rFonts w:ascii="Times New Roman" w:hAnsi="Times New Roman"/>
          <w:sz w:val="28"/>
          <w:szCs w:val="28"/>
          <w:vertAlign w:val="superscript"/>
          <w:lang w:val="en-GB"/>
        </w:rPr>
        <w:t>th</w:t>
      </w:r>
      <w:r w:rsidRPr="00774C27">
        <w:rPr>
          <w:rFonts w:ascii="Times New Roman" w:hAnsi="Times New Roman"/>
          <w:sz w:val="28"/>
          <w:szCs w:val="28"/>
          <w:lang w:val="en-GB"/>
        </w:rPr>
        <w:t xml:space="preserve"> centuries BC</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 xml:space="preserve">c) </w:t>
      </w:r>
      <w:r w:rsidR="00B9004E" w:rsidRPr="00774C27">
        <w:rPr>
          <w:rFonts w:ascii="Times New Roman" w:hAnsi="Times New Roman"/>
          <w:sz w:val="28"/>
          <w:szCs w:val="28"/>
          <w:lang w:val="en-GB"/>
        </w:rPr>
        <w:t xml:space="preserve">the </w:t>
      </w:r>
      <w:r w:rsidRPr="00774C27">
        <w:rPr>
          <w:rFonts w:ascii="Times New Roman" w:hAnsi="Times New Roman"/>
          <w:sz w:val="28"/>
          <w:szCs w:val="28"/>
          <w:lang w:val="en-GB"/>
        </w:rPr>
        <w:t>materials were dated to the 9</w:t>
      </w:r>
      <w:r w:rsidRPr="00774C27">
        <w:rPr>
          <w:rFonts w:ascii="Times New Roman" w:hAnsi="Times New Roman"/>
          <w:sz w:val="28"/>
          <w:szCs w:val="28"/>
          <w:vertAlign w:val="superscript"/>
          <w:lang w:val="en-GB"/>
        </w:rPr>
        <w:t>th</w:t>
      </w:r>
      <w:r w:rsidRPr="00774C27">
        <w:rPr>
          <w:rFonts w:ascii="Times New Roman" w:hAnsi="Times New Roman"/>
          <w:sz w:val="28"/>
          <w:szCs w:val="28"/>
          <w:lang w:val="en-GB"/>
        </w:rPr>
        <w:t xml:space="preserve"> – 10</w:t>
      </w:r>
      <w:r w:rsidRPr="00774C27">
        <w:rPr>
          <w:rFonts w:ascii="Times New Roman" w:hAnsi="Times New Roman"/>
          <w:sz w:val="28"/>
          <w:szCs w:val="28"/>
          <w:vertAlign w:val="superscript"/>
          <w:lang w:val="en-GB"/>
        </w:rPr>
        <w:t>th</w:t>
      </w:r>
      <w:r w:rsidRPr="00774C27">
        <w:rPr>
          <w:rFonts w:ascii="Times New Roman" w:hAnsi="Times New Roman"/>
          <w:sz w:val="28"/>
          <w:szCs w:val="28"/>
          <w:lang w:val="en-GB"/>
        </w:rPr>
        <w:t xml:space="preserve"> centuries BC</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en-GB"/>
        </w:rPr>
      </w:pPr>
      <w:r w:rsidRPr="00774C27">
        <w:rPr>
          <w:rFonts w:ascii="Times New Roman" w:hAnsi="Times New Roman"/>
          <w:sz w:val="28"/>
          <w:szCs w:val="28"/>
          <w:lang w:val="en-GB"/>
        </w:rPr>
        <w:t xml:space="preserve">d) </w:t>
      </w:r>
      <w:r w:rsidR="00B9004E" w:rsidRPr="00774C27">
        <w:rPr>
          <w:rFonts w:ascii="Times New Roman" w:hAnsi="Times New Roman"/>
          <w:sz w:val="28"/>
          <w:szCs w:val="28"/>
          <w:lang w:val="en-GB"/>
        </w:rPr>
        <w:t>t</w:t>
      </w:r>
      <w:r w:rsidRPr="00774C27">
        <w:rPr>
          <w:rFonts w:ascii="Times New Roman" w:hAnsi="Times New Roman"/>
          <w:sz w:val="28"/>
          <w:szCs w:val="28"/>
          <w:lang w:val="en-GB"/>
        </w:rPr>
        <w:t>he materials were dated to the 8</w:t>
      </w:r>
      <w:r w:rsidRPr="00774C27">
        <w:rPr>
          <w:rFonts w:ascii="Times New Roman" w:hAnsi="Times New Roman"/>
          <w:sz w:val="28"/>
          <w:szCs w:val="28"/>
          <w:vertAlign w:val="superscript"/>
          <w:lang w:val="en-GB"/>
        </w:rPr>
        <w:t>th</w:t>
      </w:r>
      <w:r w:rsidRPr="00774C27">
        <w:rPr>
          <w:rFonts w:ascii="Times New Roman" w:hAnsi="Times New Roman"/>
          <w:sz w:val="28"/>
          <w:szCs w:val="28"/>
          <w:lang w:val="en-GB"/>
        </w:rPr>
        <w:t xml:space="preserve"> – 7</w:t>
      </w:r>
      <w:r w:rsidRPr="00774C27">
        <w:rPr>
          <w:rFonts w:ascii="Times New Roman" w:hAnsi="Times New Roman"/>
          <w:sz w:val="28"/>
          <w:szCs w:val="28"/>
          <w:vertAlign w:val="superscript"/>
          <w:lang w:val="en-GB"/>
        </w:rPr>
        <w:t>th</w:t>
      </w:r>
      <w:r w:rsidRPr="00774C27">
        <w:rPr>
          <w:rFonts w:ascii="Times New Roman" w:hAnsi="Times New Roman"/>
          <w:sz w:val="28"/>
          <w:szCs w:val="28"/>
          <w:lang w:val="en-GB"/>
        </w:rPr>
        <w:t xml:space="preserve"> centuries BC.</w:t>
      </w:r>
    </w:p>
    <w:p w:rsidR="004D14CC" w:rsidRPr="00774C27" w:rsidRDefault="004D14CC" w:rsidP="00176581">
      <w:pPr>
        <w:spacing w:after="0" w:line="240" w:lineRule="auto"/>
        <w:ind w:firstLine="709"/>
        <w:rPr>
          <w:rFonts w:ascii="Times New Roman" w:hAnsi="Times New Roman"/>
          <w:i/>
          <w:sz w:val="28"/>
          <w:szCs w:val="28"/>
          <w:lang w:val="en-GB"/>
        </w:rPr>
      </w:pPr>
      <w:r w:rsidRPr="00774C27">
        <w:rPr>
          <w:rFonts w:ascii="Times New Roman" w:hAnsi="Times New Roman"/>
          <w:i/>
          <w:sz w:val="28"/>
          <w:szCs w:val="28"/>
          <w:lang w:val="en-GB"/>
        </w:rPr>
        <w:t xml:space="preserve">6. </w:t>
      </w:r>
      <w:r w:rsidR="00B9004E" w:rsidRPr="00774C27">
        <w:rPr>
          <w:rFonts w:ascii="Times New Roman" w:hAnsi="Times New Roman"/>
          <w:i/>
          <w:sz w:val="28"/>
          <w:szCs w:val="28"/>
          <w:lang w:val="en-GB"/>
        </w:rPr>
        <w:t>t</w:t>
      </w:r>
      <w:r w:rsidRPr="00774C27">
        <w:rPr>
          <w:rFonts w:ascii="Times New Roman" w:hAnsi="Times New Roman"/>
          <w:i/>
          <w:sz w:val="28"/>
          <w:szCs w:val="28"/>
          <w:lang w:val="en-GB"/>
        </w:rPr>
        <w:t>he deer found in Shilikty are ... .</w:t>
      </w:r>
    </w:p>
    <w:p w:rsidR="004D14CC" w:rsidRPr="00774C27" w:rsidRDefault="004D14CC" w:rsidP="00B9004E">
      <w:pPr>
        <w:spacing w:after="0" w:line="240" w:lineRule="auto"/>
        <w:ind w:firstLine="851"/>
        <w:rPr>
          <w:rFonts w:ascii="Times New Roman" w:hAnsi="Times New Roman"/>
          <w:sz w:val="28"/>
          <w:szCs w:val="28"/>
          <w:lang w:val="en-GB"/>
        </w:rPr>
      </w:pPr>
      <w:r w:rsidRPr="00774C27">
        <w:rPr>
          <w:rFonts w:ascii="Times New Roman" w:hAnsi="Times New Roman"/>
          <w:sz w:val="28"/>
          <w:szCs w:val="28"/>
          <w:lang w:val="en-GB"/>
        </w:rPr>
        <w:t>a) beautiful</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b) dangerous and strong</w:t>
      </w:r>
      <w:r w:rsidR="00B9004E" w:rsidRPr="00774C27">
        <w:rPr>
          <w:rFonts w:ascii="Times New Roman" w:hAnsi="Times New Roman"/>
          <w:sz w:val="28"/>
          <w:szCs w:val="28"/>
          <w:lang w:val="kk-KZ"/>
        </w:rPr>
        <w:t>Я;</w:t>
      </w:r>
    </w:p>
    <w:p w:rsidR="004D14CC" w:rsidRPr="00774C27" w:rsidRDefault="004D14CC" w:rsidP="00B9004E">
      <w:pPr>
        <w:spacing w:after="0" w:line="240" w:lineRule="auto"/>
        <w:ind w:firstLine="851"/>
        <w:rPr>
          <w:rFonts w:ascii="Times New Roman" w:hAnsi="Times New Roman"/>
          <w:sz w:val="28"/>
          <w:szCs w:val="28"/>
          <w:lang w:val="en-GB"/>
        </w:rPr>
      </w:pPr>
      <w:r w:rsidRPr="00774C27">
        <w:rPr>
          <w:rFonts w:ascii="Times New Roman" w:hAnsi="Times New Roman"/>
          <w:sz w:val="28"/>
          <w:szCs w:val="28"/>
          <w:lang w:val="en-GB"/>
        </w:rPr>
        <w:t>c) beautiful and aesthetically pleasing</w:t>
      </w:r>
      <w:r w:rsidR="00B9004E" w:rsidRPr="00774C27">
        <w:rPr>
          <w:rFonts w:ascii="Times New Roman" w:hAnsi="Times New Roman"/>
          <w:sz w:val="28"/>
          <w:szCs w:val="28"/>
          <w:lang w:val="kk-KZ"/>
        </w:rPr>
        <w:t>я,</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d) unnoticed</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rPr>
          <w:rFonts w:ascii="Times New Roman" w:hAnsi="Times New Roman"/>
          <w:i/>
          <w:sz w:val="28"/>
          <w:szCs w:val="28"/>
          <w:lang w:val="en-GB"/>
        </w:rPr>
      </w:pPr>
      <w:r w:rsidRPr="00774C27">
        <w:rPr>
          <w:rFonts w:ascii="Times New Roman" w:hAnsi="Times New Roman"/>
          <w:i/>
          <w:sz w:val="28"/>
          <w:szCs w:val="28"/>
          <w:lang w:val="en-GB"/>
        </w:rPr>
        <w:t xml:space="preserve">7. The passage would most likely be assigned reading in a course on </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a) world history</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b) Kazakh history</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c) modern literature</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d) arts</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rPr>
          <w:rFonts w:ascii="Times New Roman" w:hAnsi="Times New Roman"/>
          <w:i/>
          <w:sz w:val="28"/>
          <w:szCs w:val="28"/>
          <w:lang w:val="en-GB"/>
        </w:rPr>
      </w:pPr>
      <w:r w:rsidRPr="00774C27">
        <w:rPr>
          <w:rFonts w:ascii="Times New Roman" w:hAnsi="Times New Roman"/>
          <w:i/>
          <w:sz w:val="28"/>
          <w:szCs w:val="28"/>
          <w:lang w:val="en-GB"/>
        </w:rPr>
        <w:t>8. The passage implies that Shilikty monuments have become</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a) interesting building</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b) essential monument</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en-GB"/>
        </w:rPr>
      </w:pPr>
      <w:r w:rsidRPr="00774C27">
        <w:rPr>
          <w:rFonts w:ascii="Times New Roman" w:hAnsi="Times New Roman"/>
          <w:sz w:val="28"/>
          <w:szCs w:val="28"/>
          <w:lang w:val="en-GB"/>
        </w:rPr>
        <w:t>c) outstanding heritage</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GB"/>
        </w:rPr>
        <w:t>d) picturesque place</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rPr>
          <w:rFonts w:ascii="Times New Roman" w:hAnsi="Times New Roman"/>
          <w:i/>
          <w:sz w:val="28"/>
          <w:szCs w:val="28"/>
          <w:lang w:val="en-US"/>
        </w:rPr>
      </w:pPr>
      <w:r w:rsidRPr="00774C27">
        <w:rPr>
          <w:rFonts w:ascii="Times New Roman" w:hAnsi="Times New Roman"/>
          <w:i/>
          <w:sz w:val="28"/>
          <w:szCs w:val="28"/>
          <w:lang w:val="en-GB"/>
        </w:rPr>
        <w:t>9.</w:t>
      </w:r>
      <w:r w:rsidRPr="00774C27">
        <w:rPr>
          <w:rFonts w:ascii="Times New Roman" w:hAnsi="Times New Roman"/>
          <w:i/>
          <w:sz w:val="28"/>
          <w:szCs w:val="28"/>
          <w:lang w:val="kk-KZ"/>
        </w:rPr>
        <w:t xml:space="preserve"> </w:t>
      </w:r>
      <w:r w:rsidRPr="00774C27">
        <w:rPr>
          <w:rFonts w:ascii="Times New Roman" w:hAnsi="Times New Roman"/>
          <w:i/>
          <w:sz w:val="28"/>
          <w:szCs w:val="28"/>
          <w:lang w:val="en-US"/>
        </w:rPr>
        <w:t xml:space="preserve">Which things from Shilikty are </w:t>
      </w:r>
      <w:r w:rsidRPr="00774C27">
        <w:rPr>
          <w:rFonts w:ascii="Times New Roman" w:hAnsi="Times New Roman"/>
          <w:i/>
          <w:sz w:val="28"/>
          <w:szCs w:val="28"/>
          <w:lang w:val="kk-KZ"/>
        </w:rPr>
        <w:t xml:space="preserve">the first </w:t>
      </w:r>
      <w:r w:rsidRPr="00774C27">
        <w:rPr>
          <w:rFonts w:ascii="Times New Roman" w:hAnsi="Times New Roman"/>
          <w:i/>
          <w:sz w:val="28"/>
          <w:szCs w:val="28"/>
          <w:lang w:val="en-GB"/>
        </w:rPr>
        <w:t xml:space="preserve">examples of </w:t>
      </w:r>
      <w:r w:rsidRPr="00774C27">
        <w:rPr>
          <w:rFonts w:ascii="Times New Roman" w:hAnsi="Times New Roman"/>
          <w:i/>
          <w:sz w:val="28"/>
          <w:szCs w:val="28"/>
          <w:lang w:val="kk-KZ"/>
        </w:rPr>
        <w:t xml:space="preserve">Saka </w:t>
      </w:r>
      <w:r w:rsidRPr="00774C27">
        <w:rPr>
          <w:rFonts w:ascii="Times New Roman" w:hAnsi="Times New Roman"/>
          <w:i/>
          <w:sz w:val="28"/>
          <w:szCs w:val="28"/>
          <w:lang w:val="en-US"/>
        </w:rPr>
        <w:t>trib</w:t>
      </w:r>
      <w:r w:rsidRPr="00774C27">
        <w:rPr>
          <w:rFonts w:ascii="Times New Roman" w:hAnsi="Times New Roman"/>
          <w:i/>
          <w:sz w:val="28"/>
          <w:szCs w:val="28"/>
          <w:lang w:val="en-GB"/>
        </w:rPr>
        <w:t>al art?</w:t>
      </w:r>
      <w:r w:rsidRPr="00774C27">
        <w:rPr>
          <w:rFonts w:ascii="Times New Roman" w:hAnsi="Times New Roman"/>
          <w:i/>
          <w:sz w:val="28"/>
          <w:szCs w:val="28"/>
          <w:lang w:val="kk-KZ"/>
        </w:rPr>
        <w:t xml:space="preserve"> </w:t>
      </w:r>
    </w:p>
    <w:p w:rsidR="004D14CC" w:rsidRPr="00774C27" w:rsidRDefault="004D14CC" w:rsidP="00B9004E">
      <w:pPr>
        <w:spacing w:after="0" w:line="240" w:lineRule="auto"/>
        <w:ind w:firstLine="851"/>
        <w:rPr>
          <w:rFonts w:ascii="Times New Roman" w:hAnsi="Times New Roman"/>
          <w:sz w:val="28"/>
          <w:szCs w:val="28"/>
          <w:lang w:val="en-US"/>
        </w:rPr>
      </w:pPr>
      <w:r w:rsidRPr="00774C27">
        <w:rPr>
          <w:rFonts w:ascii="Times New Roman" w:hAnsi="Times New Roman"/>
          <w:sz w:val="28"/>
          <w:szCs w:val="28"/>
          <w:lang w:val="en-US"/>
        </w:rPr>
        <w:t xml:space="preserve">a) </w:t>
      </w:r>
      <w:r w:rsidRPr="00774C27">
        <w:rPr>
          <w:rFonts w:ascii="Times New Roman" w:hAnsi="Times New Roman"/>
          <w:sz w:val="28"/>
          <w:szCs w:val="28"/>
          <w:lang w:val="kk-KZ"/>
        </w:rPr>
        <w:t>Gold ornaments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US"/>
        </w:rPr>
        <w:t>b) Deer</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US"/>
        </w:rPr>
        <w:t>c) Gold plates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rPr>
          <w:rFonts w:ascii="Times New Roman" w:hAnsi="Times New Roman"/>
          <w:sz w:val="28"/>
          <w:szCs w:val="28"/>
          <w:lang w:val="kk-KZ"/>
        </w:rPr>
      </w:pPr>
      <w:r w:rsidRPr="00774C27">
        <w:rPr>
          <w:rFonts w:ascii="Times New Roman" w:hAnsi="Times New Roman"/>
          <w:sz w:val="28"/>
          <w:szCs w:val="28"/>
          <w:lang w:val="en-US"/>
        </w:rPr>
        <w:t>d) Gold fish</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rPr>
          <w:rFonts w:ascii="Times New Roman" w:hAnsi="Times New Roman"/>
          <w:i/>
          <w:sz w:val="28"/>
          <w:szCs w:val="28"/>
          <w:lang w:val="en-GB"/>
        </w:rPr>
      </w:pPr>
      <w:r w:rsidRPr="00774C27">
        <w:rPr>
          <w:rFonts w:ascii="Times New Roman" w:hAnsi="Times New Roman"/>
          <w:i/>
          <w:sz w:val="28"/>
          <w:szCs w:val="28"/>
          <w:lang w:val="en-GB"/>
        </w:rPr>
        <w:t>10. All of the following are true about Shilikty monuments EXCEPT that</w:t>
      </w:r>
    </w:p>
    <w:p w:rsidR="004D14CC" w:rsidRPr="00774C27" w:rsidRDefault="004D14CC" w:rsidP="00B9004E">
      <w:pPr>
        <w:spacing w:after="0" w:line="240" w:lineRule="auto"/>
        <w:ind w:firstLine="851"/>
        <w:rPr>
          <w:rFonts w:ascii="Times New Roman" w:hAnsi="Times New Roman"/>
          <w:sz w:val="28"/>
          <w:szCs w:val="28"/>
          <w:lang w:val="en-GB"/>
        </w:rPr>
      </w:pPr>
      <w:r w:rsidRPr="00774C27">
        <w:rPr>
          <w:rFonts w:ascii="Times New Roman" w:hAnsi="Times New Roman"/>
          <w:sz w:val="28"/>
          <w:szCs w:val="28"/>
          <w:lang w:val="en-GB"/>
        </w:rPr>
        <w:t>a) Kazakh archaeologists conducted research in Shilikty</w:t>
      </w:r>
    </w:p>
    <w:p w:rsidR="004D14CC" w:rsidRPr="00774C27" w:rsidRDefault="004D14CC" w:rsidP="00B9004E">
      <w:pPr>
        <w:spacing w:after="0" w:line="240" w:lineRule="auto"/>
        <w:ind w:firstLine="851"/>
        <w:rPr>
          <w:rFonts w:ascii="Times New Roman" w:hAnsi="Times New Roman"/>
          <w:sz w:val="28"/>
          <w:szCs w:val="28"/>
          <w:lang w:val="en-GB"/>
        </w:rPr>
      </w:pPr>
      <w:r w:rsidRPr="00774C27">
        <w:rPr>
          <w:rFonts w:ascii="Times New Roman" w:hAnsi="Times New Roman"/>
          <w:sz w:val="28"/>
          <w:szCs w:val="28"/>
          <w:lang w:val="en-GB"/>
        </w:rPr>
        <w:t xml:space="preserve">b) Shilikty monument was included in the project of the </w:t>
      </w:r>
      <w:r w:rsidRPr="00774C27">
        <w:rPr>
          <w:rFonts w:ascii="Times New Roman" w:hAnsi="Times New Roman"/>
          <w:sz w:val="28"/>
          <w:szCs w:val="28"/>
          <w:lang w:val="kk-KZ"/>
        </w:rPr>
        <w:t>regional akimat</w:t>
      </w:r>
      <w:r w:rsidRPr="00774C27">
        <w:rPr>
          <w:rFonts w:ascii="Times New Roman" w:hAnsi="Times New Roman"/>
          <w:sz w:val="28"/>
          <w:szCs w:val="28"/>
          <w:lang w:val="en-GB"/>
        </w:rPr>
        <w:t xml:space="preserve"> </w:t>
      </w:r>
    </w:p>
    <w:p w:rsidR="004D14CC" w:rsidRPr="00774C27" w:rsidRDefault="004D14CC" w:rsidP="00B9004E">
      <w:pPr>
        <w:pStyle w:val="aa"/>
        <w:ind w:firstLine="851"/>
        <w:jc w:val="both"/>
        <w:rPr>
          <w:rFonts w:ascii="Times New Roman" w:hAnsi="Times New Roman" w:cs="Times New Roman"/>
          <w:sz w:val="28"/>
          <w:szCs w:val="28"/>
          <w:lang w:val="en-GB"/>
        </w:rPr>
      </w:pPr>
      <w:r w:rsidRPr="00774C27">
        <w:rPr>
          <w:rFonts w:ascii="Times New Roman" w:hAnsi="Times New Roman" w:cs="Times New Roman"/>
          <w:sz w:val="28"/>
          <w:szCs w:val="28"/>
          <w:lang w:val="en-GB"/>
        </w:rPr>
        <w:t xml:space="preserve">c) Excavations at the Shilikty necropolis </w:t>
      </w:r>
      <w:r w:rsidRPr="00774C27">
        <w:rPr>
          <w:rFonts w:ascii="Times New Roman" w:hAnsi="Times New Roman" w:cs="Times New Roman"/>
          <w:sz w:val="28"/>
          <w:szCs w:val="28"/>
          <w:lang w:val="kk-KZ"/>
        </w:rPr>
        <w:t>influenc</w:t>
      </w:r>
      <w:r w:rsidRPr="00774C27">
        <w:rPr>
          <w:rFonts w:ascii="Times New Roman" w:hAnsi="Times New Roman" w:cs="Times New Roman"/>
          <w:sz w:val="28"/>
          <w:szCs w:val="28"/>
          <w:lang w:val="en-US"/>
        </w:rPr>
        <w:t>ed</w:t>
      </w:r>
      <w:r w:rsidRPr="00774C27">
        <w:rPr>
          <w:rFonts w:ascii="Times New Roman" w:hAnsi="Times New Roman" w:cs="Times New Roman"/>
          <w:sz w:val="28"/>
          <w:szCs w:val="28"/>
          <w:lang w:val="kk-KZ"/>
        </w:rPr>
        <w:t xml:space="preserve"> the </w:t>
      </w:r>
      <w:r w:rsidRPr="00774C27">
        <w:rPr>
          <w:rFonts w:ascii="Times New Roman" w:hAnsi="Times New Roman" w:cs="Times New Roman"/>
          <w:sz w:val="28"/>
          <w:szCs w:val="28"/>
          <w:lang w:val="en-GB"/>
        </w:rPr>
        <w:t xml:space="preserve">discovery and study </w:t>
      </w:r>
      <w:r w:rsidRPr="00774C27">
        <w:rPr>
          <w:rFonts w:ascii="Times New Roman" w:hAnsi="Times New Roman" w:cs="Times New Roman"/>
          <w:sz w:val="28"/>
          <w:szCs w:val="28"/>
          <w:lang w:val="kk-KZ"/>
        </w:rPr>
        <w:t>of cultural and historical processes in the middle of the firs</w:t>
      </w:r>
      <w:r w:rsidRPr="00774C27">
        <w:rPr>
          <w:rFonts w:ascii="Times New Roman" w:hAnsi="Times New Roman" w:cs="Times New Roman"/>
          <w:sz w:val="28"/>
          <w:szCs w:val="28"/>
          <w:lang w:val="en-US"/>
        </w:rPr>
        <w:t>t century</w:t>
      </w:r>
      <w:r w:rsidRPr="00774C27">
        <w:rPr>
          <w:rFonts w:ascii="Times New Roman" w:hAnsi="Times New Roman" w:cs="Times New Roman"/>
          <w:sz w:val="28"/>
          <w:szCs w:val="28"/>
          <w:lang w:val="kk-KZ"/>
        </w:rPr>
        <w:t xml:space="preserve"> BC</w:t>
      </w:r>
      <w:r w:rsidRPr="00774C27">
        <w:rPr>
          <w:rFonts w:ascii="Times New Roman" w:hAnsi="Times New Roman" w:cs="Times New Roman"/>
          <w:sz w:val="28"/>
          <w:szCs w:val="28"/>
          <w:lang w:val="en-GB"/>
        </w:rPr>
        <w:t xml:space="preserve">.  </w:t>
      </w:r>
    </w:p>
    <w:p w:rsidR="004D14CC" w:rsidRPr="00774C27" w:rsidRDefault="004D14CC" w:rsidP="00B9004E">
      <w:pPr>
        <w:spacing w:after="0" w:line="240" w:lineRule="auto"/>
        <w:ind w:firstLine="851"/>
        <w:rPr>
          <w:rFonts w:ascii="Times New Roman" w:hAnsi="Times New Roman"/>
          <w:sz w:val="28"/>
          <w:szCs w:val="28"/>
          <w:lang w:val="en-GB"/>
        </w:rPr>
      </w:pPr>
      <w:r w:rsidRPr="00774C27">
        <w:rPr>
          <w:rFonts w:ascii="Times New Roman" w:hAnsi="Times New Roman"/>
          <w:sz w:val="28"/>
          <w:szCs w:val="28"/>
          <w:lang w:val="en-GB"/>
        </w:rPr>
        <w:t>d) More than 3,000 ornaments made of gold plate were found</w:t>
      </w:r>
    </w:p>
    <w:p w:rsidR="004D14CC" w:rsidRPr="00774C27" w:rsidRDefault="004D14CC" w:rsidP="00176581">
      <w:pPr>
        <w:spacing w:after="0" w:line="240" w:lineRule="auto"/>
        <w:ind w:firstLine="709"/>
        <w:rPr>
          <w:rFonts w:ascii="Times New Roman" w:hAnsi="Times New Roman"/>
          <w:i/>
          <w:sz w:val="28"/>
          <w:szCs w:val="28"/>
          <w:lang w:val="en-US"/>
        </w:rPr>
      </w:pPr>
      <w:r w:rsidRPr="00774C27">
        <w:rPr>
          <w:rFonts w:ascii="Times New Roman" w:hAnsi="Times New Roman"/>
          <w:i/>
          <w:sz w:val="28"/>
          <w:szCs w:val="28"/>
          <w:lang w:val="en-US"/>
        </w:rPr>
        <w:t xml:space="preserve">II. Listening (20) </w:t>
      </w:r>
    </w:p>
    <w:p w:rsidR="004D14CC" w:rsidRPr="00774C27" w:rsidRDefault="004D14CC" w:rsidP="00176581">
      <w:pPr>
        <w:spacing w:after="0" w:line="240" w:lineRule="auto"/>
        <w:ind w:firstLine="709"/>
        <w:jc w:val="both"/>
        <w:rPr>
          <w:rFonts w:ascii="Times New Roman" w:hAnsi="Times New Roman"/>
          <w:i/>
          <w:sz w:val="28"/>
          <w:szCs w:val="28"/>
          <w:lang w:val="en-US"/>
        </w:rPr>
      </w:pPr>
      <w:r w:rsidRPr="00774C27">
        <w:rPr>
          <w:rFonts w:ascii="Times New Roman" w:hAnsi="Times New Roman"/>
          <w:i/>
          <w:sz w:val="28"/>
          <w:szCs w:val="28"/>
          <w:lang w:val="en-US"/>
        </w:rPr>
        <w:t>Listen to the text “</w:t>
      </w:r>
      <w:r w:rsidRPr="00774C27">
        <w:rPr>
          <w:rFonts w:ascii="Times New Roman" w:hAnsi="Times New Roman"/>
          <w:i/>
          <w:sz w:val="28"/>
          <w:szCs w:val="28"/>
          <w:lang w:val="en-GB"/>
        </w:rPr>
        <w:t xml:space="preserve">Zhankent city” </w:t>
      </w:r>
      <w:r w:rsidRPr="00774C27">
        <w:rPr>
          <w:rFonts w:ascii="Times New Roman" w:hAnsi="Times New Roman"/>
          <w:i/>
          <w:sz w:val="28"/>
          <w:szCs w:val="28"/>
          <w:lang w:val="en-US"/>
        </w:rPr>
        <w:t>and do the tasks:</w:t>
      </w:r>
    </w:p>
    <w:p w:rsidR="004D14CC" w:rsidRPr="00774C27" w:rsidRDefault="004D14CC" w:rsidP="00176581">
      <w:pPr>
        <w:spacing w:after="0" w:line="240" w:lineRule="auto"/>
        <w:ind w:firstLine="709"/>
        <w:jc w:val="both"/>
        <w:rPr>
          <w:rFonts w:ascii="Times New Roman" w:hAnsi="Times New Roman"/>
          <w:i/>
          <w:sz w:val="28"/>
          <w:szCs w:val="28"/>
          <w:lang w:val="en-GB"/>
        </w:rPr>
      </w:pPr>
      <w:r w:rsidRPr="00774C27">
        <w:rPr>
          <w:rFonts w:ascii="Times New Roman" w:hAnsi="Times New Roman"/>
          <w:i/>
          <w:sz w:val="28"/>
          <w:szCs w:val="28"/>
          <w:lang w:val="en-GB"/>
        </w:rPr>
        <w:t>1.</w:t>
      </w:r>
      <w:r w:rsidR="00B9004E" w:rsidRPr="00774C27">
        <w:rPr>
          <w:rFonts w:ascii="Times New Roman" w:hAnsi="Times New Roman"/>
          <w:i/>
          <w:sz w:val="28"/>
          <w:szCs w:val="28"/>
          <w:lang w:val="kk-KZ"/>
        </w:rPr>
        <w:t xml:space="preserve"> </w:t>
      </w:r>
      <w:r w:rsidRPr="00774C27">
        <w:rPr>
          <w:rFonts w:ascii="Times New Roman" w:hAnsi="Times New Roman"/>
          <w:i/>
          <w:sz w:val="28"/>
          <w:szCs w:val="28"/>
          <w:lang w:val="en-GB"/>
        </w:rPr>
        <w:t>When was Zhankent city founded?</w:t>
      </w:r>
    </w:p>
    <w:p w:rsidR="004D14CC" w:rsidRPr="00774C27" w:rsidRDefault="004D14CC" w:rsidP="00B9004E">
      <w:pPr>
        <w:spacing w:after="0" w:line="240" w:lineRule="auto"/>
        <w:ind w:firstLine="851"/>
        <w:jc w:val="both"/>
        <w:rPr>
          <w:rFonts w:ascii="Times New Roman" w:hAnsi="Times New Roman"/>
          <w:b/>
          <w:sz w:val="28"/>
          <w:szCs w:val="28"/>
          <w:lang w:val="kk-KZ"/>
        </w:rPr>
      </w:pPr>
      <w:r w:rsidRPr="00774C27">
        <w:rPr>
          <w:rFonts w:ascii="Times New Roman" w:hAnsi="Times New Roman"/>
          <w:sz w:val="28"/>
          <w:szCs w:val="28"/>
          <w:lang w:val="en-GB"/>
        </w:rPr>
        <w:t>a) of the Common Era and it is mentioned in written sources dating back to the 10</w:t>
      </w:r>
      <w:r w:rsidRPr="00774C27">
        <w:rPr>
          <w:rFonts w:ascii="Times New Roman" w:hAnsi="Times New Roman"/>
          <w:sz w:val="28"/>
          <w:szCs w:val="28"/>
          <w:vertAlign w:val="superscript"/>
          <w:lang w:val="en-GB"/>
        </w:rPr>
        <w:t>th</w:t>
      </w:r>
      <w:r w:rsidRPr="00774C27">
        <w:rPr>
          <w:rFonts w:ascii="Times New Roman" w:hAnsi="Times New Roman"/>
          <w:sz w:val="28"/>
          <w:szCs w:val="28"/>
          <w:lang w:val="en-GB"/>
        </w:rPr>
        <w:t xml:space="preserve"> century</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a) in the first centuries</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b) in the second centuries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c) in the fourth centuries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d) in the fifth centuries</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jc w:val="both"/>
        <w:rPr>
          <w:rFonts w:ascii="Times New Roman" w:hAnsi="Times New Roman"/>
          <w:i/>
          <w:sz w:val="28"/>
          <w:szCs w:val="28"/>
          <w:lang w:val="en-GB"/>
        </w:rPr>
      </w:pPr>
      <w:r w:rsidRPr="00774C27">
        <w:rPr>
          <w:rFonts w:ascii="Times New Roman" w:hAnsi="Times New Roman"/>
          <w:i/>
          <w:sz w:val="28"/>
          <w:szCs w:val="28"/>
          <w:lang w:val="en-GB"/>
        </w:rPr>
        <w:t xml:space="preserve">2. When was mentioned in the written sources? </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a) dating back to the 10</w:t>
      </w:r>
      <w:r w:rsidRPr="00774C27">
        <w:rPr>
          <w:rFonts w:ascii="Times New Roman" w:hAnsi="Times New Roman"/>
          <w:sz w:val="28"/>
          <w:szCs w:val="28"/>
          <w:vertAlign w:val="superscript"/>
          <w:lang w:val="en-GB"/>
        </w:rPr>
        <w:t>th</w:t>
      </w:r>
      <w:r w:rsidRPr="00774C27">
        <w:rPr>
          <w:rFonts w:ascii="Times New Roman" w:hAnsi="Times New Roman"/>
          <w:sz w:val="28"/>
          <w:szCs w:val="28"/>
          <w:lang w:val="en-GB"/>
        </w:rPr>
        <w:t xml:space="preserve"> century</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b) dating back to the 11 century</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c) dating back to the 12 century</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d) dating back to the 13 century</w:t>
      </w:r>
      <w:r w:rsidR="00B9004E" w:rsidRPr="00774C27">
        <w:rPr>
          <w:rFonts w:ascii="Times New Roman" w:hAnsi="Times New Roman"/>
          <w:sz w:val="28"/>
          <w:szCs w:val="28"/>
          <w:lang w:val="kk-KZ"/>
        </w:rPr>
        <w:t>.</w:t>
      </w:r>
    </w:p>
    <w:p w:rsidR="004D14CC" w:rsidRPr="00774C27" w:rsidRDefault="005315CB" w:rsidP="00176581">
      <w:pPr>
        <w:spacing w:after="0" w:line="240" w:lineRule="auto"/>
        <w:ind w:firstLine="709"/>
        <w:jc w:val="both"/>
        <w:rPr>
          <w:rFonts w:ascii="Times New Roman" w:hAnsi="Times New Roman"/>
          <w:i/>
          <w:sz w:val="28"/>
          <w:szCs w:val="28"/>
          <w:lang w:val="en-GB"/>
        </w:rPr>
      </w:pPr>
      <w:r>
        <w:rPr>
          <w:rFonts w:ascii="Times New Roman" w:hAnsi="Times New Roman"/>
          <w:i/>
          <w:sz w:val="28"/>
          <w:szCs w:val="28"/>
          <w:lang w:val="en-GB"/>
        </w:rPr>
        <w:t>3. What place</w:t>
      </w:r>
      <w:r w:rsidR="004D14CC" w:rsidRPr="00774C27">
        <w:rPr>
          <w:rFonts w:ascii="Times New Roman" w:hAnsi="Times New Roman"/>
          <w:i/>
          <w:sz w:val="28"/>
          <w:szCs w:val="28"/>
          <w:lang w:val="en-GB"/>
        </w:rPr>
        <w:t xml:space="preserve"> was it route The people of Altai call Muztau Mountain ... .  </w:t>
      </w:r>
    </w:p>
    <w:p w:rsidR="004D14CC" w:rsidRPr="00774C27" w:rsidRDefault="00B9004E"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A</w:t>
      </w:r>
      <w:r w:rsidRPr="00774C27">
        <w:rPr>
          <w:rFonts w:ascii="Times New Roman" w:hAnsi="Times New Roman"/>
          <w:sz w:val="28"/>
          <w:szCs w:val="28"/>
          <w:lang w:val="kk-KZ"/>
        </w:rPr>
        <w:t>.</w:t>
      </w:r>
      <w:r w:rsidR="004D14CC" w:rsidRPr="00774C27">
        <w:rPr>
          <w:rFonts w:ascii="Times New Roman" w:hAnsi="Times New Roman"/>
          <w:sz w:val="28"/>
          <w:szCs w:val="28"/>
          <w:lang w:val="en-GB"/>
        </w:rPr>
        <w:t xml:space="preserve"> Central Kazakhstan to Khorezm</w:t>
      </w:r>
      <w:r w:rsidRPr="00774C27">
        <w:rPr>
          <w:rFonts w:ascii="Times New Roman" w:hAnsi="Times New Roman"/>
          <w:sz w:val="28"/>
          <w:szCs w:val="28"/>
          <w:lang w:val="kk-KZ"/>
        </w:rPr>
        <w:t>.</w:t>
      </w:r>
    </w:p>
    <w:p w:rsidR="004D14CC" w:rsidRPr="00774C27" w:rsidRDefault="00B9004E"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B</w:t>
      </w:r>
      <w:r w:rsidRPr="00774C27">
        <w:rPr>
          <w:rFonts w:ascii="Times New Roman" w:hAnsi="Times New Roman"/>
          <w:sz w:val="28"/>
          <w:szCs w:val="28"/>
          <w:lang w:val="kk-KZ"/>
        </w:rPr>
        <w:t>.</w:t>
      </w:r>
      <w:r w:rsidRPr="00774C27">
        <w:rPr>
          <w:rFonts w:ascii="Times New Roman" w:hAnsi="Times New Roman"/>
          <w:sz w:val="28"/>
          <w:szCs w:val="28"/>
          <w:lang w:val="en-GB"/>
        </w:rPr>
        <w:t xml:space="preserve"> </w:t>
      </w:r>
      <w:r w:rsidR="004D14CC" w:rsidRPr="00774C27">
        <w:rPr>
          <w:rFonts w:ascii="Times New Roman" w:hAnsi="Times New Roman"/>
          <w:sz w:val="28"/>
          <w:szCs w:val="28"/>
          <w:lang w:val="en-GB"/>
        </w:rPr>
        <w:t>Central Kazakhstan to the Volga region</w:t>
      </w:r>
      <w:r w:rsidRPr="00774C27">
        <w:rPr>
          <w:rFonts w:ascii="Times New Roman" w:hAnsi="Times New Roman"/>
          <w:sz w:val="28"/>
          <w:szCs w:val="28"/>
          <w:lang w:val="kk-KZ"/>
        </w:rPr>
        <w:t>.</w:t>
      </w:r>
    </w:p>
    <w:p w:rsidR="004D14CC" w:rsidRPr="00774C27" w:rsidRDefault="00B9004E"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C</w:t>
      </w:r>
      <w:r w:rsidRPr="00774C27">
        <w:rPr>
          <w:rFonts w:ascii="Times New Roman" w:hAnsi="Times New Roman"/>
          <w:sz w:val="28"/>
          <w:szCs w:val="28"/>
          <w:lang w:val="kk-KZ"/>
        </w:rPr>
        <w:t>.</w:t>
      </w:r>
      <w:r w:rsidR="004D14CC" w:rsidRPr="00774C27">
        <w:rPr>
          <w:rFonts w:ascii="Times New Roman" w:hAnsi="Times New Roman"/>
          <w:sz w:val="28"/>
          <w:szCs w:val="28"/>
          <w:lang w:val="en-GB"/>
        </w:rPr>
        <w:t xml:space="preserve"> Central Kazakhstan to Khorezm and the Volga region</w:t>
      </w:r>
      <w:r w:rsidRPr="00774C27">
        <w:rPr>
          <w:rFonts w:ascii="Times New Roman" w:hAnsi="Times New Roman"/>
          <w:sz w:val="28"/>
          <w:szCs w:val="28"/>
          <w:lang w:val="kk-KZ"/>
        </w:rPr>
        <w:t>.</w:t>
      </w:r>
    </w:p>
    <w:p w:rsidR="004D14CC" w:rsidRPr="00774C27" w:rsidRDefault="00B9004E"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D</w:t>
      </w:r>
      <w:r w:rsidRPr="00774C27">
        <w:rPr>
          <w:rFonts w:ascii="Times New Roman" w:hAnsi="Times New Roman"/>
          <w:sz w:val="28"/>
          <w:szCs w:val="28"/>
          <w:lang w:val="kk-KZ"/>
        </w:rPr>
        <w:t>.</w:t>
      </w:r>
      <w:r w:rsidR="004D14CC" w:rsidRPr="00774C27">
        <w:rPr>
          <w:rFonts w:ascii="Times New Roman" w:hAnsi="Times New Roman"/>
          <w:sz w:val="28"/>
          <w:szCs w:val="28"/>
          <w:lang w:val="en-GB"/>
        </w:rPr>
        <w:t xml:space="preserve"> Central Kazakhstan to Volga</w:t>
      </w:r>
      <w:r w:rsidRPr="00774C27">
        <w:rPr>
          <w:rFonts w:ascii="Times New Roman" w:hAnsi="Times New Roman"/>
          <w:sz w:val="28"/>
          <w:szCs w:val="28"/>
          <w:lang w:val="kk-KZ"/>
        </w:rPr>
        <w:t>.</w:t>
      </w:r>
      <w:r w:rsidR="004D14CC" w:rsidRPr="00774C27">
        <w:rPr>
          <w:rFonts w:ascii="Times New Roman" w:hAnsi="Times New Roman"/>
          <w:sz w:val="28"/>
          <w:szCs w:val="28"/>
          <w:lang w:val="en-GB"/>
        </w:rPr>
        <w:t xml:space="preserve"> </w:t>
      </w:r>
    </w:p>
    <w:p w:rsidR="004D14CC" w:rsidRPr="00774C27" w:rsidRDefault="004D14CC" w:rsidP="00176581">
      <w:pPr>
        <w:spacing w:after="0" w:line="240" w:lineRule="auto"/>
        <w:ind w:firstLine="709"/>
        <w:jc w:val="both"/>
        <w:rPr>
          <w:rFonts w:ascii="Times New Roman" w:hAnsi="Times New Roman"/>
          <w:i/>
          <w:sz w:val="28"/>
          <w:szCs w:val="28"/>
          <w:lang w:val="en-GB"/>
        </w:rPr>
      </w:pPr>
      <w:r w:rsidRPr="00774C27">
        <w:rPr>
          <w:rFonts w:ascii="Times New Roman" w:hAnsi="Times New Roman"/>
          <w:i/>
          <w:sz w:val="28"/>
          <w:szCs w:val="28"/>
          <w:lang w:val="en-GB"/>
        </w:rPr>
        <w:t>4. What was it for the Oghuz state?</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a) trade center</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b) hub centre</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r w:rsidRPr="00774C27" w:rsidDel="00E658C6">
        <w:rPr>
          <w:rFonts w:ascii="Times New Roman" w:hAnsi="Times New Roman"/>
          <w:sz w:val="28"/>
          <w:szCs w:val="28"/>
          <w:lang w:val="en-GB"/>
        </w:rPr>
        <w:t xml:space="preserve"> </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c) a big city</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d) capital</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jc w:val="both"/>
        <w:rPr>
          <w:rFonts w:ascii="Times New Roman" w:hAnsi="Times New Roman"/>
          <w:i/>
          <w:sz w:val="28"/>
          <w:szCs w:val="28"/>
          <w:lang w:val="en-GB"/>
        </w:rPr>
      </w:pPr>
      <w:r w:rsidRPr="00774C27">
        <w:rPr>
          <w:rFonts w:ascii="Times New Roman" w:hAnsi="Times New Roman"/>
          <w:i/>
          <w:sz w:val="28"/>
          <w:szCs w:val="28"/>
          <w:lang w:val="en-GB"/>
        </w:rPr>
        <w:t>5. What is preserved to our city?</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a) city</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b) remains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c) mosques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d) monuments</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jc w:val="both"/>
        <w:rPr>
          <w:rFonts w:ascii="Times New Roman" w:hAnsi="Times New Roman"/>
          <w:i/>
          <w:sz w:val="28"/>
          <w:szCs w:val="28"/>
          <w:lang w:val="en-GB"/>
        </w:rPr>
      </w:pPr>
      <w:r w:rsidRPr="00774C27">
        <w:rPr>
          <w:rFonts w:ascii="Times New Roman" w:hAnsi="Times New Roman"/>
          <w:i/>
          <w:sz w:val="28"/>
          <w:szCs w:val="28"/>
          <w:lang w:val="en-GB"/>
        </w:rPr>
        <w:t xml:space="preserve">6. What is the fortification of the city consists of?  </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a) external walls</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b) bricks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c) gates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d) monuments</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jc w:val="both"/>
        <w:rPr>
          <w:rFonts w:ascii="Times New Roman" w:hAnsi="Times New Roman"/>
          <w:i/>
          <w:sz w:val="28"/>
          <w:szCs w:val="28"/>
          <w:lang w:val="en-GB"/>
        </w:rPr>
      </w:pPr>
      <w:r w:rsidRPr="00774C27">
        <w:rPr>
          <w:rFonts w:ascii="Times New Roman" w:hAnsi="Times New Roman"/>
          <w:i/>
          <w:sz w:val="28"/>
          <w:szCs w:val="28"/>
          <w:lang w:val="en-GB"/>
        </w:rPr>
        <w:t xml:space="preserve">7. What were expressed about the integrated agricultural, cattle-breeding and fishing economy? </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a) sayings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b) minds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c) legends</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d) poems</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jc w:val="both"/>
        <w:rPr>
          <w:rFonts w:ascii="Times New Roman" w:hAnsi="Times New Roman"/>
          <w:i/>
          <w:sz w:val="28"/>
          <w:szCs w:val="28"/>
          <w:lang w:val="en-GB"/>
        </w:rPr>
      </w:pPr>
      <w:r w:rsidRPr="00774C27">
        <w:rPr>
          <w:rFonts w:ascii="Times New Roman" w:hAnsi="Times New Roman"/>
          <w:i/>
          <w:sz w:val="28"/>
          <w:szCs w:val="28"/>
          <w:lang w:val="en-GB"/>
        </w:rPr>
        <w:t xml:space="preserve">8. How did Sanjar Khan punish Begimsuly? </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a) by cutting off her right hand</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b) by cutting off her right nostril</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c) by cutting off her right braid</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d) by cutting off her right hand, her right nostril, and right braid.</w:t>
      </w:r>
    </w:p>
    <w:p w:rsidR="004D14CC" w:rsidRPr="00774C27" w:rsidRDefault="004D14CC" w:rsidP="00176581">
      <w:pPr>
        <w:spacing w:after="0" w:line="240" w:lineRule="auto"/>
        <w:ind w:firstLine="709"/>
        <w:jc w:val="both"/>
        <w:rPr>
          <w:rFonts w:ascii="Times New Roman" w:hAnsi="Times New Roman"/>
          <w:i/>
          <w:sz w:val="28"/>
          <w:szCs w:val="28"/>
          <w:lang w:val="en-GB"/>
        </w:rPr>
      </w:pPr>
      <w:r w:rsidRPr="00774C27">
        <w:rPr>
          <w:rFonts w:ascii="Times New Roman" w:hAnsi="Times New Roman"/>
          <w:i/>
          <w:sz w:val="28"/>
          <w:szCs w:val="28"/>
          <w:lang w:val="en-GB"/>
        </w:rPr>
        <w:t xml:space="preserve">9. What happened to Bigemsuly’s parts of body? </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a) her body didn’ t fall back into place</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b) her body fell back into place</w:t>
      </w:r>
      <w:r w:rsidR="00B9004E" w:rsidRPr="00774C27">
        <w:rPr>
          <w:rFonts w:ascii="Times New Roman" w:hAnsi="Times New Roman"/>
          <w:sz w:val="28"/>
          <w:szCs w:val="28"/>
          <w:lang w:val="kk-KZ"/>
        </w:rPr>
        <w:t>;</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c) her body turned to child’s body</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d) her body turned to grandmother’s body</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jc w:val="both"/>
        <w:rPr>
          <w:rFonts w:ascii="Times New Roman" w:hAnsi="Times New Roman"/>
          <w:i/>
          <w:sz w:val="28"/>
          <w:szCs w:val="28"/>
          <w:lang w:val="en-GB"/>
        </w:rPr>
      </w:pPr>
      <w:r w:rsidRPr="00774C27">
        <w:rPr>
          <w:rFonts w:ascii="Times New Roman" w:hAnsi="Times New Roman"/>
          <w:i/>
          <w:sz w:val="28"/>
          <w:szCs w:val="28"/>
          <w:lang w:val="en-GB"/>
        </w:rPr>
        <w:t>10. What happened to Begimsula at the end?</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a) Begimsula turned into a white bird</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 xml:space="preserve">b) </w:t>
      </w:r>
      <w:r w:rsidR="00234463" w:rsidRPr="00774C27">
        <w:rPr>
          <w:rFonts w:ascii="Times New Roman" w:hAnsi="Times New Roman"/>
          <w:sz w:val="28"/>
          <w:szCs w:val="28"/>
          <w:lang w:val="en-GB"/>
        </w:rPr>
        <w:t>B</w:t>
      </w:r>
      <w:r w:rsidR="00234463" w:rsidRPr="00774C27">
        <w:rPr>
          <w:rFonts w:ascii="Times New Roman" w:hAnsi="Times New Roman"/>
          <w:sz w:val="28"/>
          <w:szCs w:val="28"/>
          <w:lang w:val="en-US"/>
        </w:rPr>
        <w:t>egimsala</w:t>
      </w:r>
      <w:r w:rsidR="00B9004E" w:rsidRPr="00774C27">
        <w:rPr>
          <w:rFonts w:ascii="Times New Roman" w:hAnsi="Times New Roman"/>
          <w:sz w:val="28"/>
          <w:szCs w:val="28"/>
          <w:lang w:val="en-GB"/>
        </w:rPr>
        <w:t xml:space="preserve"> </w:t>
      </w:r>
      <w:r w:rsidRPr="00774C27">
        <w:rPr>
          <w:rFonts w:ascii="Times New Roman" w:hAnsi="Times New Roman"/>
          <w:sz w:val="28"/>
          <w:szCs w:val="28"/>
          <w:lang w:val="en-GB"/>
        </w:rPr>
        <w:t>didn’t turn into a white bird</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jc w:val="both"/>
        <w:rPr>
          <w:rFonts w:ascii="Times New Roman" w:hAnsi="Times New Roman"/>
          <w:sz w:val="28"/>
          <w:szCs w:val="28"/>
          <w:lang w:val="en-GB"/>
        </w:rPr>
      </w:pPr>
      <w:r w:rsidRPr="00774C27">
        <w:rPr>
          <w:rFonts w:ascii="Times New Roman" w:hAnsi="Times New Roman"/>
          <w:sz w:val="28"/>
          <w:szCs w:val="28"/>
          <w:lang w:val="en-GB"/>
        </w:rPr>
        <w:t>c) she disappeared</w:t>
      </w:r>
      <w:r w:rsidR="00B9004E" w:rsidRPr="00774C27">
        <w:rPr>
          <w:rFonts w:ascii="Times New Roman" w:hAnsi="Times New Roman"/>
          <w:sz w:val="28"/>
          <w:szCs w:val="28"/>
          <w:lang w:val="kk-KZ"/>
        </w:rPr>
        <w:t>;</w:t>
      </w:r>
      <w:r w:rsidRPr="00774C27">
        <w:rPr>
          <w:rFonts w:ascii="Times New Roman" w:hAnsi="Times New Roman"/>
          <w:sz w:val="28"/>
          <w:szCs w:val="28"/>
          <w:lang w:val="en-GB"/>
        </w:rPr>
        <w:t xml:space="preserve"> </w:t>
      </w:r>
    </w:p>
    <w:p w:rsidR="004D14CC" w:rsidRPr="00774C27" w:rsidRDefault="004D14CC" w:rsidP="00B9004E">
      <w:pPr>
        <w:spacing w:after="0" w:line="240" w:lineRule="auto"/>
        <w:ind w:firstLine="851"/>
        <w:jc w:val="both"/>
        <w:rPr>
          <w:rFonts w:ascii="Times New Roman" w:hAnsi="Times New Roman"/>
          <w:sz w:val="28"/>
          <w:szCs w:val="28"/>
          <w:lang w:val="kk-KZ"/>
        </w:rPr>
      </w:pPr>
      <w:r w:rsidRPr="00774C27">
        <w:rPr>
          <w:rFonts w:ascii="Times New Roman" w:hAnsi="Times New Roman"/>
          <w:sz w:val="28"/>
          <w:szCs w:val="28"/>
          <w:lang w:val="en-GB"/>
        </w:rPr>
        <w:t>d) Begimsula turned into a grey bird</w:t>
      </w:r>
      <w:r w:rsidR="00B9004E" w:rsidRPr="00774C27">
        <w:rPr>
          <w:rFonts w:ascii="Times New Roman" w:hAnsi="Times New Roman"/>
          <w:sz w:val="28"/>
          <w:szCs w:val="28"/>
          <w:lang w:val="kk-KZ"/>
        </w:rPr>
        <w:t>.</w:t>
      </w:r>
    </w:p>
    <w:p w:rsidR="004D14CC" w:rsidRPr="00774C27" w:rsidRDefault="004D14CC" w:rsidP="00176581">
      <w:pPr>
        <w:spacing w:after="0" w:line="240" w:lineRule="auto"/>
        <w:ind w:firstLine="709"/>
        <w:rPr>
          <w:rFonts w:ascii="Times New Roman" w:hAnsi="Times New Roman"/>
          <w:i/>
          <w:sz w:val="28"/>
          <w:szCs w:val="28"/>
          <w:lang w:val="en-US"/>
        </w:rPr>
      </w:pPr>
      <w:r w:rsidRPr="00774C27">
        <w:rPr>
          <w:rFonts w:ascii="Times New Roman" w:hAnsi="Times New Roman"/>
          <w:i/>
          <w:sz w:val="28"/>
          <w:szCs w:val="28"/>
          <w:lang w:val="en-US"/>
        </w:rPr>
        <w:t>III. Writing (30) 200 words</w:t>
      </w:r>
    </w:p>
    <w:p w:rsidR="004D14CC" w:rsidRPr="00774C27" w:rsidRDefault="004D14CC" w:rsidP="00176581">
      <w:pPr>
        <w:spacing w:after="0" w:line="240" w:lineRule="auto"/>
        <w:ind w:firstLine="709"/>
        <w:rPr>
          <w:rFonts w:ascii="Times New Roman" w:hAnsi="Times New Roman"/>
          <w:i/>
          <w:sz w:val="28"/>
          <w:szCs w:val="28"/>
          <w:lang w:val="en-US"/>
        </w:rPr>
      </w:pPr>
      <w:r w:rsidRPr="00774C27">
        <w:rPr>
          <w:rFonts w:ascii="Times New Roman" w:hAnsi="Times New Roman"/>
          <w:i/>
          <w:sz w:val="28"/>
          <w:szCs w:val="28"/>
          <w:lang w:val="en-US"/>
        </w:rPr>
        <w:t>Write an essay on one of the following themes:</w:t>
      </w:r>
    </w:p>
    <w:p w:rsidR="004D14CC" w:rsidRPr="00774C27" w:rsidRDefault="004D14CC" w:rsidP="00B9004E">
      <w:pPr>
        <w:spacing w:after="0" w:line="240" w:lineRule="auto"/>
        <w:ind w:firstLine="851"/>
        <w:rPr>
          <w:rFonts w:ascii="Times New Roman" w:hAnsi="Times New Roman"/>
          <w:sz w:val="28"/>
          <w:szCs w:val="28"/>
          <w:lang w:val="en-US"/>
        </w:rPr>
      </w:pPr>
      <w:r w:rsidRPr="00774C27">
        <w:rPr>
          <w:rFonts w:ascii="Times New Roman" w:hAnsi="Times New Roman"/>
          <w:sz w:val="28"/>
          <w:szCs w:val="28"/>
          <w:lang w:val="en-US"/>
        </w:rPr>
        <w:t>1.</w:t>
      </w:r>
      <w:r w:rsidR="00A55E9C" w:rsidRPr="00774C27">
        <w:rPr>
          <w:rFonts w:ascii="Times New Roman" w:hAnsi="Times New Roman"/>
          <w:sz w:val="28"/>
          <w:szCs w:val="28"/>
          <w:lang w:val="kk-KZ"/>
        </w:rPr>
        <w:t xml:space="preserve"> </w:t>
      </w:r>
      <w:r w:rsidRPr="00774C27">
        <w:rPr>
          <w:rFonts w:ascii="Times New Roman" w:hAnsi="Times New Roman"/>
          <w:sz w:val="28"/>
          <w:szCs w:val="28"/>
          <w:lang w:val="en-US"/>
        </w:rPr>
        <w:t>My visit to the ancient town of West Kazakhstan.</w:t>
      </w:r>
    </w:p>
    <w:p w:rsidR="004D14CC" w:rsidRPr="00774C27" w:rsidRDefault="004D14CC" w:rsidP="00B9004E">
      <w:pPr>
        <w:spacing w:after="0" w:line="240" w:lineRule="auto"/>
        <w:ind w:firstLine="851"/>
        <w:rPr>
          <w:rFonts w:ascii="Times New Roman" w:hAnsi="Times New Roman"/>
          <w:sz w:val="28"/>
          <w:szCs w:val="28"/>
          <w:lang w:val="en-US"/>
        </w:rPr>
      </w:pPr>
      <w:r w:rsidRPr="00774C27">
        <w:rPr>
          <w:rFonts w:ascii="Times New Roman" w:hAnsi="Times New Roman"/>
          <w:sz w:val="28"/>
          <w:szCs w:val="28"/>
          <w:lang w:val="en-US"/>
        </w:rPr>
        <w:t>2.</w:t>
      </w:r>
      <w:r w:rsidR="00A55E9C" w:rsidRPr="00774C27">
        <w:rPr>
          <w:rFonts w:ascii="Times New Roman" w:hAnsi="Times New Roman"/>
          <w:sz w:val="28"/>
          <w:szCs w:val="28"/>
          <w:lang w:val="kk-KZ"/>
        </w:rPr>
        <w:t xml:space="preserve"> </w:t>
      </w:r>
      <w:r w:rsidRPr="00774C27">
        <w:rPr>
          <w:rFonts w:ascii="Times New Roman" w:hAnsi="Times New Roman"/>
          <w:sz w:val="28"/>
          <w:szCs w:val="28"/>
          <w:lang w:val="en-US"/>
        </w:rPr>
        <w:t>An interesting historic place located in East Kazakhstan.</w:t>
      </w:r>
    </w:p>
    <w:p w:rsidR="004D14CC" w:rsidRPr="00774C27" w:rsidRDefault="004D14CC" w:rsidP="00B9004E">
      <w:pPr>
        <w:pStyle w:val="a3"/>
        <w:spacing w:after="0" w:line="240" w:lineRule="auto"/>
        <w:ind w:left="0" w:firstLine="851"/>
        <w:rPr>
          <w:rFonts w:ascii="Times New Roman" w:hAnsi="Times New Roman"/>
          <w:sz w:val="28"/>
          <w:szCs w:val="28"/>
          <w:lang w:val="en-US"/>
        </w:rPr>
      </w:pPr>
      <w:r w:rsidRPr="00774C27">
        <w:rPr>
          <w:rFonts w:ascii="Times New Roman" w:hAnsi="Times New Roman"/>
          <w:sz w:val="28"/>
          <w:szCs w:val="28"/>
          <w:lang w:val="en-US"/>
        </w:rPr>
        <w:t>3.</w:t>
      </w:r>
      <w:r w:rsidR="00A55E9C" w:rsidRPr="00774C27">
        <w:rPr>
          <w:rFonts w:ascii="Times New Roman" w:hAnsi="Times New Roman"/>
          <w:sz w:val="28"/>
          <w:szCs w:val="28"/>
          <w:lang w:val="kk-KZ"/>
        </w:rPr>
        <w:t xml:space="preserve"> </w:t>
      </w:r>
      <w:r w:rsidRPr="00774C27">
        <w:rPr>
          <w:rFonts w:ascii="Times New Roman" w:hAnsi="Times New Roman"/>
          <w:sz w:val="28"/>
          <w:szCs w:val="28"/>
          <w:lang w:val="en-US"/>
        </w:rPr>
        <w:t xml:space="preserve">My trip to Karkaraly Mountains. </w:t>
      </w:r>
    </w:p>
    <w:p w:rsidR="004D14CC" w:rsidRPr="00774C27" w:rsidRDefault="004D14CC" w:rsidP="00B9004E">
      <w:pPr>
        <w:pStyle w:val="a3"/>
        <w:spacing w:after="0" w:line="240" w:lineRule="auto"/>
        <w:ind w:left="0" w:firstLine="851"/>
        <w:rPr>
          <w:rFonts w:ascii="Times New Roman" w:hAnsi="Times New Roman"/>
          <w:sz w:val="28"/>
          <w:szCs w:val="28"/>
          <w:lang w:val="en-US"/>
        </w:rPr>
      </w:pPr>
      <w:r w:rsidRPr="00774C27">
        <w:rPr>
          <w:rFonts w:ascii="Times New Roman" w:hAnsi="Times New Roman"/>
          <w:sz w:val="28"/>
          <w:szCs w:val="28"/>
          <w:lang w:val="en-US"/>
        </w:rPr>
        <w:t>4.</w:t>
      </w:r>
      <w:r w:rsidR="00A55E9C" w:rsidRPr="00774C27">
        <w:rPr>
          <w:rFonts w:ascii="Times New Roman" w:hAnsi="Times New Roman"/>
          <w:sz w:val="28"/>
          <w:szCs w:val="28"/>
          <w:lang w:val="kk-KZ"/>
        </w:rPr>
        <w:t xml:space="preserve"> </w:t>
      </w:r>
      <w:r w:rsidRPr="00774C27">
        <w:rPr>
          <w:rFonts w:ascii="Times New Roman" w:hAnsi="Times New Roman"/>
          <w:sz w:val="28"/>
          <w:szCs w:val="28"/>
          <w:lang w:val="en-US"/>
        </w:rPr>
        <w:t>A well – known historical monument in the south of Kazakhstan.</w:t>
      </w:r>
    </w:p>
    <w:p w:rsidR="004D14CC" w:rsidRPr="00774C27" w:rsidRDefault="004D14CC" w:rsidP="00B9004E">
      <w:pPr>
        <w:pStyle w:val="a3"/>
        <w:spacing w:after="0" w:line="240" w:lineRule="auto"/>
        <w:ind w:left="0" w:firstLine="851"/>
        <w:rPr>
          <w:rFonts w:ascii="Times New Roman" w:hAnsi="Times New Roman"/>
          <w:sz w:val="28"/>
          <w:szCs w:val="28"/>
          <w:lang w:val="en-US"/>
        </w:rPr>
      </w:pPr>
      <w:r w:rsidRPr="00774C27">
        <w:rPr>
          <w:rFonts w:ascii="Times New Roman" w:hAnsi="Times New Roman"/>
          <w:sz w:val="28"/>
          <w:szCs w:val="28"/>
          <w:lang w:val="en-US"/>
        </w:rPr>
        <w:t>5.</w:t>
      </w:r>
      <w:r w:rsidR="00A55E9C" w:rsidRPr="00774C27">
        <w:rPr>
          <w:rFonts w:ascii="Times New Roman" w:hAnsi="Times New Roman"/>
          <w:sz w:val="28"/>
          <w:szCs w:val="28"/>
          <w:lang w:val="kk-KZ"/>
        </w:rPr>
        <w:t xml:space="preserve"> </w:t>
      </w:r>
      <w:r w:rsidRPr="00774C27">
        <w:rPr>
          <w:rFonts w:ascii="Times New Roman" w:hAnsi="Times New Roman"/>
          <w:sz w:val="28"/>
          <w:szCs w:val="28"/>
          <w:lang w:val="en-US"/>
        </w:rPr>
        <w:t>Visiting outstanding places in North Kazakhstan.</w:t>
      </w:r>
    </w:p>
    <w:p w:rsidR="004D14CC" w:rsidRPr="00774C27" w:rsidRDefault="004D14CC" w:rsidP="00176581">
      <w:pPr>
        <w:spacing w:after="0" w:line="240" w:lineRule="auto"/>
        <w:ind w:firstLine="709"/>
        <w:rPr>
          <w:rFonts w:ascii="Times New Roman" w:hAnsi="Times New Roman"/>
          <w:i/>
          <w:sz w:val="28"/>
          <w:szCs w:val="28"/>
          <w:lang w:val="en-US"/>
        </w:rPr>
      </w:pPr>
      <w:r w:rsidRPr="00774C27">
        <w:rPr>
          <w:rFonts w:ascii="Times New Roman" w:hAnsi="Times New Roman"/>
          <w:i/>
          <w:sz w:val="28"/>
          <w:szCs w:val="28"/>
          <w:lang w:val="en-US"/>
        </w:rPr>
        <w:t xml:space="preserve">IV. Speaking (30) </w:t>
      </w:r>
    </w:p>
    <w:p w:rsidR="004D14CC" w:rsidRPr="00774C27" w:rsidRDefault="004D14CC" w:rsidP="00176581">
      <w:pPr>
        <w:spacing w:after="0" w:line="240" w:lineRule="auto"/>
        <w:ind w:firstLine="709"/>
        <w:rPr>
          <w:rFonts w:ascii="Times New Roman" w:hAnsi="Times New Roman"/>
          <w:i/>
          <w:sz w:val="28"/>
          <w:szCs w:val="28"/>
          <w:lang w:val="en-US"/>
        </w:rPr>
      </w:pPr>
      <w:r w:rsidRPr="00774C27">
        <w:rPr>
          <w:rFonts w:ascii="Times New Roman" w:hAnsi="Times New Roman"/>
          <w:i/>
          <w:sz w:val="28"/>
          <w:szCs w:val="28"/>
          <w:lang w:val="en-US"/>
        </w:rPr>
        <w:t>Speak on one of the themes</w:t>
      </w:r>
    </w:p>
    <w:p w:rsidR="004D14CC" w:rsidRPr="00774C27" w:rsidRDefault="004D14CC" w:rsidP="00B9004E">
      <w:pPr>
        <w:pStyle w:val="a3"/>
        <w:numPr>
          <w:ilvl w:val="0"/>
          <w:numId w:val="42"/>
        </w:numPr>
        <w:tabs>
          <w:tab w:val="left" w:pos="1134"/>
        </w:tabs>
        <w:spacing w:after="0" w:line="240" w:lineRule="auto"/>
        <w:ind w:left="0" w:firstLine="851"/>
        <w:rPr>
          <w:rFonts w:ascii="Times New Roman" w:hAnsi="Times New Roman"/>
          <w:sz w:val="28"/>
          <w:szCs w:val="28"/>
          <w:lang w:val="en-US"/>
        </w:rPr>
      </w:pPr>
      <w:r w:rsidRPr="00774C27">
        <w:rPr>
          <w:rFonts w:ascii="Times New Roman" w:hAnsi="Times New Roman"/>
          <w:sz w:val="28"/>
          <w:szCs w:val="28"/>
          <w:lang w:val="en-US"/>
        </w:rPr>
        <w:t>The most interesting place located in South Kazakhstan</w:t>
      </w:r>
      <w:r w:rsidR="00A55E9C" w:rsidRPr="00774C27">
        <w:rPr>
          <w:rFonts w:ascii="Times New Roman" w:hAnsi="Times New Roman"/>
          <w:sz w:val="28"/>
          <w:szCs w:val="28"/>
          <w:lang w:val="kk-KZ"/>
        </w:rPr>
        <w:t>.</w:t>
      </w:r>
    </w:p>
    <w:p w:rsidR="004D14CC" w:rsidRPr="00774C27" w:rsidRDefault="004D14CC" w:rsidP="00B9004E">
      <w:pPr>
        <w:pStyle w:val="a3"/>
        <w:numPr>
          <w:ilvl w:val="0"/>
          <w:numId w:val="42"/>
        </w:numPr>
        <w:tabs>
          <w:tab w:val="left" w:pos="1134"/>
        </w:tabs>
        <w:spacing w:after="0" w:line="240" w:lineRule="auto"/>
        <w:ind w:left="0" w:firstLine="851"/>
        <w:rPr>
          <w:rFonts w:ascii="Times New Roman" w:hAnsi="Times New Roman"/>
          <w:sz w:val="28"/>
          <w:szCs w:val="28"/>
          <w:lang w:val="en-US"/>
        </w:rPr>
      </w:pPr>
      <w:r w:rsidRPr="00774C27">
        <w:rPr>
          <w:rFonts w:ascii="Times New Roman" w:hAnsi="Times New Roman"/>
          <w:sz w:val="28"/>
          <w:szCs w:val="28"/>
          <w:lang w:val="en-US"/>
        </w:rPr>
        <w:t>The most interesting place located in North Kazakhstan</w:t>
      </w:r>
      <w:r w:rsidR="00A55E9C" w:rsidRPr="00774C27">
        <w:rPr>
          <w:rFonts w:ascii="Times New Roman" w:hAnsi="Times New Roman"/>
          <w:sz w:val="28"/>
          <w:szCs w:val="28"/>
          <w:lang w:val="kk-KZ"/>
        </w:rPr>
        <w:t>.</w:t>
      </w:r>
    </w:p>
    <w:p w:rsidR="004D14CC" w:rsidRPr="00774C27" w:rsidRDefault="004D14CC" w:rsidP="00B9004E">
      <w:pPr>
        <w:pStyle w:val="a3"/>
        <w:numPr>
          <w:ilvl w:val="0"/>
          <w:numId w:val="42"/>
        </w:numPr>
        <w:tabs>
          <w:tab w:val="left" w:pos="1134"/>
        </w:tabs>
        <w:spacing w:after="0" w:line="240" w:lineRule="auto"/>
        <w:ind w:left="0" w:firstLine="851"/>
        <w:rPr>
          <w:rFonts w:ascii="Times New Roman" w:hAnsi="Times New Roman"/>
          <w:sz w:val="28"/>
          <w:szCs w:val="28"/>
          <w:lang w:val="en-US"/>
        </w:rPr>
      </w:pPr>
      <w:r w:rsidRPr="00774C27">
        <w:rPr>
          <w:rFonts w:ascii="Times New Roman" w:hAnsi="Times New Roman"/>
          <w:sz w:val="28"/>
          <w:szCs w:val="28"/>
          <w:lang w:val="en-US"/>
        </w:rPr>
        <w:t>The most interesting place located in  East Kazakhstan</w:t>
      </w:r>
      <w:r w:rsidR="00A55E9C" w:rsidRPr="00774C27">
        <w:rPr>
          <w:rFonts w:ascii="Times New Roman" w:hAnsi="Times New Roman"/>
          <w:sz w:val="28"/>
          <w:szCs w:val="28"/>
          <w:lang w:val="kk-KZ"/>
        </w:rPr>
        <w:t>.</w:t>
      </w:r>
    </w:p>
    <w:p w:rsidR="004D14CC" w:rsidRPr="00774C27" w:rsidRDefault="004D14CC" w:rsidP="00B9004E">
      <w:pPr>
        <w:pStyle w:val="a3"/>
        <w:numPr>
          <w:ilvl w:val="0"/>
          <w:numId w:val="42"/>
        </w:numPr>
        <w:tabs>
          <w:tab w:val="left" w:pos="1134"/>
        </w:tabs>
        <w:spacing w:after="0" w:line="240" w:lineRule="auto"/>
        <w:ind w:left="0" w:firstLine="851"/>
        <w:rPr>
          <w:rFonts w:ascii="Times New Roman" w:hAnsi="Times New Roman"/>
          <w:sz w:val="28"/>
          <w:szCs w:val="28"/>
          <w:lang w:val="en-US"/>
        </w:rPr>
      </w:pPr>
      <w:r w:rsidRPr="00774C27">
        <w:rPr>
          <w:rFonts w:ascii="Times New Roman" w:hAnsi="Times New Roman"/>
          <w:sz w:val="28"/>
          <w:szCs w:val="28"/>
          <w:lang w:val="en-US"/>
        </w:rPr>
        <w:t>The most interesting place located in West Kazakhstan</w:t>
      </w:r>
      <w:r w:rsidR="00A55E9C" w:rsidRPr="00774C27">
        <w:rPr>
          <w:rFonts w:ascii="Times New Roman" w:hAnsi="Times New Roman"/>
          <w:sz w:val="28"/>
          <w:szCs w:val="28"/>
          <w:lang w:val="kk-KZ"/>
        </w:rPr>
        <w:t>.</w:t>
      </w:r>
    </w:p>
    <w:p w:rsidR="004D14CC" w:rsidRPr="00774C27" w:rsidRDefault="004D14CC" w:rsidP="00B9004E">
      <w:pPr>
        <w:pStyle w:val="a3"/>
        <w:numPr>
          <w:ilvl w:val="0"/>
          <w:numId w:val="42"/>
        </w:numPr>
        <w:tabs>
          <w:tab w:val="left" w:pos="1134"/>
        </w:tabs>
        <w:spacing w:after="0" w:line="240" w:lineRule="auto"/>
        <w:ind w:left="0" w:firstLine="851"/>
        <w:rPr>
          <w:rFonts w:ascii="Times New Roman" w:hAnsi="Times New Roman"/>
          <w:sz w:val="28"/>
          <w:szCs w:val="28"/>
          <w:lang w:val="en-US"/>
        </w:rPr>
      </w:pPr>
      <w:r w:rsidRPr="00774C27">
        <w:rPr>
          <w:rFonts w:ascii="Times New Roman" w:hAnsi="Times New Roman"/>
          <w:sz w:val="28"/>
          <w:szCs w:val="28"/>
          <w:lang w:val="en-US"/>
        </w:rPr>
        <w:t>The most interesting place located in Central Kazakhstan</w:t>
      </w:r>
      <w:r w:rsidR="00A55E9C" w:rsidRPr="00774C27">
        <w:rPr>
          <w:rFonts w:ascii="Times New Roman" w:hAnsi="Times New Roman"/>
          <w:sz w:val="28"/>
          <w:szCs w:val="28"/>
          <w:lang w:val="kk-KZ"/>
        </w:rPr>
        <w:t>.</w:t>
      </w:r>
    </w:p>
    <w:p w:rsidR="004D14CC" w:rsidRPr="00774C27" w:rsidRDefault="004D14CC" w:rsidP="00B9004E">
      <w:pPr>
        <w:tabs>
          <w:tab w:val="left" w:pos="1134"/>
        </w:tabs>
        <w:spacing w:after="0" w:line="240" w:lineRule="auto"/>
        <w:ind w:firstLine="709"/>
        <w:rPr>
          <w:sz w:val="28"/>
          <w:szCs w:val="28"/>
          <w:lang w:val="en-US"/>
        </w:rPr>
      </w:pPr>
    </w:p>
    <w:p w:rsidR="004D14CC" w:rsidRPr="00774C27" w:rsidRDefault="004D14CC" w:rsidP="00176581">
      <w:pPr>
        <w:spacing w:after="0" w:line="240" w:lineRule="auto"/>
        <w:ind w:left="360" w:firstLine="709"/>
        <w:jc w:val="center"/>
        <w:rPr>
          <w:rFonts w:ascii="Times New Roman" w:eastAsia="Times New Roman" w:hAnsi="Times New Roman"/>
          <w:sz w:val="28"/>
          <w:szCs w:val="28"/>
          <w:lang w:val="en-US"/>
        </w:rPr>
      </w:pPr>
    </w:p>
    <w:p w:rsidR="004D14CC" w:rsidRPr="00774C27" w:rsidRDefault="004D14CC" w:rsidP="00176581">
      <w:pPr>
        <w:pStyle w:val="aa"/>
        <w:ind w:left="284" w:firstLine="709"/>
        <w:jc w:val="both"/>
        <w:rPr>
          <w:rFonts w:ascii="Times New Roman" w:hAnsi="Times New Roman" w:cs="Times New Roman"/>
          <w:sz w:val="28"/>
          <w:szCs w:val="28"/>
          <w:lang w:val="en-GB"/>
        </w:rPr>
      </w:pPr>
    </w:p>
    <w:p w:rsidR="004D14CC" w:rsidRPr="00774C27" w:rsidRDefault="004D14CC" w:rsidP="00176581">
      <w:pPr>
        <w:spacing w:after="0" w:line="240" w:lineRule="auto"/>
        <w:ind w:firstLine="709"/>
        <w:rPr>
          <w:lang w:val="en-US"/>
        </w:rPr>
      </w:pPr>
    </w:p>
    <w:p w:rsidR="004D14CC" w:rsidRPr="00774C27" w:rsidRDefault="004D14CC" w:rsidP="00176581">
      <w:pPr>
        <w:spacing w:after="0" w:line="240" w:lineRule="auto"/>
        <w:ind w:firstLine="709"/>
        <w:jc w:val="both"/>
        <w:rPr>
          <w:lang w:val="en-US"/>
        </w:rPr>
      </w:pPr>
    </w:p>
    <w:p w:rsidR="004D14CC" w:rsidRPr="00774C27" w:rsidRDefault="004D14CC" w:rsidP="00176581">
      <w:pPr>
        <w:spacing w:after="0" w:line="240" w:lineRule="auto"/>
        <w:ind w:firstLine="709"/>
        <w:jc w:val="both"/>
        <w:rPr>
          <w:lang w:val="en-US"/>
        </w:rPr>
      </w:pPr>
    </w:p>
    <w:p w:rsidR="004D14CC" w:rsidRPr="00774C27" w:rsidRDefault="004D14CC" w:rsidP="00176581">
      <w:pPr>
        <w:spacing w:after="0" w:line="240" w:lineRule="auto"/>
        <w:ind w:firstLine="709"/>
        <w:jc w:val="both"/>
        <w:rPr>
          <w:lang w:val="en-US"/>
        </w:rPr>
      </w:pPr>
    </w:p>
    <w:p w:rsidR="004D14CC" w:rsidRPr="00774C27" w:rsidRDefault="004D14CC" w:rsidP="00176581">
      <w:pPr>
        <w:spacing w:after="0" w:line="240" w:lineRule="auto"/>
        <w:ind w:firstLine="709"/>
        <w:jc w:val="both"/>
        <w:rPr>
          <w:lang w:val="en-US"/>
        </w:rPr>
      </w:pPr>
    </w:p>
    <w:p w:rsidR="00F978AB" w:rsidRPr="00774C27" w:rsidRDefault="00F978AB" w:rsidP="00176581">
      <w:pPr>
        <w:spacing w:after="0" w:line="240" w:lineRule="auto"/>
        <w:ind w:firstLine="709"/>
        <w:jc w:val="both"/>
        <w:rPr>
          <w:lang w:val="en-US"/>
        </w:rPr>
      </w:pPr>
    </w:p>
    <w:p w:rsidR="00F978AB" w:rsidRPr="00774C27" w:rsidRDefault="00F978AB" w:rsidP="00176581">
      <w:pPr>
        <w:spacing w:after="0" w:line="240" w:lineRule="auto"/>
        <w:ind w:firstLine="709"/>
        <w:jc w:val="both"/>
        <w:rPr>
          <w:lang w:val="en-US"/>
        </w:rPr>
      </w:pPr>
    </w:p>
    <w:p w:rsidR="00F978AB" w:rsidRPr="00774C27" w:rsidRDefault="00F978AB" w:rsidP="00176581">
      <w:pPr>
        <w:spacing w:after="0" w:line="240" w:lineRule="auto"/>
        <w:ind w:firstLine="709"/>
        <w:jc w:val="both"/>
        <w:rPr>
          <w:lang w:val="en-US"/>
        </w:rPr>
      </w:pPr>
    </w:p>
    <w:p w:rsidR="00F978AB" w:rsidRPr="00774C27" w:rsidRDefault="00F978AB" w:rsidP="00176581">
      <w:pPr>
        <w:spacing w:after="0" w:line="240" w:lineRule="auto"/>
        <w:ind w:firstLine="709"/>
        <w:jc w:val="both"/>
        <w:rPr>
          <w:lang w:val="en-US"/>
        </w:rPr>
      </w:pPr>
    </w:p>
    <w:p w:rsidR="00F978AB" w:rsidRPr="00774C27" w:rsidRDefault="00F978AB" w:rsidP="00176581">
      <w:pPr>
        <w:spacing w:after="0" w:line="240" w:lineRule="auto"/>
        <w:ind w:firstLine="709"/>
        <w:jc w:val="both"/>
        <w:rPr>
          <w:lang w:val="en-US"/>
        </w:rPr>
      </w:pPr>
    </w:p>
    <w:p w:rsidR="00F978AB" w:rsidRPr="00774C27" w:rsidRDefault="00F978AB"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A55E9C" w:rsidRPr="00774C27" w:rsidRDefault="00A55E9C" w:rsidP="00176581">
      <w:pPr>
        <w:spacing w:after="0" w:line="240" w:lineRule="auto"/>
        <w:ind w:firstLine="709"/>
        <w:jc w:val="both"/>
        <w:rPr>
          <w:lang w:val="kk-KZ"/>
        </w:rPr>
      </w:pPr>
    </w:p>
    <w:p w:rsidR="004D14CC" w:rsidRPr="00774C27" w:rsidRDefault="004D14CC" w:rsidP="00176581">
      <w:pPr>
        <w:spacing w:after="0" w:line="240" w:lineRule="auto"/>
        <w:ind w:firstLine="709"/>
        <w:jc w:val="both"/>
        <w:rPr>
          <w:lang w:val="en-US"/>
        </w:rPr>
      </w:pPr>
    </w:p>
    <w:p w:rsidR="004D14CC" w:rsidRPr="00774C27" w:rsidRDefault="004D14CC" w:rsidP="00A55E9C">
      <w:pPr>
        <w:spacing w:after="0" w:line="240" w:lineRule="auto"/>
        <w:jc w:val="center"/>
        <w:rPr>
          <w:rFonts w:ascii="Times New Roman" w:hAnsi="Times New Roman"/>
          <w:b/>
          <w:sz w:val="28"/>
          <w:szCs w:val="28"/>
          <w:lang w:val="kk-KZ"/>
        </w:rPr>
      </w:pPr>
      <w:r w:rsidRPr="00774C27">
        <w:rPr>
          <w:rFonts w:ascii="Times New Roman" w:hAnsi="Times New Roman"/>
          <w:b/>
          <w:sz w:val="28"/>
          <w:szCs w:val="28"/>
          <w:lang w:val="kk-KZ"/>
        </w:rPr>
        <w:t>ҚОСЫМША</w:t>
      </w:r>
      <w:r w:rsidR="00A34A85">
        <w:rPr>
          <w:rFonts w:ascii="Times New Roman" w:hAnsi="Times New Roman"/>
          <w:b/>
          <w:sz w:val="28"/>
          <w:szCs w:val="28"/>
          <w:lang w:val="kk-KZ"/>
        </w:rPr>
        <w:t xml:space="preserve"> </w:t>
      </w:r>
      <w:r w:rsidR="001E596F">
        <w:rPr>
          <w:rFonts w:ascii="Times New Roman" w:hAnsi="Times New Roman"/>
          <w:b/>
          <w:sz w:val="28"/>
          <w:szCs w:val="28"/>
          <w:lang w:val="kk-KZ"/>
        </w:rPr>
        <w:t>Ж</w:t>
      </w:r>
    </w:p>
    <w:p w:rsidR="00F978AB" w:rsidRPr="00774C27" w:rsidRDefault="00F978AB" w:rsidP="00A55E9C">
      <w:pPr>
        <w:spacing w:after="0" w:line="240" w:lineRule="auto"/>
        <w:jc w:val="center"/>
        <w:rPr>
          <w:rFonts w:ascii="Times New Roman" w:hAnsi="Times New Roman"/>
          <w:b/>
          <w:sz w:val="28"/>
          <w:szCs w:val="28"/>
          <w:lang w:val="kk-KZ"/>
        </w:rPr>
      </w:pPr>
    </w:p>
    <w:p w:rsidR="004D14CC" w:rsidRPr="00774C27" w:rsidRDefault="004D14CC" w:rsidP="00A55E9C">
      <w:pPr>
        <w:spacing w:after="0" w:line="240" w:lineRule="auto"/>
        <w:jc w:val="center"/>
        <w:rPr>
          <w:rFonts w:ascii="Times New Roman" w:hAnsi="Times New Roman"/>
          <w:sz w:val="28"/>
          <w:szCs w:val="28"/>
          <w:lang w:val="kk-KZ"/>
        </w:rPr>
      </w:pPr>
      <w:r w:rsidRPr="00774C27">
        <w:rPr>
          <w:rFonts w:ascii="Times New Roman" w:hAnsi="Times New Roman"/>
          <w:sz w:val="28"/>
          <w:szCs w:val="28"/>
          <w:lang w:val="kk-KZ"/>
        </w:rPr>
        <w:t>Әдістемелік нұсқаулық</w:t>
      </w:r>
    </w:p>
    <w:p w:rsidR="00A55E9C" w:rsidRPr="00774C27" w:rsidRDefault="00A55E9C" w:rsidP="00A55E9C">
      <w:pPr>
        <w:spacing w:after="0" w:line="240" w:lineRule="auto"/>
        <w:jc w:val="center"/>
        <w:rPr>
          <w:rFonts w:ascii="Times New Roman" w:hAnsi="Times New Roman"/>
          <w:sz w:val="28"/>
          <w:szCs w:val="28"/>
          <w:lang w:val="kk-KZ"/>
        </w:rPr>
      </w:pPr>
    </w:p>
    <w:p w:rsidR="004D14CC" w:rsidRPr="00774C27" w:rsidRDefault="004D14CC" w:rsidP="00A55E9C">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Аймақтық материалдармен қолданылатын әдіс – тәсілдер</w:t>
      </w:r>
      <w:r w:rsidR="00A55E9C" w:rsidRPr="00774C27">
        <w:rPr>
          <w:rFonts w:ascii="Times New Roman" w:hAnsi="Times New Roman"/>
          <w:sz w:val="28"/>
          <w:szCs w:val="28"/>
          <w:lang w:val="kk-KZ"/>
        </w:rPr>
        <w:t>:</w:t>
      </w:r>
      <w:r w:rsidRPr="00774C27">
        <w:rPr>
          <w:rFonts w:ascii="Times New Roman" w:hAnsi="Times New Roman"/>
          <w:sz w:val="28"/>
          <w:szCs w:val="28"/>
          <w:lang w:val="kk-KZ"/>
        </w:rPr>
        <w:t xml:space="preserve"> </w:t>
      </w:r>
    </w:p>
    <w:p w:rsidR="004D14CC" w:rsidRPr="00774C27" w:rsidRDefault="004D14CC" w:rsidP="00176581">
      <w:pPr>
        <w:pStyle w:val="a8"/>
        <w:shd w:val="clear" w:color="auto" w:fill="FFFFFF"/>
        <w:spacing w:before="0" w:beforeAutospacing="0" w:after="0" w:afterAutospacing="0"/>
        <w:ind w:firstLine="709"/>
        <w:jc w:val="both"/>
        <w:textAlignment w:val="baseline"/>
        <w:rPr>
          <w:rStyle w:val="tlid-translation"/>
          <w:sz w:val="28"/>
          <w:szCs w:val="28"/>
          <w:lang w:val="kk-KZ"/>
        </w:rPr>
      </w:pPr>
      <w:r w:rsidRPr="00774C27">
        <w:rPr>
          <w:rStyle w:val="tlid-translation"/>
          <w:sz w:val="28"/>
          <w:szCs w:val="28"/>
          <w:lang w:val="kk-KZ"/>
        </w:rPr>
        <w:t>1.</w:t>
      </w:r>
      <w:r w:rsidR="00A55E9C" w:rsidRPr="00774C27">
        <w:rPr>
          <w:rStyle w:val="tlid-translation"/>
          <w:sz w:val="28"/>
          <w:szCs w:val="28"/>
          <w:lang w:val="kk-KZ"/>
        </w:rPr>
        <w:t xml:space="preserve"> </w:t>
      </w:r>
      <w:r w:rsidRPr="00774C27">
        <w:rPr>
          <w:rStyle w:val="tlid-translation"/>
          <w:sz w:val="28"/>
          <w:szCs w:val="28"/>
          <w:lang w:val="kk-KZ"/>
        </w:rPr>
        <w:t xml:space="preserve">«Құндылықтар коллажы». Әдістің мақсаты білім алушылардың, олардың неліктен құндылық екендігін түсіндірулері болды. Білім алушыларға алдын ала аймақтық құндылықтардың коллажын жасау тапсырылады. Коллажда берілген құндылықтардың не ұшін құнды екендігі түсіндіріледі. </w:t>
      </w:r>
    </w:p>
    <w:p w:rsidR="004D14CC" w:rsidRPr="00774C27" w:rsidRDefault="004D14CC" w:rsidP="00176581">
      <w:pPr>
        <w:pStyle w:val="a8"/>
        <w:shd w:val="clear" w:color="auto" w:fill="FFFFFF"/>
        <w:spacing w:before="0" w:beforeAutospacing="0" w:after="0" w:afterAutospacing="0"/>
        <w:ind w:firstLine="709"/>
        <w:jc w:val="both"/>
        <w:textAlignment w:val="baseline"/>
        <w:rPr>
          <w:rStyle w:val="tlid-translation"/>
          <w:sz w:val="28"/>
          <w:szCs w:val="28"/>
          <w:lang w:val="kk-KZ"/>
        </w:rPr>
      </w:pPr>
      <w:r w:rsidRPr="00774C27">
        <w:rPr>
          <w:rStyle w:val="tlid-translation"/>
          <w:sz w:val="28"/>
          <w:szCs w:val="28"/>
          <w:lang w:val="kk-KZ"/>
        </w:rPr>
        <w:t>2. «Құндылықтар сатысы» бойынша  білім алушылар өздерінің қалаулары бойынша кез келген 5 аймақтық құндылықты маңыздылығы бойынша өте маңызды, маңыздырақ, маңызды, аса маңызды емес деген сатыларға орналастырып, себебін түсіндірді.</w:t>
      </w:r>
    </w:p>
    <w:p w:rsidR="004D14CC" w:rsidRPr="00774C27" w:rsidRDefault="004D14CC" w:rsidP="00176581">
      <w:pPr>
        <w:pStyle w:val="a8"/>
        <w:shd w:val="clear" w:color="auto" w:fill="FFFFFF"/>
        <w:spacing w:before="0" w:beforeAutospacing="0" w:after="0" w:afterAutospacing="0"/>
        <w:ind w:firstLine="709"/>
        <w:jc w:val="both"/>
        <w:textAlignment w:val="baseline"/>
        <w:rPr>
          <w:sz w:val="28"/>
          <w:szCs w:val="28"/>
          <w:lang w:val="kk-KZ"/>
        </w:rPr>
      </w:pPr>
      <w:r w:rsidRPr="00774C27">
        <w:rPr>
          <w:rStyle w:val="tlid-translation"/>
          <w:sz w:val="28"/>
          <w:szCs w:val="28"/>
          <w:lang w:val="kk-KZ"/>
        </w:rPr>
        <w:t>3.</w:t>
      </w:r>
      <w:r w:rsidR="00A55E9C" w:rsidRPr="00774C27">
        <w:rPr>
          <w:rStyle w:val="tlid-translation"/>
          <w:sz w:val="28"/>
          <w:szCs w:val="28"/>
          <w:lang w:val="kk-KZ"/>
        </w:rPr>
        <w:t xml:space="preserve"> </w:t>
      </w:r>
      <w:r w:rsidRPr="00774C27">
        <w:rPr>
          <w:sz w:val="28"/>
          <w:szCs w:val="28"/>
          <w:lang w:val="kk-KZ"/>
        </w:rPr>
        <w:t>«Баскет» (себет) әдісі жағдаятты имитациялауды білдіреді. Білім алушылардың  әрқайсысы өзі туып өскен аймағы туралы «Туған елге саяхат» тақырыбы бойынша ақпаратты себетіне салып, гид ретінде басқаларға таныстыру.</w:t>
      </w:r>
    </w:p>
    <w:p w:rsidR="004D14CC" w:rsidRPr="00774C27" w:rsidRDefault="004D14CC"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4.</w:t>
      </w:r>
      <w:r w:rsidR="00A55E9C" w:rsidRPr="00774C27">
        <w:rPr>
          <w:rFonts w:ascii="Times New Roman" w:hAnsi="Times New Roman"/>
          <w:sz w:val="28"/>
          <w:szCs w:val="28"/>
          <w:lang w:val="kk-KZ"/>
        </w:rPr>
        <w:t xml:space="preserve"> </w:t>
      </w:r>
      <w:r w:rsidRPr="00774C27">
        <w:rPr>
          <w:rFonts w:ascii="Times New Roman" w:hAnsi="Times New Roman"/>
          <w:sz w:val="28"/>
          <w:szCs w:val="28"/>
          <w:lang w:val="kk-KZ"/>
        </w:rPr>
        <w:t xml:space="preserve">«Ұлылар ұлағаты» тақырыбы бойынша білім алушылардың туып өскен аймақтарынан шыққан танымал тұлғалар кейс тапсырмалары арқылы беріліп, олар туралы ақпараттар зерделеніп,  жиналып, олардың еліміздің дамуына қосқан үлестері жайында презентациялар жасайды. </w:t>
      </w:r>
    </w:p>
    <w:p w:rsidR="004D14CC" w:rsidRPr="00774C27" w:rsidRDefault="004D14CC"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5.</w:t>
      </w:r>
      <w:r w:rsidR="00A55E9C" w:rsidRPr="00774C27">
        <w:rPr>
          <w:rFonts w:ascii="Times New Roman" w:hAnsi="Times New Roman"/>
          <w:sz w:val="28"/>
          <w:szCs w:val="28"/>
          <w:lang w:val="kk-KZ"/>
        </w:rPr>
        <w:t xml:space="preserve"> </w:t>
      </w:r>
      <w:r w:rsidRPr="00774C27">
        <w:rPr>
          <w:rFonts w:ascii="Times New Roman" w:hAnsi="Times New Roman"/>
          <w:sz w:val="28"/>
          <w:szCs w:val="28"/>
          <w:lang w:val="kk-KZ"/>
        </w:rPr>
        <w:t>«Микрофон» әдісі белгілі бір мәселеге білім алушылардың топпен дайындалып, ақпаратты тек бір білім алушының баяндауын көздейді.  Білім алушылар аймақтарға бөлініп «Менің аймағымның жетістіктері» деген тақырыпқа топпен дайындалып, бірақ әрбір топтан бір білім алушының «микрофон» алып баяндайды.</w:t>
      </w:r>
    </w:p>
    <w:p w:rsidR="004D14CC" w:rsidRPr="00774C27" w:rsidRDefault="004D14CC" w:rsidP="00176581">
      <w:pPr>
        <w:spacing w:after="0" w:line="240" w:lineRule="auto"/>
        <w:ind w:firstLine="709"/>
        <w:jc w:val="both"/>
        <w:rPr>
          <w:rStyle w:val="tlid-translation"/>
          <w:rFonts w:ascii="Times New Roman" w:hAnsi="Times New Roman"/>
          <w:sz w:val="28"/>
          <w:szCs w:val="28"/>
          <w:lang w:val="kk-KZ"/>
        </w:rPr>
      </w:pPr>
      <w:r w:rsidRPr="00774C27">
        <w:rPr>
          <w:rFonts w:ascii="Times New Roman" w:hAnsi="Times New Roman"/>
          <w:sz w:val="28"/>
          <w:szCs w:val="28"/>
          <w:lang w:val="kk-KZ"/>
        </w:rPr>
        <w:t>6.</w:t>
      </w:r>
      <w:r w:rsidR="00A55E9C" w:rsidRPr="00774C27">
        <w:rPr>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«Қара және салыстыр» тәсілі бойынша сабақтан алған білімдерін пайдаланып  Қазақстандағы ескерткіштерді Англиядағы ескерткіштермен салыстырады. </w:t>
      </w:r>
    </w:p>
    <w:p w:rsidR="004D14CC" w:rsidRPr="00774C27" w:rsidRDefault="004D14CC"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7.</w:t>
      </w:r>
      <w:r w:rsidR="00A55E9C"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«Ойлан, талда, бөліс» тәсілі бойынша  аймаққа байланысты белгілі бір сұраққа жеке жауап жазып, жұпқа айтып, топпен бөліседі.  </w:t>
      </w:r>
    </w:p>
    <w:p w:rsidR="004D14CC" w:rsidRPr="00774C27" w:rsidRDefault="004D14CC"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8.</w:t>
      </w:r>
      <w:r w:rsidR="00A55E9C"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«Егер де құрастырсам» деген тәсіл бойынша білім алушыларды екі топқа бөліп, оларға ескерткішті құрастыруға қажет заттар беру, олар топпен белгілі бір қоғам қайраткеріне ескерткіш немесе аймақта орын алған оқиғаға таңба қойып, таныстыруы, себебін түсіндіреді.  </w:t>
      </w:r>
    </w:p>
    <w:p w:rsidR="004D14CC" w:rsidRPr="00774C27" w:rsidRDefault="004D14CC"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9.</w:t>
      </w:r>
      <w:r w:rsidR="00A55E9C"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 xml:space="preserve">«Қиын жағдай сценарийі» деп аталатын тәсіл арқылы аймақта болған мәселені қалай шешуге болатындығын түсіндіру. Білім алушылар белгілі бір аймақта мұғалім. Аймақта пайда болған қиын мәселені  шешу үшін қандай үлесін қосатындықтарын түсіндіреді. Қиын жағдай қағазға жазылып беріледі. </w:t>
      </w:r>
    </w:p>
    <w:p w:rsidR="004D14CC" w:rsidRPr="00774C27" w:rsidRDefault="004D14CC"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10.</w:t>
      </w:r>
      <w:r w:rsidR="00A55E9C" w:rsidRPr="00774C27">
        <w:rPr>
          <w:rStyle w:val="tlid-translation"/>
          <w:rFonts w:ascii="Times New Roman" w:hAnsi="Times New Roman"/>
          <w:sz w:val="28"/>
          <w:szCs w:val="28"/>
          <w:lang w:val="kk-KZ"/>
        </w:rPr>
        <w:t xml:space="preserve"> </w:t>
      </w:r>
      <w:r w:rsidRPr="00774C27">
        <w:rPr>
          <w:rStyle w:val="tlid-translation"/>
          <w:rFonts w:ascii="Times New Roman" w:hAnsi="Times New Roman"/>
          <w:sz w:val="28"/>
          <w:szCs w:val="28"/>
          <w:lang w:val="kk-KZ"/>
        </w:rPr>
        <w:t>«Газеттер сөйлейді» деп аталатын тәсіл бойынша білім алушылар белгілі бір аймақта болған оқиға немесе жаңалық туралы мақала жазып, бөліседі.</w:t>
      </w:r>
    </w:p>
    <w:p w:rsidR="004D14CC" w:rsidRPr="00774C27" w:rsidRDefault="004D14CC"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11. «Сен немен бақыттысың?» деп аталатын әдісте білім алушылар топтарға бөлініп өздері шыққан аймақтың несімен мақтанатындықтарын айтады. Білім алушылар өздері тұратын аймақ туралы 10 жетістікті жазып, олар туралы бөлісіп, не үшін бақытты сезінетіндерін айтады. Өз топтарында талдап, джигсо әдісі арқылы басқа топтармен бөліседі. </w:t>
      </w:r>
    </w:p>
    <w:p w:rsidR="004D14CC" w:rsidRPr="00774C27" w:rsidRDefault="004D14CC" w:rsidP="00176581">
      <w:pPr>
        <w:spacing w:after="0" w:line="240" w:lineRule="auto"/>
        <w:ind w:firstLine="709"/>
        <w:jc w:val="both"/>
        <w:rPr>
          <w:rStyle w:val="tlid-translation"/>
          <w:rFonts w:ascii="Times New Roman" w:hAnsi="Times New Roman"/>
          <w:sz w:val="28"/>
          <w:szCs w:val="28"/>
          <w:lang w:val="kk-KZ"/>
        </w:rPr>
      </w:pPr>
      <w:r w:rsidRPr="00774C27">
        <w:rPr>
          <w:rStyle w:val="tlid-translation"/>
          <w:rFonts w:ascii="Times New Roman" w:hAnsi="Times New Roman"/>
          <w:sz w:val="28"/>
          <w:szCs w:val="28"/>
          <w:lang w:val="kk-KZ"/>
        </w:rPr>
        <w:t xml:space="preserve">12. «Аралдағы оқиға». Бұл әдіс бойынша білім алушылар келе жатқан қайық суға батып бара жатыр деп елестетеді.  Жақын жерде орналасқан екі аймақ екі арал болып есептеледі. Білім алушылар аралдардың бірін таңдап, не үшін таңдағандарын түсіндіреді. Сонымен қатар сол аралда қалай өмір сүретіндіктерін және қандай жұмыстар жасайтындықтарын айтады. </w:t>
      </w:r>
    </w:p>
    <w:p w:rsidR="004D14CC" w:rsidRPr="00774C27" w:rsidRDefault="004D14CC" w:rsidP="00176581">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kk-KZ"/>
        </w:rPr>
        <w:t xml:space="preserve">13. «Күйзеліс». Бұл әдіс бойынша білім алушылар өздері тұратын аймақтағы қандай шешімі табылмаған мәселелерді ұнатпайтындықтарын және олар үшін неліктен күйзеліске түсетіндіктерін баяндайды. Алдымен бір топпеен, кейін басқа топтармен оларды шешудің жолдарын талдайды. </w:t>
      </w:r>
    </w:p>
    <w:p w:rsidR="004D14CC" w:rsidRPr="00774C27" w:rsidRDefault="004D14CC"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14.</w:t>
      </w:r>
      <w:r w:rsidR="00A55E9C" w:rsidRPr="00774C27">
        <w:rPr>
          <w:rFonts w:ascii="Times New Roman" w:hAnsi="Times New Roman"/>
          <w:sz w:val="28"/>
          <w:szCs w:val="28"/>
          <w:lang w:val="kk-KZ"/>
        </w:rPr>
        <w:t xml:space="preserve"> </w:t>
      </w:r>
      <w:r w:rsidRPr="00774C27">
        <w:rPr>
          <w:rFonts w:ascii="Times New Roman" w:hAnsi="Times New Roman"/>
          <w:sz w:val="28"/>
          <w:szCs w:val="28"/>
          <w:lang w:val="kk-KZ"/>
        </w:rPr>
        <w:t xml:space="preserve">«Критерийді тап». Бұл әдіс бойынша білім алушылар өздері тұратын аймақтарда бар қиын мәселелерді маңыздылығы бойынша реттеп тізеді. Жұп бойынша екінші білім алушыға реттілікті түсіндіреді. Екінші білім алушы мәселелерді шешу жолдарын айтады. </w:t>
      </w:r>
    </w:p>
    <w:p w:rsidR="004D14CC" w:rsidRPr="00774C27" w:rsidRDefault="004D14CC"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15.</w:t>
      </w:r>
      <w:r w:rsidR="00A55E9C" w:rsidRPr="00774C27">
        <w:rPr>
          <w:rFonts w:ascii="Times New Roman" w:hAnsi="Times New Roman"/>
          <w:sz w:val="28"/>
          <w:szCs w:val="28"/>
          <w:lang w:val="kk-KZ"/>
        </w:rPr>
        <w:t xml:space="preserve"> </w:t>
      </w:r>
      <w:r w:rsidRPr="00774C27">
        <w:rPr>
          <w:rFonts w:ascii="Times New Roman" w:hAnsi="Times New Roman"/>
          <w:sz w:val="28"/>
          <w:szCs w:val="28"/>
          <w:lang w:val="kk-KZ"/>
        </w:rPr>
        <w:t xml:space="preserve">«Болашақ аймақ». Бұл әдісте білім алушылар топтарға бөлініп, өз аймақтарының болашақта қандай болатындығы жайында әңгімелейді және аймақтың жақсаруына болашақ мұғалім ретінде қандай жұмыс істейтінін болжайды. </w:t>
      </w:r>
    </w:p>
    <w:p w:rsidR="004D14CC" w:rsidRPr="00774C27" w:rsidRDefault="004D14CC" w:rsidP="00176581">
      <w:pPr>
        <w:pStyle w:val="3"/>
        <w:rPr>
          <w:rFonts w:cs="Times New Roman"/>
          <w:b/>
          <w:bCs w:val="0"/>
          <w:i w:val="0"/>
          <w:szCs w:val="28"/>
          <w:lang w:val="kk-KZ"/>
        </w:rPr>
      </w:pPr>
      <w:r w:rsidRPr="00774C27">
        <w:rPr>
          <w:rFonts w:cs="Times New Roman"/>
          <w:i w:val="0"/>
          <w:szCs w:val="28"/>
          <w:lang w:val="kk-KZ"/>
        </w:rPr>
        <w:t>16.</w:t>
      </w:r>
      <w:r w:rsidR="00A55E9C" w:rsidRPr="00774C27">
        <w:rPr>
          <w:rFonts w:cs="Times New Roman"/>
          <w:i w:val="0"/>
          <w:szCs w:val="28"/>
          <w:lang w:val="kk-KZ"/>
        </w:rPr>
        <w:t xml:space="preserve"> </w:t>
      </w:r>
      <w:r w:rsidRPr="00774C27">
        <w:rPr>
          <w:rFonts w:cs="Times New Roman"/>
          <w:bCs w:val="0"/>
          <w:i w:val="0"/>
          <w:szCs w:val="28"/>
          <w:lang w:val="kk-KZ"/>
        </w:rPr>
        <w:t>«Факт немесе пікір» бұл әдіс бойынша білім алушылар аймақты сипаттайтын сөйлемдер оқиды. Топтарға бөлініп, бірінші топ ол сөйлемнің факт екенін, екінші топ пікір екендігін дәлелдейді.</w:t>
      </w:r>
    </w:p>
    <w:p w:rsidR="004D14CC" w:rsidRPr="00774C27" w:rsidRDefault="004D14CC" w:rsidP="00176581">
      <w:pPr>
        <w:spacing w:after="0" w:line="240" w:lineRule="auto"/>
        <w:ind w:firstLine="709"/>
        <w:jc w:val="both"/>
        <w:rPr>
          <w:rFonts w:ascii="Times New Roman" w:hAnsi="Times New Roman"/>
          <w:sz w:val="28"/>
          <w:szCs w:val="28"/>
          <w:lang w:val="kk-KZ"/>
        </w:rPr>
      </w:pPr>
      <w:r w:rsidRPr="00774C27">
        <w:rPr>
          <w:rFonts w:ascii="Times New Roman" w:hAnsi="Times New Roman"/>
          <w:sz w:val="28"/>
          <w:szCs w:val="28"/>
          <w:lang w:val="kk-KZ"/>
        </w:rPr>
        <w:t>17.</w:t>
      </w:r>
      <w:r w:rsidR="00A55E9C" w:rsidRPr="00774C27">
        <w:rPr>
          <w:rFonts w:ascii="Times New Roman" w:hAnsi="Times New Roman"/>
          <w:sz w:val="28"/>
          <w:szCs w:val="28"/>
          <w:lang w:val="kk-KZ"/>
        </w:rPr>
        <w:t xml:space="preserve"> </w:t>
      </w:r>
      <w:r w:rsidRPr="00774C27">
        <w:rPr>
          <w:rFonts w:ascii="Times New Roman" w:hAnsi="Times New Roman"/>
          <w:sz w:val="28"/>
          <w:szCs w:val="28"/>
          <w:lang w:val="kk-KZ"/>
        </w:rPr>
        <w:t>«Аймақты зерттеу» әдісі бойынша білім алушылар аймақтағы ең көп баратын көрнекті орын туралы зерттеу жүргізуге тапсырма беріледі. Сұрақтар дайындалады, гугл форма арқылы рәсімделеді, фокустық топ таңдалады, сауалнама жүргізіледі және нәтижелер талданады.</w:t>
      </w:r>
      <w:r w:rsidRPr="00774C27">
        <w:rPr>
          <w:rFonts w:ascii="GraphikLCG-RegularItalic" w:hAnsi="GraphikLCG-RegularItalic" w:cs="GraphikLCG-RegularItalic"/>
          <w:i/>
          <w:iCs/>
          <w:color w:val="FFFFFF"/>
          <w:lang w:val="kk-KZ"/>
        </w:rPr>
        <w:t xml:space="preserve"> and make conclusions.</w:t>
      </w:r>
    </w:p>
    <w:p w:rsidR="004D14CC" w:rsidRPr="00774C27" w:rsidRDefault="004D14CC" w:rsidP="00A55E9C">
      <w:pPr>
        <w:spacing w:after="0" w:line="240" w:lineRule="auto"/>
        <w:ind w:firstLine="709"/>
        <w:jc w:val="both"/>
        <w:rPr>
          <w:rStyle w:val="tlid-translation"/>
          <w:rFonts w:ascii="Times New Roman" w:hAnsi="Times New Roman"/>
          <w:i/>
          <w:sz w:val="28"/>
          <w:szCs w:val="28"/>
          <w:lang w:val="en-US"/>
        </w:rPr>
      </w:pPr>
      <w:r w:rsidRPr="00774C27">
        <w:rPr>
          <w:rStyle w:val="tlid-translation"/>
          <w:rFonts w:ascii="Times New Roman" w:hAnsi="Times New Roman"/>
          <w:i/>
          <w:sz w:val="28"/>
          <w:szCs w:val="28"/>
        </w:rPr>
        <w:t>Кейс</w:t>
      </w:r>
      <w:r w:rsidRPr="00774C27">
        <w:rPr>
          <w:rStyle w:val="tlid-translation"/>
          <w:rFonts w:ascii="Times New Roman" w:hAnsi="Times New Roman"/>
          <w:i/>
          <w:sz w:val="28"/>
          <w:szCs w:val="28"/>
          <w:lang w:val="en-US"/>
        </w:rPr>
        <w:t xml:space="preserve"> </w:t>
      </w:r>
      <w:r w:rsidRPr="00774C27">
        <w:rPr>
          <w:rStyle w:val="tlid-translation"/>
          <w:rFonts w:ascii="Times New Roman" w:hAnsi="Times New Roman"/>
          <w:i/>
          <w:sz w:val="28"/>
          <w:szCs w:val="28"/>
        </w:rPr>
        <w:t>тапсырмалары</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 xml:space="preserve">1. Your class is participating in the contest of presentations. Make a three minute presentation about the less - known but interesting natural place in South Kazakhstan for tourists. </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 xml:space="preserve">2. Your task is to give the second/third/fourth life for the monument. Choose a monument located in the south. In your group, plan your activities on recreation of the monument and present your project.  </w:t>
      </w:r>
    </w:p>
    <w:p w:rsidR="004D14CC" w:rsidRPr="00774C27" w:rsidRDefault="004D14CC" w:rsidP="00176581">
      <w:pPr>
        <w:pStyle w:val="aa"/>
        <w:ind w:firstLine="709"/>
        <w:jc w:val="both"/>
        <w:rPr>
          <w:rFonts w:ascii="Times New Roman" w:hAnsi="Times New Roman" w:cs="Times New Roman"/>
          <w:sz w:val="28"/>
          <w:szCs w:val="28"/>
          <w:lang w:val="kk-KZ"/>
        </w:rPr>
      </w:pPr>
      <w:r w:rsidRPr="00774C27">
        <w:rPr>
          <w:rFonts w:ascii="Times New Roman" w:hAnsi="Times New Roman" w:cs="Times New Roman"/>
          <w:sz w:val="28"/>
          <w:szCs w:val="28"/>
          <w:lang w:val="en-US"/>
        </w:rPr>
        <w:t xml:space="preserve">3. You and your class is participating in the contest that promotes historical places. You have chosen the mausoleums. Compare one of the mausoleums with a mausoleum from an English speaking country and present your comparison.   </w:t>
      </w:r>
    </w:p>
    <w:p w:rsidR="004D14CC" w:rsidRPr="00774C27" w:rsidRDefault="004D14CC" w:rsidP="00176581">
      <w:pPr>
        <w:pStyle w:val="aa"/>
        <w:ind w:firstLine="709"/>
        <w:jc w:val="both"/>
        <w:rPr>
          <w:rFonts w:ascii="Times New Roman" w:eastAsia="Arial Unicode MS" w:hAnsi="Times New Roman" w:cs="Times New Roman"/>
          <w:sz w:val="28"/>
          <w:szCs w:val="28"/>
          <w:lang w:val="en-US"/>
        </w:rPr>
      </w:pPr>
      <w:r w:rsidRPr="00774C27">
        <w:rPr>
          <w:rFonts w:ascii="Times New Roman" w:hAnsi="Times New Roman" w:cs="Times New Roman"/>
          <w:sz w:val="28"/>
          <w:szCs w:val="28"/>
          <w:lang w:val="en-US"/>
        </w:rPr>
        <w:t>4.</w:t>
      </w:r>
      <w:r w:rsidRPr="00774C27">
        <w:rPr>
          <w:rFonts w:ascii="Times New Roman" w:eastAsia="Arial Unicode MS" w:hAnsi="Times New Roman" w:cs="Times New Roman"/>
          <w:sz w:val="28"/>
          <w:szCs w:val="28"/>
          <w:lang w:val="en-US"/>
        </w:rPr>
        <w:t xml:space="preserve"> Your class and you are going to meet foreign students and teachers from an English school.  Create a video that describes an ancient southern city and encourage them to visit this city. </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 xml:space="preserve">5. Your class and you are going to visit one of the underground mosques located in the west of Kazakhstan. Choose one of the underground mosques located in the west. Write a plan for this visit: draw a map of your travelling, make a list of things you should take with and write some tips how to behave when you are in the mosque. Then present your plan.  </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 xml:space="preserve">6. Imagine that you have graduated from your university and teach Geography at school. Work in groups. During the school holidays you and your students work at the organization, which works on the rebuilding the ancient towns. Each member of the group presents his/her plans how to reconstruct the town.  Create a plan and make 7 steps of activities need to be done. </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 xml:space="preserve">7. Choose an unknown mausoleum located in the west of Kazakhstan. Your class and you are to introduce this mausoleum to other students. Convince them to visit this mausoleum.   </w:t>
      </w:r>
    </w:p>
    <w:p w:rsidR="004D14CC" w:rsidRPr="00774C27" w:rsidRDefault="004D14CC" w:rsidP="00176581">
      <w:pPr>
        <w:pStyle w:val="aa"/>
        <w:ind w:firstLine="709"/>
        <w:jc w:val="both"/>
        <w:rPr>
          <w:rFonts w:ascii="Times New Roman" w:hAnsi="Times New Roman" w:cs="Times New Roman"/>
          <w:sz w:val="28"/>
          <w:szCs w:val="28"/>
          <w:shd w:val="clear" w:color="auto" w:fill="FFFFFF"/>
          <w:lang w:val="en-US"/>
        </w:rPr>
      </w:pPr>
      <w:r w:rsidRPr="00774C27">
        <w:rPr>
          <w:rFonts w:ascii="Times New Roman" w:hAnsi="Times New Roman" w:cs="Times New Roman"/>
          <w:sz w:val="28"/>
          <w:szCs w:val="28"/>
          <w:lang w:val="en-US"/>
        </w:rPr>
        <w:t>8.</w:t>
      </w:r>
      <w:r w:rsidRPr="00774C27">
        <w:rPr>
          <w:rFonts w:ascii="Times New Roman" w:hAnsi="Times New Roman" w:cs="Times New Roman"/>
          <w:b/>
          <w:sz w:val="28"/>
          <w:szCs w:val="28"/>
          <w:lang w:val="en-US"/>
        </w:rPr>
        <w:t xml:space="preserve"> </w:t>
      </w:r>
      <w:r w:rsidRPr="00774C27">
        <w:rPr>
          <w:rFonts w:ascii="Times New Roman" w:hAnsi="Times New Roman" w:cs="Times New Roman"/>
          <w:sz w:val="28"/>
          <w:szCs w:val="28"/>
          <w:lang w:val="en-US"/>
        </w:rPr>
        <w:t xml:space="preserve">Your group is going to create a Facebook page to promote travelling in Central Kazakhstan.  </w:t>
      </w:r>
      <w:r w:rsidRPr="00774C27">
        <w:rPr>
          <w:rStyle w:val="af7"/>
          <w:rFonts w:ascii="Times New Roman" w:hAnsi="Times New Roman" w:cs="Times New Roman"/>
          <w:b w:val="0"/>
          <w:sz w:val="28"/>
          <w:szCs w:val="28"/>
          <w:lang w:val="en-US"/>
        </w:rPr>
        <w:t>Enter your desired page name, choose a category, and add a description on the left side of the screen</w:t>
      </w:r>
      <w:r w:rsidRPr="00774C27">
        <w:rPr>
          <w:rFonts w:ascii="Times New Roman" w:hAnsi="Times New Roman" w:cs="Times New Roman"/>
          <w:sz w:val="28"/>
          <w:szCs w:val="28"/>
          <w:shd w:val="clear" w:color="auto" w:fill="FFFFFF"/>
          <w:lang w:val="en-US"/>
        </w:rPr>
        <w:t xml:space="preserve">. Upload a profile picture and other pictures of beautiful mountains of Central Kazakhstan. Post your blogs. </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shd w:val="clear" w:color="auto" w:fill="FFFFFF"/>
          <w:lang w:val="en-US"/>
        </w:rPr>
        <w:t>9. It is known that local people visit museums less than tourists. Present </w:t>
      </w:r>
      <w:r w:rsidRPr="00774C27">
        <w:rPr>
          <w:rStyle w:val="af7"/>
          <w:rFonts w:ascii="Times New Roman" w:hAnsi="Times New Roman" w:cs="Times New Roman"/>
          <w:b w:val="0"/>
          <w:sz w:val="28"/>
          <w:szCs w:val="28"/>
          <w:lang w:val="en-US"/>
        </w:rPr>
        <w:t>ways</w:t>
      </w:r>
      <w:r w:rsidRPr="00774C27">
        <w:rPr>
          <w:rFonts w:ascii="Times New Roman" w:hAnsi="Times New Roman" w:cs="Times New Roman"/>
          <w:sz w:val="28"/>
          <w:szCs w:val="28"/>
          <w:shd w:val="clear" w:color="auto" w:fill="FFFFFF"/>
          <w:lang w:val="en-US"/>
        </w:rPr>
        <w:t> to encourage more people to visit local museums.</w:t>
      </w:r>
      <w:r w:rsidRPr="00774C27">
        <w:rPr>
          <w:rFonts w:ascii="Times New Roman" w:hAnsi="Times New Roman" w:cs="Times New Roman"/>
          <w:sz w:val="28"/>
          <w:szCs w:val="28"/>
          <w:lang w:val="en-US"/>
        </w:rPr>
        <w:t xml:space="preserve"> </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 xml:space="preserve">10. You are working as a teacher.  You and your class are given the task to participate in the projects protecting the lakes in Central Kazakhstan. Make a SWOT analysis and present your plans to protect these lakes. </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 xml:space="preserve">11. Imagine that you are working at school. Your students and you have been on a tour to East Kazakhstan. Coming back your team has decided to make a plan and create steps how to preserve the places of natural beauty. Present your plan. </w:t>
      </w:r>
    </w:p>
    <w:p w:rsidR="004D14CC" w:rsidRPr="00774C27" w:rsidRDefault="004D14CC" w:rsidP="00176581">
      <w:pPr>
        <w:shd w:val="clear" w:color="auto" w:fill="FFFFFF"/>
        <w:spacing w:after="0" w:line="240" w:lineRule="auto"/>
        <w:ind w:firstLine="709"/>
        <w:jc w:val="both"/>
        <w:rPr>
          <w:rFonts w:ascii="Times New Roman" w:eastAsia="Times New Roman" w:hAnsi="Times New Roman"/>
          <w:sz w:val="28"/>
          <w:szCs w:val="28"/>
          <w:lang w:val="en-US"/>
        </w:rPr>
      </w:pPr>
      <w:r w:rsidRPr="00774C27">
        <w:rPr>
          <w:rFonts w:ascii="Times New Roman" w:hAnsi="Times New Roman"/>
          <w:sz w:val="28"/>
          <w:szCs w:val="28"/>
          <w:lang w:val="en-US"/>
        </w:rPr>
        <w:t>12.</w:t>
      </w:r>
      <w:r w:rsidRPr="00774C27">
        <w:rPr>
          <w:rFonts w:ascii="Times New Roman" w:eastAsia="Times New Roman" w:hAnsi="Times New Roman"/>
          <w:sz w:val="28"/>
          <w:szCs w:val="28"/>
          <w:lang w:val="en-US"/>
        </w:rPr>
        <w:t xml:space="preserve"> You are working at school in the East Kazakhstan. Your class and you are participating in the project promoting historical places in your country. Choose a historical place in the East Kazakhstan and create a promotion poster, then present it. </w:t>
      </w:r>
    </w:p>
    <w:p w:rsidR="004D14CC" w:rsidRPr="00774C27" w:rsidRDefault="004D14CC" w:rsidP="00176581">
      <w:pPr>
        <w:pStyle w:val="aa"/>
        <w:ind w:firstLine="709"/>
        <w:rPr>
          <w:rFonts w:ascii="Times New Roman" w:hAnsi="Times New Roman" w:cs="Times New Roman"/>
          <w:i/>
          <w:sz w:val="24"/>
          <w:szCs w:val="24"/>
          <w:lang w:val="en-US"/>
        </w:rPr>
      </w:pPr>
      <w:r w:rsidRPr="00774C27">
        <w:rPr>
          <w:rFonts w:ascii="Times New Roman" w:eastAsia="Times New Roman" w:hAnsi="Times New Roman" w:cs="Times New Roman"/>
          <w:sz w:val="28"/>
          <w:szCs w:val="28"/>
          <w:lang w:val="en-US"/>
        </w:rPr>
        <w:t>13.</w:t>
      </w:r>
      <w:r w:rsidRPr="00774C27">
        <w:rPr>
          <w:rFonts w:ascii="Times New Roman" w:hAnsi="Times New Roman" w:cs="Times New Roman"/>
          <w:i/>
          <w:sz w:val="24"/>
          <w:szCs w:val="24"/>
          <w:lang w:val="en-US"/>
        </w:rPr>
        <w:t xml:space="preserve"> </w:t>
      </w:r>
      <w:r w:rsidRPr="00774C27">
        <w:rPr>
          <w:rFonts w:ascii="Times New Roman" w:hAnsi="Times New Roman" w:cs="Times New Roman"/>
          <w:sz w:val="28"/>
          <w:szCs w:val="28"/>
          <w:lang w:val="en-US"/>
        </w:rPr>
        <w:t>Explain the meaning of these quotations:</w:t>
      </w:r>
    </w:p>
    <w:p w:rsidR="004D14CC" w:rsidRPr="00774C27" w:rsidRDefault="004D14CC" w:rsidP="00176581">
      <w:pPr>
        <w:pStyle w:val="aa"/>
        <w:ind w:firstLine="709"/>
        <w:rPr>
          <w:rFonts w:ascii="Times New Roman" w:hAnsi="Times New Roman" w:cs="Times New Roman"/>
          <w:sz w:val="28"/>
          <w:szCs w:val="28"/>
          <w:lang w:val="en-US"/>
        </w:rPr>
      </w:pPr>
      <w:r w:rsidRPr="00774C27">
        <w:rPr>
          <w:rFonts w:ascii="Times New Roman" w:hAnsi="Times New Roman" w:cs="Times New Roman"/>
          <w:sz w:val="28"/>
          <w:szCs w:val="28"/>
          <w:lang w:val="en-US"/>
        </w:rPr>
        <w:t>There are many cemeteries, mounds and hills in the Kazakh steppes,</w:t>
      </w:r>
      <w:r w:rsidRPr="00774C27">
        <w:rPr>
          <w:rFonts w:ascii="Times New Roman" w:hAnsi="Times New Roman" w:cs="Times New Roman"/>
          <w:sz w:val="28"/>
          <w:szCs w:val="28"/>
          <w:lang w:val="kk-KZ"/>
        </w:rPr>
        <w:t xml:space="preserve"> </w:t>
      </w:r>
      <w:r w:rsidRPr="00774C27">
        <w:rPr>
          <w:rFonts w:ascii="Times New Roman" w:hAnsi="Times New Roman" w:cs="Times New Roman"/>
          <w:sz w:val="28"/>
          <w:szCs w:val="28"/>
          <w:lang w:val="en-US"/>
        </w:rPr>
        <w:t>old and new. These are languageless monuments of Kazakh life</w:t>
      </w:r>
      <w:r w:rsidRPr="00774C27">
        <w:rPr>
          <w:rFonts w:ascii="Times New Roman" w:hAnsi="Times New Roman" w:cs="Times New Roman"/>
          <w:sz w:val="28"/>
          <w:szCs w:val="28"/>
          <w:lang w:val="kk-KZ"/>
        </w:rPr>
        <w:t>.</w:t>
      </w:r>
    </w:p>
    <w:p w:rsidR="004D14CC" w:rsidRPr="00774C27" w:rsidRDefault="004D14CC" w:rsidP="00176581">
      <w:pPr>
        <w:pStyle w:val="aa"/>
        <w:ind w:firstLine="709"/>
        <w:rPr>
          <w:rFonts w:ascii="Times New Roman" w:hAnsi="Times New Roman" w:cs="Times New Roman"/>
          <w:sz w:val="28"/>
          <w:szCs w:val="28"/>
          <w:lang w:val="en-US"/>
        </w:rPr>
      </w:pPr>
      <w:r w:rsidRPr="00774C27">
        <w:rPr>
          <w:rFonts w:ascii="Times New Roman" w:hAnsi="Times New Roman" w:cs="Times New Roman"/>
          <w:sz w:val="28"/>
          <w:szCs w:val="28"/>
          <w:lang w:val="en-US"/>
        </w:rPr>
        <w:t xml:space="preserve">We need to look to the past in order to understand the present and to imagine the future. </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 xml:space="preserve">14. Do a research on the most visited place in Burabay and find the information about it among your group mates and acquaintances. </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Ask questions and make conclusions.</w:t>
      </w:r>
    </w:p>
    <w:p w:rsidR="004D14CC" w:rsidRPr="00774C27" w:rsidRDefault="004D14CC" w:rsidP="00176581">
      <w:pPr>
        <w:pStyle w:val="aa"/>
        <w:ind w:firstLine="709"/>
        <w:jc w:val="both"/>
        <w:rPr>
          <w:rFonts w:ascii="Times New Roman" w:hAnsi="Times New Roman" w:cs="Times New Roman"/>
          <w:sz w:val="28"/>
          <w:szCs w:val="28"/>
          <w:lang w:val="en-US"/>
        </w:rPr>
      </w:pPr>
      <w:r w:rsidRPr="00774C27">
        <w:rPr>
          <w:rFonts w:ascii="Times New Roman" w:hAnsi="Times New Roman" w:cs="Times New Roman"/>
          <w:sz w:val="28"/>
          <w:szCs w:val="28"/>
          <w:lang w:val="en-US"/>
        </w:rPr>
        <w:t xml:space="preserve">15. You are working at school in North Kazakhstan. As a part of your job you are assigned to organize a conference on the theme “Preserving our past, forging our future”. Your task is to make a plan of the conference and choose the best issues for discussion.  Then share your ideas about organizing the conference.  </w:t>
      </w:r>
    </w:p>
    <w:p w:rsidR="004D14CC" w:rsidRPr="00774C27" w:rsidRDefault="004D14CC" w:rsidP="00176581">
      <w:pPr>
        <w:pStyle w:val="aa"/>
        <w:ind w:firstLine="709"/>
        <w:jc w:val="both"/>
        <w:rPr>
          <w:rFonts w:ascii="Times New Roman" w:hAnsi="Times New Roman" w:cs="Times New Roman"/>
          <w:sz w:val="28"/>
          <w:szCs w:val="28"/>
          <w:lang w:val="kk-KZ"/>
        </w:rPr>
      </w:pPr>
    </w:p>
    <w:p w:rsidR="00685F5B" w:rsidRPr="00774C27" w:rsidRDefault="00685F5B" w:rsidP="00176581">
      <w:pPr>
        <w:pStyle w:val="aa"/>
        <w:ind w:firstLine="709"/>
        <w:jc w:val="both"/>
        <w:rPr>
          <w:rFonts w:ascii="Times New Roman" w:hAnsi="Times New Roman" w:cs="Times New Roman"/>
          <w:sz w:val="28"/>
          <w:szCs w:val="28"/>
          <w:lang w:val="kk-KZ"/>
        </w:rPr>
      </w:pPr>
    </w:p>
    <w:p w:rsidR="00685F5B" w:rsidRPr="00774C27" w:rsidRDefault="00685F5B" w:rsidP="00176581">
      <w:pPr>
        <w:pStyle w:val="aa"/>
        <w:ind w:firstLine="709"/>
        <w:jc w:val="both"/>
        <w:rPr>
          <w:rFonts w:ascii="Times New Roman" w:hAnsi="Times New Roman" w:cs="Times New Roman"/>
          <w:sz w:val="28"/>
          <w:szCs w:val="28"/>
          <w:lang w:val="kk-KZ"/>
        </w:rPr>
      </w:pPr>
    </w:p>
    <w:p w:rsidR="00685F5B" w:rsidRPr="00774C27" w:rsidRDefault="00685F5B" w:rsidP="00176581">
      <w:pPr>
        <w:pStyle w:val="aa"/>
        <w:ind w:firstLine="709"/>
        <w:jc w:val="both"/>
        <w:rPr>
          <w:rFonts w:ascii="Times New Roman" w:hAnsi="Times New Roman" w:cs="Times New Roman"/>
          <w:sz w:val="28"/>
          <w:szCs w:val="28"/>
          <w:lang w:val="kk-KZ"/>
        </w:rPr>
      </w:pPr>
    </w:p>
    <w:p w:rsidR="00685F5B" w:rsidRPr="00774C27" w:rsidRDefault="00685F5B" w:rsidP="00176581">
      <w:pPr>
        <w:pStyle w:val="aa"/>
        <w:ind w:firstLine="709"/>
        <w:jc w:val="both"/>
        <w:rPr>
          <w:rFonts w:ascii="Times New Roman" w:hAnsi="Times New Roman" w:cs="Times New Roman"/>
          <w:sz w:val="28"/>
          <w:szCs w:val="28"/>
          <w:lang w:val="kk-KZ"/>
        </w:rPr>
      </w:pPr>
    </w:p>
    <w:p w:rsidR="00685F5B" w:rsidRPr="00774C27" w:rsidRDefault="00685F5B" w:rsidP="00176581">
      <w:pPr>
        <w:pStyle w:val="aa"/>
        <w:ind w:firstLine="709"/>
        <w:jc w:val="both"/>
        <w:rPr>
          <w:rFonts w:ascii="Times New Roman" w:hAnsi="Times New Roman" w:cs="Times New Roman"/>
          <w:sz w:val="28"/>
          <w:szCs w:val="28"/>
          <w:lang w:val="kk-KZ"/>
        </w:rPr>
      </w:pPr>
    </w:p>
    <w:p w:rsidR="00685F5B" w:rsidRPr="00774C27" w:rsidRDefault="00685F5B" w:rsidP="00176581">
      <w:pPr>
        <w:pStyle w:val="aa"/>
        <w:ind w:firstLine="709"/>
        <w:jc w:val="both"/>
        <w:rPr>
          <w:rFonts w:ascii="Times New Roman" w:hAnsi="Times New Roman" w:cs="Times New Roman"/>
          <w:sz w:val="28"/>
          <w:szCs w:val="28"/>
          <w:lang w:val="kk-KZ"/>
        </w:rPr>
      </w:pPr>
    </w:p>
    <w:p w:rsidR="00685F5B" w:rsidRPr="00774C27" w:rsidRDefault="00685F5B" w:rsidP="00685F5B">
      <w:pPr>
        <w:spacing w:after="0" w:line="240" w:lineRule="auto"/>
        <w:jc w:val="center"/>
        <w:rPr>
          <w:rFonts w:ascii="Times New Roman" w:hAnsi="Times New Roman"/>
          <w:b/>
          <w:sz w:val="28"/>
          <w:szCs w:val="28"/>
          <w:lang w:val="kk-KZ"/>
        </w:rPr>
      </w:pPr>
    </w:p>
    <w:p w:rsidR="00685F5B" w:rsidRPr="00774C27" w:rsidRDefault="00685F5B" w:rsidP="00685F5B">
      <w:pPr>
        <w:spacing w:after="0" w:line="240" w:lineRule="auto"/>
        <w:jc w:val="center"/>
        <w:rPr>
          <w:rFonts w:ascii="Times New Roman" w:hAnsi="Times New Roman"/>
          <w:b/>
          <w:sz w:val="28"/>
          <w:szCs w:val="28"/>
          <w:lang w:val="kk-KZ"/>
        </w:rPr>
      </w:pPr>
    </w:p>
    <w:p w:rsidR="00685F5B" w:rsidRPr="00774C27" w:rsidRDefault="00685F5B" w:rsidP="00685F5B">
      <w:pPr>
        <w:spacing w:after="0" w:line="240" w:lineRule="auto"/>
        <w:jc w:val="center"/>
        <w:rPr>
          <w:rFonts w:ascii="Times New Roman" w:hAnsi="Times New Roman"/>
          <w:b/>
          <w:sz w:val="28"/>
          <w:szCs w:val="28"/>
          <w:lang w:val="kk-KZ"/>
        </w:rPr>
      </w:pPr>
    </w:p>
    <w:p w:rsidR="00685F5B" w:rsidRPr="00774C27" w:rsidRDefault="00685F5B" w:rsidP="00685F5B">
      <w:pPr>
        <w:spacing w:after="0" w:line="240" w:lineRule="auto"/>
        <w:jc w:val="center"/>
        <w:rPr>
          <w:rFonts w:ascii="Times New Roman" w:hAnsi="Times New Roman"/>
          <w:sz w:val="28"/>
          <w:szCs w:val="28"/>
          <w:lang w:val="kk-KZ"/>
        </w:rPr>
      </w:pPr>
    </w:p>
    <w:p w:rsidR="00685F5B" w:rsidRPr="00774C27" w:rsidRDefault="00685F5B" w:rsidP="00685F5B">
      <w:pPr>
        <w:spacing w:after="0" w:line="240" w:lineRule="auto"/>
        <w:jc w:val="center"/>
        <w:rPr>
          <w:rFonts w:ascii="Times New Roman" w:hAnsi="Times New Roman"/>
          <w:sz w:val="28"/>
          <w:szCs w:val="28"/>
          <w:lang w:val="kk-KZ"/>
        </w:rPr>
      </w:pPr>
    </w:p>
    <w:p w:rsidR="00685F5B" w:rsidRPr="00774C27" w:rsidRDefault="00685F5B" w:rsidP="00176581">
      <w:pPr>
        <w:pStyle w:val="aa"/>
        <w:ind w:firstLine="709"/>
        <w:jc w:val="both"/>
        <w:rPr>
          <w:rFonts w:ascii="Times New Roman" w:hAnsi="Times New Roman" w:cs="Times New Roman"/>
          <w:sz w:val="28"/>
          <w:szCs w:val="28"/>
          <w:lang w:val="kk-KZ"/>
        </w:rPr>
      </w:pPr>
    </w:p>
    <w:p w:rsidR="00685F5B" w:rsidRPr="00774C27" w:rsidRDefault="00685F5B" w:rsidP="00176581">
      <w:pPr>
        <w:pStyle w:val="aa"/>
        <w:ind w:firstLine="709"/>
        <w:jc w:val="both"/>
        <w:rPr>
          <w:rFonts w:ascii="Times New Roman" w:hAnsi="Times New Roman" w:cs="Times New Roman"/>
          <w:sz w:val="28"/>
          <w:szCs w:val="28"/>
          <w:lang w:val="kk-KZ"/>
        </w:rPr>
      </w:pPr>
    </w:p>
    <w:p w:rsidR="002735FC" w:rsidRPr="00774C27" w:rsidRDefault="002735FC" w:rsidP="00685F5B">
      <w:pPr>
        <w:spacing w:after="0" w:line="240" w:lineRule="auto"/>
        <w:jc w:val="center"/>
        <w:rPr>
          <w:rFonts w:ascii="Times New Roman" w:hAnsi="Times New Roman"/>
          <w:b/>
          <w:sz w:val="28"/>
          <w:szCs w:val="28"/>
          <w:lang w:val="kk-KZ"/>
        </w:rPr>
      </w:pPr>
    </w:p>
    <w:p w:rsidR="002735FC" w:rsidRPr="00774C27" w:rsidRDefault="002735FC" w:rsidP="00685F5B">
      <w:pPr>
        <w:spacing w:after="0" w:line="240" w:lineRule="auto"/>
        <w:jc w:val="center"/>
        <w:rPr>
          <w:rFonts w:ascii="Times New Roman" w:hAnsi="Times New Roman"/>
          <w:b/>
          <w:sz w:val="28"/>
          <w:szCs w:val="28"/>
          <w:lang w:val="kk-KZ"/>
        </w:rPr>
      </w:pPr>
    </w:p>
    <w:p w:rsidR="002735FC" w:rsidRPr="00774C27" w:rsidRDefault="002735FC" w:rsidP="00685F5B">
      <w:pPr>
        <w:spacing w:after="0" w:line="240" w:lineRule="auto"/>
        <w:jc w:val="center"/>
        <w:rPr>
          <w:rFonts w:ascii="Times New Roman" w:hAnsi="Times New Roman"/>
          <w:b/>
          <w:sz w:val="28"/>
          <w:szCs w:val="28"/>
          <w:lang w:val="kk-KZ"/>
        </w:rPr>
      </w:pPr>
    </w:p>
    <w:p w:rsidR="00685F5B" w:rsidRPr="00774C27" w:rsidRDefault="00685F5B" w:rsidP="00685F5B">
      <w:pPr>
        <w:spacing w:after="0" w:line="240" w:lineRule="auto"/>
        <w:ind w:firstLine="709"/>
        <w:rPr>
          <w:rFonts w:ascii="Times New Roman" w:hAnsi="Times New Roman"/>
          <w:sz w:val="28"/>
          <w:szCs w:val="28"/>
          <w:lang w:val="kk-KZ"/>
        </w:rPr>
      </w:pPr>
    </w:p>
    <w:p w:rsidR="00685F5B" w:rsidRPr="00774C27" w:rsidRDefault="00685F5B" w:rsidP="00685F5B">
      <w:pPr>
        <w:spacing w:after="0" w:line="240" w:lineRule="auto"/>
        <w:ind w:firstLine="709"/>
        <w:rPr>
          <w:rFonts w:ascii="Times New Roman" w:hAnsi="Times New Roman"/>
          <w:sz w:val="28"/>
          <w:szCs w:val="28"/>
          <w:lang w:val="kk-KZ"/>
        </w:rPr>
      </w:pPr>
    </w:p>
    <w:p w:rsidR="00685F5B" w:rsidRPr="00774C27" w:rsidRDefault="00685F5B" w:rsidP="00685F5B">
      <w:pPr>
        <w:spacing w:after="0" w:line="240" w:lineRule="auto"/>
        <w:ind w:firstLine="709"/>
        <w:rPr>
          <w:rFonts w:ascii="Times New Roman" w:hAnsi="Times New Roman"/>
          <w:sz w:val="28"/>
          <w:szCs w:val="28"/>
          <w:lang w:val="kk-KZ"/>
        </w:rPr>
      </w:pPr>
    </w:p>
    <w:p w:rsidR="00685F5B" w:rsidRPr="00685F5B" w:rsidRDefault="00685F5B" w:rsidP="00176581">
      <w:pPr>
        <w:pStyle w:val="aa"/>
        <w:ind w:firstLine="709"/>
        <w:jc w:val="both"/>
        <w:rPr>
          <w:rFonts w:ascii="Times New Roman" w:hAnsi="Times New Roman" w:cs="Times New Roman"/>
          <w:sz w:val="28"/>
          <w:szCs w:val="28"/>
          <w:lang w:val="kk-KZ"/>
        </w:rPr>
      </w:pPr>
    </w:p>
    <w:sectPr w:rsidR="00685F5B" w:rsidRPr="00685F5B" w:rsidSect="00A55E9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A14" w:rsidRDefault="006D5A14" w:rsidP="0005511A">
      <w:pPr>
        <w:spacing w:after="0" w:line="240" w:lineRule="auto"/>
      </w:pPr>
      <w:r>
        <w:separator/>
      </w:r>
    </w:p>
  </w:endnote>
  <w:endnote w:type="continuationSeparator" w:id="0">
    <w:p w:rsidR="006D5A14" w:rsidRDefault="006D5A14" w:rsidP="00055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BodoniC">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Times New Roman TUR">
    <w:altName w:val="Times New Roman"/>
    <w:charset w:val="CC"/>
    <w:family w:val="roman"/>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useoSansCyrl">
    <w:altName w:val="Times New Roman"/>
    <w:panose1 w:val="00000000000000000000"/>
    <w:charset w:val="00"/>
    <w:family w:val="roman"/>
    <w:notTrueType/>
    <w:pitch w:val="default"/>
  </w:font>
  <w:font w:name="TimesNewRoman,Bold">
    <w:panose1 w:val="00000000000000000000"/>
    <w:charset w:val="CC"/>
    <w:family w:val="auto"/>
    <w:notTrueType/>
    <w:pitch w:val="default"/>
    <w:sig w:usb0="00000201" w:usb1="00000000" w:usb2="00000000" w:usb3="00000000" w:csb0="00000004" w:csb1="00000000"/>
  </w:font>
  <w:font w:name="inherit">
    <w:altName w:val="Times New Roman"/>
    <w:charset w:val="00"/>
    <w:family w:val="auto"/>
    <w:pitch w:val="default"/>
  </w:font>
  <w:font w:name="GraphikLCG-Regular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98485"/>
      <w:docPartObj>
        <w:docPartGallery w:val="Page Numbers (Bottom of Page)"/>
        <w:docPartUnique/>
      </w:docPartObj>
    </w:sdtPr>
    <w:sdtEndPr>
      <w:rPr>
        <w:rFonts w:ascii="Times New Roman" w:hAnsi="Times New Roman" w:cs="Times New Roman"/>
        <w:sz w:val="24"/>
        <w:szCs w:val="24"/>
      </w:rPr>
    </w:sdtEndPr>
    <w:sdtContent>
      <w:p w:rsidR="00832F41" w:rsidRPr="00176581" w:rsidRDefault="00D80C9A" w:rsidP="00176581">
        <w:pPr>
          <w:pStyle w:val="a5"/>
          <w:jc w:val="center"/>
          <w:rPr>
            <w:rFonts w:ascii="Times New Roman" w:hAnsi="Times New Roman" w:cs="Times New Roman"/>
            <w:sz w:val="24"/>
            <w:szCs w:val="24"/>
          </w:rPr>
        </w:pPr>
        <w:r w:rsidRPr="00176581">
          <w:rPr>
            <w:rFonts w:ascii="Times New Roman" w:hAnsi="Times New Roman" w:cs="Times New Roman"/>
            <w:sz w:val="24"/>
            <w:szCs w:val="24"/>
          </w:rPr>
          <w:fldChar w:fldCharType="begin"/>
        </w:r>
        <w:r w:rsidR="00832F41" w:rsidRPr="00176581">
          <w:rPr>
            <w:rFonts w:ascii="Times New Roman" w:hAnsi="Times New Roman" w:cs="Times New Roman"/>
            <w:sz w:val="24"/>
            <w:szCs w:val="24"/>
          </w:rPr>
          <w:instrText xml:space="preserve"> PAGE   \* MERGEFORMAT </w:instrText>
        </w:r>
        <w:r w:rsidRPr="00176581">
          <w:rPr>
            <w:rFonts w:ascii="Times New Roman" w:hAnsi="Times New Roman" w:cs="Times New Roman"/>
            <w:sz w:val="24"/>
            <w:szCs w:val="24"/>
          </w:rPr>
          <w:fldChar w:fldCharType="separate"/>
        </w:r>
        <w:r w:rsidR="007F2356">
          <w:rPr>
            <w:rFonts w:ascii="Times New Roman" w:hAnsi="Times New Roman" w:cs="Times New Roman"/>
            <w:noProof/>
            <w:sz w:val="24"/>
            <w:szCs w:val="24"/>
          </w:rPr>
          <w:t>2</w:t>
        </w:r>
        <w:r w:rsidRPr="00176581">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A14" w:rsidRDefault="006D5A14" w:rsidP="0005511A">
      <w:pPr>
        <w:spacing w:after="0" w:line="240" w:lineRule="auto"/>
      </w:pPr>
      <w:r>
        <w:separator/>
      </w:r>
    </w:p>
  </w:footnote>
  <w:footnote w:type="continuationSeparator" w:id="0">
    <w:p w:rsidR="006D5A14" w:rsidRDefault="006D5A14" w:rsidP="000551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044"/>
    <w:multiLevelType w:val="hybridMultilevel"/>
    <w:tmpl w:val="7DE065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9FE099F"/>
    <w:multiLevelType w:val="multilevel"/>
    <w:tmpl w:val="7ECA8824"/>
    <w:lvl w:ilvl="0">
      <w:start w:val="1"/>
      <w:numFmt w:val="lowerLetter"/>
      <w:lvlText w:val="%1)"/>
      <w:lvlJc w:val="left"/>
      <w:pPr>
        <w:ind w:left="785" w:hanging="360"/>
      </w:pPr>
      <w:rPr>
        <w:strike w:val="0"/>
        <w:dstrike w:val="0"/>
        <w:u w:val="none"/>
        <w:effect w:val="none"/>
      </w:rPr>
    </w:lvl>
    <w:lvl w:ilvl="1">
      <w:start w:val="1"/>
      <w:numFmt w:val="lowerRoman"/>
      <w:lvlText w:val="%2)"/>
      <w:lvlJc w:val="right"/>
      <w:pPr>
        <w:ind w:left="1505" w:hanging="360"/>
      </w:pPr>
      <w:rPr>
        <w:strike w:val="0"/>
        <w:dstrike w:val="0"/>
        <w:u w:val="none"/>
        <w:effect w:val="none"/>
      </w:rPr>
    </w:lvl>
    <w:lvl w:ilvl="2">
      <w:start w:val="1"/>
      <w:numFmt w:val="decimal"/>
      <w:lvlText w:val="%3)"/>
      <w:lvlJc w:val="left"/>
      <w:pPr>
        <w:ind w:left="2225" w:hanging="360"/>
      </w:pPr>
      <w:rPr>
        <w:strike w:val="0"/>
        <w:dstrike w:val="0"/>
        <w:u w:val="none"/>
        <w:effect w:val="none"/>
      </w:rPr>
    </w:lvl>
    <w:lvl w:ilvl="3">
      <w:start w:val="1"/>
      <w:numFmt w:val="lowerLetter"/>
      <w:lvlText w:val="(%4)"/>
      <w:lvlJc w:val="left"/>
      <w:pPr>
        <w:ind w:left="2945" w:hanging="360"/>
      </w:pPr>
      <w:rPr>
        <w:strike w:val="0"/>
        <w:dstrike w:val="0"/>
        <w:u w:val="none"/>
        <w:effect w:val="none"/>
      </w:rPr>
    </w:lvl>
    <w:lvl w:ilvl="4">
      <w:start w:val="1"/>
      <w:numFmt w:val="lowerRoman"/>
      <w:lvlText w:val="(%5)"/>
      <w:lvlJc w:val="right"/>
      <w:pPr>
        <w:ind w:left="3665" w:hanging="360"/>
      </w:pPr>
      <w:rPr>
        <w:strike w:val="0"/>
        <w:dstrike w:val="0"/>
        <w:u w:val="none"/>
        <w:effect w:val="none"/>
      </w:rPr>
    </w:lvl>
    <w:lvl w:ilvl="5">
      <w:start w:val="1"/>
      <w:numFmt w:val="decimal"/>
      <w:lvlText w:val="(%6)"/>
      <w:lvlJc w:val="left"/>
      <w:pPr>
        <w:ind w:left="4385" w:hanging="360"/>
      </w:pPr>
      <w:rPr>
        <w:strike w:val="0"/>
        <w:dstrike w:val="0"/>
        <w:u w:val="none"/>
        <w:effect w:val="none"/>
      </w:rPr>
    </w:lvl>
    <w:lvl w:ilvl="6">
      <w:start w:val="1"/>
      <w:numFmt w:val="lowerLetter"/>
      <w:lvlText w:val="%7."/>
      <w:lvlJc w:val="left"/>
      <w:pPr>
        <w:ind w:left="5105" w:hanging="360"/>
      </w:pPr>
      <w:rPr>
        <w:strike w:val="0"/>
        <w:dstrike w:val="0"/>
        <w:u w:val="none"/>
        <w:effect w:val="none"/>
      </w:rPr>
    </w:lvl>
    <w:lvl w:ilvl="7">
      <w:start w:val="1"/>
      <w:numFmt w:val="lowerRoman"/>
      <w:lvlText w:val="%8."/>
      <w:lvlJc w:val="right"/>
      <w:pPr>
        <w:ind w:left="5825" w:hanging="360"/>
      </w:pPr>
      <w:rPr>
        <w:strike w:val="0"/>
        <w:dstrike w:val="0"/>
        <w:u w:val="none"/>
        <w:effect w:val="none"/>
      </w:rPr>
    </w:lvl>
    <w:lvl w:ilvl="8">
      <w:start w:val="1"/>
      <w:numFmt w:val="decimal"/>
      <w:lvlText w:val="%9."/>
      <w:lvlJc w:val="left"/>
      <w:pPr>
        <w:ind w:left="6545" w:hanging="360"/>
      </w:pPr>
      <w:rPr>
        <w:strike w:val="0"/>
        <w:dstrike w:val="0"/>
        <w:u w:val="none"/>
        <w:effect w:val="none"/>
      </w:rPr>
    </w:lvl>
  </w:abstractNum>
  <w:abstractNum w:abstractNumId="2" w15:restartNumberingAfterBreak="0">
    <w:nsid w:val="0A5472FB"/>
    <w:multiLevelType w:val="multilevel"/>
    <w:tmpl w:val="D0689FD0"/>
    <w:lvl w:ilvl="0">
      <w:start w:val="1"/>
      <w:numFmt w:val="lowerLetter"/>
      <w:lvlText w:val="%1)"/>
      <w:lvlJc w:val="left"/>
      <w:pPr>
        <w:ind w:left="36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3" w15:restartNumberingAfterBreak="0">
    <w:nsid w:val="10496B8D"/>
    <w:multiLevelType w:val="multilevel"/>
    <w:tmpl w:val="94F632EC"/>
    <w:lvl w:ilvl="0">
      <w:start w:val="1"/>
      <w:numFmt w:val="lowerLetter"/>
      <w:lvlText w:val="%1)"/>
      <w:lvlJc w:val="left"/>
      <w:pPr>
        <w:ind w:left="785"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4" w15:restartNumberingAfterBreak="0">
    <w:nsid w:val="143A16FE"/>
    <w:multiLevelType w:val="hybridMultilevel"/>
    <w:tmpl w:val="C006328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6CA7101"/>
    <w:multiLevelType w:val="multilevel"/>
    <w:tmpl w:val="012C75CA"/>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6" w15:restartNumberingAfterBreak="0">
    <w:nsid w:val="1ED15D52"/>
    <w:multiLevelType w:val="multilevel"/>
    <w:tmpl w:val="D2549AC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 w15:restartNumberingAfterBreak="0">
    <w:nsid w:val="2220710F"/>
    <w:multiLevelType w:val="hybridMultilevel"/>
    <w:tmpl w:val="ACEC69FC"/>
    <w:lvl w:ilvl="0" w:tplc="AD4270E6">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48A7084"/>
    <w:multiLevelType w:val="multilevel"/>
    <w:tmpl w:val="8E0E3762"/>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9" w15:restartNumberingAfterBreak="0">
    <w:nsid w:val="25EC17E0"/>
    <w:multiLevelType w:val="multilevel"/>
    <w:tmpl w:val="2662FBCA"/>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0" w15:restartNumberingAfterBreak="0">
    <w:nsid w:val="27435E60"/>
    <w:multiLevelType w:val="multilevel"/>
    <w:tmpl w:val="B71A03A2"/>
    <w:lvl w:ilvl="0">
      <w:start w:val="1"/>
      <w:numFmt w:val="lowerLetter"/>
      <w:lvlText w:val="%1)"/>
      <w:lvlJc w:val="left"/>
      <w:pPr>
        <w:ind w:left="1637" w:hanging="360"/>
      </w:pPr>
      <w:rPr>
        <w:strike w:val="0"/>
        <w:dstrike w:val="0"/>
        <w:u w:val="none"/>
        <w:effect w:val="none"/>
      </w:rPr>
    </w:lvl>
    <w:lvl w:ilvl="1">
      <w:start w:val="1"/>
      <w:numFmt w:val="lowerRoman"/>
      <w:lvlText w:val="%2)"/>
      <w:lvlJc w:val="right"/>
      <w:pPr>
        <w:ind w:left="2357" w:hanging="360"/>
      </w:pPr>
      <w:rPr>
        <w:strike w:val="0"/>
        <w:dstrike w:val="0"/>
        <w:u w:val="none"/>
        <w:effect w:val="none"/>
      </w:rPr>
    </w:lvl>
    <w:lvl w:ilvl="2">
      <w:start w:val="1"/>
      <w:numFmt w:val="decimal"/>
      <w:lvlText w:val="%3)"/>
      <w:lvlJc w:val="left"/>
      <w:pPr>
        <w:ind w:left="3077" w:hanging="360"/>
      </w:pPr>
      <w:rPr>
        <w:strike w:val="0"/>
        <w:dstrike w:val="0"/>
        <w:u w:val="none"/>
        <w:effect w:val="none"/>
      </w:rPr>
    </w:lvl>
    <w:lvl w:ilvl="3">
      <w:start w:val="1"/>
      <w:numFmt w:val="lowerLetter"/>
      <w:lvlText w:val="(%4)"/>
      <w:lvlJc w:val="left"/>
      <w:pPr>
        <w:ind w:left="3797" w:hanging="360"/>
      </w:pPr>
      <w:rPr>
        <w:strike w:val="0"/>
        <w:dstrike w:val="0"/>
        <w:u w:val="none"/>
        <w:effect w:val="none"/>
      </w:rPr>
    </w:lvl>
    <w:lvl w:ilvl="4">
      <w:start w:val="1"/>
      <w:numFmt w:val="lowerRoman"/>
      <w:lvlText w:val="(%5)"/>
      <w:lvlJc w:val="right"/>
      <w:pPr>
        <w:ind w:left="4517" w:hanging="360"/>
      </w:pPr>
      <w:rPr>
        <w:strike w:val="0"/>
        <w:dstrike w:val="0"/>
        <w:u w:val="none"/>
        <w:effect w:val="none"/>
      </w:rPr>
    </w:lvl>
    <w:lvl w:ilvl="5">
      <w:start w:val="1"/>
      <w:numFmt w:val="decimal"/>
      <w:lvlText w:val="(%6)"/>
      <w:lvlJc w:val="left"/>
      <w:pPr>
        <w:ind w:left="5237" w:hanging="360"/>
      </w:pPr>
      <w:rPr>
        <w:strike w:val="0"/>
        <w:dstrike w:val="0"/>
        <w:u w:val="none"/>
        <w:effect w:val="none"/>
      </w:rPr>
    </w:lvl>
    <w:lvl w:ilvl="6">
      <w:start w:val="1"/>
      <w:numFmt w:val="lowerLetter"/>
      <w:lvlText w:val="%7."/>
      <w:lvlJc w:val="left"/>
      <w:pPr>
        <w:ind w:left="5957" w:hanging="360"/>
      </w:pPr>
      <w:rPr>
        <w:strike w:val="0"/>
        <w:dstrike w:val="0"/>
        <w:u w:val="none"/>
        <w:effect w:val="none"/>
      </w:rPr>
    </w:lvl>
    <w:lvl w:ilvl="7">
      <w:start w:val="1"/>
      <w:numFmt w:val="lowerRoman"/>
      <w:lvlText w:val="%8."/>
      <w:lvlJc w:val="right"/>
      <w:pPr>
        <w:ind w:left="6677" w:hanging="360"/>
      </w:pPr>
      <w:rPr>
        <w:strike w:val="0"/>
        <w:dstrike w:val="0"/>
        <w:u w:val="none"/>
        <w:effect w:val="none"/>
      </w:rPr>
    </w:lvl>
    <w:lvl w:ilvl="8">
      <w:start w:val="1"/>
      <w:numFmt w:val="decimal"/>
      <w:lvlText w:val="%9."/>
      <w:lvlJc w:val="left"/>
      <w:pPr>
        <w:ind w:left="7397" w:hanging="360"/>
      </w:pPr>
      <w:rPr>
        <w:strike w:val="0"/>
        <w:dstrike w:val="0"/>
        <w:u w:val="none"/>
        <w:effect w:val="none"/>
      </w:rPr>
    </w:lvl>
  </w:abstractNum>
  <w:abstractNum w:abstractNumId="11" w15:restartNumberingAfterBreak="0">
    <w:nsid w:val="28283C43"/>
    <w:multiLevelType w:val="hybridMultilevel"/>
    <w:tmpl w:val="E6388E18"/>
    <w:lvl w:ilvl="0" w:tplc="0419000F">
      <w:start w:val="1"/>
      <w:numFmt w:val="decimal"/>
      <w:lvlText w:val="%1."/>
      <w:lvlJc w:val="left"/>
      <w:pPr>
        <w:ind w:left="1080" w:hanging="360"/>
      </w:pPr>
      <w:rPr>
        <w:rFonts w:hint="default"/>
        <w:lang w:val="kk-KZ"/>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C242F97"/>
    <w:multiLevelType w:val="hybridMultilevel"/>
    <w:tmpl w:val="2CC4A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C44E67"/>
    <w:multiLevelType w:val="hybridMultilevel"/>
    <w:tmpl w:val="B21C7BEE"/>
    <w:lvl w:ilvl="0" w:tplc="CF92920A">
      <w:start w:val="1"/>
      <w:numFmt w:val="decimal"/>
      <w:lvlText w:val="%1."/>
      <w:lvlJc w:val="left"/>
      <w:pPr>
        <w:tabs>
          <w:tab w:val="num" w:pos="360"/>
        </w:tabs>
        <w:ind w:left="360" w:hanging="360"/>
      </w:pPr>
      <w:rPr>
        <w:rFonts w:ascii="Times New Roman" w:hAnsi="Times New Roman" w:cs="Times New Roman" w:hint="default"/>
        <w:b w:val="0"/>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F906598"/>
    <w:multiLevelType w:val="hybridMultilevel"/>
    <w:tmpl w:val="E31C5960"/>
    <w:lvl w:ilvl="0" w:tplc="DA0EEA86">
      <w:start w:val="1"/>
      <w:numFmt w:val="lowerLetter"/>
      <w:lvlText w:val="%1)"/>
      <w:lvlJc w:val="left"/>
      <w:pPr>
        <w:ind w:left="1170" w:hanging="360"/>
      </w:pPr>
    </w:lvl>
    <w:lvl w:ilvl="1" w:tplc="2D5EB704">
      <w:start w:val="1"/>
      <w:numFmt w:val="lowerLetter"/>
      <w:lvlText w:val="%2."/>
      <w:lvlJc w:val="left"/>
      <w:pPr>
        <w:ind w:left="189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16D6B69"/>
    <w:multiLevelType w:val="multilevel"/>
    <w:tmpl w:val="B4303BBE"/>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6" w15:restartNumberingAfterBreak="0">
    <w:nsid w:val="38F1256B"/>
    <w:multiLevelType w:val="hybridMultilevel"/>
    <w:tmpl w:val="559235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13162C"/>
    <w:multiLevelType w:val="hybridMultilevel"/>
    <w:tmpl w:val="7B70F41A"/>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C750DCB"/>
    <w:multiLevelType w:val="hybridMultilevel"/>
    <w:tmpl w:val="99DAB27E"/>
    <w:lvl w:ilvl="0" w:tplc="9656FD32">
      <w:start w:val="1"/>
      <w:numFmt w:val="bullet"/>
      <w:lvlText w:val="–"/>
      <w:lvlJc w:val="left"/>
      <w:pPr>
        <w:tabs>
          <w:tab w:val="num" w:pos="720"/>
        </w:tabs>
        <w:ind w:left="720" w:hanging="360"/>
      </w:pPr>
      <w:rPr>
        <w:rFonts w:ascii="Times New Roman" w:hAnsi="Times New Roman" w:cs="Times New Roman" w:hint="default"/>
      </w:rPr>
    </w:lvl>
    <w:lvl w:ilvl="1" w:tplc="1F00A680" w:tentative="1">
      <w:start w:val="1"/>
      <w:numFmt w:val="bullet"/>
      <w:lvlText w:val="•"/>
      <w:lvlJc w:val="left"/>
      <w:pPr>
        <w:tabs>
          <w:tab w:val="num" w:pos="1440"/>
        </w:tabs>
        <w:ind w:left="1440" w:hanging="360"/>
      </w:pPr>
      <w:rPr>
        <w:rFonts w:ascii="Times New Roman" w:hAnsi="Times New Roman" w:hint="default"/>
      </w:rPr>
    </w:lvl>
    <w:lvl w:ilvl="2" w:tplc="F7A04F0E" w:tentative="1">
      <w:start w:val="1"/>
      <w:numFmt w:val="bullet"/>
      <w:lvlText w:val="•"/>
      <w:lvlJc w:val="left"/>
      <w:pPr>
        <w:tabs>
          <w:tab w:val="num" w:pos="2160"/>
        </w:tabs>
        <w:ind w:left="2160" w:hanging="360"/>
      </w:pPr>
      <w:rPr>
        <w:rFonts w:ascii="Times New Roman" w:hAnsi="Times New Roman" w:hint="default"/>
      </w:rPr>
    </w:lvl>
    <w:lvl w:ilvl="3" w:tplc="415CF692" w:tentative="1">
      <w:start w:val="1"/>
      <w:numFmt w:val="bullet"/>
      <w:lvlText w:val="•"/>
      <w:lvlJc w:val="left"/>
      <w:pPr>
        <w:tabs>
          <w:tab w:val="num" w:pos="2880"/>
        </w:tabs>
        <w:ind w:left="2880" w:hanging="360"/>
      </w:pPr>
      <w:rPr>
        <w:rFonts w:ascii="Times New Roman" w:hAnsi="Times New Roman" w:hint="default"/>
      </w:rPr>
    </w:lvl>
    <w:lvl w:ilvl="4" w:tplc="E3886938" w:tentative="1">
      <w:start w:val="1"/>
      <w:numFmt w:val="bullet"/>
      <w:lvlText w:val="•"/>
      <w:lvlJc w:val="left"/>
      <w:pPr>
        <w:tabs>
          <w:tab w:val="num" w:pos="3600"/>
        </w:tabs>
        <w:ind w:left="3600" w:hanging="360"/>
      </w:pPr>
      <w:rPr>
        <w:rFonts w:ascii="Times New Roman" w:hAnsi="Times New Roman" w:hint="default"/>
      </w:rPr>
    </w:lvl>
    <w:lvl w:ilvl="5" w:tplc="2002423A" w:tentative="1">
      <w:start w:val="1"/>
      <w:numFmt w:val="bullet"/>
      <w:lvlText w:val="•"/>
      <w:lvlJc w:val="left"/>
      <w:pPr>
        <w:tabs>
          <w:tab w:val="num" w:pos="4320"/>
        </w:tabs>
        <w:ind w:left="4320" w:hanging="360"/>
      </w:pPr>
      <w:rPr>
        <w:rFonts w:ascii="Times New Roman" w:hAnsi="Times New Roman" w:hint="default"/>
      </w:rPr>
    </w:lvl>
    <w:lvl w:ilvl="6" w:tplc="0F8A776C" w:tentative="1">
      <w:start w:val="1"/>
      <w:numFmt w:val="bullet"/>
      <w:lvlText w:val="•"/>
      <w:lvlJc w:val="left"/>
      <w:pPr>
        <w:tabs>
          <w:tab w:val="num" w:pos="5040"/>
        </w:tabs>
        <w:ind w:left="5040" w:hanging="360"/>
      </w:pPr>
      <w:rPr>
        <w:rFonts w:ascii="Times New Roman" w:hAnsi="Times New Roman" w:hint="default"/>
      </w:rPr>
    </w:lvl>
    <w:lvl w:ilvl="7" w:tplc="E20A3BD4" w:tentative="1">
      <w:start w:val="1"/>
      <w:numFmt w:val="bullet"/>
      <w:lvlText w:val="•"/>
      <w:lvlJc w:val="left"/>
      <w:pPr>
        <w:tabs>
          <w:tab w:val="num" w:pos="5760"/>
        </w:tabs>
        <w:ind w:left="5760" w:hanging="360"/>
      </w:pPr>
      <w:rPr>
        <w:rFonts w:ascii="Times New Roman" w:hAnsi="Times New Roman" w:hint="default"/>
      </w:rPr>
    </w:lvl>
    <w:lvl w:ilvl="8" w:tplc="BB7ABCF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FE562FE"/>
    <w:multiLevelType w:val="multilevel"/>
    <w:tmpl w:val="061845F8"/>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20" w15:restartNumberingAfterBreak="0">
    <w:nsid w:val="40FB263B"/>
    <w:multiLevelType w:val="multilevel"/>
    <w:tmpl w:val="6DCED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pStyle w:val="7"/>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9628D1"/>
    <w:multiLevelType w:val="hybridMultilevel"/>
    <w:tmpl w:val="3A4E4E04"/>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35139BF"/>
    <w:multiLevelType w:val="hybridMultilevel"/>
    <w:tmpl w:val="27F43B44"/>
    <w:lvl w:ilvl="0" w:tplc="D5641E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47B11E06"/>
    <w:multiLevelType w:val="hybridMultilevel"/>
    <w:tmpl w:val="F984D3EE"/>
    <w:lvl w:ilvl="0" w:tplc="53AE9C56">
      <w:numFmt w:val="bullet"/>
      <w:lvlText w:val="–"/>
      <w:lvlJc w:val="left"/>
      <w:pPr>
        <w:ind w:left="1259" w:hanging="360"/>
      </w:pPr>
      <w:rPr>
        <w:rFonts w:ascii="Times New Roman" w:eastAsiaTheme="minorEastAsia"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 w15:restartNumberingAfterBreak="0">
    <w:nsid w:val="4A8768BC"/>
    <w:multiLevelType w:val="multilevel"/>
    <w:tmpl w:val="89BEC95A"/>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25" w15:restartNumberingAfterBreak="0">
    <w:nsid w:val="4B5F4E2B"/>
    <w:multiLevelType w:val="hybridMultilevel"/>
    <w:tmpl w:val="9FB0C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066164"/>
    <w:multiLevelType w:val="hybridMultilevel"/>
    <w:tmpl w:val="FBD02178"/>
    <w:lvl w:ilvl="0" w:tplc="04190017">
      <w:start w:val="1"/>
      <w:numFmt w:val="lowerLetter"/>
      <w:lvlText w:val="%1)"/>
      <w:lvlJc w:val="left"/>
      <w:pPr>
        <w:ind w:left="720" w:hanging="360"/>
      </w:pPr>
    </w:lvl>
    <w:lvl w:ilvl="1" w:tplc="720E173A">
      <w:start w:val="1"/>
      <w:numFmt w:val="lowerLetter"/>
      <w:lvlText w:val="%2)"/>
      <w:lvlJc w:val="left"/>
      <w:pPr>
        <w:ind w:left="1440" w:hanging="360"/>
      </w:pPr>
      <w:rPr>
        <w:rFonts w:ascii="Times New Roman" w:eastAsiaTheme="minorHAnsi"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4F897CEB"/>
    <w:multiLevelType w:val="hybridMultilevel"/>
    <w:tmpl w:val="B0600344"/>
    <w:lvl w:ilvl="0" w:tplc="D81AD52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8" w15:restartNumberingAfterBreak="0">
    <w:nsid w:val="55A84B26"/>
    <w:multiLevelType w:val="hybridMultilevel"/>
    <w:tmpl w:val="67349A7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345D64"/>
    <w:multiLevelType w:val="hybridMultilevel"/>
    <w:tmpl w:val="335478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EB92D67"/>
    <w:multiLevelType w:val="hybridMultilevel"/>
    <w:tmpl w:val="9D902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DD132C"/>
    <w:multiLevelType w:val="hybridMultilevel"/>
    <w:tmpl w:val="C9FC7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CB2F9E"/>
    <w:multiLevelType w:val="multilevel"/>
    <w:tmpl w:val="1640E89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3" w15:restartNumberingAfterBreak="0">
    <w:nsid w:val="65C5013C"/>
    <w:multiLevelType w:val="multilevel"/>
    <w:tmpl w:val="F4749EA8"/>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34" w15:restartNumberingAfterBreak="0">
    <w:nsid w:val="67945B8B"/>
    <w:multiLevelType w:val="hybridMultilevel"/>
    <w:tmpl w:val="22184DFA"/>
    <w:lvl w:ilvl="0" w:tplc="CFF0B5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6BE04C1C"/>
    <w:multiLevelType w:val="multilevel"/>
    <w:tmpl w:val="347A946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CBB2258"/>
    <w:multiLevelType w:val="hybridMultilevel"/>
    <w:tmpl w:val="E0584ACC"/>
    <w:lvl w:ilvl="0" w:tplc="04190011">
      <w:start w:val="1"/>
      <w:numFmt w:val="decimal"/>
      <w:lvlText w:val="%1)"/>
      <w:lvlJc w:val="left"/>
      <w:pPr>
        <w:ind w:left="1287" w:hanging="360"/>
      </w:pPr>
      <w:rPr>
        <w:rFonts w:hint="default"/>
      </w:rPr>
    </w:lvl>
    <w:lvl w:ilvl="1" w:tplc="5996356A">
      <w:numFmt w:val="bullet"/>
      <w:lvlText w:val="-"/>
      <w:lvlJc w:val="left"/>
      <w:pPr>
        <w:ind w:left="2562" w:hanging="915"/>
      </w:pPr>
      <w:rPr>
        <w:rFonts w:ascii="Times New Roman" w:eastAsiaTheme="minorEastAsia" w:hAnsi="Times New Roman" w:cs="Times New Roman" w:hint="default"/>
        <w:b w:val="0"/>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DBB7701"/>
    <w:multiLevelType w:val="hybridMultilevel"/>
    <w:tmpl w:val="1F6A747A"/>
    <w:lvl w:ilvl="0" w:tplc="9656FD3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D259F7"/>
    <w:multiLevelType w:val="multilevel"/>
    <w:tmpl w:val="2304AED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39" w15:restartNumberingAfterBreak="0">
    <w:nsid w:val="6E7008B2"/>
    <w:multiLevelType w:val="multilevel"/>
    <w:tmpl w:val="A234480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40" w15:restartNumberingAfterBreak="0">
    <w:nsid w:val="6EEE0165"/>
    <w:multiLevelType w:val="hybridMultilevel"/>
    <w:tmpl w:val="68FAA9FA"/>
    <w:lvl w:ilvl="0" w:tplc="E010786C">
      <w:start w:val="1"/>
      <w:numFmt w:val="lowerLetter"/>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6F9B5744"/>
    <w:multiLevelType w:val="hybridMultilevel"/>
    <w:tmpl w:val="3D5A2642"/>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77653A19"/>
    <w:multiLevelType w:val="multilevel"/>
    <w:tmpl w:val="0AC6A87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43" w15:restartNumberingAfterBreak="0">
    <w:nsid w:val="7C4370B2"/>
    <w:multiLevelType w:val="multilevel"/>
    <w:tmpl w:val="57860F5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num w:numId="1">
    <w:abstractNumId w:val="36"/>
  </w:num>
  <w:num w:numId="2">
    <w:abstractNumId w:val="28"/>
  </w:num>
  <w:num w:numId="3">
    <w:abstractNumId w:val="20"/>
  </w:num>
  <w:num w:numId="4">
    <w:abstractNumId w:val="11"/>
  </w:num>
  <w:num w:numId="5">
    <w:abstractNumId w:val="34"/>
  </w:num>
  <w:num w:numId="6">
    <w:abstractNumId w:val="4"/>
  </w:num>
  <w:num w:numId="7">
    <w:abstractNumId w:val="12"/>
  </w:num>
  <w:num w:numId="8">
    <w:abstractNumId w:val="25"/>
  </w:num>
  <w:num w:numId="9">
    <w:abstractNumId w:val="30"/>
  </w:num>
  <w:num w:numId="10">
    <w:abstractNumId w:val="16"/>
  </w:num>
  <w:num w:numId="11">
    <w:abstractNumId w:val="37"/>
  </w:num>
  <w:num w:numId="12">
    <w:abstractNumId w:val="23"/>
  </w:num>
  <w:num w:numId="13">
    <w:abstractNumId w:val="18"/>
  </w:num>
  <w:num w:numId="14">
    <w:abstractNumId w:val="22"/>
  </w:num>
  <w:num w:numId="15">
    <w:abstractNumId w:val="27"/>
  </w:num>
  <w:num w:numId="16">
    <w:abstractNumId w:val="32"/>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7"/>
  </w:num>
  <w:num w:numId="44">
    <w:abstractNumId w:val="0"/>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2F4"/>
    <w:rsid w:val="0000442C"/>
    <w:rsid w:val="00004BEB"/>
    <w:rsid w:val="0000574F"/>
    <w:rsid w:val="00005E95"/>
    <w:rsid w:val="00006860"/>
    <w:rsid w:val="00006D47"/>
    <w:rsid w:val="000071FD"/>
    <w:rsid w:val="00010138"/>
    <w:rsid w:val="000102A3"/>
    <w:rsid w:val="00012DDE"/>
    <w:rsid w:val="000205ED"/>
    <w:rsid w:val="00021F3E"/>
    <w:rsid w:val="00027853"/>
    <w:rsid w:val="00030724"/>
    <w:rsid w:val="000320E3"/>
    <w:rsid w:val="000328C4"/>
    <w:rsid w:val="00034D01"/>
    <w:rsid w:val="00035F70"/>
    <w:rsid w:val="000372F7"/>
    <w:rsid w:val="000375CC"/>
    <w:rsid w:val="00041AEC"/>
    <w:rsid w:val="00042666"/>
    <w:rsid w:val="00043F24"/>
    <w:rsid w:val="000447A7"/>
    <w:rsid w:val="0005056C"/>
    <w:rsid w:val="00050AB8"/>
    <w:rsid w:val="00050D17"/>
    <w:rsid w:val="00051C73"/>
    <w:rsid w:val="00053864"/>
    <w:rsid w:val="0005498B"/>
    <w:rsid w:val="0005511A"/>
    <w:rsid w:val="000552AC"/>
    <w:rsid w:val="000556B5"/>
    <w:rsid w:val="0006027E"/>
    <w:rsid w:val="00063C9E"/>
    <w:rsid w:val="00065537"/>
    <w:rsid w:val="00070605"/>
    <w:rsid w:val="00073382"/>
    <w:rsid w:val="00074C2C"/>
    <w:rsid w:val="00075E75"/>
    <w:rsid w:val="000776EB"/>
    <w:rsid w:val="0008352A"/>
    <w:rsid w:val="00084F1D"/>
    <w:rsid w:val="000A1DED"/>
    <w:rsid w:val="000A538C"/>
    <w:rsid w:val="000A7658"/>
    <w:rsid w:val="000B0123"/>
    <w:rsid w:val="000B17B4"/>
    <w:rsid w:val="000B1E10"/>
    <w:rsid w:val="000B2359"/>
    <w:rsid w:val="000B34DC"/>
    <w:rsid w:val="000B6141"/>
    <w:rsid w:val="000B6968"/>
    <w:rsid w:val="000C0594"/>
    <w:rsid w:val="000D04AD"/>
    <w:rsid w:val="000D1236"/>
    <w:rsid w:val="000D31B3"/>
    <w:rsid w:val="000D7325"/>
    <w:rsid w:val="000E0E38"/>
    <w:rsid w:val="000E20BD"/>
    <w:rsid w:val="000E278A"/>
    <w:rsid w:val="000E50C3"/>
    <w:rsid w:val="000F1E4D"/>
    <w:rsid w:val="000F2AF4"/>
    <w:rsid w:val="000F7A0F"/>
    <w:rsid w:val="001017FA"/>
    <w:rsid w:val="00103547"/>
    <w:rsid w:val="00104D82"/>
    <w:rsid w:val="00106588"/>
    <w:rsid w:val="00110163"/>
    <w:rsid w:val="00117F28"/>
    <w:rsid w:val="00123DD0"/>
    <w:rsid w:val="00124037"/>
    <w:rsid w:val="00125E1C"/>
    <w:rsid w:val="00126466"/>
    <w:rsid w:val="001279C5"/>
    <w:rsid w:val="00127F41"/>
    <w:rsid w:val="001311C3"/>
    <w:rsid w:val="00132404"/>
    <w:rsid w:val="001342DE"/>
    <w:rsid w:val="001344FE"/>
    <w:rsid w:val="00140D8E"/>
    <w:rsid w:val="00142DD0"/>
    <w:rsid w:val="0014451E"/>
    <w:rsid w:val="00145CAD"/>
    <w:rsid w:val="00151422"/>
    <w:rsid w:val="0015354F"/>
    <w:rsid w:val="00154CF3"/>
    <w:rsid w:val="00155E7A"/>
    <w:rsid w:val="00156863"/>
    <w:rsid w:val="0015687A"/>
    <w:rsid w:val="00160050"/>
    <w:rsid w:val="001617A5"/>
    <w:rsid w:val="001619AD"/>
    <w:rsid w:val="00161DD9"/>
    <w:rsid w:val="0016253D"/>
    <w:rsid w:val="00162563"/>
    <w:rsid w:val="001641B8"/>
    <w:rsid w:val="00165E60"/>
    <w:rsid w:val="00166105"/>
    <w:rsid w:val="00166E50"/>
    <w:rsid w:val="00167A4D"/>
    <w:rsid w:val="00170A17"/>
    <w:rsid w:val="00175648"/>
    <w:rsid w:val="00176581"/>
    <w:rsid w:val="00180CE8"/>
    <w:rsid w:val="0018232D"/>
    <w:rsid w:val="0018508D"/>
    <w:rsid w:val="00187A73"/>
    <w:rsid w:val="00191279"/>
    <w:rsid w:val="00194356"/>
    <w:rsid w:val="00194C6C"/>
    <w:rsid w:val="00194E11"/>
    <w:rsid w:val="001A10E1"/>
    <w:rsid w:val="001A19E0"/>
    <w:rsid w:val="001A60EB"/>
    <w:rsid w:val="001B069E"/>
    <w:rsid w:val="001B5191"/>
    <w:rsid w:val="001B79E1"/>
    <w:rsid w:val="001B7ABB"/>
    <w:rsid w:val="001B7F1B"/>
    <w:rsid w:val="001C3CBE"/>
    <w:rsid w:val="001C44B7"/>
    <w:rsid w:val="001C46E3"/>
    <w:rsid w:val="001C746A"/>
    <w:rsid w:val="001C76DC"/>
    <w:rsid w:val="001D0548"/>
    <w:rsid w:val="001D0F69"/>
    <w:rsid w:val="001D133A"/>
    <w:rsid w:val="001D343A"/>
    <w:rsid w:val="001D4E99"/>
    <w:rsid w:val="001E3248"/>
    <w:rsid w:val="001E3C83"/>
    <w:rsid w:val="001E4070"/>
    <w:rsid w:val="001E596F"/>
    <w:rsid w:val="001F20FF"/>
    <w:rsid w:val="001F412C"/>
    <w:rsid w:val="00200144"/>
    <w:rsid w:val="00202401"/>
    <w:rsid w:val="00212DCD"/>
    <w:rsid w:val="00215BC7"/>
    <w:rsid w:val="00217179"/>
    <w:rsid w:val="0021783A"/>
    <w:rsid w:val="00220F66"/>
    <w:rsid w:val="002211F0"/>
    <w:rsid w:val="00221823"/>
    <w:rsid w:val="00222217"/>
    <w:rsid w:val="00223043"/>
    <w:rsid w:val="00224BFB"/>
    <w:rsid w:val="00226612"/>
    <w:rsid w:val="00227958"/>
    <w:rsid w:val="002301AC"/>
    <w:rsid w:val="00231B08"/>
    <w:rsid w:val="00231B7A"/>
    <w:rsid w:val="00231F70"/>
    <w:rsid w:val="00232637"/>
    <w:rsid w:val="00232DD2"/>
    <w:rsid w:val="00232EB5"/>
    <w:rsid w:val="00234463"/>
    <w:rsid w:val="00234878"/>
    <w:rsid w:val="0024134E"/>
    <w:rsid w:val="002460DA"/>
    <w:rsid w:val="002516ED"/>
    <w:rsid w:val="00253205"/>
    <w:rsid w:val="00253B79"/>
    <w:rsid w:val="002550F5"/>
    <w:rsid w:val="0025578F"/>
    <w:rsid w:val="002575C8"/>
    <w:rsid w:val="0026196A"/>
    <w:rsid w:val="00261DAC"/>
    <w:rsid w:val="002663D1"/>
    <w:rsid w:val="002707B9"/>
    <w:rsid w:val="00271371"/>
    <w:rsid w:val="00271A8A"/>
    <w:rsid w:val="002735FC"/>
    <w:rsid w:val="00273C6E"/>
    <w:rsid w:val="00273ED5"/>
    <w:rsid w:val="002768FC"/>
    <w:rsid w:val="002809D9"/>
    <w:rsid w:val="00285182"/>
    <w:rsid w:val="00286BF4"/>
    <w:rsid w:val="00290670"/>
    <w:rsid w:val="00292C2A"/>
    <w:rsid w:val="00292E0F"/>
    <w:rsid w:val="002947C1"/>
    <w:rsid w:val="00295E80"/>
    <w:rsid w:val="00296BC0"/>
    <w:rsid w:val="00297A6E"/>
    <w:rsid w:val="002A08F2"/>
    <w:rsid w:val="002A4838"/>
    <w:rsid w:val="002A74B3"/>
    <w:rsid w:val="002B0652"/>
    <w:rsid w:val="002B20E3"/>
    <w:rsid w:val="002B2385"/>
    <w:rsid w:val="002B5895"/>
    <w:rsid w:val="002C49BC"/>
    <w:rsid w:val="002C54C1"/>
    <w:rsid w:val="002C58F7"/>
    <w:rsid w:val="002D0DF0"/>
    <w:rsid w:val="002D0E04"/>
    <w:rsid w:val="002E103E"/>
    <w:rsid w:val="002E2AB7"/>
    <w:rsid w:val="002E383E"/>
    <w:rsid w:val="002E54E7"/>
    <w:rsid w:val="002F45BF"/>
    <w:rsid w:val="002F4FBE"/>
    <w:rsid w:val="002F5597"/>
    <w:rsid w:val="002F6BEE"/>
    <w:rsid w:val="002F73A1"/>
    <w:rsid w:val="0030024B"/>
    <w:rsid w:val="003016A6"/>
    <w:rsid w:val="00301BC4"/>
    <w:rsid w:val="00301F9B"/>
    <w:rsid w:val="00302FD7"/>
    <w:rsid w:val="0030436C"/>
    <w:rsid w:val="0030471F"/>
    <w:rsid w:val="00305F35"/>
    <w:rsid w:val="00307E26"/>
    <w:rsid w:val="00311A3B"/>
    <w:rsid w:val="003152D9"/>
    <w:rsid w:val="00315959"/>
    <w:rsid w:val="00317D42"/>
    <w:rsid w:val="00320686"/>
    <w:rsid w:val="00321537"/>
    <w:rsid w:val="003237AD"/>
    <w:rsid w:val="00327015"/>
    <w:rsid w:val="00331B1A"/>
    <w:rsid w:val="003337D8"/>
    <w:rsid w:val="00334A29"/>
    <w:rsid w:val="00337A8C"/>
    <w:rsid w:val="003400F2"/>
    <w:rsid w:val="00341D7E"/>
    <w:rsid w:val="00342FA4"/>
    <w:rsid w:val="00344064"/>
    <w:rsid w:val="00345008"/>
    <w:rsid w:val="003459EE"/>
    <w:rsid w:val="00346E33"/>
    <w:rsid w:val="00351E4D"/>
    <w:rsid w:val="00352CC2"/>
    <w:rsid w:val="003561A9"/>
    <w:rsid w:val="00363276"/>
    <w:rsid w:val="00364938"/>
    <w:rsid w:val="00371597"/>
    <w:rsid w:val="003741D6"/>
    <w:rsid w:val="00375E14"/>
    <w:rsid w:val="00377D5F"/>
    <w:rsid w:val="0038073E"/>
    <w:rsid w:val="00381D23"/>
    <w:rsid w:val="003857E3"/>
    <w:rsid w:val="00385B6E"/>
    <w:rsid w:val="00385C58"/>
    <w:rsid w:val="00387173"/>
    <w:rsid w:val="00387FBC"/>
    <w:rsid w:val="00390F39"/>
    <w:rsid w:val="00391CEB"/>
    <w:rsid w:val="0039241F"/>
    <w:rsid w:val="003974E6"/>
    <w:rsid w:val="00397C9B"/>
    <w:rsid w:val="003A0B19"/>
    <w:rsid w:val="003A457B"/>
    <w:rsid w:val="003A5A8F"/>
    <w:rsid w:val="003A6EC8"/>
    <w:rsid w:val="003A7D4E"/>
    <w:rsid w:val="003B37BD"/>
    <w:rsid w:val="003B7431"/>
    <w:rsid w:val="003C14EC"/>
    <w:rsid w:val="003C29B3"/>
    <w:rsid w:val="003C3E8B"/>
    <w:rsid w:val="003C4388"/>
    <w:rsid w:val="003C5718"/>
    <w:rsid w:val="003C7627"/>
    <w:rsid w:val="003D2198"/>
    <w:rsid w:val="003D21A2"/>
    <w:rsid w:val="003D30EA"/>
    <w:rsid w:val="003E1D6A"/>
    <w:rsid w:val="003E1E2F"/>
    <w:rsid w:val="003E6765"/>
    <w:rsid w:val="003F41D9"/>
    <w:rsid w:val="00400895"/>
    <w:rsid w:val="00402F4A"/>
    <w:rsid w:val="00405414"/>
    <w:rsid w:val="00406A16"/>
    <w:rsid w:val="00406B41"/>
    <w:rsid w:val="0041047B"/>
    <w:rsid w:val="004106D9"/>
    <w:rsid w:val="004108DD"/>
    <w:rsid w:val="004115B4"/>
    <w:rsid w:val="00411D12"/>
    <w:rsid w:val="00414332"/>
    <w:rsid w:val="00415824"/>
    <w:rsid w:val="004167BD"/>
    <w:rsid w:val="00417DE8"/>
    <w:rsid w:val="00421B45"/>
    <w:rsid w:val="00422A5B"/>
    <w:rsid w:val="00426BA0"/>
    <w:rsid w:val="004277DA"/>
    <w:rsid w:val="00434F4C"/>
    <w:rsid w:val="00436899"/>
    <w:rsid w:val="00437CE2"/>
    <w:rsid w:val="00437F53"/>
    <w:rsid w:val="00441565"/>
    <w:rsid w:val="00442C3D"/>
    <w:rsid w:val="00443166"/>
    <w:rsid w:val="004452EB"/>
    <w:rsid w:val="00452523"/>
    <w:rsid w:val="00456FCB"/>
    <w:rsid w:val="00462D78"/>
    <w:rsid w:val="00465FC4"/>
    <w:rsid w:val="00466E95"/>
    <w:rsid w:val="00470304"/>
    <w:rsid w:val="00471578"/>
    <w:rsid w:val="00471672"/>
    <w:rsid w:val="004733D6"/>
    <w:rsid w:val="0047455C"/>
    <w:rsid w:val="00475EE7"/>
    <w:rsid w:val="004775C7"/>
    <w:rsid w:val="00480551"/>
    <w:rsid w:val="004808F1"/>
    <w:rsid w:val="00480AD0"/>
    <w:rsid w:val="0048153B"/>
    <w:rsid w:val="0049014A"/>
    <w:rsid w:val="004904BE"/>
    <w:rsid w:val="004906F3"/>
    <w:rsid w:val="004924F7"/>
    <w:rsid w:val="00493570"/>
    <w:rsid w:val="00495A22"/>
    <w:rsid w:val="004966B1"/>
    <w:rsid w:val="004A131B"/>
    <w:rsid w:val="004A3EF0"/>
    <w:rsid w:val="004A42B4"/>
    <w:rsid w:val="004A4E81"/>
    <w:rsid w:val="004A5D71"/>
    <w:rsid w:val="004A7851"/>
    <w:rsid w:val="004B18A0"/>
    <w:rsid w:val="004B1E46"/>
    <w:rsid w:val="004B26D6"/>
    <w:rsid w:val="004B3524"/>
    <w:rsid w:val="004B44DF"/>
    <w:rsid w:val="004B4762"/>
    <w:rsid w:val="004C2525"/>
    <w:rsid w:val="004C47C8"/>
    <w:rsid w:val="004C571D"/>
    <w:rsid w:val="004C638A"/>
    <w:rsid w:val="004C69AB"/>
    <w:rsid w:val="004C71E1"/>
    <w:rsid w:val="004C7333"/>
    <w:rsid w:val="004D128D"/>
    <w:rsid w:val="004D14CC"/>
    <w:rsid w:val="004D21A3"/>
    <w:rsid w:val="004D4DDE"/>
    <w:rsid w:val="004D62C0"/>
    <w:rsid w:val="004D6E12"/>
    <w:rsid w:val="004D73E2"/>
    <w:rsid w:val="004E0C63"/>
    <w:rsid w:val="004E2327"/>
    <w:rsid w:val="004E3AE0"/>
    <w:rsid w:val="004E431C"/>
    <w:rsid w:val="004E47FD"/>
    <w:rsid w:val="004E6C61"/>
    <w:rsid w:val="004E7390"/>
    <w:rsid w:val="004F19EE"/>
    <w:rsid w:val="005043D5"/>
    <w:rsid w:val="00504472"/>
    <w:rsid w:val="005048BA"/>
    <w:rsid w:val="005057BC"/>
    <w:rsid w:val="00505F86"/>
    <w:rsid w:val="00506278"/>
    <w:rsid w:val="00506C61"/>
    <w:rsid w:val="00511F0F"/>
    <w:rsid w:val="00515219"/>
    <w:rsid w:val="00521CFC"/>
    <w:rsid w:val="00530698"/>
    <w:rsid w:val="005315CB"/>
    <w:rsid w:val="0053594D"/>
    <w:rsid w:val="00535EC6"/>
    <w:rsid w:val="00536959"/>
    <w:rsid w:val="00537606"/>
    <w:rsid w:val="00537F47"/>
    <w:rsid w:val="00540A23"/>
    <w:rsid w:val="00542C1E"/>
    <w:rsid w:val="00542D00"/>
    <w:rsid w:val="00542F59"/>
    <w:rsid w:val="005446DD"/>
    <w:rsid w:val="0054566F"/>
    <w:rsid w:val="00546049"/>
    <w:rsid w:val="00551657"/>
    <w:rsid w:val="00554084"/>
    <w:rsid w:val="00556E60"/>
    <w:rsid w:val="005623DC"/>
    <w:rsid w:val="005658DE"/>
    <w:rsid w:val="005763EA"/>
    <w:rsid w:val="00577D28"/>
    <w:rsid w:val="00582292"/>
    <w:rsid w:val="00582ACE"/>
    <w:rsid w:val="00584F85"/>
    <w:rsid w:val="00585316"/>
    <w:rsid w:val="00586C1D"/>
    <w:rsid w:val="00587393"/>
    <w:rsid w:val="005877C2"/>
    <w:rsid w:val="00587E9A"/>
    <w:rsid w:val="00590AB3"/>
    <w:rsid w:val="00594259"/>
    <w:rsid w:val="00594356"/>
    <w:rsid w:val="0059444B"/>
    <w:rsid w:val="00596C79"/>
    <w:rsid w:val="005974FC"/>
    <w:rsid w:val="005A1922"/>
    <w:rsid w:val="005A19EA"/>
    <w:rsid w:val="005A2C98"/>
    <w:rsid w:val="005B059D"/>
    <w:rsid w:val="005B3E0B"/>
    <w:rsid w:val="005B793B"/>
    <w:rsid w:val="005B7C67"/>
    <w:rsid w:val="005C07C8"/>
    <w:rsid w:val="005C0CD8"/>
    <w:rsid w:val="005C0D6B"/>
    <w:rsid w:val="005C12F5"/>
    <w:rsid w:val="005C146E"/>
    <w:rsid w:val="005C16AB"/>
    <w:rsid w:val="005C30C6"/>
    <w:rsid w:val="005C5742"/>
    <w:rsid w:val="005C6702"/>
    <w:rsid w:val="005C7501"/>
    <w:rsid w:val="005C7C27"/>
    <w:rsid w:val="005D106C"/>
    <w:rsid w:val="005D1BE6"/>
    <w:rsid w:val="005D48B4"/>
    <w:rsid w:val="005D5458"/>
    <w:rsid w:val="005E409E"/>
    <w:rsid w:val="005E48BB"/>
    <w:rsid w:val="005E5420"/>
    <w:rsid w:val="005E5C0B"/>
    <w:rsid w:val="005E5E2A"/>
    <w:rsid w:val="005F0B5F"/>
    <w:rsid w:val="005F1A6C"/>
    <w:rsid w:val="005F3BD6"/>
    <w:rsid w:val="00601855"/>
    <w:rsid w:val="006019D6"/>
    <w:rsid w:val="00604B91"/>
    <w:rsid w:val="006052E3"/>
    <w:rsid w:val="00605CDA"/>
    <w:rsid w:val="00605D88"/>
    <w:rsid w:val="00612ED2"/>
    <w:rsid w:val="00613102"/>
    <w:rsid w:val="00616F30"/>
    <w:rsid w:val="00616F6B"/>
    <w:rsid w:val="006224EE"/>
    <w:rsid w:val="00625718"/>
    <w:rsid w:val="006262D8"/>
    <w:rsid w:val="0062647A"/>
    <w:rsid w:val="00627441"/>
    <w:rsid w:val="006314BC"/>
    <w:rsid w:val="00632631"/>
    <w:rsid w:val="00633E88"/>
    <w:rsid w:val="006341F1"/>
    <w:rsid w:val="00634F1C"/>
    <w:rsid w:val="00635A7F"/>
    <w:rsid w:val="006415E6"/>
    <w:rsid w:val="00641945"/>
    <w:rsid w:val="006427A8"/>
    <w:rsid w:val="00642C39"/>
    <w:rsid w:val="006445BB"/>
    <w:rsid w:val="0065155D"/>
    <w:rsid w:val="00653BBE"/>
    <w:rsid w:val="00653C4C"/>
    <w:rsid w:val="00654A5A"/>
    <w:rsid w:val="00657D4E"/>
    <w:rsid w:val="0066089F"/>
    <w:rsid w:val="00661FDA"/>
    <w:rsid w:val="00663E2A"/>
    <w:rsid w:val="00667D67"/>
    <w:rsid w:val="00671EC4"/>
    <w:rsid w:val="00672E5F"/>
    <w:rsid w:val="00673B90"/>
    <w:rsid w:val="00677ED1"/>
    <w:rsid w:val="00680AC9"/>
    <w:rsid w:val="00680FBE"/>
    <w:rsid w:val="006834E6"/>
    <w:rsid w:val="00685F5B"/>
    <w:rsid w:val="00686FE7"/>
    <w:rsid w:val="00694072"/>
    <w:rsid w:val="006A060C"/>
    <w:rsid w:val="006A090F"/>
    <w:rsid w:val="006A173D"/>
    <w:rsid w:val="006A1E82"/>
    <w:rsid w:val="006A4B67"/>
    <w:rsid w:val="006A5BF4"/>
    <w:rsid w:val="006B0307"/>
    <w:rsid w:val="006B5135"/>
    <w:rsid w:val="006B64C0"/>
    <w:rsid w:val="006B6520"/>
    <w:rsid w:val="006B799A"/>
    <w:rsid w:val="006C029D"/>
    <w:rsid w:val="006C4B0C"/>
    <w:rsid w:val="006C4F8D"/>
    <w:rsid w:val="006D05AF"/>
    <w:rsid w:val="006D3F2D"/>
    <w:rsid w:val="006D48D6"/>
    <w:rsid w:val="006D5386"/>
    <w:rsid w:val="006D5A14"/>
    <w:rsid w:val="006D6DF3"/>
    <w:rsid w:val="006E0CC5"/>
    <w:rsid w:val="006E29B6"/>
    <w:rsid w:val="006E3761"/>
    <w:rsid w:val="006E5057"/>
    <w:rsid w:val="006E5F94"/>
    <w:rsid w:val="006E624A"/>
    <w:rsid w:val="006E6D7A"/>
    <w:rsid w:val="006F01D7"/>
    <w:rsid w:val="006F0FF8"/>
    <w:rsid w:val="006F6020"/>
    <w:rsid w:val="00700F60"/>
    <w:rsid w:val="0070410E"/>
    <w:rsid w:val="00704AD6"/>
    <w:rsid w:val="00705417"/>
    <w:rsid w:val="00705CB1"/>
    <w:rsid w:val="00705E09"/>
    <w:rsid w:val="00711B39"/>
    <w:rsid w:val="0071702D"/>
    <w:rsid w:val="00721505"/>
    <w:rsid w:val="00721B97"/>
    <w:rsid w:val="007257B8"/>
    <w:rsid w:val="0072690D"/>
    <w:rsid w:val="0072716C"/>
    <w:rsid w:val="00731BB1"/>
    <w:rsid w:val="00732848"/>
    <w:rsid w:val="0073344F"/>
    <w:rsid w:val="007334AD"/>
    <w:rsid w:val="00735621"/>
    <w:rsid w:val="007377C3"/>
    <w:rsid w:val="00743100"/>
    <w:rsid w:val="00744494"/>
    <w:rsid w:val="007470BA"/>
    <w:rsid w:val="00747163"/>
    <w:rsid w:val="00750879"/>
    <w:rsid w:val="00750F35"/>
    <w:rsid w:val="007620C1"/>
    <w:rsid w:val="00765D6E"/>
    <w:rsid w:val="00765EC5"/>
    <w:rsid w:val="00770504"/>
    <w:rsid w:val="00772A35"/>
    <w:rsid w:val="00773B76"/>
    <w:rsid w:val="0077404C"/>
    <w:rsid w:val="00774C27"/>
    <w:rsid w:val="00775BFE"/>
    <w:rsid w:val="00776045"/>
    <w:rsid w:val="00780A8F"/>
    <w:rsid w:val="00783E79"/>
    <w:rsid w:val="00784E70"/>
    <w:rsid w:val="00786D0A"/>
    <w:rsid w:val="00787AC9"/>
    <w:rsid w:val="00790052"/>
    <w:rsid w:val="007901E1"/>
    <w:rsid w:val="00791F79"/>
    <w:rsid w:val="00793DD0"/>
    <w:rsid w:val="00795C2F"/>
    <w:rsid w:val="007A1B8A"/>
    <w:rsid w:val="007A1D34"/>
    <w:rsid w:val="007A75C4"/>
    <w:rsid w:val="007A7611"/>
    <w:rsid w:val="007B348E"/>
    <w:rsid w:val="007B3613"/>
    <w:rsid w:val="007C01F2"/>
    <w:rsid w:val="007C0595"/>
    <w:rsid w:val="007C0858"/>
    <w:rsid w:val="007C0BAF"/>
    <w:rsid w:val="007C34D5"/>
    <w:rsid w:val="007C452E"/>
    <w:rsid w:val="007C6023"/>
    <w:rsid w:val="007C697E"/>
    <w:rsid w:val="007D3BA6"/>
    <w:rsid w:val="007D4A96"/>
    <w:rsid w:val="007D4C57"/>
    <w:rsid w:val="007D55D8"/>
    <w:rsid w:val="007D6D77"/>
    <w:rsid w:val="007E1510"/>
    <w:rsid w:val="007E3E2D"/>
    <w:rsid w:val="007E59B7"/>
    <w:rsid w:val="007E655A"/>
    <w:rsid w:val="007E6F99"/>
    <w:rsid w:val="007E7745"/>
    <w:rsid w:val="007E7BD4"/>
    <w:rsid w:val="007F1531"/>
    <w:rsid w:val="007F1C46"/>
    <w:rsid w:val="007F2356"/>
    <w:rsid w:val="007F3052"/>
    <w:rsid w:val="007F341A"/>
    <w:rsid w:val="007F407E"/>
    <w:rsid w:val="00802D1D"/>
    <w:rsid w:val="00803F1E"/>
    <w:rsid w:val="00810160"/>
    <w:rsid w:val="00810A2B"/>
    <w:rsid w:val="00810D1E"/>
    <w:rsid w:val="00811472"/>
    <w:rsid w:val="00811AB7"/>
    <w:rsid w:val="0081345E"/>
    <w:rsid w:val="0081493E"/>
    <w:rsid w:val="00815B40"/>
    <w:rsid w:val="0081630D"/>
    <w:rsid w:val="00816ACA"/>
    <w:rsid w:val="00817F23"/>
    <w:rsid w:val="00820255"/>
    <w:rsid w:val="008224AC"/>
    <w:rsid w:val="0082293B"/>
    <w:rsid w:val="008241FF"/>
    <w:rsid w:val="00832F41"/>
    <w:rsid w:val="00833492"/>
    <w:rsid w:val="0083437A"/>
    <w:rsid w:val="00834DB9"/>
    <w:rsid w:val="00835058"/>
    <w:rsid w:val="00837143"/>
    <w:rsid w:val="00841429"/>
    <w:rsid w:val="0084274A"/>
    <w:rsid w:val="00845F52"/>
    <w:rsid w:val="00846DB6"/>
    <w:rsid w:val="00847732"/>
    <w:rsid w:val="00847D38"/>
    <w:rsid w:val="0085180E"/>
    <w:rsid w:val="008537D7"/>
    <w:rsid w:val="0085519D"/>
    <w:rsid w:val="00855EE2"/>
    <w:rsid w:val="008566AA"/>
    <w:rsid w:val="00860696"/>
    <w:rsid w:val="00860C06"/>
    <w:rsid w:val="008616DD"/>
    <w:rsid w:val="00861926"/>
    <w:rsid w:val="00861C51"/>
    <w:rsid w:val="00861F21"/>
    <w:rsid w:val="00862091"/>
    <w:rsid w:val="00865116"/>
    <w:rsid w:val="0087324A"/>
    <w:rsid w:val="00874669"/>
    <w:rsid w:val="00875D8E"/>
    <w:rsid w:val="00876E76"/>
    <w:rsid w:val="00880508"/>
    <w:rsid w:val="00883699"/>
    <w:rsid w:val="00887166"/>
    <w:rsid w:val="00891FDA"/>
    <w:rsid w:val="00895B3D"/>
    <w:rsid w:val="00895DCE"/>
    <w:rsid w:val="008962C3"/>
    <w:rsid w:val="008A3558"/>
    <w:rsid w:val="008A38BD"/>
    <w:rsid w:val="008A3D9A"/>
    <w:rsid w:val="008A4C32"/>
    <w:rsid w:val="008B0A04"/>
    <w:rsid w:val="008B18ED"/>
    <w:rsid w:val="008B4592"/>
    <w:rsid w:val="008B5034"/>
    <w:rsid w:val="008B52DD"/>
    <w:rsid w:val="008C387A"/>
    <w:rsid w:val="008C4623"/>
    <w:rsid w:val="008C4B8A"/>
    <w:rsid w:val="008C5671"/>
    <w:rsid w:val="008C62FF"/>
    <w:rsid w:val="008C720F"/>
    <w:rsid w:val="008D1584"/>
    <w:rsid w:val="008D1C4F"/>
    <w:rsid w:val="008D2946"/>
    <w:rsid w:val="008D334E"/>
    <w:rsid w:val="008D592C"/>
    <w:rsid w:val="008D73BA"/>
    <w:rsid w:val="008E1C0D"/>
    <w:rsid w:val="008E3A0D"/>
    <w:rsid w:val="008E4206"/>
    <w:rsid w:val="008E47E8"/>
    <w:rsid w:val="008E5573"/>
    <w:rsid w:val="008E739F"/>
    <w:rsid w:val="008F0D91"/>
    <w:rsid w:val="008F2D5F"/>
    <w:rsid w:val="008F3515"/>
    <w:rsid w:val="008F4907"/>
    <w:rsid w:val="0090028A"/>
    <w:rsid w:val="00904206"/>
    <w:rsid w:val="00907764"/>
    <w:rsid w:val="00907D67"/>
    <w:rsid w:val="00910DE4"/>
    <w:rsid w:val="00911256"/>
    <w:rsid w:val="00913179"/>
    <w:rsid w:val="009151FD"/>
    <w:rsid w:val="00916414"/>
    <w:rsid w:val="00917FB7"/>
    <w:rsid w:val="00920AB3"/>
    <w:rsid w:val="0092157B"/>
    <w:rsid w:val="00922DC6"/>
    <w:rsid w:val="00927EED"/>
    <w:rsid w:val="00932855"/>
    <w:rsid w:val="00932A7C"/>
    <w:rsid w:val="00933F95"/>
    <w:rsid w:val="00934559"/>
    <w:rsid w:val="0093786A"/>
    <w:rsid w:val="009378BD"/>
    <w:rsid w:val="00937A29"/>
    <w:rsid w:val="00941F4F"/>
    <w:rsid w:val="009469AC"/>
    <w:rsid w:val="0095369D"/>
    <w:rsid w:val="00956041"/>
    <w:rsid w:val="00960366"/>
    <w:rsid w:val="00962048"/>
    <w:rsid w:val="0096271F"/>
    <w:rsid w:val="00967986"/>
    <w:rsid w:val="00970DC3"/>
    <w:rsid w:val="009717E1"/>
    <w:rsid w:val="00975C3E"/>
    <w:rsid w:val="00982CE7"/>
    <w:rsid w:val="0098390B"/>
    <w:rsid w:val="00986E7E"/>
    <w:rsid w:val="00990776"/>
    <w:rsid w:val="0099257F"/>
    <w:rsid w:val="0099258B"/>
    <w:rsid w:val="009930AD"/>
    <w:rsid w:val="00993B1E"/>
    <w:rsid w:val="00995E5F"/>
    <w:rsid w:val="009A2887"/>
    <w:rsid w:val="009A39F0"/>
    <w:rsid w:val="009A56AA"/>
    <w:rsid w:val="009A6E31"/>
    <w:rsid w:val="009A7EEC"/>
    <w:rsid w:val="009B04E8"/>
    <w:rsid w:val="009B35E3"/>
    <w:rsid w:val="009B6B71"/>
    <w:rsid w:val="009B6F41"/>
    <w:rsid w:val="009C005F"/>
    <w:rsid w:val="009C1DC7"/>
    <w:rsid w:val="009C577A"/>
    <w:rsid w:val="009C6C6D"/>
    <w:rsid w:val="009C7C58"/>
    <w:rsid w:val="009D0B63"/>
    <w:rsid w:val="009D419A"/>
    <w:rsid w:val="009E3134"/>
    <w:rsid w:val="009E3754"/>
    <w:rsid w:val="009E4EC9"/>
    <w:rsid w:val="009E54A4"/>
    <w:rsid w:val="009E5604"/>
    <w:rsid w:val="009E64B3"/>
    <w:rsid w:val="009E698B"/>
    <w:rsid w:val="009F4118"/>
    <w:rsid w:val="00A03F73"/>
    <w:rsid w:val="00A04F28"/>
    <w:rsid w:val="00A04FCF"/>
    <w:rsid w:val="00A07193"/>
    <w:rsid w:val="00A072AC"/>
    <w:rsid w:val="00A07694"/>
    <w:rsid w:val="00A106A3"/>
    <w:rsid w:val="00A11628"/>
    <w:rsid w:val="00A121A3"/>
    <w:rsid w:val="00A12567"/>
    <w:rsid w:val="00A13159"/>
    <w:rsid w:val="00A13354"/>
    <w:rsid w:val="00A13873"/>
    <w:rsid w:val="00A171F7"/>
    <w:rsid w:val="00A20B21"/>
    <w:rsid w:val="00A213D2"/>
    <w:rsid w:val="00A216FC"/>
    <w:rsid w:val="00A2318E"/>
    <w:rsid w:val="00A26556"/>
    <w:rsid w:val="00A30D35"/>
    <w:rsid w:val="00A34A85"/>
    <w:rsid w:val="00A34F0A"/>
    <w:rsid w:val="00A3688F"/>
    <w:rsid w:val="00A368CC"/>
    <w:rsid w:val="00A41673"/>
    <w:rsid w:val="00A42C64"/>
    <w:rsid w:val="00A43980"/>
    <w:rsid w:val="00A44D27"/>
    <w:rsid w:val="00A46150"/>
    <w:rsid w:val="00A5194A"/>
    <w:rsid w:val="00A55E9C"/>
    <w:rsid w:val="00A55F98"/>
    <w:rsid w:val="00A5613B"/>
    <w:rsid w:val="00A56159"/>
    <w:rsid w:val="00A61F55"/>
    <w:rsid w:val="00A665BF"/>
    <w:rsid w:val="00A67513"/>
    <w:rsid w:val="00A777FC"/>
    <w:rsid w:val="00A80B27"/>
    <w:rsid w:val="00A82911"/>
    <w:rsid w:val="00A86E72"/>
    <w:rsid w:val="00A87741"/>
    <w:rsid w:val="00A92C54"/>
    <w:rsid w:val="00A961AD"/>
    <w:rsid w:val="00AA1E2E"/>
    <w:rsid w:val="00AA2518"/>
    <w:rsid w:val="00AB33E7"/>
    <w:rsid w:val="00AB384A"/>
    <w:rsid w:val="00AC0BBF"/>
    <w:rsid w:val="00AC30CD"/>
    <w:rsid w:val="00AC5C3F"/>
    <w:rsid w:val="00AC6A57"/>
    <w:rsid w:val="00AD08ED"/>
    <w:rsid w:val="00AD0F2A"/>
    <w:rsid w:val="00AD2362"/>
    <w:rsid w:val="00AD2471"/>
    <w:rsid w:val="00AD3D44"/>
    <w:rsid w:val="00AD5284"/>
    <w:rsid w:val="00AE0321"/>
    <w:rsid w:val="00AE0A90"/>
    <w:rsid w:val="00AE1CDB"/>
    <w:rsid w:val="00AE3B5D"/>
    <w:rsid w:val="00AE3C4D"/>
    <w:rsid w:val="00AE44E7"/>
    <w:rsid w:val="00AE4BC8"/>
    <w:rsid w:val="00AE57DA"/>
    <w:rsid w:val="00AE6736"/>
    <w:rsid w:val="00AF03D2"/>
    <w:rsid w:val="00AF0979"/>
    <w:rsid w:val="00AF40E1"/>
    <w:rsid w:val="00AF4256"/>
    <w:rsid w:val="00AF6C39"/>
    <w:rsid w:val="00B00073"/>
    <w:rsid w:val="00B00FDB"/>
    <w:rsid w:val="00B01769"/>
    <w:rsid w:val="00B01C07"/>
    <w:rsid w:val="00B02C54"/>
    <w:rsid w:val="00B06C10"/>
    <w:rsid w:val="00B10336"/>
    <w:rsid w:val="00B10772"/>
    <w:rsid w:val="00B1185D"/>
    <w:rsid w:val="00B12235"/>
    <w:rsid w:val="00B12820"/>
    <w:rsid w:val="00B13BC4"/>
    <w:rsid w:val="00B21AE9"/>
    <w:rsid w:val="00B2674E"/>
    <w:rsid w:val="00B32299"/>
    <w:rsid w:val="00B32FDB"/>
    <w:rsid w:val="00B33956"/>
    <w:rsid w:val="00B33D7E"/>
    <w:rsid w:val="00B35588"/>
    <w:rsid w:val="00B35D57"/>
    <w:rsid w:val="00B36E15"/>
    <w:rsid w:val="00B37901"/>
    <w:rsid w:val="00B40DC5"/>
    <w:rsid w:val="00B40F98"/>
    <w:rsid w:val="00B43086"/>
    <w:rsid w:val="00B43EAC"/>
    <w:rsid w:val="00B5602D"/>
    <w:rsid w:val="00B6063C"/>
    <w:rsid w:val="00B60CFC"/>
    <w:rsid w:val="00B61117"/>
    <w:rsid w:val="00B61E18"/>
    <w:rsid w:val="00B62175"/>
    <w:rsid w:val="00B624E8"/>
    <w:rsid w:val="00B64C98"/>
    <w:rsid w:val="00B660F3"/>
    <w:rsid w:val="00B728E4"/>
    <w:rsid w:val="00B731E7"/>
    <w:rsid w:val="00B74777"/>
    <w:rsid w:val="00B771F5"/>
    <w:rsid w:val="00B7798B"/>
    <w:rsid w:val="00B80086"/>
    <w:rsid w:val="00B8232C"/>
    <w:rsid w:val="00B82ACB"/>
    <w:rsid w:val="00B86ED9"/>
    <w:rsid w:val="00B9004E"/>
    <w:rsid w:val="00B91905"/>
    <w:rsid w:val="00B9293C"/>
    <w:rsid w:val="00B977A5"/>
    <w:rsid w:val="00BA24E3"/>
    <w:rsid w:val="00BA4B75"/>
    <w:rsid w:val="00BA5C2D"/>
    <w:rsid w:val="00BB19F3"/>
    <w:rsid w:val="00BB1A54"/>
    <w:rsid w:val="00BB2507"/>
    <w:rsid w:val="00BB6E64"/>
    <w:rsid w:val="00BC07ED"/>
    <w:rsid w:val="00BC2E9F"/>
    <w:rsid w:val="00BC395F"/>
    <w:rsid w:val="00BC4DBF"/>
    <w:rsid w:val="00BC59BB"/>
    <w:rsid w:val="00BC5C3D"/>
    <w:rsid w:val="00BD12C2"/>
    <w:rsid w:val="00BD22AB"/>
    <w:rsid w:val="00BD3785"/>
    <w:rsid w:val="00BD39C7"/>
    <w:rsid w:val="00BD4F88"/>
    <w:rsid w:val="00BD57F7"/>
    <w:rsid w:val="00BD6372"/>
    <w:rsid w:val="00BE2CEB"/>
    <w:rsid w:val="00BE2D09"/>
    <w:rsid w:val="00BF0A6B"/>
    <w:rsid w:val="00BF2412"/>
    <w:rsid w:val="00BF2966"/>
    <w:rsid w:val="00BF2FED"/>
    <w:rsid w:val="00C00D99"/>
    <w:rsid w:val="00C03CB7"/>
    <w:rsid w:val="00C0499D"/>
    <w:rsid w:val="00C07C55"/>
    <w:rsid w:val="00C1040F"/>
    <w:rsid w:val="00C10E72"/>
    <w:rsid w:val="00C204CB"/>
    <w:rsid w:val="00C2071B"/>
    <w:rsid w:val="00C26E50"/>
    <w:rsid w:val="00C313F6"/>
    <w:rsid w:val="00C33EC0"/>
    <w:rsid w:val="00C357C6"/>
    <w:rsid w:val="00C40D18"/>
    <w:rsid w:val="00C4255D"/>
    <w:rsid w:val="00C47633"/>
    <w:rsid w:val="00C50F93"/>
    <w:rsid w:val="00C51965"/>
    <w:rsid w:val="00C53627"/>
    <w:rsid w:val="00C53CF1"/>
    <w:rsid w:val="00C544C0"/>
    <w:rsid w:val="00C5533A"/>
    <w:rsid w:val="00C55CFF"/>
    <w:rsid w:val="00C569F4"/>
    <w:rsid w:val="00C576B4"/>
    <w:rsid w:val="00C60222"/>
    <w:rsid w:val="00C65A65"/>
    <w:rsid w:val="00C65E48"/>
    <w:rsid w:val="00C667B6"/>
    <w:rsid w:val="00C669A2"/>
    <w:rsid w:val="00C704AC"/>
    <w:rsid w:val="00C70C61"/>
    <w:rsid w:val="00C72082"/>
    <w:rsid w:val="00C73FAB"/>
    <w:rsid w:val="00C75CC5"/>
    <w:rsid w:val="00C75EA8"/>
    <w:rsid w:val="00C80491"/>
    <w:rsid w:val="00C80CCE"/>
    <w:rsid w:val="00C80E41"/>
    <w:rsid w:val="00C811F8"/>
    <w:rsid w:val="00C85D49"/>
    <w:rsid w:val="00C862F2"/>
    <w:rsid w:val="00C87788"/>
    <w:rsid w:val="00C90996"/>
    <w:rsid w:val="00C92B72"/>
    <w:rsid w:val="00C95CCF"/>
    <w:rsid w:val="00CA0309"/>
    <w:rsid w:val="00CA3DF1"/>
    <w:rsid w:val="00CA41F6"/>
    <w:rsid w:val="00CB05C9"/>
    <w:rsid w:val="00CB0A44"/>
    <w:rsid w:val="00CB445C"/>
    <w:rsid w:val="00CB5347"/>
    <w:rsid w:val="00CB5A05"/>
    <w:rsid w:val="00CC1C9F"/>
    <w:rsid w:val="00CC28B1"/>
    <w:rsid w:val="00CC2AD8"/>
    <w:rsid w:val="00CC3173"/>
    <w:rsid w:val="00CC6A2C"/>
    <w:rsid w:val="00CC7B6B"/>
    <w:rsid w:val="00CD29C7"/>
    <w:rsid w:val="00CD2C5E"/>
    <w:rsid w:val="00CD31A8"/>
    <w:rsid w:val="00CD3EC7"/>
    <w:rsid w:val="00CD6756"/>
    <w:rsid w:val="00CD7671"/>
    <w:rsid w:val="00CD7A1D"/>
    <w:rsid w:val="00CE113A"/>
    <w:rsid w:val="00CE7DBF"/>
    <w:rsid w:val="00CF4218"/>
    <w:rsid w:val="00CF51B2"/>
    <w:rsid w:val="00CF7522"/>
    <w:rsid w:val="00D009D0"/>
    <w:rsid w:val="00D03885"/>
    <w:rsid w:val="00D047CC"/>
    <w:rsid w:val="00D072F4"/>
    <w:rsid w:val="00D11E17"/>
    <w:rsid w:val="00D13FCC"/>
    <w:rsid w:val="00D141B1"/>
    <w:rsid w:val="00D15EB2"/>
    <w:rsid w:val="00D1710F"/>
    <w:rsid w:val="00D17A81"/>
    <w:rsid w:val="00D258AC"/>
    <w:rsid w:val="00D3032B"/>
    <w:rsid w:val="00D31FD7"/>
    <w:rsid w:val="00D32B8A"/>
    <w:rsid w:val="00D34549"/>
    <w:rsid w:val="00D36532"/>
    <w:rsid w:val="00D36B8F"/>
    <w:rsid w:val="00D37E83"/>
    <w:rsid w:val="00D43086"/>
    <w:rsid w:val="00D449E5"/>
    <w:rsid w:val="00D4577F"/>
    <w:rsid w:val="00D52CB0"/>
    <w:rsid w:val="00D55EDA"/>
    <w:rsid w:val="00D571EF"/>
    <w:rsid w:val="00D64DAF"/>
    <w:rsid w:val="00D66498"/>
    <w:rsid w:val="00D67A59"/>
    <w:rsid w:val="00D7082C"/>
    <w:rsid w:val="00D70CA8"/>
    <w:rsid w:val="00D71A42"/>
    <w:rsid w:val="00D729CA"/>
    <w:rsid w:val="00D74977"/>
    <w:rsid w:val="00D764EA"/>
    <w:rsid w:val="00D77E9A"/>
    <w:rsid w:val="00D77F4A"/>
    <w:rsid w:val="00D807A5"/>
    <w:rsid w:val="00D80C9A"/>
    <w:rsid w:val="00D8239D"/>
    <w:rsid w:val="00D8432B"/>
    <w:rsid w:val="00D900EC"/>
    <w:rsid w:val="00D905E3"/>
    <w:rsid w:val="00D93145"/>
    <w:rsid w:val="00D93237"/>
    <w:rsid w:val="00D936DE"/>
    <w:rsid w:val="00DA1DDF"/>
    <w:rsid w:val="00DA2792"/>
    <w:rsid w:val="00DA5199"/>
    <w:rsid w:val="00DB0346"/>
    <w:rsid w:val="00DB0682"/>
    <w:rsid w:val="00DB1547"/>
    <w:rsid w:val="00DB1756"/>
    <w:rsid w:val="00DB20E1"/>
    <w:rsid w:val="00DB399F"/>
    <w:rsid w:val="00DB3C1E"/>
    <w:rsid w:val="00DB5BE1"/>
    <w:rsid w:val="00DB5E52"/>
    <w:rsid w:val="00DB6088"/>
    <w:rsid w:val="00DB778D"/>
    <w:rsid w:val="00DB7D07"/>
    <w:rsid w:val="00DC211C"/>
    <w:rsid w:val="00DC4281"/>
    <w:rsid w:val="00DC6487"/>
    <w:rsid w:val="00DC66C9"/>
    <w:rsid w:val="00DD254F"/>
    <w:rsid w:val="00DD59AB"/>
    <w:rsid w:val="00DD75F8"/>
    <w:rsid w:val="00DE36AB"/>
    <w:rsid w:val="00DE3A3E"/>
    <w:rsid w:val="00DE72E1"/>
    <w:rsid w:val="00DE7486"/>
    <w:rsid w:val="00DF03EC"/>
    <w:rsid w:val="00DF4413"/>
    <w:rsid w:val="00DF4C2C"/>
    <w:rsid w:val="00E00725"/>
    <w:rsid w:val="00E025C2"/>
    <w:rsid w:val="00E06554"/>
    <w:rsid w:val="00E0780B"/>
    <w:rsid w:val="00E105F6"/>
    <w:rsid w:val="00E113BC"/>
    <w:rsid w:val="00E137B7"/>
    <w:rsid w:val="00E1642C"/>
    <w:rsid w:val="00E16EC4"/>
    <w:rsid w:val="00E20C1F"/>
    <w:rsid w:val="00E23397"/>
    <w:rsid w:val="00E2375E"/>
    <w:rsid w:val="00E23FF2"/>
    <w:rsid w:val="00E3035B"/>
    <w:rsid w:val="00E3311A"/>
    <w:rsid w:val="00E3391B"/>
    <w:rsid w:val="00E3594C"/>
    <w:rsid w:val="00E36417"/>
    <w:rsid w:val="00E373DA"/>
    <w:rsid w:val="00E40B57"/>
    <w:rsid w:val="00E41EC7"/>
    <w:rsid w:val="00E4248F"/>
    <w:rsid w:val="00E4358D"/>
    <w:rsid w:val="00E45882"/>
    <w:rsid w:val="00E47D67"/>
    <w:rsid w:val="00E54693"/>
    <w:rsid w:val="00E57990"/>
    <w:rsid w:val="00E60B8A"/>
    <w:rsid w:val="00E61ED5"/>
    <w:rsid w:val="00E6322B"/>
    <w:rsid w:val="00E63378"/>
    <w:rsid w:val="00E65A61"/>
    <w:rsid w:val="00E66D74"/>
    <w:rsid w:val="00E8341F"/>
    <w:rsid w:val="00E838F5"/>
    <w:rsid w:val="00E904A9"/>
    <w:rsid w:val="00E93A2F"/>
    <w:rsid w:val="00E9567B"/>
    <w:rsid w:val="00E95B2F"/>
    <w:rsid w:val="00E96B74"/>
    <w:rsid w:val="00E9785A"/>
    <w:rsid w:val="00EA07A2"/>
    <w:rsid w:val="00EA13C5"/>
    <w:rsid w:val="00EA2438"/>
    <w:rsid w:val="00EA3BED"/>
    <w:rsid w:val="00EA61D9"/>
    <w:rsid w:val="00EA6D93"/>
    <w:rsid w:val="00EB2401"/>
    <w:rsid w:val="00EB5FD5"/>
    <w:rsid w:val="00EB6FAD"/>
    <w:rsid w:val="00EC0FC9"/>
    <w:rsid w:val="00EC1588"/>
    <w:rsid w:val="00EC2CDD"/>
    <w:rsid w:val="00EC3D32"/>
    <w:rsid w:val="00EC5821"/>
    <w:rsid w:val="00EC69AA"/>
    <w:rsid w:val="00ED1C14"/>
    <w:rsid w:val="00ED20C3"/>
    <w:rsid w:val="00ED5169"/>
    <w:rsid w:val="00ED539A"/>
    <w:rsid w:val="00ED5AE0"/>
    <w:rsid w:val="00EE3B02"/>
    <w:rsid w:val="00EE6045"/>
    <w:rsid w:val="00EF0D9D"/>
    <w:rsid w:val="00EF2B64"/>
    <w:rsid w:val="00EF76B1"/>
    <w:rsid w:val="00F019BC"/>
    <w:rsid w:val="00F02391"/>
    <w:rsid w:val="00F02842"/>
    <w:rsid w:val="00F02B6B"/>
    <w:rsid w:val="00F07A6D"/>
    <w:rsid w:val="00F1358A"/>
    <w:rsid w:val="00F14786"/>
    <w:rsid w:val="00F14FA9"/>
    <w:rsid w:val="00F15B72"/>
    <w:rsid w:val="00F2198E"/>
    <w:rsid w:val="00F24447"/>
    <w:rsid w:val="00F24919"/>
    <w:rsid w:val="00F25147"/>
    <w:rsid w:val="00F27A4F"/>
    <w:rsid w:val="00F27AD5"/>
    <w:rsid w:val="00F27B7A"/>
    <w:rsid w:val="00F32DC5"/>
    <w:rsid w:val="00F33AB0"/>
    <w:rsid w:val="00F350FC"/>
    <w:rsid w:val="00F37291"/>
    <w:rsid w:val="00F3764D"/>
    <w:rsid w:val="00F4190B"/>
    <w:rsid w:val="00F42D82"/>
    <w:rsid w:val="00F43475"/>
    <w:rsid w:val="00F43BD5"/>
    <w:rsid w:val="00F458F6"/>
    <w:rsid w:val="00F501CF"/>
    <w:rsid w:val="00F52BEE"/>
    <w:rsid w:val="00F531C1"/>
    <w:rsid w:val="00F53E6B"/>
    <w:rsid w:val="00F545BE"/>
    <w:rsid w:val="00F54971"/>
    <w:rsid w:val="00F54A55"/>
    <w:rsid w:val="00F55240"/>
    <w:rsid w:val="00F562AA"/>
    <w:rsid w:val="00F60918"/>
    <w:rsid w:val="00F6536A"/>
    <w:rsid w:val="00F664EA"/>
    <w:rsid w:val="00F70E2E"/>
    <w:rsid w:val="00F70E9D"/>
    <w:rsid w:val="00F71014"/>
    <w:rsid w:val="00F71C9C"/>
    <w:rsid w:val="00F72594"/>
    <w:rsid w:val="00F7522D"/>
    <w:rsid w:val="00F84399"/>
    <w:rsid w:val="00F86877"/>
    <w:rsid w:val="00F91B73"/>
    <w:rsid w:val="00F93794"/>
    <w:rsid w:val="00F9383F"/>
    <w:rsid w:val="00F93A8D"/>
    <w:rsid w:val="00F95BEC"/>
    <w:rsid w:val="00F977D7"/>
    <w:rsid w:val="00F978AB"/>
    <w:rsid w:val="00FA09FE"/>
    <w:rsid w:val="00FA0B87"/>
    <w:rsid w:val="00FA5623"/>
    <w:rsid w:val="00FA59ED"/>
    <w:rsid w:val="00FB0002"/>
    <w:rsid w:val="00FB03E9"/>
    <w:rsid w:val="00FB2CFC"/>
    <w:rsid w:val="00FB315C"/>
    <w:rsid w:val="00FB72A0"/>
    <w:rsid w:val="00FC0A9B"/>
    <w:rsid w:val="00FC5A63"/>
    <w:rsid w:val="00FC613A"/>
    <w:rsid w:val="00FD271A"/>
    <w:rsid w:val="00FD4141"/>
    <w:rsid w:val="00FE1975"/>
    <w:rsid w:val="00FE61E6"/>
    <w:rsid w:val="00FE6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0A253E-E20C-4C61-8274-3F592AB7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072F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
    <w:next w:val="a"/>
    <w:link w:val="20"/>
    <w:uiPriority w:val="9"/>
    <w:unhideWhenUsed/>
    <w:qFormat/>
    <w:rsid w:val="00D072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072F4"/>
    <w:pPr>
      <w:keepNext/>
      <w:spacing w:after="0" w:line="240" w:lineRule="auto"/>
      <w:ind w:firstLine="709"/>
      <w:jc w:val="both"/>
      <w:outlineLvl w:val="2"/>
    </w:pPr>
    <w:rPr>
      <w:rFonts w:ascii="Times New Roman" w:eastAsia="Times New Roman" w:hAnsi="Times New Roman" w:cs="Arial"/>
      <w:bCs/>
      <w:i/>
      <w:sz w:val="28"/>
      <w:szCs w:val="26"/>
    </w:rPr>
  </w:style>
  <w:style w:type="paragraph" w:styleId="4">
    <w:name w:val="heading 4"/>
    <w:basedOn w:val="a"/>
    <w:next w:val="a"/>
    <w:link w:val="40"/>
    <w:uiPriority w:val="9"/>
    <w:semiHidden/>
    <w:unhideWhenUsed/>
    <w:qFormat/>
    <w:rsid w:val="00D072F4"/>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7">
    <w:name w:val="heading 7"/>
    <w:basedOn w:val="a"/>
    <w:next w:val="a"/>
    <w:link w:val="70"/>
    <w:qFormat/>
    <w:rsid w:val="00D072F4"/>
    <w:pPr>
      <w:keepNext/>
      <w:numPr>
        <w:ilvl w:val="6"/>
        <w:numId w:val="3"/>
      </w:numPr>
      <w:spacing w:after="0" w:line="240" w:lineRule="auto"/>
      <w:jc w:val="both"/>
      <w:outlineLvl w:val="6"/>
    </w:pPr>
    <w:rPr>
      <w:rFonts w:ascii="Arial" w:eastAsia="Times New Roman" w:hAnsi="Arial" w:cs="Arial"/>
      <w:b/>
      <w:bCs/>
      <w:sz w:val="16"/>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72F4"/>
    <w:rPr>
      <w:rFonts w:ascii="Times New Roman" w:eastAsia="Times New Roman" w:hAnsi="Times New Roman" w:cs="Times New Roman"/>
      <w:b/>
      <w:bCs/>
      <w:kern w:val="36"/>
      <w:sz w:val="48"/>
      <w:szCs w:val="48"/>
      <w:lang w:eastAsia="ru-RU"/>
    </w:rPr>
  </w:style>
  <w:style w:type="paragraph" w:styleId="a3">
    <w:name w:val="List Paragraph"/>
    <w:aliases w:val="маркированный"/>
    <w:basedOn w:val="a"/>
    <w:link w:val="a4"/>
    <w:uiPriority w:val="34"/>
    <w:qFormat/>
    <w:rsid w:val="00D072F4"/>
    <w:pPr>
      <w:ind w:left="720"/>
      <w:contextualSpacing/>
    </w:pPr>
  </w:style>
  <w:style w:type="character" w:customStyle="1" w:styleId="a4">
    <w:name w:val="Абзац списка Знак"/>
    <w:aliases w:val="маркированный Знак"/>
    <w:link w:val="a3"/>
    <w:uiPriority w:val="34"/>
    <w:locked/>
    <w:rsid w:val="00D072F4"/>
    <w:rPr>
      <w:rFonts w:eastAsiaTheme="minorEastAsia" w:cs="Times New Roman"/>
      <w:lang w:eastAsia="ru-RU"/>
    </w:rPr>
  </w:style>
  <w:style w:type="paragraph" w:styleId="a5">
    <w:name w:val="footer"/>
    <w:basedOn w:val="a"/>
    <w:link w:val="a6"/>
    <w:uiPriority w:val="99"/>
    <w:unhideWhenUsed/>
    <w:rsid w:val="00D072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72F4"/>
    <w:rPr>
      <w:rFonts w:eastAsiaTheme="minorEastAsia" w:cs="Times New Roman"/>
      <w:lang w:eastAsia="ru-RU"/>
    </w:rPr>
  </w:style>
  <w:style w:type="character" w:styleId="a7">
    <w:name w:val="Hyperlink"/>
    <w:basedOn w:val="a0"/>
    <w:uiPriority w:val="99"/>
    <w:rsid w:val="00D072F4"/>
    <w:rPr>
      <w:rFonts w:cs="Times New Roman"/>
      <w:color w:val="000080"/>
      <w:u w:val="single"/>
    </w:rPr>
  </w:style>
  <w:style w:type="paragraph" w:styleId="a8">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Знак Знак5"/>
    <w:basedOn w:val="a"/>
    <w:link w:val="11"/>
    <w:uiPriority w:val="99"/>
    <w:unhideWhenUsed/>
    <w:qFormat/>
    <w:rsid w:val="00D072F4"/>
    <w:pPr>
      <w:spacing w:before="100" w:beforeAutospacing="1" w:after="100" w:afterAutospacing="1" w:line="240" w:lineRule="auto"/>
    </w:pPr>
    <w:rPr>
      <w:rFonts w:ascii="Times New Roman" w:eastAsia="Times New Roman" w:hAnsi="Times New Roman"/>
      <w:sz w:val="24"/>
      <w:szCs w:val="24"/>
    </w:rPr>
  </w:style>
  <w:style w:type="character" w:customStyle="1" w:styleId="11">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link w:val="a8"/>
    <w:uiPriority w:val="99"/>
    <w:locked/>
    <w:rsid w:val="00D072F4"/>
    <w:rPr>
      <w:rFonts w:ascii="Times New Roman" w:eastAsia="Times New Roman" w:hAnsi="Times New Roman" w:cs="Times New Roman"/>
      <w:sz w:val="24"/>
      <w:szCs w:val="24"/>
      <w:lang w:eastAsia="ru-RU"/>
    </w:rPr>
  </w:style>
  <w:style w:type="character" w:styleId="a9">
    <w:name w:val="Emphasis"/>
    <w:basedOn w:val="a0"/>
    <w:uiPriority w:val="20"/>
    <w:qFormat/>
    <w:rsid w:val="00D072F4"/>
    <w:rPr>
      <w:i/>
      <w:iCs/>
    </w:rPr>
  </w:style>
  <w:style w:type="character" w:customStyle="1" w:styleId="214">
    <w:name w:val="Основной текст (2)14"/>
    <w:basedOn w:val="a0"/>
    <w:uiPriority w:val="99"/>
    <w:rsid w:val="00D072F4"/>
    <w:rPr>
      <w:rFonts w:ascii="Times New Roman" w:hAnsi="Times New Roman" w:cs="Times New Roman"/>
      <w:sz w:val="24"/>
      <w:szCs w:val="24"/>
      <w:shd w:val="clear" w:color="auto" w:fill="FFFFFF"/>
    </w:rPr>
  </w:style>
  <w:style w:type="character" w:customStyle="1" w:styleId="tlid-translation">
    <w:name w:val="tlid-translation"/>
    <w:basedOn w:val="a0"/>
    <w:rsid w:val="00D072F4"/>
  </w:style>
  <w:style w:type="character" w:customStyle="1" w:styleId="FontStyle75">
    <w:name w:val="Font Style75"/>
    <w:basedOn w:val="a0"/>
    <w:rsid w:val="00D072F4"/>
    <w:rPr>
      <w:rFonts w:ascii="Times New Roman" w:hAnsi="Times New Roman" w:cs="Times New Roman"/>
      <w:b/>
      <w:bCs/>
      <w:sz w:val="22"/>
      <w:szCs w:val="22"/>
    </w:rPr>
  </w:style>
  <w:style w:type="paragraph" w:styleId="aa">
    <w:name w:val="No Spacing"/>
    <w:uiPriority w:val="1"/>
    <w:qFormat/>
    <w:rsid w:val="00D072F4"/>
    <w:pPr>
      <w:spacing w:after="0" w:line="240" w:lineRule="auto"/>
    </w:pPr>
  </w:style>
  <w:style w:type="paragraph" w:customStyle="1" w:styleId="Default">
    <w:name w:val="Default"/>
    <w:rsid w:val="00D072F4"/>
    <w:pPr>
      <w:autoSpaceDE w:val="0"/>
      <w:autoSpaceDN w:val="0"/>
      <w:adjustRightInd w:val="0"/>
      <w:spacing w:after="0" w:line="240" w:lineRule="auto"/>
    </w:pPr>
    <w:rPr>
      <w:rFonts w:ascii="Symbol" w:hAnsi="Symbol" w:cs="Symbol"/>
      <w:color w:val="000000"/>
      <w:sz w:val="24"/>
      <w:szCs w:val="24"/>
    </w:rPr>
  </w:style>
  <w:style w:type="character" w:customStyle="1" w:styleId="w">
    <w:name w:val="w"/>
    <w:basedOn w:val="a0"/>
    <w:rsid w:val="00D072F4"/>
  </w:style>
  <w:style w:type="paragraph" w:styleId="31">
    <w:name w:val="Body Text 3"/>
    <w:basedOn w:val="a"/>
    <w:link w:val="32"/>
    <w:uiPriority w:val="99"/>
    <w:unhideWhenUsed/>
    <w:rsid w:val="00D072F4"/>
    <w:pPr>
      <w:spacing w:after="120"/>
    </w:pPr>
    <w:rPr>
      <w:sz w:val="16"/>
      <w:szCs w:val="16"/>
    </w:rPr>
  </w:style>
  <w:style w:type="character" w:customStyle="1" w:styleId="32">
    <w:name w:val="Основной текст 3 Знак"/>
    <w:basedOn w:val="a0"/>
    <w:link w:val="31"/>
    <w:uiPriority w:val="99"/>
    <w:rsid w:val="00D072F4"/>
    <w:rPr>
      <w:rFonts w:eastAsiaTheme="minorEastAsia" w:cs="Times New Roman"/>
      <w:sz w:val="16"/>
      <w:szCs w:val="16"/>
      <w:lang w:eastAsia="ru-RU"/>
    </w:rPr>
  </w:style>
  <w:style w:type="paragraph" w:styleId="ab">
    <w:name w:val="Body Text"/>
    <w:basedOn w:val="a"/>
    <w:link w:val="ac"/>
    <w:uiPriority w:val="99"/>
    <w:unhideWhenUsed/>
    <w:rsid w:val="00D072F4"/>
    <w:pPr>
      <w:spacing w:after="120"/>
    </w:pPr>
  </w:style>
  <w:style w:type="character" w:customStyle="1" w:styleId="ac">
    <w:name w:val="Основной текст Знак"/>
    <w:basedOn w:val="a0"/>
    <w:link w:val="ab"/>
    <w:uiPriority w:val="99"/>
    <w:rsid w:val="00D072F4"/>
    <w:rPr>
      <w:rFonts w:eastAsiaTheme="minorEastAsia" w:cs="Times New Roman"/>
      <w:lang w:eastAsia="ru-RU"/>
    </w:rPr>
  </w:style>
  <w:style w:type="character" w:customStyle="1" w:styleId="20">
    <w:name w:val="Заголовок 2 Знак"/>
    <w:basedOn w:val="a0"/>
    <w:link w:val="2"/>
    <w:uiPriority w:val="9"/>
    <w:rsid w:val="00D072F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072F4"/>
    <w:rPr>
      <w:rFonts w:ascii="Times New Roman" w:eastAsia="Times New Roman" w:hAnsi="Times New Roman" w:cs="Arial"/>
      <w:bCs/>
      <w:i/>
      <w:sz w:val="28"/>
      <w:szCs w:val="26"/>
      <w:lang w:eastAsia="ru-RU"/>
    </w:rPr>
  </w:style>
  <w:style w:type="character" w:customStyle="1" w:styleId="70">
    <w:name w:val="Заголовок 7 Знак"/>
    <w:basedOn w:val="a0"/>
    <w:link w:val="7"/>
    <w:rsid w:val="00D072F4"/>
    <w:rPr>
      <w:rFonts w:ascii="Arial" w:eastAsia="Times New Roman" w:hAnsi="Arial" w:cs="Arial"/>
      <w:b/>
      <w:bCs/>
      <w:sz w:val="16"/>
      <w:szCs w:val="20"/>
      <w:lang w:eastAsia="ar-SA"/>
    </w:rPr>
  </w:style>
  <w:style w:type="character" w:customStyle="1" w:styleId="s0">
    <w:name w:val="s0"/>
    <w:basedOn w:val="a0"/>
    <w:rsid w:val="00D072F4"/>
    <w:rPr>
      <w:rFonts w:cs="Times New Roman"/>
    </w:rPr>
  </w:style>
  <w:style w:type="character" w:customStyle="1" w:styleId="apple-converted-space">
    <w:name w:val="apple-converted-space"/>
    <w:basedOn w:val="a0"/>
    <w:rsid w:val="00D072F4"/>
    <w:rPr>
      <w:rFonts w:cs="Times New Roman"/>
    </w:rPr>
  </w:style>
  <w:style w:type="character" w:customStyle="1" w:styleId="s3">
    <w:name w:val="s3"/>
    <w:basedOn w:val="a0"/>
    <w:rsid w:val="00D072F4"/>
    <w:rPr>
      <w:rFonts w:cs="Times New Roman"/>
    </w:rPr>
  </w:style>
  <w:style w:type="character" w:customStyle="1" w:styleId="s5">
    <w:name w:val="s5"/>
    <w:basedOn w:val="a0"/>
    <w:rsid w:val="00D072F4"/>
    <w:rPr>
      <w:rFonts w:cs="Times New Roman"/>
    </w:rPr>
  </w:style>
  <w:style w:type="paragraph" w:styleId="ad">
    <w:name w:val="header"/>
    <w:basedOn w:val="a"/>
    <w:link w:val="ae"/>
    <w:uiPriority w:val="99"/>
    <w:unhideWhenUsed/>
    <w:rsid w:val="00D072F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072F4"/>
    <w:rPr>
      <w:rFonts w:eastAsiaTheme="minorEastAsia" w:cs="Times New Roman"/>
      <w:lang w:eastAsia="ru-RU"/>
    </w:rPr>
  </w:style>
  <w:style w:type="character" w:customStyle="1" w:styleId="12">
    <w:name w:val="Основной текст Знак1"/>
    <w:basedOn w:val="a0"/>
    <w:uiPriority w:val="99"/>
    <w:rsid w:val="00D072F4"/>
    <w:rPr>
      <w:rFonts w:ascii="Times New Roman" w:hAnsi="Times New Roman" w:cs="Times New Roman"/>
      <w:sz w:val="27"/>
      <w:szCs w:val="27"/>
      <w:shd w:val="clear" w:color="auto" w:fill="FFFFFF"/>
    </w:rPr>
  </w:style>
  <w:style w:type="table" w:styleId="af">
    <w:name w:val="Table Grid"/>
    <w:basedOn w:val="a1"/>
    <w:rsid w:val="00D07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just">
    <w:name w:val="Таблица 12 пт just"/>
    <w:basedOn w:val="a"/>
    <w:rsid w:val="00D072F4"/>
    <w:pPr>
      <w:spacing w:after="0" w:line="240" w:lineRule="auto"/>
      <w:jc w:val="both"/>
    </w:pPr>
    <w:rPr>
      <w:rFonts w:ascii="Times New Roman" w:eastAsia="Times New Roman" w:hAnsi="Times New Roman"/>
      <w:sz w:val="24"/>
      <w:szCs w:val="24"/>
    </w:rPr>
  </w:style>
  <w:style w:type="paragraph" w:styleId="af0">
    <w:name w:val="Balloon Text"/>
    <w:basedOn w:val="a"/>
    <w:link w:val="af1"/>
    <w:uiPriority w:val="99"/>
    <w:semiHidden/>
    <w:unhideWhenUsed/>
    <w:rsid w:val="00D072F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072F4"/>
    <w:rPr>
      <w:rFonts w:ascii="Tahoma" w:eastAsiaTheme="minorEastAsia" w:hAnsi="Tahoma" w:cs="Tahoma"/>
      <w:sz w:val="16"/>
      <w:szCs w:val="16"/>
      <w:lang w:eastAsia="ru-RU"/>
    </w:rPr>
  </w:style>
  <w:style w:type="character" w:customStyle="1" w:styleId="authortitle">
    <w:name w:val="author_title"/>
    <w:basedOn w:val="a0"/>
    <w:rsid w:val="00D072F4"/>
  </w:style>
  <w:style w:type="paragraph" w:customStyle="1" w:styleId="folder">
    <w:name w:val="folder"/>
    <w:basedOn w:val="a"/>
    <w:rsid w:val="00D072F4"/>
    <w:pPr>
      <w:spacing w:before="100" w:beforeAutospacing="1" w:after="100" w:afterAutospacing="1" w:line="240" w:lineRule="auto"/>
    </w:pPr>
    <w:rPr>
      <w:rFonts w:ascii="Times New Roman" w:eastAsia="Times New Roman" w:hAnsi="Times New Roman"/>
      <w:sz w:val="24"/>
      <w:szCs w:val="24"/>
    </w:rPr>
  </w:style>
  <w:style w:type="paragraph" w:customStyle="1" w:styleId="name">
    <w:name w:val="name"/>
    <w:basedOn w:val="a"/>
    <w:rsid w:val="00D072F4"/>
    <w:pPr>
      <w:spacing w:before="100" w:beforeAutospacing="1" w:after="100" w:afterAutospacing="1" w:line="240" w:lineRule="auto"/>
    </w:pPr>
    <w:rPr>
      <w:rFonts w:ascii="Times New Roman" w:eastAsia="Times New Roman" w:hAnsi="Times New Roman"/>
      <w:sz w:val="24"/>
      <w:szCs w:val="24"/>
    </w:rPr>
  </w:style>
  <w:style w:type="character" w:customStyle="1" w:styleId="af2">
    <w:name w:val="Подпись к таблице_"/>
    <w:basedOn w:val="a0"/>
    <w:link w:val="13"/>
    <w:uiPriority w:val="99"/>
    <w:locked/>
    <w:rsid w:val="00D072F4"/>
    <w:rPr>
      <w:rFonts w:ascii="Times New Roman" w:hAnsi="Times New Roman" w:cs="Times New Roman"/>
      <w:b/>
      <w:bCs/>
      <w:sz w:val="27"/>
      <w:szCs w:val="27"/>
      <w:shd w:val="clear" w:color="auto" w:fill="FFFFFF"/>
    </w:rPr>
  </w:style>
  <w:style w:type="paragraph" w:customStyle="1" w:styleId="13">
    <w:name w:val="Подпись к таблице1"/>
    <w:basedOn w:val="a"/>
    <w:link w:val="af2"/>
    <w:uiPriority w:val="99"/>
    <w:rsid w:val="00D072F4"/>
    <w:pPr>
      <w:shd w:val="clear" w:color="auto" w:fill="FFFFFF"/>
      <w:spacing w:after="0" w:line="317" w:lineRule="exact"/>
      <w:jc w:val="center"/>
    </w:pPr>
    <w:rPr>
      <w:rFonts w:ascii="Times New Roman" w:eastAsiaTheme="minorHAnsi" w:hAnsi="Times New Roman"/>
      <w:b/>
      <w:bCs/>
      <w:sz w:val="27"/>
      <w:szCs w:val="27"/>
      <w:lang w:eastAsia="en-US"/>
    </w:rPr>
  </w:style>
  <w:style w:type="character" w:customStyle="1" w:styleId="af3">
    <w:name w:val="Подпись к таблице"/>
    <w:basedOn w:val="af2"/>
    <w:uiPriority w:val="99"/>
    <w:rsid w:val="00D072F4"/>
    <w:rPr>
      <w:rFonts w:ascii="Times New Roman" w:hAnsi="Times New Roman" w:cs="Times New Roman"/>
      <w:b/>
      <w:bCs/>
      <w:sz w:val="27"/>
      <w:szCs w:val="27"/>
      <w:shd w:val="clear" w:color="auto" w:fill="FFFFFF"/>
    </w:rPr>
  </w:style>
  <w:style w:type="character" w:customStyle="1" w:styleId="5">
    <w:name w:val="Основной текст (5)_"/>
    <w:basedOn w:val="a0"/>
    <w:link w:val="51"/>
    <w:uiPriority w:val="99"/>
    <w:locked/>
    <w:rsid w:val="00D072F4"/>
    <w:rPr>
      <w:rFonts w:ascii="Times New Roman" w:hAnsi="Times New Roman" w:cs="Times New Roman"/>
      <w:b/>
      <w:bCs/>
      <w:sz w:val="18"/>
      <w:szCs w:val="18"/>
      <w:shd w:val="clear" w:color="auto" w:fill="FFFFFF"/>
    </w:rPr>
  </w:style>
  <w:style w:type="paragraph" w:customStyle="1" w:styleId="51">
    <w:name w:val="Основной текст (5)1"/>
    <w:basedOn w:val="a"/>
    <w:link w:val="5"/>
    <w:uiPriority w:val="99"/>
    <w:rsid w:val="00D072F4"/>
    <w:pPr>
      <w:shd w:val="clear" w:color="auto" w:fill="FFFFFF"/>
      <w:spacing w:after="0" w:line="240" w:lineRule="atLeast"/>
    </w:pPr>
    <w:rPr>
      <w:rFonts w:ascii="Times New Roman" w:eastAsiaTheme="minorHAnsi" w:hAnsi="Times New Roman"/>
      <w:b/>
      <w:bCs/>
      <w:sz w:val="18"/>
      <w:szCs w:val="18"/>
      <w:lang w:eastAsia="en-US"/>
    </w:rPr>
  </w:style>
  <w:style w:type="character" w:customStyle="1" w:styleId="6">
    <w:name w:val="Основной текст (6)_"/>
    <w:basedOn w:val="a0"/>
    <w:link w:val="60"/>
    <w:uiPriority w:val="99"/>
    <w:locked/>
    <w:rsid w:val="00D072F4"/>
    <w:rPr>
      <w:rFonts w:ascii="Times New Roman" w:hAnsi="Times New Roman" w:cs="Times New Roman"/>
      <w:b/>
      <w:bCs/>
      <w:sz w:val="17"/>
      <w:szCs w:val="17"/>
      <w:shd w:val="clear" w:color="auto" w:fill="FFFFFF"/>
    </w:rPr>
  </w:style>
  <w:style w:type="paragraph" w:customStyle="1" w:styleId="60">
    <w:name w:val="Основной текст (6)"/>
    <w:basedOn w:val="a"/>
    <w:link w:val="6"/>
    <w:uiPriority w:val="99"/>
    <w:rsid w:val="00D072F4"/>
    <w:pPr>
      <w:shd w:val="clear" w:color="auto" w:fill="FFFFFF"/>
      <w:spacing w:after="0" w:line="240" w:lineRule="atLeast"/>
    </w:pPr>
    <w:rPr>
      <w:rFonts w:ascii="Times New Roman" w:eastAsiaTheme="minorHAnsi" w:hAnsi="Times New Roman"/>
      <w:b/>
      <w:bCs/>
      <w:sz w:val="17"/>
      <w:szCs w:val="17"/>
      <w:lang w:eastAsia="en-US"/>
    </w:rPr>
  </w:style>
  <w:style w:type="character" w:customStyle="1" w:styleId="71">
    <w:name w:val="Основной текст (7)_"/>
    <w:basedOn w:val="a0"/>
    <w:link w:val="710"/>
    <w:uiPriority w:val="99"/>
    <w:locked/>
    <w:rsid w:val="00D072F4"/>
    <w:rPr>
      <w:rFonts w:ascii="Times New Roman" w:hAnsi="Times New Roman" w:cs="Times New Roman"/>
      <w:sz w:val="11"/>
      <w:szCs w:val="11"/>
      <w:shd w:val="clear" w:color="auto" w:fill="FFFFFF"/>
    </w:rPr>
  </w:style>
  <w:style w:type="paragraph" w:customStyle="1" w:styleId="710">
    <w:name w:val="Основной текст (7)1"/>
    <w:basedOn w:val="a"/>
    <w:link w:val="71"/>
    <w:uiPriority w:val="99"/>
    <w:rsid w:val="00D072F4"/>
    <w:pPr>
      <w:shd w:val="clear" w:color="auto" w:fill="FFFFFF"/>
      <w:spacing w:after="0" w:line="240" w:lineRule="atLeast"/>
    </w:pPr>
    <w:rPr>
      <w:rFonts w:ascii="Times New Roman" w:eastAsiaTheme="minorHAnsi" w:hAnsi="Times New Roman"/>
      <w:sz w:val="11"/>
      <w:szCs w:val="11"/>
      <w:lang w:eastAsia="en-US"/>
    </w:rPr>
  </w:style>
  <w:style w:type="character" w:customStyle="1" w:styleId="21">
    <w:name w:val="Основной текст (2)_"/>
    <w:basedOn w:val="a0"/>
    <w:link w:val="210"/>
    <w:uiPriority w:val="99"/>
    <w:locked/>
    <w:rsid w:val="00D072F4"/>
    <w:rPr>
      <w:rFonts w:ascii="Times New Roman" w:hAnsi="Times New Roman" w:cs="Times New Roman"/>
      <w:sz w:val="24"/>
      <w:szCs w:val="24"/>
      <w:shd w:val="clear" w:color="auto" w:fill="FFFFFF"/>
    </w:rPr>
  </w:style>
  <w:style w:type="paragraph" w:customStyle="1" w:styleId="210">
    <w:name w:val="Основной текст (2)1"/>
    <w:basedOn w:val="a"/>
    <w:link w:val="21"/>
    <w:uiPriority w:val="99"/>
    <w:rsid w:val="00D072F4"/>
    <w:pPr>
      <w:shd w:val="clear" w:color="auto" w:fill="FFFFFF"/>
      <w:spacing w:after="1140" w:line="240" w:lineRule="atLeast"/>
    </w:pPr>
    <w:rPr>
      <w:rFonts w:ascii="Times New Roman" w:eastAsiaTheme="minorHAnsi" w:hAnsi="Times New Roman"/>
      <w:sz w:val="24"/>
      <w:szCs w:val="24"/>
      <w:lang w:eastAsia="en-US"/>
    </w:rPr>
  </w:style>
  <w:style w:type="character" w:customStyle="1" w:styleId="41">
    <w:name w:val="Основной текст (4)"/>
    <w:basedOn w:val="a0"/>
    <w:uiPriority w:val="99"/>
    <w:rsid w:val="00D072F4"/>
    <w:rPr>
      <w:rFonts w:ascii="Times New Roman" w:hAnsi="Times New Roman" w:cs="Times New Roman"/>
      <w:b/>
      <w:bCs/>
      <w:spacing w:val="0"/>
      <w:sz w:val="27"/>
      <w:szCs w:val="27"/>
    </w:rPr>
  </w:style>
  <w:style w:type="character" w:customStyle="1" w:styleId="120">
    <w:name w:val="Заголовок №1 (2)_"/>
    <w:basedOn w:val="a0"/>
    <w:link w:val="121"/>
    <w:uiPriority w:val="99"/>
    <w:locked/>
    <w:rsid w:val="00D072F4"/>
    <w:rPr>
      <w:rFonts w:ascii="Times New Roman" w:hAnsi="Times New Roman" w:cs="Times New Roman"/>
      <w:b/>
      <w:bCs/>
      <w:sz w:val="27"/>
      <w:szCs w:val="27"/>
      <w:shd w:val="clear" w:color="auto" w:fill="FFFFFF"/>
    </w:rPr>
  </w:style>
  <w:style w:type="paragraph" w:customStyle="1" w:styleId="121">
    <w:name w:val="Заголовок №1 (2)1"/>
    <w:basedOn w:val="a"/>
    <w:link w:val="120"/>
    <w:uiPriority w:val="99"/>
    <w:rsid w:val="00D072F4"/>
    <w:pPr>
      <w:shd w:val="clear" w:color="auto" w:fill="FFFFFF"/>
      <w:spacing w:after="420" w:line="470" w:lineRule="exact"/>
      <w:ind w:hanging="360"/>
      <w:jc w:val="both"/>
      <w:outlineLvl w:val="0"/>
    </w:pPr>
    <w:rPr>
      <w:rFonts w:ascii="Times New Roman" w:eastAsiaTheme="minorHAnsi" w:hAnsi="Times New Roman"/>
      <w:b/>
      <w:bCs/>
      <w:sz w:val="27"/>
      <w:szCs w:val="27"/>
      <w:lang w:eastAsia="en-US"/>
    </w:rPr>
  </w:style>
  <w:style w:type="character" w:customStyle="1" w:styleId="af4">
    <w:name w:val="Подпись к картинке_"/>
    <w:basedOn w:val="a0"/>
    <w:link w:val="14"/>
    <w:uiPriority w:val="99"/>
    <w:locked/>
    <w:rsid w:val="00D072F4"/>
    <w:rPr>
      <w:rFonts w:ascii="Times New Roman" w:hAnsi="Times New Roman" w:cs="Times New Roman"/>
      <w:sz w:val="27"/>
      <w:szCs w:val="27"/>
      <w:shd w:val="clear" w:color="auto" w:fill="FFFFFF"/>
    </w:rPr>
  </w:style>
  <w:style w:type="paragraph" w:customStyle="1" w:styleId="14">
    <w:name w:val="Подпись к картинке1"/>
    <w:basedOn w:val="a"/>
    <w:link w:val="af4"/>
    <w:uiPriority w:val="99"/>
    <w:rsid w:val="00D072F4"/>
    <w:pPr>
      <w:shd w:val="clear" w:color="auto" w:fill="FFFFFF"/>
      <w:spacing w:after="0" w:line="480" w:lineRule="exact"/>
      <w:jc w:val="both"/>
    </w:pPr>
    <w:rPr>
      <w:rFonts w:ascii="Times New Roman" w:eastAsiaTheme="minorHAnsi" w:hAnsi="Times New Roman"/>
      <w:sz w:val="27"/>
      <w:szCs w:val="27"/>
      <w:lang w:eastAsia="en-US"/>
    </w:rPr>
  </w:style>
  <w:style w:type="character" w:customStyle="1" w:styleId="af5">
    <w:name w:val="Подпись к картинке"/>
    <w:basedOn w:val="af4"/>
    <w:uiPriority w:val="99"/>
    <w:rsid w:val="00D072F4"/>
    <w:rPr>
      <w:rFonts w:ascii="Times New Roman" w:hAnsi="Times New Roman" w:cs="Times New Roman"/>
      <w:sz w:val="27"/>
      <w:szCs w:val="27"/>
      <w:shd w:val="clear" w:color="auto" w:fill="FFFFFF"/>
    </w:rPr>
  </w:style>
  <w:style w:type="character" w:customStyle="1" w:styleId="50">
    <w:name w:val="Подпись к картинке5"/>
    <w:basedOn w:val="af4"/>
    <w:uiPriority w:val="99"/>
    <w:rsid w:val="00D072F4"/>
    <w:rPr>
      <w:rFonts w:ascii="Times New Roman" w:hAnsi="Times New Roman" w:cs="Times New Roman"/>
      <w:noProof/>
      <w:sz w:val="27"/>
      <w:szCs w:val="27"/>
      <w:shd w:val="clear" w:color="auto" w:fill="FFFFFF"/>
    </w:rPr>
  </w:style>
  <w:style w:type="character" w:customStyle="1" w:styleId="25">
    <w:name w:val="Подпись к таблице25"/>
    <w:basedOn w:val="af2"/>
    <w:uiPriority w:val="99"/>
    <w:rsid w:val="00D072F4"/>
    <w:rPr>
      <w:rFonts w:ascii="Times New Roman" w:hAnsi="Times New Roman" w:cs="Times New Roman"/>
      <w:b/>
      <w:bCs/>
      <w:spacing w:val="0"/>
      <w:sz w:val="27"/>
      <w:szCs w:val="27"/>
      <w:shd w:val="clear" w:color="auto" w:fill="FFFFFF"/>
    </w:rPr>
  </w:style>
  <w:style w:type="character" w:customStyle="1" w:styleId="24">
    <w:name w:val="Подпись к таблице24"/>
    <w:basedOn w:val="af2"/>
    <w:uiPriority w:val="99"/>
    <w:rsid w:val="00D072F4"/>
    <w:rPr>
      <w:rFonts w:ascii="Times New Roman" w:hAnsi="Times New Roman" w:cs="Times New Roman"/>
      <w:b/>
      <w:bCs/>
      <w:spacing w:val="0"/>
      <w:sz w:val="27"/>
      <w:szCs w:val="27"/>
      <w:u w:val="single"/>
      <w:shd w:val="clear" w:color="auto" w:fill="FFFFFF"/>
    </w:rPr>
  </w:style>
  <w:style w:type="character" w:customStyle="1" w:styleId="213">
    <w:name w:val="Основной текст (2)13"/>
    <w:basedOn w:val="21"/>
    <w:uiPriority w:val="99"/>
    <w:rsid w:val="00D072F4"/>
    <w:rPr>
      <w:rFonts w:ascii="Times New Roman" w:hAnsi="Times New Roman" w:cs="Times New Roman"/>
      <w:spacing w:val="0"/>
      <w:sz w:val="24"/>
      <w:szCs w:val="24"/>
      <w:shd w:val="clear" w:color="auto" w:fill="FFFFFF"/>
    </w:rPr>
  </w:style>
  <w:style w:type="character" w:customStyle="1" w:styleId="123">
    <w:name w:val="Заголовок №1 (2)3"/>
    <w:basedOn w:val="120"/>
    <w:uiPriority w:val="99"/>
    <w:rsid w:val="00D072F4"/>
    <w:rPr>
      <w:rFonts w:ascii="Times New Roman" w:hAnsi="Times New Roman" w:cs="Times New Roman"/>
      <w:b/>
      <w:bCs/>
      <w:sz w:val="27"/>
      <w:szCs w:val="27"/>
      <w:shd w:val="clear" w:color="auto" w:fill="FFFFFF"/>
    </w:rPr>
  </w:style>
  <w:style w:type="character" w:customStyle="1" w:styleId="23">
    <w:name w:val="Подпись к таблице23"/>
    <w:basedOn w:val="af2"/>
    <w:uiPriority w:val="99"/>
    <w:rsid w:val="00D072F4"/>
    <w:rPr>
      <w:rFonts w:ascii="Times New Roman" w:hAnsi="Times New Roman" w:cs="Times New Roman"/>
      <w:b/>
      <w:bCs/>
      <w:spacing w:val="0"/>
      <w:sz w:val="27"/>
      <w:szCs w:val="27"/>
      <w:shd w:val="clear" w:color="auto" w:fill="FFFFFF"/>
    </w:rPr>
  </w:style>
  <w:style w:type="character" w:customStyle="1" w:styleId="42">
    <w:name w:val="Основной текст (4)_"/>
    <w:basedOn w:val="a0"/>
    <w:link w:val="410"/>
    <w:uiPriority w:val="99"/>
    <w:locked/>
    <w:rsid w:val="00D072F4"/>
    <w:rPr>
      <w:rFonts w:ascii="Times New Roman" w:hAnsi="Times New Roman" w:cs="Times New Roman"/>
      <w:b/>
      <w:bCs/>
      <w:sz w:val="27"/>
      <w:szCs w:val="27"/>
      <w:shd w:val="clear" w:color="auto" w:fill="FFFFFF"/>
    </w:rPr>
  </w:style>
  <w:style w:type="paragraph" w:customStyle="1" w:styleId="410">
    <w:name w:val="Основной текст (4)1"/>
    <w:basedOn w:val="a"/>
    <w:link w:val="42"/>
    <w:uiPriority w:val="99"/>
    <w:rsid w:val="00D072F4"/>
    <w:pPr>
      <w:shd w:val="clear" w:color="auto" w:fill="FFFFFF"/>
      <w:spacing w:after="0" w:line="485" w:lineRule="exact"/>
      <w:ind w:firstLine="700"/>
      <w:jc w:val="both"/>
    </w:pPr>
    <w:rPr>
      <w:rFonts w:ascii="Times New Roman" w:eastAsiaTheme="minorHAnsi" w:hAnsi="Times New Roman"/>
      <w:b/>
      <w:bCs/>
      <w:sz w:val="27"/>
      <w:szCs w:val="27"/>
      <w:lang w:eastAsia="en-US"/>
    </w:rPr>
  </w:style>
  <w:style w:type="character" w:customStyle="1" w:styleId="419">
    <w:name w:val="Основной текст (4)19"/>
    <w:basedOn w:val="42"/>
    <w:uiPriority w:val="99"/>
    <w:rsid w:val="00D072F4"/>
    <w:rPr>
      <w:rFonts w:ascii="Times New Roman" w:hAnsi="Times New Roman" w:cs="Times New Roman"/>
      <w:b/>
      <w:bCs/>
      <w:sz w:val="27"/>
      <w:szCs w:val="27"/>
      <w:shd w:val="clear" w:color="auto" w:fill="FFFFFF"/>
    </w:rPr>
  </w:style>
  <w:style w:type="character" w:customStyle="1" w:styleId="418">
    <w:name w:val="Основной текст (4)18"/>
    <w:basedOn w:val="42"/>
    <w:uiPriority w:val="99"/>
    <w:rsid w:val="00D072F4"/>
    <w:rPr>
      <w:rFonts w:ascii="Times New Roman" w:hAnsi="Times New Roman" w:cs="Times New Roman"/>
      <w:b/>
      <w:bCs/>
      <w:sz w:val="27"/>
      <w:szCs w:val="27"/>
      <w:shd w:val="clear" w:color="auto" w:fill="FFFFFF"/>
    </w:rPr>
  </w:style>
  <w:style w:type="character" w:customStyle="1" w:styleId="417">
    <w:name w:val="Основной текст (4)17"/>
    <w:basedOn w:val="42"/>
    <w:uiPriority w:val="99"/>
    <w:rsid w:val="00D072F4"/>
    <w:rPr>
      <w:rFonts w:ascii="Times New Roman" w:hAnsi="Times New Roman" w:cs="Times New Roman"/>
      <w:b/>
      <w:bCs/>
      <w:sz w:val="27"/>
      <w:szCs w:val="27"/>
      <w:shd w:val="clear" w:color="auto" w:fill="FFFFFF"/>
    </w:rPr>
  </w:style>
  <w:style w:type="character" w:customStyle="1" w:styleId="416">
    <w:name w:val="Основной текст (4)16"/>
    <w:basedOn w:val="42"/>
    <w:uiPriority w:val="99"/>
    <w:rsid w:val="00D072F4"/>
    <w:rPr>
      <w:rFonts w:ascii="Times New Roman" w:hAnsi="Times New Roman" w:cs="Times New Roman"/>
      <w:b/>
      <w:bCs/>
      <w:sz w:val="27"/>
      <w:szCs w:val="27"/>
      <w:shd w:val="clear" w:color="auto" w:fill="FFFFFF"/>
    </w:rPr>
  </w:style>
  <w:style w:type="character" w:customStyle="1" w:styleId="415">
    <w:name w:val="Основной текст (4)15"/>
    <w:basedOn w:val="42"/>
    <w:uiPriority w:val="99"/>
    <w:rsid w:val="00D072F4"/>
    <w:rPr>
      <w:rFonts w:ascii="Times New Roman" w:hAnsi="Times New Roman" w:cs="Times New Roman"/>
      <w:b/>
      <w:bCs/>
      <w:sz w:val="27"/>
      <w:szCs w:val="27"/>
      <w:shd w:val="clear" w:color="auto" w:fill="FFFFFF"/>
    </w:rPr>
  </w:style>
  <w:style w:type="character" w:customStyle="1" w:styleId="414">
    <w:name w:val="Основной текст (4)14"/>
    <w:basedOn w:val="42"/>
    <w:uiPriority w:val="99"/>
    <w:rsid w:val="00D072F4"/>
    <w:rPr>
      <w:rFonts w:ascii="Times New Roman" w:hAnsi="Times New Roman" w:cs="Times New Roman"/>
      <w:b/>
      <w:bCs/>
      <w:sz w:val="27"/>
      <w:szCs w:val="27"/>
      <w:shd w:val="clear" w:color="auto" w:fill="FFFFFF"/>
    </w:rPr>
  </w:style>
  <w:style w:type="character" w:customStyle="1" w:styleId="413">
    <w:name w:val="Основной текст (4)13"/>
    <w:basedOn w:val="42"/>
    <w:uiPriority w:val="99"/>
    <w:rsid w:val="00D072F4"/>
    <w:rPr>
      <w:rFonts w:ascii="Times New Roman" w:hAnsi="Times New Roman" w:cs="Times New Roman"/>
      <w:b/>
      <w:bCs/>
      <w:sz w:val="27"/>
      <w:szCs w:val="27"/>
      <w:shd w:val="clear" w:color="auto" w:fill="FFFFFF"/>
    </w:rPr>
  </w:style>
  <w:style w:type="character" w:customStyle="1" w:styleId="22">
    <w:name w:val="Подпись к таблице22"/>
    <w:basedOn w:val="af2"/>
    <w:uiPriority w:val="99"/>
    <w:rsid w:val="00D072F4"/>
    <w:rPr>
      <w:rFonts w:ascii="Times New Roman" w:hAnsi="Times New Roman" w:cs="Times New Roman"/>
      <w:b/>
      <w:bCs/>
      <w:spacing w:val="0"/>
      <w:sz w:val="27"/>
      <w:szCs w:val="27"/>
      <w:shd w:val="clear" w:color="auto" w:fill="FFFFFF"/>
    </w:rPr>
  </w:style>
  <w:style w:type="character" w:customStyle="1" w:styleId="2100">
    <w:name w:val="Основной текст (2)10"/>
    <w:basedOn w:val="21"/>
    <w:uiPriority w:val="99"/>
    <w:rsid w:val="00D072F4"/>
    <w:rPr>
      <w:rFonts w:ascii="Times New Roman" w:hAnsi="Times New Roman" w:cs="Times New Roman"/>
      <w:spacing w:val="0"/>
      <w:sz w:val="24"/>
      <w:szCs w:val="24"/>
      <w:shd w:val="clear" w:color="auto" w:fill="FFFFFF"/>
    </w:rPr>
  </w:style>
  <w:style w:type="character" w:customStyle="1" w:styleId="211">
    <w:name w:val="Подпись к таблице21"/>
    <w:basedOn w:val="af2"/>
    <w:uiPriority w:val="99"/>
    <w:rsid w:val="00D072F4"/>
    <w:rPr>
      <w:rFonts w:ascii="Times New Roman" w:hAnsi="Times New Roman" w:cs="Times New Roman"/>
      <w:b/>
      <w:bCs/>
      <w:spacing w:val="0"/>
      <w:sz w:val="27"/>
      <w:szCs w:val="27"/>
      <w:u w:val="single"/>
      <w:shd w:val="clear" w:color="auto" w:fill="FFFFFF"/>
    </w:rPr>
  </w:style>
  <w:style w:type="character" w:customStyle="1" w:styleId="412">
    <w:name w:val="Основной текст (4)12"/>
    <w:basedOn w:val="42"/>
    <w:uiPriority w:val="99"/>
    <w:rsid w:val="00D072F4"/>
    <w:rPr>
      <w:rFonts w:ascii="Times New Roman" w:hAnsi="Times New Roman" w:cs="Times New Roman"/>
      <w:b/>
      <w:bCs/>
      <w:sz w:val="27"/>
      <w:szCs w:val="27"/>
      <w:shd w:val="clear" w:color="auto" w:fill="FFFFFF"/>
    </w:rPr>
  </w:style>
  <w:style w:type="character" w:customStyle="1" w:styleId="26">
    <w:name w:val="Подпись к таблице (2)_"/>
    <w:basedOn w:val="a0"/>
    <w:link w:val="212"/>
    <w:uiPriority w:val="99"/>
    <w:locked/>
    <w:rsid w:val="00D072F4"/>
    <w:rPr>
      <w:rFonts w:ascii="Times New Roman" w:hAnsi="Times New Roman" w:cs="Times New Roman"/>
      <w:b/>
      <w:bCs/>
      <w:sz w:val="18"/>
      <w:szCs w:val="18"/>
      <w:shd w:val="clear" w:color="auto" w:fill="FFFFFF"/>
    </w:rPr>
  </w:style>
  <w:style w:type="paragraph" w:customStyle="1" w:styleId="212">
    <w:name w:val="Подпись к таблице (2)1"/>
    <w:basedOn w:val="a"/>
    <w:link w:val="26"/>
    <w:uiPriority w:val="99"/>
    <w:rsid w:val="00D072F4"/>
    <w:pPr>
      <w:shd w:val="clear" w:color="auto" w:fill="FFFFFF"/>
      <w:spacing w:after="0" w:line="374" w:lineRule="exact"/>
      <w:jc w:val="both"/>
    </w:pPr>
    <w:rPr>
      <w:rFonts w:ascii="Times New Roman" w:eastAsiaTheme="minorHAnsi" w:hAnsi="Times New Roman"/>
      <w:b/>
      <w:bCs/>
      <w:sz w:val="18"/>
      <w:szCs w:val="18"/>
      <w:lang w:eastAsia="en-US"/>
    </w:rPr>
  </w:style>
  <w:style w:type="character" w:customStyle="1" w:styleId="212pt">
    <w:name w:val="Подпись к таблице (2) + 12 pt"/>
    <w:aliases w:val="Не полужирный"/>
    <w:basedOn w:val="26"/>
    <w:uiPriority w:val="99"/>
    <w:rsid w:val="00D072F4"/>
    <w:rPr>
      <w:rFonts w:ascii="Times New Roman" w:hAnsi="Times New Roman" w:cs="Times New Roman"/>
      <w:b/>
      <w:bCs/>
      <w:sz w:val="24"/>
      <w:szCs w:val="24"/>
      <w:shd w:val="clear" w:color="auto" w:fill="FFFFFF"/>
    </w:rPr>
  </w:style>
  <w:style w:type="character" w:customStyle="1" w:styleId="200">
    <w:name w:val="Подпись к таблице20"/>
    <w:basedOn w:val="af2"/>
    <w:uiPriority w:val="99"/>
    <w:rsid w:val="00D072F4"/>
    <w:rPr>
      <w:rFonts w:ascii="Times New Roman" w:hAnsi="Times New Roman" w:cs="Times New Roman"/>
      <w:b/>
      <w:bCs/>
      <w:spacing w:val="0"/>
      <w:sz w:val="27"/>
      <w:szCs w:val="27"/>
      <w:shd w:val="clear" w:color="auto" w:fill="FFFFFF"/>
    </w:rPr>
  </w:style>
  <w:style w:type="character" w:customStyle="1" w:styleId="212pt1">
    <w:name w:val="Подпись к таблице (2) + 12 pt1"/>
    <w:aliases w:val="Не полужирный22"/>
    <w:basedOn w:val="26"/>
    <w:uiPriority w:val="99"/>
    <w:rsid w:val="00D072F4"/>
    <w:rPr>
      <w:rFonts w:ascii="Times New Roman" w:hAnsi="Times New Roman" w:cs="Times New Roman"/>
      <w:b/>
      <w:bCs/>
      <w:sz w:val="24"/>
      <w:szCs w:val="24"/>
      <w:shd w:val="clear" w:color="auto" w:fill="FFFFFF"/>
    </w:rPr>
  </w:style>
  <w:style w:type="character" w:customStyle="1" w:styleId="19">
    <w:name w:val="Подпись к таблице19"/>
    <w:basedOn w:val="af2"/>
    <w:uiPriority w:val="99"/>
    <w:rsid w:val="00D072F4"/>
    <w:rPr>
      <w:rFonts w:ascii="Times New Roman" w:hAnsi="Times New Roman" w:cs="Times New Roman"/>
      <w:b/>
      <w:bCs/>
      <w:spacing w:val="0"/>
      <w:sz w:val="27"/>
      <w:szCs w:val="27"/>
      <w:shd w:val="clear" w:color="auto" w:fill="FFFFFF"/>
    </w:rPr>
  </w:style>
  <w:style w:type="character" w:customStyle="1" w:styleId="18">
    <w:name w:val="Подпись к таблице18"/>
    <w:basedOn w:val="af2"/>
    <w:uiPriority w:val="99"/>
    <w:rsid w:val="00D072F4"/>
    <w:rPr>
      <w:rFonts w:ascii="Times New Roman" w:hAnsi="Times New Roman" w:cs="Times New Roman"/>
      <w:b/>
      <w:bCs/>
      <w:spacing w:val="0"/>
      <w:sz w:val="27"/>
      <w:szCs w:val="27"/>
      <w:shd w:val="clear" w:color="auto" w:fill="FFFFFF"/>
    </w:rPr>
  </w:style>
  <w:style w:type="character" w:customStyle="1" w:styleId="27">
    <w:name w:val="Подпись к картинке (2)_"/>
    <w:basedOn w:val="a0"/>
    <w:link w:val="215"/>
    <w:uiPriority w:val="99"/>
    <w:locked/>
    <w:rsid w:val="00D072F4"/>
    <w:rPr>
      <w:rFonts w:ascii="Trebuchet MS" w:hAnsi="Trebuchet MS" w:cs="Trebuchet MS"/>
      <w:b/>
      <w:bCs/>
      <w:sz w:val="19"/>
      <w:szCs w:val="19"/>
      <w:shd w:val="clear" w:color="auto" w:fill="FFFFFF"/>
    </w:rPr>
  </w:style>
  <w:style w:type="paragraph" w:customStyle="1" w:styleId="215">
    <w:name w:val="Подпись к картинке (2)1"/>
    <w:basedOn w:val="a"/>
    <w:link w:val="27"/>
    <w:uiPriority w:val="99"/>
    <w:rsid w:val="00D072F4"/>
    <w:pPr>
      <w:shd w:val="clear" w:color="auto" w:fill="FFFFFF"/>
      <w:spacing w:after="0" w:line="240" w:lineRule="atLeast"/>
    </w:pPr>
    <w:rPr>
      <w:rFonts w:ascii="Trebuchet MS" w:eastAsiaTheme="minorHAnsi" w:hAnsi="Trebuchet MS" w:cs="Trebuchet MS"/>
      <w:b/>
      <w:bCs/>
      <w:sz w:val="19"/>
      <w:szCs w:val="19"/>
      <w:lang w:eastAsia="en-US"/>
    </w:rPr>
  </w:style>
  <w:style w:type="character" w:customStyle="1" w:styleId="28">
    <w:name w:val="Подпись к картинке (2)"/>
    <w:basedOn w:val="27"/>
    <w:uiPriority w:val="99"/>
    <w:rsid w:val="00D072F4"/>
    <w:rPr>
      <w:rFonts w:ascii="Trebuchet MS" w:hAnsi="Trebuchet MS" w:cs="Trebuchet MS"/>
      <w:b/>
      <w:bCs/>
      <w:sz w:val="19"/>
      <w:szCs w:val="19"/>
      <w:shd w:val="clear" w:color="auto" w:fill="FFFFFF"/>
    </w:rPr>
  </w:style>
  <w:style w:type="character" w:customStyle="1" w:styleId="52">
    <w:name w:val="Основной текст (5)"/>
    <w:basedOn w:val="5"/>
    <w:uiPriority w:val="99"/>
    <w:rsid w:val="00D072F4"/>
    <w:rPr>
      <w:rFonts w:ascii="Times New Roman" w:hAnsi="Times New Roman" w:cs="Times New Roman"/>
      <w:b/>
      <w:bCs/>
      <w:spacing w:val="0"/>
      <w:sz w:val="18"/>
      <w:szCs w:val="18"/>
      <w:shd w:val="clear" w:color="auto" w:fill="FFFFFF"/>
    </w:rPr>
  </w:style>
  <w:style w:type="character" w:customStyle="1" w:styleId="17">
    <w:name w:val="Подпись к таблице17"/>
    <w:basedOn w:val="af2"/>
    <w:uiPriority w:val="99"/>
    <w:rsid w:val="00D072F4"/>
    <w:rPr>
      <w:rFonts w:ascii="Times New Roman" w:hAnsi="Times New Roman" w:cs="Times New Roman"/>
      <w:b/>
      <w:bCs/>
      <w:spacing w:val="0"/>
      <w:sz w:val="27"/>
      <w:szCs w:val="27"/>
      <w:shd w:val="clear" w:color="auto" w:fill="FFFFFF"/>
    </w:rPr>
  </w:style>
  <w:style w:type="character" w:customStyle="1" w:styleId="-1pt">
    <w:name w:val="Подпись к таблице + Интервал -1 pt"/>
    <w:basedOn w:val="af2"/>
    <w:uiPriority w:val="99"/>
    <w:rsid w:val="00D072F4"/>
    <w:rPr>
      <w:rFonts w:ascii="Times New Roman" w:hAnsi="Times New Roman" w:cs="Times New Roman"/>
      <w:b/>
      <w:bCs/>
      <w:spacing w:val="-20"/>
      <w:sz w:val="27"/>
      <w:szCs w:val="27"/>
      <w:shd w:val="clear" w:color="auto" w:fill="FFFFFF"/>
    </w:rPr>
  </w:style>
  <w:style w:type="character" w:customStyle="1" w:styleId="411">
    <w:name w:val="Основной текст (4)11"/>
    <w:basedOn w:val="42"/>
    <w:uiPriority w:val="99"/>
    <w:rsid w:val="00D072F4"/>
    <w:rPr>
      <w:rFonts w:ascii="Times New Roman" w:hAnsi="Times New Roman" w:cs="Times New Roman"/>
      <w:b/>
      <w:bCs/>
      <w:sz w:val="27"/>
      <w:szCs w:val="27"/>
      <w:shd w:val="clear" w:color="auto" w:fill="FFFFFF"/>
    </w:rPr>
  </w:style>
  <w:style w:type="character" w:customStyle="1" w:styleId="33">
    <w:name w:val="Подпись к таблице (3)_"/>
    <w:basedOn w:val="a0"/>
    <w:link w:val="310"/>
    <w:uiPriority w:val="99"/>
    <w:locked/>
    <w:rsid w:val="00D072F4"/>
    <w:rPr>
      <w:rFonts w:ascii="Times New Roman" w:hAnsi="Times New Roman" w:cs="Times New Roman"/>
      <w:sz w:val="24"/>
      <w:szCs w:val="24"/>
      <w:shd w:val="clear" w:color="auto" w:fill="FFFFFF"/>
    </w:rPr>
  </w:style>
  <w:style w:type="paragraph" w:customStyle="1" w:styleId="310">
    <w:name w:val="Подпись к таблице (3)1"/>
    <w:basedOn w:val="a"/>
    <w:link w:val="33"/>
    <w:uiPriority w:val="99"/>
    <w:rsid w:val="00D072F4"/>
    <w:pPr>
      <w:shd w:val="clear" w:color="auto" w:fill="FFFFFF"/>
      <w:spacing w:after="0" w:line="240" w:lineRule="atLeast"/>
    </w:pPr>
    <w:rPr>
      <w:rFonts w:ascii="Times New Roman" w:eastAsiaTheme="minorHAnsi" w:hAnsi="Times New Roman"/>
      <w:sz w:val="24"/>
      <w:szCs w:val="24"/>
      <w:lang w:eastAsia="en-US"/>
    </w:rPr>
  </w:style>
  <w:style w:type="character" w:customStyle="1" w:styleId="34">
    <w:name w:val="Подпись к таблице (3)"/>
    <w:basedOn w:val="33"/>
    <w:uiPriority w:val="99"/>
    <w:rsid w:val="00D072F4"/>
    <w:rPr>
      <w:rFonts w:ascii="Times New Roman" w:hAnsi="Times New Roman" w:cs="Times New Roman"/>
      <w:sz w:val="24"/>
      <w:szCs w:val="24"/>
      <w:shd w:val="clear" w:color="auto" w:fill="FFFFFF"/>
    </w:rPr>
  </w:style>
  <w:style w:type="character" w:customStyle="1" w:styleId="16">
    <w:name w:val="Подпись к таблице16"/>
    <w:basedOn w:val="af2"/>
    <w:uiPriority w:val="99"/>
    <w:rsid w:val="00D072F4"/>
    <w:rPr>
      <w:rFonts w:ascii="Times New Roman" w:hAnsi="Times New Roman" w:cs="Times New Roman"/>
      <w:b/>
      <w:bCs/>
      <w:spacing w:val="0"/>
      <w:sz w:val="27"/>
      <w:szCs w:val="27"/>
      <w:shd w:val="clear" w:color="auto" w:fill="FFFFFF"/>
    </w:rPr>
  </w:style>
  <w:style w:type="character" w:customStyle="1" w:styleId="122">
    <w:name w:val="Заголовок №1 (2)2"/>
    <w:basedOn w:val="120"/>
    <w:uiPriority w:val="99"/>
    <w:rsid w:val="00D072F4"/>
    <w:rPr>
      <w:rFonts w:ascii="Times New Roman" w:hAnsi="Times New Roman" w:cs="Times New Roman"/>
      <w:b/>
      <w:bCs/>
      <w:spacing w:val="0"/>
      <w:sz w:val="27"/>
      <w:szCs w:val="27"/>
      <w:shd w:val="clear" w:color="auto" w:fill="FFFFFF"/>
    </w:rPr>
  </w:style>
  <w:style w:type="character" w:customStyle="1" w:styleId="-1pt2">
    <w:name w:val="Основной текст + Интервал -1 pt2"/>
    <w:basedOn w:val="a0"/>
    <w:uiPriority w:val="99"/>
    <w:rsid w:val="00D072F4"/>
    <w:rPr>
      <w:rFonts w:ascii="Times New Roman" w:hAnsi="Times New Roman" w:cs="Times New Roman"/>
      <w:spacing w:val="-20"/>
      <w:sz w:val="27"/>
      <w:szCs w:val="27"/>
    </w:rPr>
  </w:style>
  <w:style w:type="character" w:customStyle="1" w:styleId="15">
    <w:name w:val="Подпись к таблице15"/>
    <w:basedOn w:val="af2"/>
    <w:uiPriority w:val="99"/>
    <w:rsid w:val="00D072F4"/>
    <w:rPr>
      <w:rFonts w:ascii="Times New Roman" w:hAnsi="Times New Roman" w:cs="Times New Roman"/>
      <w:b/>
      <w:bCs/>
      <w:spacing w:val="0"/>
      <w:sz w:val="27"/>
      <w:szCs w:val="27"/>
      <w:shd w:val="clear" w:color="auto" w:fill="FFFFFF"/>
    </w:rPr>
  </w:style>
  <w:style w:type="character" w:customStyle="1" w:styleId="4100">
    <w:name w:val="Основной текст (4)10"/>
    <w:basedOn w:val="42"/>
    <w:uiPriority w:val="99"/>
    <w:rsid w:val="00D072F4"/>
    <w:rPr>
      <w:rFonts w:ascii="Times New Roman" w:hAnsi="Times New Roman" w:cs="Times New Roman"/>
      <w:b/>
      <w:bCs/>
      <w:sz w:val="27"/>
      <w:szCs w:val="27"/>
      <w:shd w:val="clear" w:color="auto" w:fill="FFFFFF"/>
    </w:rPr>
  </w:style>
  <w:style w:type="character" w:customStyle="1" w:styleId="420">
    <w:name w:val="Основной текст (4) + Не полужирный2"/>
    <w:basedOn w:val="42"/>
    <w:uiPriority w:val="99"/>
    <w:rsid w:val="00D072F4"/>
    <w:rPr>
      <w:rFonts w:ascii="Times New Roman" w:hAnsi="Times New Roman" w:cs="Times New Roman"/>
      <w:b/>
      <w:bCs/>
      <w:sz w:val="27"/>
      <w:szCs w:val="27"/>
      <w:shd w:val="clear" w:color="auto" w:fill="FFFFFF"/>
    </w:rPr>
  </w:style>
  <w:style w:type="character" w:customStyle="1" w:styleId="140">
    <w:name w:val="Подпись к таблице14"/>
    <w:basedOn w:val="af2"/>
    <w:uiPriority w:val="99"/>
    <w:rsid w:val="00D072F4"/>
    <w:rPr>
      <w:rFonts w:ascii="Times New Roman" w:hAnsi="Times New Roman" w:cs="Times New Roman"/>
      <w:b/>
      <w:bCs/>
      <w:spacing w:val="0"/>
      <w:sz w:val="27"/>
      <w:szCs w:val="27"/>
      <w:shd w:val="clear" w:color="auto" w:fill="FFFFFF"/>
    </w:rPr>
  </w:style>
  <w:style w:type="character" w:customStyle="1" w:styleId="49">
    <w:name w:val="Основной текст (4)9"/>
    <w:basedOn w:val="42"/>
    <w:uiPriority w:val="99"/>
    <w:rsid w:val="00D072F4"/>
    <w:rPr>
      <w:rFonts w:ascii="Times New Roman" w:hAnsi="Times New Roman" w:cs="Times New Roman"/>
      <w:b/>
      <w:bCs/>
      <w:sz w:val="27"/>
      <w:szCs w:val="27"/>
      <w:shd w:val="clear" w:color="auto" w:fill="FFFFFF"/>
    </w:rPr>
  </w:style>
  <w:style w:type="character" w:customStyle="1" w:styleId="130">
    <w:name w:val="Подпись к таблице13"/>
    <w:basedOn w:val="af2"/>
    <w:uiPriority w:val="99"/>
    <w:rsid w:val="00D072F4"/>
    <w:rPr>
      <w:rFonts w:ascii="Times New Roman" w:hAnsi="Times New Roman" w:cs="Times New Roman"/>
      <w:b/>
      <w:bCs/>
      <w:spacing w:val="0"/>
      <w:sz w:val="27"/>
      <w:szCs w:val="27"/>
      <w:shd w:val="clear" w:color="auto" w:fill="FFFFFF"/>
    </w:rPr>
  </w:style>
  <w:style w:type="character" w:customStyle="1" w:styleId="124">
    <w:name w:val="Подпись к таблице12"/>
    <w:basedOn w:val="af2"/>
    <w:uiPriority w:val="99"/>
    <w:rsid w:val="00D072F4"/>
    <w:rPr>
      <w:rFonts w:ascii="Times New Roman" w:hAnsi="Times New Roman" w:cs="Times New Roman"/>
      <w:b/>
      <w:bCs/>
      <w:spacing w:val="0"/>
      <w:sz w:val="27"/>
      <w:szCs w:val="27"/>
      <w:shd w:val="clear" w:color="auto" w:fill="FFFFFF"/>
    </w:rPr>
  </w:style>
  <w:style w:type="character" w:customStyle="1" w:styleId="48">
    <w:name w:val="Основной текст (4)8"/>
    <w:basedOn w:val="42"/>
    <w:uiPriority w:val="99"/>
    <w:rsid w:val="00D072F4"/>
    <w:rPr>
      <w:rFonts w:ascii="Times New Roman" w:hAnsi="Times New Roman" w:cs="Times New Roman"/>
      <w:b/>
      <w:bCs/>
      <w:sz w:val="27"/>
      <w:szCs w:val="27"/>
      <w:shd w:val="clear" w:color="auto" w:fill="FFFFFF"/>
    </w:rPr>
  </w:style>
  <w:style w:type="character" w:customStyle="1" w:styleId="110">
    <w:name w:val="Подпись к таблице11"/>
    <w:basedOn w:val="af2"/>
    <w:uiPriority w:val="99"/>
    <w:rsid w:val="00D072F4"/>
    <w:rPr>
      <w:rFonts w:ascii="Times New Roman" w:hAnsi="Times New Roman" w:cs="Times New Roman"/>
      <w:b/>
      <w:bCs/>
      <w:spacing w:val="0"/>
      <w:sz w:val="27"/>
      <w:szCs w:val="27"/>
      <w:shd w:val="clear" w:color="auto" w:fill="FFFFFF"/>
    </w:rPr>
  </w:style>
  <w:style w:type="character" w:customStyle="1" w:styleId="100">
    <w:name w:val="Подпись к таблице10"/>
    <w:basedOn w:val="af2"/>
    <w:uiPriority w:val="99"/>
    <w:rsid w:val="00D072F4"/>
    <w:rPr>
      <w:rFonts w:ascii="Times New Roman" w:hAnsi="Times New Roman" w:cs="Times New Roman"/>
      <w:b/>
      <w:bCs/>
      <w:spacing w:val="0"/>
      <w:sz w:val="27"/>
      <w:szCs w:val="27"/>
      <w:shd w:val="clear" w:color="auto" w:fill="FFFFFF"/>
    </w:rPr>
  </w:style>
  <w:style w:type="character" w:customStyle="1" w:styleId="47">
    <w:name w:val="Основной текст (4)7"/>
    <w:basedOn w:val="42"/>
    <w:uiPriority w:val="99"/>
    <w:rsid w:val="00D072F4"/>
    <w:rPr>
      <w:rFonts w:ascii="Times New Roman" w:hAnsi="Times New Roman" w:cs="Times New Roman"/>
      <w:b/>
      <w:bCs/>
      <w:sz w:val="27"/>
      <w:szCs w:val="27"/>
      <w:shd w:val="clear" w:color="auto" w:fill="FFFFFF"/>
    </w:rPr>
  </w:style>
  <w:style w:type="character" w:customStyle="1" w:styleId="413pt">
    <w:name w:val="Основной текст (4) + 13 pt"/>
    <w:aliases w:val="Курсив2"/>
    <w:basedOn w:val="42"/>
    <w:uiPriority w:val="99"/>
    <w:rsid w:val="00D072F4"/>
    <w:rPr>
      <w:rFonts w:ascii="Times New Roman" w:hAnsi="Times New Roman" w:cs="Times New Roman"/>
      <w:b/>
      <w:bCs/>
      <w:sz w:val="26"/>
      <w:szCs w:val="26"/>
      <w:shd w:val="clear" w:color="auto" w:fill="FFFFFF"/>
    </w:rPr>
  </w:style>
  <w:style w:type="character" w:customStyle="1" w:styleId="131">
    <w:name w:val="Основной текст (13)_"/>
    <w:basedOn w:val="a0"/>
    <w:link w:val="1310"/>
    <w:uiPriority w:val="99"/>
    <w:locked/>
    <w:rsid w:val="00D072F4"/>
    <w:rPr>
      <w:rFonts w:ascii="Times New Roman" w:hAnsi="Times New Roman" w:cs="Times New Roman"/>
      <w:b/>
      <w:bCs/>
      <w:sz w:val="26"/>
      <w:szCs w:val="26"/>
      <w:shd w:val="clear" w:color="auto" w:fill="FFFFFF"/>
    </w:rPr>
  </w:style>
  <w:style w:type="paragraph" w:customStyle="1" w:styleId="1310">
    <w:name w:val="Основной текст (13)1"/>
    <w:basedOn w:val="a"/>
    <w:link w:val="131"/>
    <w:uiPriority w:val="99"/>
    <w:rsid w:val="00D072F4"/>
    <w:pPr>
      <w:shd w:val="clear" w:color="auto" w:fill="FFFFFF"/>
      <w:spacing w:after="0" w:line="240" w:lineRule="atLeast"/>
    </w:pPr>
    <w:rPr>
      <w:rFonts w:ascii="Times New Roman" w:eastAsiaTheme="minorHAnsi" w:hAnsi="Times New Roman"/>
      <w:b/>
      <w:bCs/>
      <w:sz w:val="26"/>
      <w:szCs w:val="26"/>
      <w:lang w:eastAsia="en-US"/>
    </w:rPr>
  </w:style>
  <w:style w:type="character" w:customStyle="1" w:styleId="13pt">
    <w:name w:val="Основной текст + 13 pt"/>
    <w:aliases w:val="Полужирный13"/>
    <w:basedOn w:val="a0"/>
    <w:uiPriority w:val="99"/>
    <w:rsid w:val="00D072F4"/>
    <w:rPr>
      <w:rFonts w:ascii="Times New Roman" w:hAnsi="Times New Roman" w:cs="Times New Roman"/>
      <w:b/>
      <w:bCs/>
      <w:spacing w:val="0"/>
      <w:sz w:val="26"/>
      <w:szCs w:val="26"/>
    </w:rPr>
  </w:style>
  <w:style w:type="character" w:customStyle="1" w:styleId="9">
    <w:name w:val="Подпись к таблице9"/>
    <w:basedOn w:val="af2"/>
    <w:uiPriority w:val="99"/>
    <w:rsid w:val="00D072F4"/>
    <w:rPr>
      <w:rFonts w:ascii="Times New Roman" w:hAnsi="Times New Roman" w:cs="Times New Roman"/>
      <w:b/>
      <w:bCs/>
      <w:spacing w:val="0"/>
      <w:sz w:val="27"/>
      <w:szCs w:val="27"/>
      <w:shd w:val="clear" w:color="auto" w:fill="FFFFFF"/>
    </w:rPr>
  </w:style>
  <w:style w:type="character" w:customStyle="1" w:styleId="46">
    <w:name w:val="Основной текст (4)6"/>
    <w:basedOn w:val="42"/>
    <w:uiPriority w:val="99"/>
    <w:rsid w:val="00D072F4"/>
    <w:rPr>
      <w:rFonts w:ascii="Times New Roman" w:hAnsi="Times New Roman" w:cs="Times New Roman"/>
      <w:b/>
      <w:bCs/>
      <w:sz w:val="27"/>
      <w:szCs w:val="27"/>
      <w:shd w:val="clear" w:color="auto" w:fill="FFFFFF"/>
    </w:rPr>
  </w:style>
  <w:style w:type="character" w:customStyle="1" w:styleId="8">
    <w:name w:val="Подпись к таблице8"/>
    <w:basedOn w:val="af2"/>
    <w:uiPriority w:val="99"/>
    <w:rsid w:val="00D072F4"/>
    <w:rPr>
      <w:rFonts w:ascii="Times New Roman" w:hAnsi="Times New Roman" w:cs="Times New Roman"/>
      <w:b/>
      <w:bCs/>
      <w:spacing w:val="0"/>
      <w:sz w:val="27"/>
      <w:szCs w:val="27"/>
      <w:shd w:val="clear" w:color="auto" w:fill="FFFFFF"/>
    </w:rPr>
  </w:style>
  <w:style w:type="character" w:customStyle="1" w:styleId="72">
    <w:name w:val="Подпись к таблице7"/>
    <w:basedOn w:val="af2"/>
    <w:uiPriority w:val="99"/>
    <w:rsid w:val="00D072F4"/>
    <w:rPr>
      <w:rFonts w:ascii="Times New Roman" w:hAnsi="Times New Roman" w:cs="Times New Roman"/>
      <w:b/>
      <w:bCs/>
      <w:spacing w:val="0"/>
      <w:sz w:val="27"/>
      <w:szCs w:val="27"/>
      <w:shd w:val="clear" w:color="auto" w:fill="FFFFFF"/>
    </w:rPr>
  </w:style>
  <w:style w:type="character" w:customStyle="1" w:styleId="45">
    <w:name w:val="Основной текст (4)5"/>
    <w:basedOn w:val="42"/>
    <w:uiPriority w:val="99"/>
    <w:rsid w:val="00D072F4"/>
    <w:rPr>
      <w:rFonts w:ascii="Times New Roman" w:hAnsi="Times New Roman" w:cs="Times New Roman"/>
      <w:b/>
      <w:bCs/>
      <w:sz w:val="27"/>
      <w:szCs w:val="27"/>
      <w:shd w:val="clear" w:color="auto" w:fill="FFFFFF"/>
    </w:rPr>
  </w:style>
  <w:style w:type="character" w:customStyle="1" w:styleId="41a">
    <w:name w:val="Основной текст (4) + Не полужирный1"/>
    <w:basedOn w:val="42"/>
    <w:uiPriority w:val="99"/>
    <w:rsid w:val="00D072F4"/>
    <w:rPr>
      <w:rFonts w:ascii="Times New Roman" w:hAnsi="Times New Roman" w:cs="Times New Roman"/>
      <w:b/>
      <w:bCs/>
      <w:sz w:val="27"/>
      <w:szCs w:val="27"/>
      <w:shd w:val="clear" w:color="auto" w:fill="FFFFFF"/>
    </w:rPr>
  </w:style>
  <w:style w:type="character" w:customStyle="1" w:styleId="61">
    <w:name w:val="Подпись к таблице6"/>
    <w:basedOn w:val="af2"/>
    <w:uiPriority w:val="99"/>
    <w:rsid w:val="00D072F4"/>
    <w:rPr>
      <w:rFonts w:ascii="Times New Roman" w:hAnsi="Times New Roman" w:cs="Times New Roman"/>
      <w:b/>
      <w:bCs/>
      <w:spacing w:val="0"/>
      <w:sz w:val="27"/>
      <w:szCs w:val="27"/>
      <w:shd w:val="clear" w:color="auto" w:fill="FFFFFF"/>
    </w:rPr>
  </w:style>
  <w:style w:type="character" w:customStyle="1" w:styleId="53">
    <w:name w:val="Подпись к таблице5"/>
    <w:basedOn w:val="af2"/>
    <w:uiPriority w:val="99"/>
    <w:rsid w:val="00D072F4"/>
    <w:rPr>
      <w:rFonts w:ascii="Times New Roman" w:hAnsi="Times New Roman" w:cs="Times New Roman"/>
      <w:b/>
      <w:bCs/>
      <w:spacing w:val="0"/>
      <w:sz w:val="27"/>
      <w:szCs w:val="27"/>
      <w:shd w:val="clear" w:color="auto" w:fill="FFFFFF"/>
    </w:rPr>
  </w:style>
  <w:style w:type="character" w:customStyle="1" w:styleId="44">
    <w:name w:val="Основной текст (4)4"/>
    <w:basedOn w:val="42"/>
    <w:uiPriority w:val="99"/>
    <w:rsid w:val="00D072F4"/>
    <w:rPr>
      <w:rFonts w:ascii="Times New Roman" w:hAnsi="Times New Roman" w:cs="Times New Roman"/>
      <w:b/>
      <w:bCs/>
      <w:sz w:val="27"/>
      <w:szCs w:val="27"/>
      <w:shd w:val="clear" w:color="auto" w:fill="FFFFFF"/>
    </w:rPr>
  </w:style>
  <w:style w:type="character" w:customStyle="1" w:styleId="af6">
    <w:name w:val="Сноска_"/>
    <w:basedOn w:val="a0"/>
    <w:link w:val="1a"/>
    <w:uiPriority w:val="99"/>
    <w:locked/>
    <w:rsid w:val="00D072F4"/>
    <w:rPr>
      <w:rFonts w:ascii="Times New Roman" w:hAnsi="Times New Roman" w:cs="Times New Roman"/>
      <w:sz w:val="24"/>
      <w:szCs w:val="24"/>
      <w:shd w:val="clear" w:color="auto" w:fill="FFFFFF"/>
    </w:rPr>
  </w:style>
  <w:style w:type="paragraph" w:customStyle="1" w:styleId="1a">
    <w:name w:val="Сноска1"/>
    <w:basedOn w:val="a"/>
    <w:link w:val="af6"/>
    <w:uiPriority w:val="99"/>
    <w:rsid w:val="00D072F4"/>
    <w:pPr>
      <w:shd w:val="clear" w:color="auto" w:fill="FFFFFF"/>
      <w:spacing w:after="0" w:line="240" w:lineRule="atLeast"/>
    </w:pPr>
    <w:rPr>
      <w:rFonts w:ascii="Times New Roman" w:eastAsiaTheme="minorHAnsi" w:hAnsi="Times New Roman"/>
      <w:sz w:val="24"/>
      <w:szCs w:val="24"/>
      <w:lang w:eastAsia="en-US"/>
    </w:rPr>
  </w:style>
  <w:style w:type="character" w:customStyle="1" w:styleId="1b">
    <w:name w:val="Заголовок №1_"/>
    <w:basedOn w:val="a0"/>
    <w:link w:val="1c"/>
    <w:uiPriority w:val="99"/>
    <w:locked/>
    <w:rsid w:val="00D072F4"/>
    <w:rPr>
      <w:rFonts w:ascii="Times New Roman" w:hAnsi="Times New Roman" w:cs="Times New Roman"/>
      <w:sz w:val="32"/>
      <w:szCs w:val="32"/>
      <w:shd w:val="clear" w:color="auto" w:fill="FFFFFF"/>
    </w:rPr>
  </w:style>
  <w:style w:type="paragraph" w:customStyle="1" w:styleId="1c">
    <w:name w:val="Заголовок №1"/>
    <w:basedOn w:val="a"/>
    <w:link w:val="1b"/>
    <w:uiPriority w:val="99"/>
    <w:rsid w:val="00D072F4"/>
    <w:pPr>
      <w:shd w:val="clear" w:color="auto" w:fill="FFFFFF"/>
      <w:spacing w:before="1440" w:after="1020" w:line="547" w:lineRule="exact"/>
      <w:outlineLvl w:val="0"/>
    </w:pPr>
    <w:rPr>
      <w:rFonts w:ascii="Times New Roman" w:eastAsiaTheme="minorHAnsi" w:hAnsi="Times New Roman"/>
      <w:sz w:val="32"/>
      <w:szCs w:val="32"/>
      <w:lang w:eastAsia="en-US"/>
    </w:rPr>
  </w:style>
  <w:style w:type="character" w:customStyle="1" w:styleId="313">
    <w:name w:val="Основной текст (3)13"/>
    <w:basedOn w:val="a0"/>
    <w:uiPriority w:val="99"/>
    <w:rsid w:val="00D072F4"/>
    <w:rPr>
      <w:rFonts w:ascii="Times New Roman" w:hAnsi="Times New Roman" w:cs="Times New Roman" w:hint="default"/>
      <w:b/>
      <w:bCs/>
      <w:sz w:val="26"/>
      <w:szCs w:val="26"/>
      <w:shd w:val="clear" w:color="auto" w:fill="FFFFFF"/>
    </w:rPr>
  </w:style>
  <w:style w:type="paragraph" w:customStyle="1" w:styleId="29">
    <w:name w:val="Обычный (веб)2"/>
    <w:basedOn w:val="a"/>
    <w:rsid w:val="00D072F4"/>
    <w:pPr>
      <w:suppressAutoHyphens/>
      <w:spacing w:before="28" w:after="28" w:line="100" w:lineRule="atLeast"/>
    </w:pPr>
    <w:rPr>
      <w:rFonts w:ascii="Times New Roman" w:eastAsia="Times New Roman" w:hAnsi="Times New Roman"/>
      <w:kern w:val="2"/>
      <w:sz w:val="24"/>
      <w:szCs w:val="24"/>
      <w:lang w:eastAsia="ar-SA"/>
    </w:rPr>
  </w:style>
  <w:style w:type="character" w:customStyle="1" w:styleId="2a">
    <w:name w:val="Основной текст + Полужирный2"/>
    <w:basedOn w:val="27"/>
    <w:uiPriority w:val="99"/>
    <w:rsid w:val="00D072F4"/>
    <w:rPr>
      <w:rFonts w:ascii="Times New Roman" w:hAnsi="Times New Roman" w:cs="Times New Roman"/>
      <w:b/>
      <w:bCs/>
      <w:sz w:val="26"/>
      <w:szCs w:val="26"/>
      <w:shd w:val="clear" w:color="auto" w:fill="FFFFFF"/>
    </w:rPr>
  </w:style>
  <w:style w:type="character" w:customStyle="1" w:styleId="312">
    <w:name w:val="Основной текст (3)12"/>
    <w:basedOn w:val="a0"/>
    <w:uiPriority w:val="99"/>
    <w:rsid w:val="00D072F4"/>
    <w:rPr>
      <w:rFonts w:ascii="Times New Roman" w:hAnsi="Times New Roman" w:cs="Times New Roman"/>
      <w:b/>
      <w:bCs/>
      <w:spacing w:val="0"/>
      <w:sz w:val="26"/>
      <w:szCs w:val="26"/>
    </w:rPr>
  </w:style>
  <w:style w:type="character" w:customStyle="1" w:styleId="35">
    <w:name w:val="Основной текст (3)_"/>
    <w:basedOn w:val="a0"/>
    <w:link w:val="311"/>
    <w:uiPriority w:val="99"/>
    <w:locked/>
    <w:rsid w:val="00D072F4"/>
    <w:rPr>
      <w:rFonts w:ascii="Times New Roman" w:hAnsi="Times New Roman" w:cs="Times New Roman"/>
      <w:b/>
      <w:bCs/>
      <w:sz w:val="26"/>
      <w:szCs w:val="26"/>
      <w:shd w:val="clear" w:color="auto" w:fill="FFFFFF"/>
    </w:rPr>
  </w:style>
  <w:style w:type="paragraph" w:customStyle="1" w:styleId="311">
    <w:name w:val="Основной текст (3)1"/>
    <w:basedOn w:val="a"/>
    <w:link w:val="35"/>
    <w:uiPriority w:val="99"/>
    <w:rsid w:val="00D072F4"/>
    <w:pPr>
      <w:shd w:val="clear" w:color="auto" w:fill="FFFFFF"/>
      <w:spacing w:after="0" w:line="240" w:lineRule="atLeast"/>
      <w:jc w:val="center"/>
    </w:pPr>
    <w:rPr>
      <w:rFonts w:ascii="Times New Roman" w:eastAsiaTheme="minorHAnsi" w:hAnsi="Times New Roman"/>
      <w:b/>
      <w:bCs/>
      <w:sz w:val="26"/>
      <w:szCs w:val="26"/>
      <w:lang w:eastAsia="en-US"/>
    </w:rPr>
  </w:style>
  <w:style w:type="character" w:customStyle="1" w:styleId="101">
    <w:name w:val="Основной текст (10)_"/>
    <w:basedOn w:val="a0"/>
    <w:link w:val="102"/>
    <w:uiPriority w:val="99"/>
    <w:locked/>
    <w:rsid w:val="00D072F4"/>
    <w:rPr>
      <w:rFonts w:ascii="Times New Roman" w:hAnsi="Times New Roman" w:cs="Times New Roman"/>
      <w:b/>
      <w:bCs/>
      <w:sz w:val="20"/>
      <w:szCs w:val="20"/>
      <w:shd w:val="clear" w:color="auto" w:fill="FFFFFF"/>
    </w:rPr>
  </w:style>
  <w:style w:type="paragraph" w:customStyle="1" w:styleId="102">
    <w:name w:val="Основной текст (10)"/>
    <w:basedOn w:val="a"/>
    <w:link w:val="101"/>
    <w:uiPriority w:val="99"/>
    <w:rsid w:val="00D072F4"/>
    <w:pPr>
      <w:shd w:val="clear" w:color="auto" w:fill="FFFFFF"/>
      <w:spacing w:after="0" w:line="240" w:lineRule="atLeast"/>
      <w:jc w:val="center"/>
    </w:pPr>
    <w:rPr>
      <w:rFonts w:ascii="Times New Roman" w:eastAsiaTheme="minorHAnsi" w:hAnsi="Times New Roman"/>
      <w:b/>
      <w:bCs/>
      <w:sz w:val="20"/>
      <w:szCs w:val="20"/>
      <w:lang w:eastAsia="en-US"/>
    </w:rPr>
  </w:style>
  <w:style w:type="character" w:customStyle="1" w:styleId="100pt">
    <w:name w:val="Основной текст (10) + Интервал 0 pt"/>
    <w:basedOn w:val="101"/>
    <w:uiPriority w:val="99"/>
    <w:rsid w:val="00D072F4"/>
    <w:rPr>
      <w:rFonts w:ascii="Times New Roman" w:hAnsi="Times New Roman" w:cs="Times New Roman"/>
      <w:b/>
      <w:bCs/>
      <w:spacing w:val="10"/>
      <w:sz w:val="20"/>
      <w:szCs w:val="20"/>
      <w:shd w:val="clear" w:color="auto" w:fill="FFFFFF"/>
    </w:rPr>
  </w:style>
  <w:style w:type="character" w:customStyle="1" w:styleId="36">
    <w:name w:val="Заголовок №3_"/>
    <w:basedOn w:val="a0"/>
    <w:link w:val="314"/>
    <w:uiPriority w:val="99"/>
    <w:locked/>
    <w:rsid w:val="00D072F4"/>
    <w:rPr>
      <w:rFonts w:ascii="Times New Roman" w:hAnsi="Times New Roman" w:cs="Times New Roman"/>
      <w:b/>
      <w:bCs/>
      <w:sz w:val="26"/>
      <w:szCs w:val="26"/>
      <w:shd w:val="clear" w:color="auto" w:fill="FFFFFF"/>
    </w:rPr>
  </w:style>
  <w:style w:type="paragraph" w:customStyle="1" w:styleId="314">
    <w:name w:val="Заголовок №31"/>
    <w:basedOn w:val="a"/>
    <w:link w:val="36"/>
    <w:uiPriority w:val="99"/>
    <w:rsid w:val="00D072F4"/>
    <w:pPr>
      <w:shd w:val="clear" w:color="auto" w:fill="FFFFFF"/>
      <w:spacing w:before="420" w:after="0" w:line="480" w:lineRule="exact"/>
      <w:outlineLvl w:val="2"/>
    </w:pPr>
    <w:rPr>
      <w:rFonts w:ascii="Times New Roman" w:eastAsiaTheme="minorHAnsi" w:hAnsi="Times New Roman"/>
      <w:b/>
      <w:bCs/>
      <w:sz w:val="26"/>
      <w:szCs w:val="26"/>
      <w:lang w:eastAsia="en-US"/>
    </w:rPr>
  </w:style>
  <w:style w:type="character" w:customStyle="1" w:styleId="332">
    <w:name w:val="Заголовок №332"/>
    <w:basedOn w:val="36"/>
    <w:uiPriority w:val="99"/>
    <w:rsid w:val="00D072F4"/>
    <w:rPr>
      <w:rFonts w:ascii="Times New Roman" w:hAnsi="Times New Roman" w:cs="Times New Roman"/>
      <w:b/>
      <w:bCs/>
      <w:sz w:val="26"/>
      <w:szCs w:val="26"/>
      <w:shd w:val="clear" w:color="auto" w:fill="FFFFFF"/>
    </w:rPr>
  </w:style>
  <w:style w:type="character" w:customStyle="1" w:styleId="470">
    <w:name w:val="Основной текст (4) + 7"/>
    <w:aliases w:val="5 pt,Интервал 0 pt2"/>
    <w:basedOn w:val="42"/>
    <w:uiPriority w:val="99"/>
    <w:rsid w:val="00D072F4"/>
    <w:rPr>
      <w:rFonts w:ascii="Times New Roman" w:hAnsi="Times New Roman" w:cs="Times New Roman"/>
      <w:b w:val="0"/>
      <w:bCs w:val="0"/>
      <w:spacing w:val="10"/>
      <w:sz w:val="15"/>
      <w:szCs w:val="15"/>
      <w:shd w:val="clear" w:color="auto" w:fill="FFFFFF"/>
    </w:rPr>
  </w:style>
  <w:style w:type="character" w:customStyle="1" w:styleId="331">
    <w:name w:val="Заголовок №331"/>
    <w:basedOn w:val="36"/>
    <w:uiPriority w:val="99"/>
    <w:rsid w:val="00D072F4"/>
    <w:rPr>
      <w:rFonts w:ascii="Times New Roman" w:hAnsi="Times New Roman" w:cs="Times New Roman"/>
      <w:b/>
      <w:bCs/>
      <w:sz w:val="26"/>
      <w:szCs w:val="26"/>
      <w:shd w:val="clear" w:color="auto" w:fill="FFFFFF"/>
    </w:rPr>
  </w:style>
  <w:style w:type="character" w:customStyle="1" w:styleId="180">
    <w:name w:val="Основной текст (18)_"/>
    <w:basedOn w:val="a0"/>
    <w:link w:val="181"/>
    <w:uiPriority w:val="99"/>
    <w:locked/>
    <w:rsid w:val="00D072F4"/>
    <w:rPr>
      <w:rFonts w:ascii="Times New Roman" w:hAnsi="Times New Roman" w:cs="Times New Roman"/>
      <w:noProof/>
      <w:sz w:val="23"/>
      <w:szCs w:val="23"/>
      <w:shd w:val="clear" w:color="auto" w:fill="FFFFFF"/>
    </w:rPr>
  </w:style>
  <w:style w:type="paragraph" w:customStyle="1" w:styleId="181">
    <w:name w:val="Основной текст (18)"/>
    <w:basedOn w:val="a"/>
    <w:link w:val="180"/>
    <w:uiPriority w:val="99"/>
    <w:rsid w:val="00D072F4"/>
    <w:pPr>
      <w:shd w:val="clear" w:color="auto" w:fill="FFFFFF"/>
      <w:spacing w:after="0" w:line="240" w:lineRule="atLeast"/>
    </w:pPr>
    <w:rPr>
      <w:rFonts w:ascii="Times New Roman" w:eastAsiaTheme="minorHAnsi" w:hAnsi="Times New Roman"/>
      <w:noProof/>
      <w:sz w:val="23"/>
      <w:szCs w:val="23"/>
      <w:lang w:eastAsia="en-US"/>
    </w:rPr>
  </w:style>
  <w:style w:type="character" w:customStyle="1" w:styleId="330">
    <w:name w:val="Заголовок №330"/>
    <w:basedOn w:val="36"/>
    <w:uiPriority w:val="99"/>
    <w:rsid w:val="00D072F4"/>
    <w:rPr>
      <w:rFonts w:ascii="Times New Roman" w:hAnsi="Times New Roman" w:cs="Times New Roman"/>
      <w:b/>
      <w:bCs/>
      <w:sz w:val="26"/>
      <w:szCs w:val="26"/>
      <w:shd w:val="clear" w:color="auto" w:fill="FFFFFF"/>
    </w:rPr>
  </w:style>
  <w:style w:type="character" w:customStyle="1" w:styleId="190">
    <w:name w:val="Основной текст (19)_"/>
    <w:basedOn w:val="a0"/>
    <w:link w:val="191"/>
    <w:uiPriority w:val="99"/>
    <w:locked/>
    <w:rsid w:val="00D072F4"/>
    <w:rPr>
      <w:rFonts w:ascii="Times New Roman" w:hAnsi="Times New Roman" w:cs="Times New Roman"/>
      <w:noProof/>
      <w:shd w:val="clear" w:color="auto" w:fill="FFFFFF"/>
    </w:rPr>
  </w:style>
  <w:style w:type="paragraph" w:customStyle="1" w:styleId="191">
    <w:name w:val="Основной текст (19)"/>
    <w:basedOn w:val="a"/>
    <w:link w:val="190"/>
    <w:uiPriority w:val="99"/>
    <w:rsid w:val="00D072F4"/>
    <w:pPr>
      <w:shd w:val="clear" w:color="auto" w:fill="FFFFFF"/>
      <w:spacing w:after="0" w:line="240" w:lineRule="atLeast"/>
    </w:pPr>
    <w:rPr>
      <w:rFonts w:ascii="Times New Roman" w:eastAsiaTheme="minorHAnsi" w:hAnsi="Times New Roman"/>
      <w:noProof/>
      <w:lang w:eastAsia="en-US"/>
    </w:rPr>
  </w:style>
  <w:style w:type="character" w:customStyle="1" w:styleId="201">
    <w:name w:val="Основной текст (20)_"/>
    <w:basedOn w:val="a0"/>
    <w:link w:val="202"/>
    <w:uiPriority w:val="99"/>
    <w:locked/>
    <w:rsid w:val="00D072F4"/>
    <w:rPr>
      <w:rFonts w:ascii="Arial" w:hAnsi="Arial" w:cs="Arial"/>
      <w:sz w:val="8"/>
      <w:szCs w:val="8"/>
      <w:shd w:val="clear" w:color="auto" w:fill="FFFFFF"/>
    </w:rPr>
  </w:style>
  <w:style w:type="paragraph" w:customStyle="1" w:styleId="202">
    <w:name w:val="Основной текст (20)"/>
    <w:basedOn w:val="a"/>
    <w:link w:val="201"/>
    <w:uiPriority w:val="99"/>
    <w:rsid w:val="00D072F4"/>
    <w:pPr>
      <w:shd w:val="clear" w:color="auto" w:fill="FFFFFF"/>
      <w:spacing w:after="0" w:line="240" w:lineRule="atLeast"/>
    </w:pPr>
    <w:rPr>
      <w:rFonts w:ascii="Arial" w:eastAsiaTheme="minorHAnsi" w:hAnsi="Arial" w:cs="Arial"/>
      <w:sz w:val="8"/>
      <w:szCs w:val="8"/>
      <w:lang w:eastAsia="en-US"/>
    </w:rPr>
  </w:style>
  <w:style w:type="character" w:customStyle="1" w:styleId="329">
    <w:name w:val="Заголовок №329"/>
    <w:basedOn w:val="36"/>
    <w:uiPriority w:val="99"/>
    <w:rsid w:val="00D072F4"/>
    <w:rPr>
      <w:rFonts w:ascii="Times New Roman" w:hAnsi="Times New Roman" w:cs="Times New Roman"/>
      <w:b/>
      <w:bCs/>
      <w:sz w:val="26"/>
      <w:szCs w:val="26"/>
      <w:shd w:val="clear" w:color="auto" w:fill="FFFFFF"/>
    </w:rPr>
  </w:style>
  <w:style w:type="character" w:customStyle="1" w:styleId="3110">
    <w:name w:val="Основной текст (3)11"/>
    <w:basedOn w:val="35"/>
    <w:uiPriority w:val="99"/>
    <w:rsid w:val="00D072F4"/>
    <w:rPr>
      <w:rFonts w:ascii="Times New Roman" w:hAnsi="Times New Roman" w:cs="Times New Roman"/>
      <w:b/>
      <w:bCs/>
      <w:sz w:val="26"/>
      <w:szCs w:val="26"/>
      <w:shd w:val="clear" w:color="auto" w:fill="FFFFFF"/>
    </w:rPr>
  </w:style>
  <w:style w:type="character" w:customStyle="1" w:styleId="310pt">
    <w:name w:val="Основной текст (3) + 10 pt"/>
    <w:aliases w:val="Интервал 0 pt1"/>
    <w:basedOn w:val="35"/>
    <w:uiPriority w:val="99"/>
    <w:rsid w:val="00D072F4"/>
    <w:rPr>
      <w:rFonts w:ascii="Times New Roman" w:hAnsi="Times New Roman" w:cs="Times New Roman"/>
      <w:b/>
      <w:bCs/>
      <w:spacing w:val="10"/>
      <w:sz w:val="20"/>
      <w:szCs w:val="20"/>
      <w:shd w:val="clear" w:color="auto" w:fill="FFFFFF"/>
    </w:rPr>
  </w:style>
  <w:style w:type="character" w:customStyle="1" w:styleId="38">
    <w:name w:val="Основной текст (3)8"/>
    <w:basedOn w:val="35"/>
    <w:uiPriority w:val="99"/>
    <w:rsid w:val="00D072F4"/>
    <w:rPr>
      <w:rFonts w:ascii="Times New Roman" w:hAnsi="Times New Roman" w:cs="Times New Roman"/>
      <w:b/>
      <w:bCs/>
      <w:sz w:val="26"/>
      <w:szCs w:val="26"/>
      <w:shd w:val="clear" w:color="auto" w:fill="FFFFFF"/>
    </w:rPr>
  </w:style>
  <w:style w:type="character" w:customStyle="1" w:styleId="132">
    <w:name w:val="Основной текст (13)2"/>
    <w:basedOn w:val="131"/>
    <w:uiPriority w:val="99"/>
    <w:rsid w:val="00D072F4"/>
    <w:rPr>
      <w:rFonts w:ascii="Times New Roman" w:hAnsi="Times New Roman" w:cs="Times New Roman"/>
      <w:b/>
      <w:bCs/>
      <w:i/>
      <w:iCs/>
      <w:sz w:val="26"/>
      <w:szCs w:val="26"/>
      <w:shd w:val="clear" w:color="auto" w:fill="FFFFFF"/>
    </w:rPr>
  </w:style>
  <w:style w:type="character" w:styleId="af7">
    <w:name w:val="Strong"/>
    <w:basedOn w:val="a0"/>
    <w:uiPriority w:val="22"/>
    <w:qFormat/>
    <w:rsid w:val="00D072F4"/>
    <w:rPr>
      <w:b/>
      <w:bCs/>
    </w:rPr>
  </w:style>
  <w:style w:type="character" w:customStyle="1" w:styleId="FontStyle36">
    <w:name w:val="Font Style36"/>
    <w:basedOn w:val="a0"/>
    <w:rsid w:val="00D072F4"/>
    <w:rPr>
      <w:rFonts w:ascii="Times New Roman" w:hAnsi="Times New Roman" w:cs="Times New Roman" w:hint="default"/>
      <w:sz w:val="16"/>
      <w:szCs w:val="16"/>
    </w:rPr>
  </w:style>
  <w:style w:type="character" w:customStyle="1" w:styleId="FontStyle50">
    <w:name w:val="Font Style50"/>
    <w:basedOn w:val="a0"/>
    <w:rsid w:val="00D072F4"/>
    <w:rPr>
      <w:rFonts w:ascii="Times New Roman" w:hAnsi="Times New Roman" w:cs="Times New Roman"/>
      <w:sz w:val="26"/>
      <w:szCs w:val="26"/>
    </w:rPr>
  </w:style>
  <w:style w:type="paragraph" w:customStyle="1" w:styleId="Style4">
    <w:name w:val="Style4"/>
    <w:basedOn w:val="a"/>
    <w:rsid w:val="00D072F4"/>
    <w:pPr>
      <w:widowControl w:val="0"/>
      <w:tabs>
        <w:tab w:val="left" w:pos="708"/>
      </w:tabs>
      <w:autoSpaceDE w:val="0"/>
      <w:autoSpaceDN w:val="0"/>
      <w:adjustRightInd w:val="0"/>
      <w:spacing w:after="0" w:line="292" w:lineRule="exact"/>
      <w:ind w:firstLine="456"/>
      <w:jc w:val="both"/>
    </w:pPr>
    <w:rPr>
      <w:rFonts w:ascii="Times New Roman" w:eastAsia="Times New Roman" w:hAnsi="Times New Roman"/>
      <w:sz w:val="24"/>
      <w:szCs w:val="24"/>
    </w:rPr>
  </w:style>
  <w:style w:type="paragraph" w:customStyle="1" w:styleId="Style1">
    <w:name w:val="Style1"/>
    <w:basedOn w:val="a"/>
    <w:rsid w:val="00D072F4"/>
    <w:pPr>
      <w:widowControl w:val="0"/>
      <w:autoSpaceDE w:val="0"/>
      <w:autoSpaceDN w:val="0"/>
      <w:adjustRightInd w:val="0"/>
      <w:spacing w:after="0" w:line="326" w:lineRule="exact"/>
      <w:jc w:val="both"/>
    </w:pPr>
    <w:rPr>
      <w:rFonts w:ascii="Times New Roman" w:eastAsia="Times New Roman" w:hAnsi="Times New Roman"/>
      <w:sz w:val="24"/>
      <w:szCs w:val="24"/>
    </w:rPr>
  </w:style>
  <w:style w:type="character" w:customStyle="1" w:styleId="FontStyle15">
    <w:name w:val="Font Style15"/>
    <w:basedOn w:val="a0"/>
    <w:rsid w:val="00D072F4"/>
    <w:rPr>
      <w:rFonts w:ascii="Times New Roman" w:hAnsi="Times New Roman" w:cs="Times New Roman"/>
      <w:sz w:val="24"/>
      <w:szCs w:val="24"/>
    </w:rPr>
  </w:style>
  <w:style w:type="paragraph" w:customStyle="1" w:styleId="TableParagraph">
    <w:name w:val="Table Paragraph"/>
    <w:basedOn w:val="a"/>
    <w:uiPriority w:val="1"/>
    <w:qFormat/>
    <w:rsid w:val="00D072F4"/>
    <w:pPr>
      <w:widowControl w:val="0"/>
      <w:autoSpaceDE w:val="0"/>
      <w:autoSpaceDN w:val="0"/>
      <w:spacing w:after="0" w:line="240" w:lineRule="auto"/>
    </w:pPr>
    <w:rPr>
      <w:rFonts w:ascii="Times New Roman" w:eastAsia="Times New Roman" w:hAnsi="Times New Roman"/>
      <w:lang w:bidi="ru-RU"/>
    </w:rPr>
  </w:style>
  <w:style w:type="character" w:customStyle="1" w:styleId="90">
    <w:name w:val="Заголовок №9_"/>
    <w:basedOn w:val="a0"/>
    <w:link w:val="91"/>
    <w:uiPriority w:val="99"/>
    <w:locked/>
    <w:rsid w:val="00D072F4"/>
    <w:rPr>
      <w:rFonts w:ascii="Times New Roman" w:hAnsi="Times New Roman" w:cs="Times New Roman"/>
      <w:b/>
      <w:bCs/>
      <w:sz w:val="27"/>
      <w:szCs w:val="27"/>
      <w:shd w:val="clear" w:color="auto" w:fill="FFFFFF"/>
    </w:rPr>
  </w:style>
  <w:style w:type="paragraph" w:customStyle="1" w:styleId="91">
    <w:name w:val="Заголовок №91"/>
    <w:basedOn w:val="a"/>
    <w:link w:val="90"/>
    <w:uiPriority w:val="99"/>
    <w:rsid w:val="00D072F4"/>
    <w:pPr>
      <w:shd w:val="clear" w:color="auto" w:fill="FFFFFF"/>
      <w:spacing w:after="420" w:line="470" w:lineRule="exact"/>
      <w:ind w:hanging="700"/>
      <w:jc w:val="both"/>
      <w:outlineLvl w:val="8"/>
    </w:pPr>
    <w:rPr>
      <w:rFonts w:ascii="Times New Roman" w:eastAsiaTheme="minorHAnsi" w:hAnsi="Times New Roman"/>
      <w:b/>
      <w:bCs/>
      <w:sz w:val="27"/>
      <w:szCs w:val="27"/>
      <w:lang w:eastAsia="en-US"/>
    </w:rPr>
  </w:style>
  <w:style w:type="character" w:customStyle="1" w:styleId="160">
    <w:name w:val="Основной текст (16)_"/>
    <w:basedOn w:val="a0"/>
    <w:link w:val="161"/>
    <w:uiPriority w:val="99"/>
    <w:locked/>
    <w:rsid w:val="00D072F4"/>
    <w:rPr>
      <w:rFonts w:ascii="Times New Roman" w:hAnsi="Times New Roman" w:cs="Times New Roman"/>
      <w:sz w:val="32"/>
      <w:szCs w:val="32"/>
      <w:shd w:val="clear" w:color="auto" w:fill="FFFFFF"/>
      <w:lang w:val="de-DE" w:eastAsia="de-DE"/>
    </w:rPr>
  </w:style>
  <w:style w:type="paragraph" w:customStyle="1" w:styleId="161">
    <w:name w:val="Основной текст (16)1"/>
    <w:basedOn w:val="a"/>
    <w:link w:val="160"/>
    <w:uiPriority w:val="99"/>
    <w:rsid w:val="00D072F4"/>
    <w:pPr>
      <w:shd w:val="clear" w:color="auto" w:fill="FFFFFF"/>
      <w:spacing w:before="60" w:after="0" w:line="240" w:lineRule="atLeast"/>
      <w:jc w:val="both"/>
    </w:pPr>
    <w:rPr>
      <w:rFonts w:ascii="Times New Roman" w:eastAsiaTheme="minorHAnsi" w:hAnsi="Times New Roman"/>
      <w:sz w:val="32"/>
      <w:szCs w:val="32"/>
      <w:lang w:val="de-DE" w:eastAsia="de-DE"/>
    </w:rPr>
  </w:style>
  <w:style w:type="character" w:customStyle="1" w:styleId="170">
    <w:name w:val="Основной текст (17)_"/>
    <w:basedOn w:val="a0"/>
    <w:link w:val="171"/>
    <w:uiPriority w:val="99"/>
    <w:locked/>
    <w:rsid w:val="00D072F4"/>
    <w:rPr>
      <w:rFonts w:ascii="Trebuchet MS" w:hAnsi="Trebuchet MS" w:cs="Trebuchet MS"/>
      <w:b/>
      <w:bCs/>
      <w:sz w:val="19"/>
      <w:szCs w:val="19"/>
      <w:shd w:val="clear" w:color="auto" w:fill="FFFFFF"/>
    </w:rPr>
  </w:style>
  <w:style w:type="paragraph" w:customStyle="1" w:styleId="171">
    <w:name w:val="Основной текст (17)1"/>
    <w:basedOn w:val="a"/>
    <w:link w:val="170"/>
    <w:uiPriority w:val="99"/>
    <w:rsid w:val="00D072F4"/>
    <w:pPr>
      <w:shd w:val="clear" w:color="auto" w:fill="FFFFFF"/>
      <w:spacing w:after="0" w:line="240" w:lineRule="atLeast"/>
      <w:jc w:val="both"/>
    </w:pPr>
    <w:rPr>
      <w:rFonts w:ascii="Trebuchet MS" w:eastAsiaTheme="minorHAnsi" w:hAnsi="Trebuchet MS" w:cs="Trebuchet MS"/>
      <w:b/>
      <w:bCs/>
      <w:sz w:val="19"/>
      <w:szCs w:val="19"/>
      <w:lang w:eastAsia="en-US"/>
    </w:rPr>
  </w:style>
  <w:style w:type="character" w:customStyle="1" w:styleId="523">
    <w:name w:val="Основной текст (5)23"/>
    <w:basedOn w:val="5"/>
    <w:uiPriority w:val="99"/>
    <w:rsid w:val="00D072F4"/>
    <w:rPr>
      <w:rFonts w:ascii="Times New Roman" w:hAnsi="Times New Roman" w:cs="Times New Roman"/>
      <w:b/>
      <w:bCs/>
      <w:sz w:val="18"/>
      <w:szCs w:val="18"/>
      <w:shd w:val="clear" w:color="auto" w:fill="FFFFFF"/>
    </w:rPr>
  </w:style>
  <w:style w:type="character" w:customStyle="1" w:styleId="54">
    <w:name w:val="Подпись к картинке (5)_"/>
    <w:basedOn w:val="a0"/>
    <w:link w:val="55"/>
    <w:uiPriority w:val="99"/>
    <w:locked/>
    <w:rsid w:val="00D072F4"/>
    <w:rPr>
      <w:rFonts w:ascii="Times New Roman" w:hAnsi="Times New Roman" w:cs="Times New Roman"/>
      <w:b/>
      <w:bCs/>
      <w:sz w:val="20"/>
      <w:szCs w:val="20"/>
      <w:shd w:val="clear" w:color="auto" w:fill="FFFFFF"/>
    </w:rPr>
  </w:style>
  <w:style w:type="paragraph" w:customStyle="1" w:styleId="55">
    <w:name w:val="Подпись к картинке (5)"/>
    <w:basedOn w:val="a"/>
    <w:link w:val="54"/>
    <w:uiPriority w:val="99"/>
    <w:rsid w:val="00D072F4"/>
    <w:pPr>
      <w:shd w:val="clear" w:color="auto" w:fill="FFFFFF"/>
      <w:spacing w:after="0" w:line="240" w:lineRule="atLeast"/>
    </w:pPr>
    <w:rPr>
      <w:rFonts w:ascii="Times New Roman" w:eastAsiaTheme="minorHAnsi" w:hAnsi="Times New Roman"/>
      <w:b/>
      <w:bCs/>
      <w:sz w:val="20"/>
      <w:szCs w:val="20"/>
      <w:lang w:eastAsia="en-US"/>
    </w:rPr>
  </w:style>
  <w:style w:type="character" w:customStyle="1" w:styleId="2TimesNewRoman">
    <w:name w:val="Подпись к картинке (2) + Times New Roman"/>
    <w:aliases w:val="9 pt"/>
    <w:basedOn w:val="27"/>
    <w:uiPriority w:val="99"/>
    <w:rsid w:val="00D072F4"/>
    <w:rPr>
      <w:rFonts w:ascii="Times New Roman" w:hAnsi="Times New Roman" w:cs="Times New Roman"/>
      <w:b/>
      <w:bCs/>
      <w:sz w:val="18"/>
      <w:szCs w:val="18"/>
      <w:shd w:val="clear" w:color="auto" w:fill="FFFFFF"/>
    </w:rPr>
  </w:style>
  <w:style w:type="character" w:customStyle="1" w:styleId="2TimesNewRoman1">
    <w:name w:val="Подпись к картинке (2) + Times New Roman1"/>
    <w:aliases w:val="9 pt6"/>
    <w:basedOn w:val="27"/>
    <w:uiPriority w:val="99"/>
    <w:rsid w:val="00D072F4"/>
    <w:rPr>
      <w:rFonts w:ascii="Times New Roman" w:hAnsi="Times New Roman" w:cs="Times New Roman"/>
      <w:b/>
      <w:bCs/>
      <w:noProof/>
      <w:sz w:val="18"/>
      <w:szCs w:val="18"/>
      <w:shd w:val="clear" w:color="auto" w:fill="FFFFFF"/>
    </w:rPr>
  </w:style>
  <w:style w:type="character" w:customStyle="1" w:styleId="220">
    <w:name w:val="Подпись к картинке (2)2"/>
    <w:basedOn w:val="27"/>
    <w:uiPriority w:val="99"/>
    <w:rsid w:val="00D072F4"/>
    <w:rPr>
      <w:rFonts w:ascii="Trebuchet MS" w:hAnsi="Trebuchet MS" w:cs="Trebuchet MS"/>
      <w:b/>
      <w:bCs/>
      <w:sz w:val="19"/>
      <w:szCs w:val="19"/>
      <w:shd w:val="clear" w:color="auto" w:fill="FFFFFF"/>
    </w:rPr>
  </w:style>
  <w:style w:type="character" w:customStyle="1" w:styleId="43">
    <w:name w:val="Подпись к картинке4"/>
    <w:basedOn w:val="af4"/>
    <w:uiPriority w:val="99"/>
    <w:rsid w:val="00D072F4"/>
    <w:rPr>
      <w:rFonts w:ascii="Times New Roman" w:hAnsi="Times New Roman" w:cs="Times New Roman"/>
      <w:sz w:val="27"/>
      <w:szCs w:val="27"/>
      <w:shd w:val="clear" w:color="auto" w:fill="FFFFFF"/>
    </w:rPr>
  </w:style>
  <w:style w:type="character" w:customStyle="1" w:styleId="250">
    <w:name w:val="Основной текст (25)_"/>
    <w:basedOn w:val="a0"/>
    <w:link w:val="251"/>
    <w:uiPriority w:val="99"/>
    <w:locked/>
    <w:rsid w:val="00D072F4"/>
    <w:rPr>
      <w:rFonts w:ascii="Arial" w:hAnsi="Arial" w:cs="Arial"/>
      <w:b/>
      <w:bCs/>
      <w:shd w:val="clear" w:color="auto" w:fill="FFFFFF"/>
    </w:rPr>
  </w:style>
  <w:style w:type="paragraph" w:customStyle="1" w:styleId="251">
    <w:name w:val="Основной текст (25)"/>
    <w:basedOn w:val="a"/>
    <w:link w:val="250"/>
    <w:uiPriority w:val="99"/>
    <w:rsid w:val="00D072F4"/>
    <w:pPr>
      <w:shd w:val="clear" w:color="auto" w:fill="FFFFFF"/>
      <w:spacing w:before="600" w:after="120" w:line="240" w:lineRule="atLeast"/>
    </w:pPr>
    <w:rPr>
      <w:rFonts w:ascii="Arial" w:eastAsiaTheme="minorHAnsi" w:hAnsi="Arial" w:cs="Arial"/>
      <w:b/>
      <w:bCs/>
      <w:lang w:eastAsia="en-US"/>
    </w:rPr>
  </w:style>
  <w:style w:type="character" w:customStyle="1" w:styleId="912">
    <w:name w:val="Заголовок №912"/>
    <w:basedOn w:val="90"/>
    <w:uiPriority w:val="99"/>
    <w:rsid w:val="00D072F4"/>
    <w:rPr>
      <w:rFonts w:ascii="Times New Roman" w:hAnsi="Times New Roman" w:cs="Times New Roman"/>
      <w:b/>
      <w:bCs/>
      <w:sz w:val="27"/>
      <w:szCs w:val="27"/>
      <w:shd w:val="clear" w:color="auto" w:fill="FFFFFF"/>
    </w:rPr>
  </w:style>
  <w:style w:type="character" w:customStyle="1" w:styleId="12pt">
    <w:name w:val="Основной текст + 12 pt"/>
    <w:basedOn w:val="a0"/>
    <w:uiPriority w:val="99"/>
    <w:rsid w:val="00D072F4"/>
    <w:rPr>
      <w:rFonts w:ascii="Times New Roman" w:hAnsi="Times New Roman" w:cs="Times New Roman"/>
      <w:spacing w:val="0"/>
      <w:sz w:val="24"/>
      <w:szCs w:val="24"/>
    </w:rPr>
  </w:style>
  <w:style w:type="character" w:customStyle="1" w:styleId="221">
    <w:name w:val="Основной текст (22)_"/>
    <w:basedOn w:val="a0"/>
    <w:link w:val="222"/>
    <w:uiPriority w:val="99"/>
    <w:locked/>
    <w:rsid w:val="00D072F4"/>
    <w:rPr>
      <w:rFonts w:ascii="Times New Roman" w:hAnsi="Times New Roman" w:cs="Times New Roman"/>
      <w:noProof/>
      <w:sz w:val="8"/>
      <w:szCs w:val="8"/>
      <w:shd w:val="clear" w:color="auto" w:fill="FFFFFF"/>
    </w:rPr>
  </w:style>
  <w:style w:type="paragraph" w:customStyle="1" w:styleId="222">
    <w:name w:val="Основной текст (22)"/>
    <w:basedOn w:val="a"/>
    <w:link w:val="221"/>
    <w:uiPriority w:val="99"/>
    <w:rsid w:val="00D072F4"/>
    <w:pPr>
      <w:shd w:val="clear" w:color="auto" w:fill="FFFFFF"/>
      <w:spacing w:after="0" w:line="240" w:lineRule="atLeast"/>
    </w:pPr>
    <w:rPr>
      <w:rFonts w:ascii="Times New Roman" w:eastAsiaTheme="minorHAnsi" w:hAnsi="Times New Roman"/>
      <w:noProof/>
      <w:sz w:val="8"/>
      <w:szCs w:val="8"/>
      <w:lang w:eastAsia="en-US"/>
    </w:rPr>
  </w:style>
  <w:style w:type="character" w:customStyle="1" w:styleId="240">
    <w:name w:val="Основной текст (24)_"/>
    <w:basedOn w:val="a0"/>
    <w:link w:val="241"/>
    <w:uiPriority w:val="99"/>
    <w:locked/>
    <w:rsid w:val="00D072F4"/>
    <w:rPr>
      <w:rFonts w:ascii="Times New Roman" w:hAnsi="Times New Roman" w:cs="Times New Roman"/>
      <w:noProof/>
      <w:sz w:val="9"/>
      <w:szCs w:val="9"/>
      <w:shd w:val="clear" w:color="auto" w:fill="FFFFFF"/>
    </w:rPr>
  </w:style>
  <w:style w:type="paragraph" w:customStyle="1" w:styleId="241">
    <w:name w:val="Основной текст (24)"/>
    <w:basedOn w:val="a"/>
    <w:link w:val="240"/>
    <w:uiPriority w:val="99"/>
    <w:rsid w:val="00D072F4"/>
    <w:pPr>
      <w:shd w:val="clear" w:color="auto" w:fill="FFFFFF"/>
      <w:spacing w:after="0" w:line="240" w:lineRule="atLeast"/>
    </w:pPr>
    <w:rPr>
      <w:rFonts w:ascii="Times New Roman" w:eastAsiaTheme="minorHAnsi" w:hAnsi="Times New Roman"/>
      <w:noProof/>
      <w:sz w:val="9"/>
      <w:szCs w:val="9"/>
      <w:lang w:eastAsia="en-US"/>
    </w:rPr>
  </w:style>
  <w:style w:type="character" w:customStyle="1" w:styleId="230">
    <w:name w:val="Основной текст (23)_"/>
    <w:basedOn w:val="a0"/>
    <w:link w:val="231"/>
    <w:uiPriority w:val="99"/>
    <w:locked/>
    <w:rsid w:val="00D072F4"/>
    <w:rPr>
      <w:rFonts w:ascii="Times New Roman" w:hAnsi="Times New Roman" w:cs="Times New Roman"/>
      <w:noProof/>
      <w:sz w:val="9"/>
      <w:szCs w:val="9"/>
      <w:shd w:val="clear" w:color="auto" w:fill="FFFFFF"/>
    </w:rPr>
  </w:style>
  <w:style w:type="paragraph" w:customStyle="1" w:styleId="231">
    <w:name w:val="Основной текст (23)"/>
    <w:basedOn w:val="a"/>
    <w:link w:val="230"/>
    <w:uiPriority w:val="99"/>
    <w:rsid w:val="00D072F4"/>
    <w:pPr>
      <w:shd w:val="clear" w:color="auto" w:fill="FFFFFF"/>
      <w:spacing w:after="0" w:line="240" w:lineRule="atLeast"/>
    </w:pPr>
    <w:rPr>
      <w:rFonts w:ascii="Times New Roman" w:eastAsiaTheme="minorHAnsi" w:hAnsi="Times New Roman"/>
      <w:noProof/>
      <w:sz w:val="9"/>
      <w:szCs w:val="9"/>
      <w:lang w:eastAsia="en-US"/>
    </w:rPr>
  </w:style>
  <w:style w:type="character" w:customStyle="1" w:styleId="37">
    <w:name w:val="Подпись к картинке (3)_"/>
    <w:basedOn w:val="a0"/>
    <w:link w:val="315"/>
    <w:uiPriority w:val="99"/>
    <w:locked/>
    <w:rsid w:val="00D072F4"/>
    <w:rPr>
      <w:rFonts w:ascii="Times New Roman" w:hAnsi="Times New Roman" w:cs="Times New Roman"/>
      <w:b/>
      <w:bCs/>
      <w:sz w:val="18"/>
      <w:szCs w:val="18"/>
      <w:shd w:val="clear" w:color="auto" w:fill="FFFFFF"/>
    </w:rPr>
  </w:style>
  <w:style w:type="paragraph" w:customStyle="1" w:styleId="315">
    <w:name w:val="Подпись к картинке (3)1"/>
    <w:basedOn w:val="a"/>
    <w:link w:val="37"/>
    <w:uiPriority w:val="99"/>
    <w:rsid w:val="00D072F4"/>
    <w:pPr>
      <w:shd w:val="clear" w:color="auto" w:fill="FFFFFF"/>
      <w:spacing w:after="0" w:line="418" w:lineRule="exact"/>
      <w:jc w:val="center"/>
    </w:pPr>
    <w:rPr>
      <w:rFonts w:ascii="Times New Roman" w:eastAsiaTheme="minorHAnsi" w:hAnsi="Times New Roman"/>
      <w:b/>
      <w:bCs/>
      <w:sz w:val="18"/>
      <w:szCs w:val="18"/>
      <w:lang w:eastAsia="en-US"/>
    </w:rPr>
  </w:style>
  <w:style w:type="character" w:customStyle="1" w:styleId="324pt">
    <w:name w:val="Подпись к картинке (3) + Интервал 24 pt"/>
    <w:basedOn w:val="37"/>
    <w:uiPriority w:val="99"/>
    <w:rsid w:val="00D072F4"/>
    <w:rPr>
      <w:rFonts w:ascii="Times New Roman" w:hAnsi="Times New Roman" w:cs="Times New Roman"/>
      <w:b/>
      <w:bCs/>
      <w:spacing w:val="480"/>
      <w:sz w:val="18"/>
      <w:szCs w:val="18"/>
      <w:shd w:val="clear" w:color="auto" w:fill="FFFFFF"/>
    </w:rPr>
  </w:style>
  <w:style w:type="character" w:customStyle="1" w:styleId="39">
    <w:name w:val="Подпись к картинке (3)"/>
    <w:basedOn w:val="37"/>
    <w:uiPriority w:val="99"/>
    <w:rsid w:val="00D072F4"/>
    <w:rPr>
      <w:rFonts w:ascii="Times New Roman" w:hAnsi="Times New Roman" w:cs="Times New Roman"/>
      <w:b/>
      <w:bCs/>
      <w:sz w:val="18"/>
      <w:szCs w:val="18"/>
      <w:shd w:val="clear" w:color="auto" w:fill="FFFFFF"/>
    </w:rPr>
  </w:style>
  <w:style w:type="character" w:customStyle="1" w:styleId="3a">
    <w:name w:val="Подпись к картинке3"/>
    <w:basedOn w:val="af4"/>
    <w:uiPriority w:val="99"/>
    <w:rsid w:val="00D072F4"/>
    <w:rPr>
      <w:rFonts w:ascii="Times New Roman" w:hAnsi="Times New Roman" w:cs="Times New Roman"/>
      <w:sz w:val="27"/>
      <w:szCs w:val="27"/>
      <w:shd w:val="clear" w:color="auto" w:fill="FFFFFF"/>
    </w:rPr>
  </w:style>
  <w:style w:type="character" w:customStyle="1" w:styleId="521">
    <w:name w:val="Основной текст (5)21"/>
    <w:basedOn w:val="5"/>
    <w:uiPriority w:val="99"/>
    <w:rsid w:val="00D072F4"/>
    <w:rPr>
      <w:rFonts w:ascii="Times New Roman" w:hAnsi="Times New Roman" w:cs="Times New Roman"/>
      <w:b/>
      <w:bCs/>
      <w:sz w:val="18"/>
      <w:szCs w:val="18"/>
      <w:shd w:val="clear" w:color="auto" w:fill="FFFFFF"/>
    </w:rPr>
  </w:style>
  <w:style w:type="character" w:customStyle="1" w:styleId="520">
    <w:name w:val="Основной текст (5)20"/>
    <w:basedOn w:val="5"/>
    <w:uiPriority w:val="99"/>
    <w:rsid w:val="00D072F4"/>
    <w:rPr>
      <w:rFonts w:ascii="Times New Roman" w:hAnsi="Times New Roman" w:cs="Times New Roman"/>
      <w:b/>
      <w:bCs/>
      <w:noProof/>
      <w:sz w:val="18"/>
      <w:szCs w:val="18"/>
      <w:shd w:val="clear" w:color="auto" w:fill="FFFFFF"/>
    </w:rPr>
  </w:style>
  <w:style w:type="character" w:customStyle="1" w:styleId="4a">
    <w:name w:val="Подпись к картинке (4)_"/>
    <w:basedOn w:val="a0"/>
    <w:link w:val="41b"/>
    <w:uiPriority w:val="99"/>
    <w:locked/>
    <w:rsid w:val="00D072F4"/>
    <w:rPr>
      <w:rFonts w:ascii="Times New Roman" w:hAnsi="Times New Roman" w:cs="Times New Roman"/>
      <w:sz w:val="24"/>
      <w:szCs w:val="24"/>
      <w:shd w:val="clear" w:color="auto" w:fill="FFFFFF"/>
    </w:rPr>
  </w:style>
  <w:style w:type="paragraph" w:customStyle="1" w:styleId="41b">
    <w:name w:val="Подпись к картинке (4)1"/>
    <w:basedOn w:val="a"/>
    <w:link w:val="4a"/>
    <w:uiPriority w:val="99"/>
    <w:rsid w:val="00D072F4"/>
    <w:pPr>
      <w:shd w:val="clear" w:color="auto" w:fill="FFFFFF"/>
      <w:spacing w:after="0" w:line="317" w:lineRule="exact"/>
      <w:jc w:val="center"/>
    </w:pPr>
    <w:rPr>
      <w:rFonts w:ascii="Times New Roman" w:eastAsiaTheme="minorHAnsi" w:hAnsi="Times New Roman"/>
      <w:sz w:val="24"/>
      <w:szCs w:val="24"/>
      <w:lang w:eastAsia="en-US"/>
    </w:rPr>
  </w:style>
  <w:style w:type="character" w:customStyle="1" w:styleId="4b">
    <w:name w:val="Подпись к картинке (4)"/>
    <w:basedOn w:val="4a"/>
    <w:uiPriority w:val="99"/>
    <w:rsid w:val="00D072F4"/>
    <w:rPr>
      <w:rFonts w:ascii="Times New Roman" w:hAnsi="Times New Roman" w:cs="Times New Roman"/>
      <w:sz w:val="24"/>
      <w:szCs w:val="24"/>
      <w:shd w:val="clear" w:color="auto" w:fill="FFFFFF"/>
    </w:rPr>
  </w:style>
  <w:style w:type="character" w:customStyle="1" w:styleId="324pt2">
    <w:name w:val="Подпись к картинке (3) + Интервал 24 pt2"/>
    <w:basedOn w:val="37"/>
    <w:uiPriority w:val="99"/>
    <w:rsid w:val="00D072F4"/>
    <w:rPr>
      <w:rFonts w:ascii="Times New Roman" w:hAnsi="Times New Roman" w:cs="Times New Roman"/>
      <w:b/>
      <w:bCs/>
      <w:spacing w:val="480"/>
      <w:sz w:val="18"/>
      <w:szCs w:val="18"/>
      <w:shd w:val="clear" w:color="auto" w:fill="FFFFFF"/>
    </w:rPr>
  </w:style>
  <w:style w:type="character" w:customStyle="1" w:styleId="324pt1">
    <w:name w:val="Подпись к картинке (3) + Интервал 24 pt1"/>
    <w:basedOn w:val="37"/>
    <w:uiPriority w:val="99"/>
    <w:rsid w:val="00D072F4"/>
    <w:rPr>
      <w:rFonts w:ascii="Times New Roman" w:hAnsi="Times New Roman" w:cs="Times New Roman"/>
      <w:b/>
      <w:bCs/>
      <w:noProof/>
      <w:spacing w:val="480"/>
      <w:sz w:val="18"/>
      <w:szCs w:val="18"/>
      <w:shd w:val="clear" w:color="auto" w:fill="FFFFFF"/>
    </w:rPr>
  </w:style>
  <w:style w:type="character" w:customStyle="1" w:styleId="320">
    <w:name w:val="Подпись к картинке (3)2"/>
    <w:basedOn w:val="37"/>
    <w:uiPriority w:val="99"/>
    <w:rsid w:val="00D072F4"/>
    <w:rPr>
      <w:rFonts w:ascii="Times New Roman" w:hAnsi="Times New Roman" w:cs="Times New Roman"/>
      <w:b/>
      <w:bCs/>
      <w:sz w:val="18"/>
      <w:szCs w:val="18"/>
      <w:shd w:val="clear" w:color="auto" w:fill="FFFFFF"/>
    </w:rPr>
  </w:style>
  <w:style w:type="character" w:customStyle="1" w:styleId="519">
    <w:name w:val="Основной текст (5)19"/>
    <w:basedOn w:val="5"/>
    <w:uiPriority w:val="99"/>
    <w:rsid w:val="00D072F4"/>
    <w:rPr>
      <w:rFonts w:ascii="Times New Roman" w:hAnsi="Times New Roman" w:cs="Times New Roman"/>
      <w:b/>
      <w:bCs/>
      <w:noProof/>
      <w:sz w:val="18"/>
      <w:szCs w:val="18"/>
      <w:shd w:val="clear" w:color="auto" w:fill="FFFFFF"/>
    </w:rPr>
  </w:style>
  <w:style w:type="character" w:customStyle="1" w:styleId="25TimesNewRoman">
    <w:name w:val="Основной текст (25) + Times New Roman"/>
    <w:aliases w:val="10 pt,Не полужирный17,Малые прописные,Интервал 0 pt"/>
    <w:basedOn w:val="250"/>
    <w:uiPriority w:val="99"/>
    <w:rsid w:val="00D072F4"/>
    <w:rPr>
      <w:rFonts w:ascii="Times New Roman" w:hAnsi="Times New Roman" w:cs="Times New Roman"/>
      <w:b w:val="0"/>
      <w:bCs w:val="0"/>
      <w:smallCaps/>
      <w:spacing w:val="10"/>
      <w:sz w:val="20"/>
      <w:szCs w:val="20"/>
      <w:shd w:val="clear" w:color="auto" w:fill="FFFFFF"/>
    </w:rPr>
  </w:style>
  <w:style w:type="character" w:customStyle="1" w:styleId="510">
    <w:name w:val="Основной текст (5) + 10"/>
    <w:aliases w:val="5 pt24,Не полужирный16"/>
    <w:basedOn w:val="5"/>
    <w:uiPriority w:val="99"/>
    <w:rsid w:val="00D072F4"/>
    <w:rPr>
      <w:rFonts w:ascii="Times New Roman" w:hAnsi="Times New Roman" w:cs="Times New Roman"/>
      <w:b w:val="0"/>
      <w:bCs w:val="0"/>
      <w:sz w:val="21"/>
      <w:szCs w:val="21"/>
      <w:shd w:val="clear" w:color="auto" w:fill="FFFFFF"/>
    </w:rPr>
  </w:style>
  <w:style w:type="character" w:customStyle="1" w:styleId="518">
    <w:name w:val="Основной текст (5)18"/>
    <w:basedOn w:val="5"/>
    <w:uiPriority w:val="99"/>
    <w:rsid w:val="00D072F4"/>
    <w:rPr>
      <w:rFonts w:ascii="Times New Roman" w:hAnsi="Times New Roman" w:cs="Times New Roman"/>
      <w:b/>
      <w:bCs/>
      <w:sz w:val="18"/>
      <w:szCs w:val="18"/>
      <w:shd w:val="clear" w:color="auto" w:fill="FFFFFF"/>
    </w:rPr>
  </w:style>
  <w:style w:type="character" w:customStyle="1" w:styleId="593">
    <w:name w:val="Основной текст (5) + 93"/>
    <w:aliases w:val="5 pt23,Не полужирный15,Интервал 0 pt6"/>
    <w:basedOn w:val="5"/>
    <w:uiPriority w:val="99"/>
    <w:rsid w:val="00D072F4"/>
    <w:rPr>
      <w:rFonts w:ascii="Times New Roman" w:hAnsi="Times New Roman" w:cs="Times New Roman"/>
      <w:b w:val="0"/>
      <w:bCs w:val="0"/>
      <w:spacing w:val="10"/>
      <w:sz w:val="19"/>
      <w:szCs w:val="19"/>
      <w:shd w:val="clear" w:color="auto" w:fill="FFFFFF"/>
    </w:rPr>
  </w:style>
  <w:style w:type="character" w:customStyle="1" w:styleId="5103">
    <w:name w:val="Основной текст (5) + 103"/>
    <w:aliases w:val="5 pt22,Не полужирный14"/>
    <w:basedOn w:val="5"/>
    <w:uiPriority w:val="99"/>
    <w:rsid w:val="00D072F4"/>
    <w:rPr>
      <w:rFonts w:ascii="Times New Roman" w:hAnsi="Times New Roman" w:cs="Times New Roman"/>
      <w:b w:val="0"/>
      <w:bCs w:val="0"/>
      <w:sz w:val="21"/>
      <w:szCs w:val="21"/>
      <w:shd w:val="clear" w:color="auto" w:fill="FFFFFF"/>
    </w:rPr>
  </w:style>
  <w:style w:type="character" w:customStyle="1" w:styleId="592">
    <w:name w:val="Основной текст (5) + 92"/>
    <w:aliases w:val="5 pt21,Интервал 0 pt5"/>
    <w:basedOn w:val="5"/>
    <w:uiPriority w:val="99"/>
    <w:rsid w:val="00D072F4"/>
    <w:rPr>
      <w:rFonts w:ascii="Times New Roman" w:hAnsi="Times New Roman" w:cs="Times New Roman"/>
      <w:b/>
      <w:bCs/>
      <w:spacing w:val="10"/>
      <w:sz w:val="19"/>
      <w:szCs w:val="19"/>
      <w:shd w:val="clear" w:color="auto" w:fill="FFFFFF"/>
    </w:rPr>
  </w:style>
  <w:style w:type="character" w:customStyle="1" w:styleId="510pt">
    <w:name w:val="Основной текст (5) + 10 pt"/>
    <w:aliases w:val="Не полужирный13"/>
    <w:basedOn w:val="5"/>
    <w:uiPriority w:val="99"/>
    <w:rsid w:val="00D072F4"/>
    <w:rPr>
      <w:rFonts w:ascii="Times New Roman" w:hAnsi="Times New Roman" w:cs="Times New Roman"/>
      <w:b w:val="0"/>
      <w:bCs w:val="0"/>
      <w:sz w:val="20"/>
      <w:szCs w:val="20"/>
      <w:shd w:val="clear" w:color="auto" w:fill="FFFFFF"/>
    </w:rPr>
  </w:style>
  <w:style w:type="character" w:customStyle="1" w:styleId="591">
    <w:name w:val="Основной текст (5) + 91"/>
    <w:aliases w:val="5 pt20,Интервал 0 pt4"/>
    <w:basedOn w:val="5"/>
    <w:uiPriority w:val="99"/>
    <w:rsid w:val="00D072F4"/>
    <w:rPr>
      <w:rFonts w:ascii="Times New Roman" w:hAnsi="Times New Roman" w:cs="Times New Roman"/>
      <w:b/>
      <w:bCs/>
      <w:spacing w:val="10"/>
      <w:sz w:val="19"/>
      <w:szCs w:val="19"/>
      <w:shd w:val="clear" w:color="auto" w:fill="FFFFFF"/>
    </w:rPr>
  </w:style>
  <w:style w:type="character" w:customStyle="1" w:styleId="510pt3">
    <w:name w:val="Основной текст (5) + 10 pt3"/>
    <w:aliases w:val="Не полужирный12,Интервал 0 pt3"/>
    <w:basedOn w:val="5"/>
    <w:uiPriority w:val="99"/>
    <w:rsid w:val="00D072F4"/>
    <w:rPr>
      <w:rFonts w:ascii="Times New Roman" w:hAnsi="Times New Roman" w:cs="Times New Roman"/>
      <w:b w:val="0"/>
      <w:bCs w:val="0"/>
      <w:spacing w:val="10"/>
      <w:sz w:val="20"/>
      <w:szCs w:val="20"/>
      <w:shd w:val="clear" w:color="auto" w:fill="FFFFFF"/>
    </w:rPr>
  </w:style>
  <w:style w:type="character" w:customStyle="1" w:styleId="260">
    <w:name w:val="Основной текст (26)_"/>
    <w:basedOn w:val="a0"/>
    <w:link w:val="261"/>
    <w:uiPriority w:val="99"/>
    <w:locked/>
    <w:rsid w:val="00D072F4"/>
    <w:rPr>
      <w:rFonts w:ascii="Arial" w:hAnsi="Arial" w:cs="Arial"/>
      <w:sz w:val="10"/>
      <w:szCs w:val="10"/>
      <w:shd w:val="clear" w:color="auto" w:fill="FFFFFF"/>
    </w:rPr>
  </w:style>
  <w:style w:type="paragraph" w:customStyle="1" w:styleId="261">
    <w:name w:val="Основной текст (26)"/>
    <w:basedOn w:val="a"/>
    <w:link w:val="260"/>
    <w:uiPriority w:val="99"/>
    <w:rsid w:val="00D072F4"/>
    <w:pPr>
      <w:shd w:val="clear" w:color="auto" w:fill="FFFFFF"/>
      <w:spacing w:before="120" w:after="480" w:line="240" w:lineRule="atLeast"/>
    </w:pPr>
    <w:rPr>
      <w:rFonts w:ascii="Arial" w:eastAsiaTheme="minorHAnsi" w:hAnsi="Arial" w:cs="Arial"/>
      <w:sz w:val="10"/>
      <w:szCs w:val="10"/>
      <w:lang w:eastAsia="en-US"/>
    </w:rPr>
  </w:style>
  <w:style w:type="character" w:customStyle="1" w:styleId="517">
    <w:name w:val="Основной текст (5)17"/>
    <w:basedOn w:val="5"/>
    <w:uiPriority w:val="99"/>
    <w:rsid w:val="00D072F4"/>
    <w:rPr>
      <w:rFonts w:ascii="Times New Roman" w:hAnsi="Times New Roman" w:cs="Times New Roman"/>
      <w:b/>
      <w:bCs/>
      <w:sz w:val="18"/>
      <w:szCs w:val="18"/>
      <w:shd w:val="clear" w:color="auto" w:fill="FFFFFF"/>
    </w:rPr>
  </w:style>
  <w:style w:type="character" w:customStyle="1" w:styleId="516">
    <w:name w:val="Основной текст (5)16"/>
    <w:basedOn w:val="5"/>
    <w:uiPriority w:val="99"/>
    <w:rsid w:val="00D072F4"/>
    <w:rPr>
      <w:rFonts w:ascii="Times New Roman" w:hAnsi="Times New Roman" w:cs="Times New Roman"/>
      <w:b/>
      <w:bCs/>
      <w:sz w:val="18"/>
      <w:szCs w:val="18"/>
      <w:shd w:val="clear" w:color="auto" w:fill="FFFFFF"/>
    </w:rPr>
  </w:style>
  <w:style w:type="character" w:customStyle="1" w:styleId="515">
    <w:name w:val="Основной текст (5)15"/>
    <w:basedOn w:val="5"/>
    <w:uiPriority w:val="99"/>
    <w:rsid w:val="00D072F4"/>
    <w:rPr>
      <w:rFonts w:ascii="Times New Roman" w:hAnsi="Times New Roman" w:cs="Times New Roman"/>
      <w:b/>
      <w:bCs/>
      <w:noProof/>
      <w:sz w:val="18"/>
      <w:szCs w:val="18"/>
      <w:shd w:val="clear" w:color="auto" w:fill="FFFFFF"/>
    </w:rPr>
  </w:style>
  <w:style w:type="character" w:customStyle="1" w:styleId="4c">
    <w:name w:val="Подпись к таблице4"/>
    <w:basedOn w:val="af2"/>
    <w:uiPriority w:val="99"/>
    <w:rsid w:val="00D072F4"/>
    <w:rPr>
      <w:rFonts w:ascii="Times New Roman" w:hAnsi="Times New Roman" w:cs="Times New Roman"/>
      <w:b/>
      <w:bCs/>
      <w:sz w:val="27"/>
      <w:szCs w:val="27"/>
      <w:shd w:val="clear" w:color="auto" w:fill="FFFFFF"/>
    </w:rPr>
  </w:style>
  <w:style w:type="character" w:customStyle="1" w:styleId="3b">
    <w:name w:val="Подпись к таблице3"/>
    <w:basedOn w:val="af2"/>
    <w:uiPriority w:val="99"/>
    <w:rsid w:val="00D072F4"/>
    <w:rPr>
      <w:rFonts w:ascii="Times New Roman" w:hAnsi="Times New Roman" w:cs="Times New Roman"/>
      <w:b/>
      <w:bCs/>
      <w:noProof/>
      <w:sz w:val="27"/>
      <w:szCs w:val="27"/>
      <w:shd w:val="clear" w:color="auto" w:fill="FFFFFF"/>
    </w:rPr>
  </w:style>
  <w:style w:type="character" w:customStyle="1" w:styleId="270">
    <w:name w:val="Основной текст (27)_"/>
    <w:basedOn w:val="a0"/>
    <w:link w:val="271"/>
    <w:uiPriority w:val="99"/>
    <w:locked/>
    <w:rsid w:val="00D072F4"/>
    <w:rPr>
      <w:rFonts w:ascii="Arial" w:hAnsi="Arial" w:cs="Arial"/>
      <w:sz w:val="18"/>
      <w:szCs w:val="18"/>
      <w:shd w:val="clear" w:color="auto" w:fill="FFFFFF"/>
    </w:rPr>
  </w:style>
  <w:style w:type="paragraph" w:customStyle="1" w:styleId="271">
    <w:name w:val="Основной текст (27)1"/>
    <w:basedOn w:val="a"/>
    <w:link w:val="270"/>
    <w:uiPriority w:val="99"/>
    <w:rsid w:val="00D072F4"/>
    <w:pPr>
      <w:shd w:val="clear" w:color="auto" w:fill="FFFFFF"/>
      <w:spacing w:after="0" w:line="226" w:lineRule="exact"/>
      <w:jc w:val="right"/>
    </w:pPr>
    <w:rPr>
      <w:rFonts w:ascii="Arial" w:eastAsiaTheme="minorHAnsi" w:hAnsi="Arial" w:cs="Arial"/>
      <w:sz w:val="18"/>
      <w:szCs w:val="18"/>
      <w:lang w:eastAsia="en-US"/>
    </w:rPr>
  </w:style>
  <w:style w:type="character" w:customStyle="1" w:styleId="272">
    <w:name w:val="Основной текст (27)"/>
    <w:basedOn w:val="270"/>
    <w:uiPriority w:val="99"/>
    <w:rsid w:val="00D072F4"/>
    <w:rPr>
      <w:rFonts w:ascii="Arial" w:hAnsi="Arial" w:cs="Arial"/>
      <w:sz w:val="18"/>
      <w:szCs w:val="18"/>
      <w:shd w:val="clear" w:color="auto" w:fill="FFFFFF"/>
    </w:rPr>
  </w:style>
  <w:style w:type="character" w:customStyle="1" w:styleId="2733">
    <w:name w:val="Основной текст (27)33"/>
    <w:basedOn w:val="270"/>
    <w:uiPriority w:val="99"/>
    <w:rsid w:val="00D072F4"/>
    <w:rPr>
      <w:rFonts w:ascii="Arial" w:hAnsi="Arial" w:cs="Arial"/>
      <w:noProof/>
      <w:sz w:val="18"/>
      <w:szCs w:val="18"/>
      <w:shd w:val="clear" w:color="auto" w:fill="FFFFFF"/>
    </w:rPr>
  </w:style>
  <w:style w:type="character" w:customStyle="1" w:styleId="514">
    <w:name w:val="Основной текст (5)14"/>
    <w:basedOn w:val="5"/>
    <w:uiPriority w:val="99"/>
    <w:rsid w:val="00D072F4"/>
    <w:rPr>
      <w:rFonts w:ascii="Times New Roman" w:hAnsi="Times New Roman" w:cs="Times New Roman"/>
      <w:b/>
      <w:bCs/>
      <w:sz w:val="18"/>
      <w:szCs w:val="18"/>
      <w:shd w:val="clear" w:color="auto" w:fill="FFFFFF"/>
    </w:rPr>
  </w:style>
  <w:style w:type="character" w:customStyle="1" w:styleId="513">
    <w:name w:val="Основной текст (5)13"/>
    <w:basedOn w:val="5"/>
    <w:uiPriority w:val="99"/>
    <w:rsid w:val="00D072F4"/>
    <w:rPr>
      <w:rFonts w:ascii="Times New Roman" w:hAnsi="Times New Roman" w:cs="Times New Roman"/>
      <w:b/>
      <w:bCs/>
      <w:sz w:val="18"/>
      <w:szCs w:val="18"/>
      <w:shd w:val="clear" w:color="auto" w:fill="FFFFFF"/>
    </w:rPr>
  </w:style>
  <w:style w:type="character" w:customStyle="1" w:styleId="512">
    <w:name w:val="Основной текст (5)12"/>
    <w:basedOn w:val="5"/>
    <w:uiPriority w:val="99"/>
    <w:rsid w:val="00D072F4"/>
    <w:rPr>
      <w:rFonts w:ascii="Times New Roman" w:hAnsi="Times New Roman" w:cs="Times New Roman"/>
      <w:b/>
      <w:bCs/>
      <w:sz w:val="18"/>
      <w:szCs w:val="18"/>
      <w:shd w:val="clear" w:color="auto" w:fill="FFFFFF"/>
    </w:rPr>
  </w:style>
  <w:style w:type="character" w:customStyle="1" w:styleId="511">
    <w:name w:val="Основной текст (5)11"/>
    <w:basedOn w:val="5"/>
    <w:uiPriority w:val="99"/>
    <w:rsid w:val="00D072F4"/>
    <w:rPr>
      <w:rFonts w:ascii="Times New Roman" w:hAnsi="Times New Roman" w:cs="Times New Roman"/>
      <w:b/>
      <w:bCs/>
      <w:sz w:val="18"/>
      <w:szCs w:val="18"/>
      <w:shd w:val="clear" w:color="auto" w:fill="FFFFFF"/>
      <w:lang w:val="en-US" w:eastAsia="en-US"/>
    </w:rPr>
  </w:style>
  <w:style w:type="character" w:customStyle="1" w:styleId="5100">
    <w:name w:val="Основной текст (5)10"/>
    <w:basedOn w:val="5"/>
    <w:uiPriority w:val="99"/>
    <w:rsid w:val="00D072F4"/>
    <w:rPr>
      <w:rFonts w:ascii="Times New Roman" w:hAnsi="Times New Roman" w:cs="Times New Roman"/>
      <w:b/>
      <w:bCs/>
      <w:noProof/>
      <w:sz w:val="18"/>
      <w:szCs w:val="18"/>
      <w:shd w:val="clear" w:color="auto" w:fill="FFFFFF"/>
    </w:rPr>
  </w:style>
  <w:style w:type="character" w:customStyle="1" w:styleId="510pt2">
    <w:name w:val="Основной текст (5) + 10 pt2"/>
    <w:aliases w:val="Не полужирный11"/>
    <w:basedOn w:val="5"/>
    <w:uiPriority w:val="99"/>
    <w:rsid w:val="00D072F4"/>
    <w:rPr>
      <w:rFonts w:ascii="Times New Roman" w:hAnsi="Times New Roman" w:cs="Times New Roman"/>
      <w:b w:val="0"/>
      <w:bCs w:val="0"/>
      <w:sz w:val="20"/>
      <w:szCs w:val="20"/>
      <w:shd w:val="clear" w:color="auto" w:fill="FFFFFF"/>
    </w:rPr>
  </w:style>
  <w:style w:type="character" w:customStyle="1" w:styleId="510pt1">
    <w:name w:val="Основной текст (5) + 10 pt1"/>
    <w:aliases w:val="Не полужирный10"/>
    <w:basedOn w:val="5"/>
    <w:uiPriority w:val="99"/>
    <w:rsid w:val="00D072F4"/>
    <w:rPr>
      <w:rFonts w:ascii="Times New Roman" w:hAnsi="Times New Roman" w:cs="Times New Roman"/>
      <w:b w:val="0"/>
      <w:bCs w:val="0"/>
      <w:noProof/>
      <w:sz w:val="20"/>
      <w:szCs w:val="20"/>
      <w:shd w:val="clear" w:color="auto" w:fill="FFFFFF"/>
    </w:rPr>
  </w:style>
  <w:style w:type="character" w:customStyle="1" w:styleId="5102">
    <w:name w:val="Основной текст (5) + 102"/>
    <w:aliases w:val="5 pt19"/>
    <w:basedOn w:val="5"/>
    <w:uiPriority w:val="99"/>
    <w:rsid w:val="00D072F4"/>
    <w:rPr>
      <w:rFonts w:ascii="Times New Roman" w:hAnsi="Times New Roman" w:cs="Times New Roman"/>
      <w:b/>
      <w:bCs/>
      <w:sz w:val="21"/>
      <w:szCs w:val="21"/>
      <w:shd w:val="clear" w:color="auto" w:fill="FFFFFF"/>
    </w:rPr>
  </w:style>
  <w:style w:type="character" w:customStyle="1" w:styleId="5101">
    <w:name w:val="Основной текст (5) + 101"/>
    <w:aliases w:val="5 pt18"/>
    <w:basedOn w:val="5"/>
    <w:uiPriority w:val="99"/>
    <w:rsid w:val="00D072F4"/>
    <w:rPr>
      <w:rFonts w:ascii="Times New Roman" w:hAnsi="Times New Roman" w:cs="Times New Roman"/>
      <w:b/>
      <w:bCs/>
      <w:noProof/>
      <w:sz w:val="21"/>
      <w:szCs w:val="21"/>
      <w:shd w:val="clear" w:color="auto" w:fill="FFFFFF"/>
    </w:rPr>
  </w:style>
  <w:style w:type="character" w:customStyle="1" w:styleId="5130">
    <w:name w:val="Основной текст (5) + 13"/>
    <w:aliases w:val="5 pt17,Не полужирный9"/>
    <w:basedOn w:val="5"/>
    <w:uiPriority w:val="99"/>
    <w:rsid w:val="00D072F4"/>
    <w:rPr>
      <w:rFonts w:ascii="Times New Roman" w:hAnsi="Times New Roman" w:cs="Times New Roman"/>
      <w:b w:val="0"/>
      <w:bCs w:val="0"/>
      <w:sz w:val="27"/>
      <w:szCs w:val="27"/>
      <w:shd w:val="clear" w:color="auto" w:fill="FFFFFF"/>
    </w:rPr>
  </w:style>
  <w:style w:type="character" w:customStyle="1" w:styleId="5132">
    <w:name w:val="Основной текст (5) + 132"/>
    <w:aliases w:val="5 pt16,Не полужирный8"/>
    <w:basedOn w:val="5"/>
    <w:uiPriority w:val="99"/>
    <w:rsid w:val="00D072F4"/>
    <w:rPr>
      <w:rFonts w:ascii="Times New Roman" w:hAnsi="Times New Roman" w:cs="Times New Roman"/>
      <w:b w:val="0"/>
      <w:bCs w:val="0"/>
      <w:noProof/>
      <w:sz w:val="27"/>
      <w:szCs w:val="27"/>
      <w:shd w:val="clear" w:color="auto" w:fill="FFFFFF"/>
    </w:rPr>
  </w:style>
  <w:style w:type="character" w:customStyle="1" w:styleId="5131">
    <w:name w:val="Основной текст (5) + 131"/>
    <w:aliases w:val="5 pt15,Не полужирный7"/>
    <w:basedOn w:val="5"/>
    <w:uiPriority w:val="99"/>
    <w:rsid w:val="00D072F4"/>
    <w:rPr>
      <w:rFonts w:ascii="Times New Roman" w:hAnsi="Times New Roman" w:cs="Times New Roman"/>
      <w:b w:val="0"/>
      <w:bCs w:val="0"/>
      <w:noProof/>
      <w:sz w:val="27"/>
      <w:szCs w:val="27"/>
      <w:shd w:val="clear" w:color="auto" w:fill="FFFFFF"/>
    </w:rPr>
  </w:style>
  <w:style w:type="character" w:customStyle="1" w:styleId="165">
    <w:name w:val="Основной текст (16)5"/>
    <w:basedOn w:val="160"/>
    <w:uiPriority w:val="99"/>
    <w:rsid w:val="00D072F4"/>
    <w:rPr>
      <w:rFonts w:ascii="Times New Roman" w:hAnsi="Times New Roman" w:cs="Times New Roman"/>
      <w:sz w:val="32"/>
      <w:szCs w:val="32"/>
      <w:shd w:val="clear" w:color="auto" w:fill="FFFFFF"/>
      <w:lang w:val="de-DE" w:eastAsia="de-DE"/>
    </w:rPr>
  </w:style>
  <w:style w:type="character" w:customStyle="1" w:styleId="280">
    <w:name w:val="Основной текст (28)_"/>
    <w:basedOn w:val="a0"/>
    <w:link w:val="281"/>
    <w:uiPriority w:val="99"/>
    <w:locked/>
    <w:rsid w:val="00D072F4"/>
    <w:rPr>
      <w:rFonts w:ascii="Arial" w:hAnsi="Arial" w:cs="Arial"/>
      <w:spacing w:val="10"/>
      <w:sz w:val="74"/>
      <w:szCs w:val="74"/>
      <w:shd w:val="clear" w:color="auto" w:fill="FFFFFF"/>
    </w:rPr>
  </w:style>
  <w:style w:type="paragraph" w:customStyle="1" w:styleId="281">
    <w:name w:val="Основной текст (28)1"/>
    <w:basedOn w:val="a"/>
    <w:link w:val="280"/>
    <w:uiPriority w:val="99"/>
    <w:rsid w:val="00D072F4"/>
    <w:pPr>
      <w:shd w:val="clear" w:color="auto" w:fill="FFFFFF"/>
      <w:spacing w:after="120" w:line="240" w:lineRule="atLeast"/>
    </w:pPr>
    <w:rPr>
      <w:rFonts w:ascii="Arial" w:eastAsiaTheme="minorHAnsi" w:hAnsi="Arial" w:cs="Arial"/>
      <w:spacing w:val="10"/>
      <w:sz w:val="74"/>
      <w:szCs w:val="74"/>
      <w:lang w:eastAsia="en-US"/>
    </w:rPr>
  </w:style>
  <w:style w:type="character" w:customStyle="1" w:styleId="28-3pt">
    <w:name w:val="Основной текст (28) + Интервал -3 pt"/>
    <w:uiPriority w:val="99"/>
    <w:rsid w:val="00D072F4"/>
    <w:rPr>
      <w:rFonts w:ascii="Arial" w:hAnsi="Arial"/>
      <w:color w:val="FFFFFF"/>
      <w:spacing w:val="-70"/>
      <w:sz w:val="74"/>
    </w:rPr>
  </w:style>
  <w:style w:type="character" w:customStyle="1" w:styleId="282">
    <w:name w:val="Основной текст (28)"/>
    <w:uiPriority w:val="99"/>
    <w:rsid w:val="00D072F4"/>
    <w:rPr>
      <w:rFonts w:ascii="Arial" w:hAnsi="Arial"/>
      <w:color w:val="FFFFFF"/>
      <w:spacing w:val="10"/>
      <w:sz w:val="74"/>
    </w:rPr>
  </w:style>
  <w:style w:type="character" w:customStyle="1" w:styleId="430">
    <w:name w:val="Основной текст (4)3"/>
    <w:basedOn w:val="42"/>
    <w:uiPriority w:val="99"/>
    <w:rsid w:val="00D072F4"/>
    <w:rPr>
      <w:rFonts w:ascii="Times New Roman" w:hAnsi="Times New Roman" w:cs="Times New Roman"/>
      <w:b/>
      <w:bCs/>
      <w:color w:val="FFFFFF"/>
      <w:sz w:val="27"/>
      <w:szCs w:val="27"/>
      <w:shd w:val="clear" w:color="auto" w:fill="FFFFFF"/>
      <w:lang w:val="de-DE" w:eastAsia="de-DE"/>
    </w:rPr>
  </w:style>
  <w:style w:type="character" w:customStyle="1" w:styleId="2b">
    <w:name w:val="Подпись к картинке2"/>
    <w:basedOn w:val="af4"/>
    <w:uiPriority w:val="99"/>
    <w:rsid w:val="00D072F4"/>
    <w:rPr>
      <w:rFonts w:ascii="Times New Roman" w:hAnsi="Times New Roman" w:cs="Times New Roman"/>
      <w:sz w:val="27"/>
      <w:szCs w:val="27"/>
      <w:shd w:val="clear" w:color="auto" w:fill="FFFFFF"/>
    </w:rPr>
  </w:style>
  <w:style w:type="character" w:customStyle="1" w:styleId="172">
    <w:name w:val="Основной текст (17)"/>
    <w:basedOn w:val="170"/>
    <w:uiPriority w:val="99"/>
    <w:rsid w:val="00D072F4"/>
    <w:rPr>
      <w:rFonts w:ascii="Trebuchet MS" w:hAnsi="Trebuchet MS" w:cs="Trebuchet MS"/>
      <w:b/>
      <w:bCs/>
      <w:sz w:val="19"/>
      <w:szCs w:val="19"/>
      <w:shd w:val="clear" w:color="auto" w:fill="FFFFFF"/>
    </w:rPr>
  </w:style>
  <w:style w:type="character" w:customStyle="1" w:styleId="59">
    <w:name w:val="Основной текст (5)9"/>
    <w:basedOn w:val="5"/>
    <w:uiPriority w:val="99"/>
    <w:rsid w:val="00D072F4"/>
    <w:rPr>
      <w:rFonts w:ascii="Times New Roman" w:hAnsi="Times New Roman" w:cs="Times New Roman"/>
      <w:b/>
      <w:bCs/>
      <w:sz w:val="18"/>
      <w:szCs w:val="18"/>
      <w:shd w:val="clear" w:color="auto" w:fill="FFFFFF"/>
    </w:rPr>
  </w:style>
  <w:style w:type="character" w:customStyle="1" w:styleId="58">
    <w:name w:val="Основной текст (5)8"/>
    <w:basedOn w:val="5"/>
    <w:uiPriority w:val="99"/>
    <w:rsid w:val="00D072F4"/>
    <w:rPr>
      <w:rFonts w:ascii="Times New Roman" w:hAnsi="Times New Roman" w:cs="Times New Roman"/>
      <w:b/>
      <w:bCs/>
      <w:noProof/>
      <w:sz w:val="18"/>
      <w:szCs w:val="18"/>
      <w:shd w:val="clear" w:color="auto" w:fill="FFFFFF"/>
    </w:rPr>
  </w:style>
  <w:style w:type="character" w:customStyle="1" w:styleId="62">
    <w:name w:val="Подпись к картинке (6)_"/>
    <w:basedOn w:val="a0"/>
    <w:link w:val="610"/>
    <w:uiPriority w:val="99"/>
    <w:locked/>
    <w:rsid w:val="00D072F4"/>
    <w:rPr>
      <w:rFonts w:ascii="Times New Roman" w:hAnsi="Times New Roman" w:cs="Times New Roman"/>
      <w:smallCaps/>
      <w:spacing w:val="10"/>
      <w:sz w:val="20"/>
      <w:szCs w:val="20"/>
      <w:shd w:val="clear" w:color="auto" w:fill="FFFFFF"/>
    </w:rPr>
  </w:style>
  <w:style w:type="paragraph" w:customStyle="1" w:styleId="610">
    <w:name w:val="Подпись к картинке (6)1"/>
    <w:basedOn w:val="a"/>
    <w:link w:val="62"/>
    <w:uiPriority w:val="99"/>
    <w:rsid w:val="00D072F4"/>
    <w:pPr>
      <w:shd w:val="clear" w:color="auto" w:fill="FFFFFF"/>
      <w:spacing w:after="0" w:line="240" w:lineRule="atLeast"/>
    </w:pPr>
    <w:rPr>
      <w:rFonts w:ascii="Times New Roman" w:eastAsiaTheme="minorHAnsi" w:hAnsi="Times New Roman"/>
      <w:smallCaps/>
      <w:spacing w:val="10"/>
      <w:sz w:val="20"/>
      <w:szCs w:val="20"/>
      <w:lang w:eastAsia="en-US"/>
    </w:rPr>
  </w:style>
  <w:style w:type="character" w:customStyle="1" w:styleId="63">
    <w:name w:val="Подпись к картинке (6)"/>
    <w:basedOn w:val="62"/>
    <w:uiPriority w:val="99"/>
    <w:rsid w:val="00D072F4"/>
    <w:rPr>
      <w:rFonts w:ascii="Times New Roman" w:hAnsi="Times New Roman" w:cs="Times New Roman"/>
      <w:smallCaps/>
      <w:color w:val="FFFFFF"/>
      <w:spacing w:val="10"/>
      <w:sz w:val="20"/>
      <w:szCs w:val="20"/>
      <w:shd w:val="clear" w:color="auto" w:fill="FFFFFF"/>
    </w:rPr>
  </w:style>
  <w:style w:type="character" w:customStyle="1" w:styleId="2820">
    <w:name w:val="Основной текст (28)2"/>
    <w:uiPriority w:val="99"/>
    <w:rsid w:val="00D072F4"/>
    <w:rPr>
      <w:rFonts w:ascii="Arial" w:hAnsi="Arial"/>
      <w:noProof/>
      <w:color w:val="FFFFFF"/>
      <w:spacing w:val="10"/>
      <w:sz w:val="74"/>
    </w:rPr>
  </w:style>
  <w:style w:type="character" w:customStyle="1" w:styleId="164">
    <w:name w:val="Основной текст (16)4"/>
    <w:basedOn w:val="160"/>
    <w:uiPriority w:val="99"/>
    <w:rsid w:val="00D072F4"/>
    <w:rPr>
      <w:rFonts w:ascii="Times New Roman" w:hAnsi="Times New Roman" w:cs="Times New Roman"/>
      <w:color w:val="FFFFFF"/>
      <w:sz w:val="32"/>
      <w:szCs w:val="32"/>
      <w:shd w:val="clear" w:color="auto" w:fill="FFFFFF"/>
      <w:lang w:val="de-DE" w:eastAsia="de-DE"/>
    </w:rPr>
  </w:style>
  <w:style w:type="character" w:customStyle="1" w:styleId="163">
    <w:name w:val="Основной текст (16)3"/>
    <w:basedOn w:val="160"/>
    <w:uiPriority w:val="99"/>
    <w:rsid w:val="00D072F4"/>
    <w:rPr>
      <w:rFonts w:ascii="Times New Roman" w:hAnsi="Times New Roman" w:cs="Times New Roman"/>
      <w:color w:val="FFFFFF"/>
      <w:sz w:val="32"/>
      <w:szCs w:val="32"/>
      <w:shd w:val="clear" w:color="auto" w:fill="FFFFFF"/>
      <w:lang w:val="de-DE" w:eastAsia="de-DE"/>
    </w:rPr>
  </w:style>
  <w:style w:type="character" w:customStyle="1" w:styleId="3c">
    <w:name w:val="Основной текст + Полужирный3"/>
    <w:aliases w:val="Курсив4,Основной текст + Полужирный6,Основной текст (8) + 10,5 pt10"/>
    <w:basedOn w:val="a0"/>
    <w:uiPriority w:val="99"/>
    <w:rsid w:val="00D072F4"/>
    <w:rPr>
      <w:rFonts w:ascii="Times New Roman" w:hAnsi="Times New Roman" w:cs="Times New Roman"/>
      <w:b/>
      <w:bCs/>
      <w:noProof/>
      <w:spacing w:val="0"/>
      <w:sz w:val="27"/>
      <w:szCs w:val="27"/>
    </w:rPr>
  </w:style>
  <w:style w:type="character" w:customStyle="1" w:styleId="1720">
    <w:name w:val="Основной текст (17)2"/>
    <w:basedOn w:val="170"/>
    <w:uiPriority w:val="99"/>
    <w:rsid w:val="00D072F4"/>
    <w:rPr>
      <w:rFonts w:ascii="Trebuchet MS" w:hAnsi="Trebuchet MS" w:cs="Trebuchet MS"/>
      <w:b/>
      <w:bCs/>
      <w:sz w:val="19"/>
      <w:szCs w:val="19"/>
      <w:shd w:val="clear" w:color="auto" w:fill="FFFFFF"/>
    </w:rPr>
  </w:style>
  <w:style w:type="character" w:customStyle="1" w:styleId="1d">
    <w:name w:val="Основной текст + Полужирный1"/>
    <w:basedOn w:val="a0"/>
    <w:uiPriority w:val="99"/>
    <w:rsid w:val="00D072F4"/>
    <w:rPr>
      <w:rFonts w:ascii="Times New Roman" w:hAnsi="Times New Roman" w:cs="Times New Roman"/>
      <w:b/>
      <w:bCs/>
      <w:spacing w:val="0"/>
      <w:sz w:val="27"/>
      <w:szCs w:val="27"/>
    </w:rPr>
  </w:style>
  <w:style w:type="character" w:customStyle="1" w:styleId="216">
    <w:name w:val="Основной текст (21)_"/>
    <w:basedOn w:val="a0"/>
    <w:link w:val="217"/>
    <w:uiPriority w:val="99"/>
    <w:locked/>
    <w:rsid w:val="00D072F4"/>
    <w:rPr>
      <w:rFonts w:ascii="Times New Roman" w:hAnsi="Times New Roman" w:cs="Times New Roman"/>
      <w:b/>
      <w:bCs/>
      <w:noProof/>
      <w:sz w:val="27"/>
      <w:szCs w:val="27"/>
      <w:shd w:val="clear" w:color="auto" w:fill="FFFFFF"/>
    </w:rPr>
  </w:style>
  <w:style w:type="paragraph" w:customStyle="1" w:styleId="217">
    <w:name w:val="Основной текст (21)"/>
    <w:basedOn w:val="a"/>
    <w:link w:val="216"/>
    <w:uiPriority w:val="99"/>
    <w:rsid w:val="00D072F4"/>
    <w:pPr>
      <w:shd w:val="clear" w:color="auto" w:fill="FFFFFF"/>
      <w:spacing w:after="0" w:line="240" w:lineRule="atLeast"/>
    </w:pPr>
    <w:rPr>
      <w:rFonts w:ascii="Times New Roman" w:eastAsiaTheme="minorHAnsi" w:hAnsi="Times New Roman"/>
      <w:b/>
      <w:bCs/>
      <w:noProof/>
      <w:sz w:val="27"/>
      <w:szCs w:val="27"/>
      <w:lang w:eastAsia="en-US"/>
    </w:rPr>
  </w:style>
  <w:style w:type="character" w:styleId="af8">
    <w:name w:val="Placeholder Text"/>
    <w:basedOn w:val="a0"/>
    <w:uiPriority w:val="99"/>
    <w:semiHidden/>
    <w:rsid w:val="00D072F4"/>
    <w:rPr>
      <w:color w:val="808080"/>
    </w:rPr>
  </w:style>
  <w:style w:type="table" w:customStyle="1" w:styleId="TableNormal">
    <w:name w:val="Table Normal"/>
    <w:uiPriority w:val="2"/>
    <w:semiHidden/>
    <w:unhideWhenUsed/>
    <w:qFormat/>
    <w:rsid w:val="00D072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c">
    <w:name w:val="Подпись к таблице2"/>
    <w:basedOn w:val="af2"/>
    <w:uiPriority w:val="99"/>
    <w:rsid w:val="00D072F4"/>
    <w:rPr>
      <w:rFonts w:ascii="Times New Roman" w:hAnsi="Times New Roman" w:cs="Times New Roman"/>
      <w:b/>
      <w:bCs/>
      <w:sz w:val="27"/>
      <w:szCs w:val="27"/>
      <w:u w:val="single"/>
      <w:shd w:val="clear" w:color="auto" w:fill="FFFFFF"/>
    </w:rPr>
  </w:style>
  <w:style w:type="character" w:customStyle="1" w:styleId="125">
    <w:name w:val="Подпись к таблице + 12"/>
    <w:aliases w:val="5 pt6"/>
    <w:basedOn w:val="af2"/>
    <w:uiPriority w:val="99"/>
    <w:rsid w:val="00D072F4"/>
    <w:rPr>
      <w:rFonts w:ascii="Times New Roman" w:hAnsi="Times New Roman" w:cs="Times New Roman"/>
      <w:b/>
      <w:bCs/>
      <w:sz w:val="25"/>
      <w:szCs w:val="25"/>
      <w:shd w:val="clear" w:color="auto" w:fill="FFFFFF"/>
    </w:rPr>
  </w:style>
  <w:style w:type="character" w:customStyle="1" w:styleId="ref-info">
    <w:name w:val="ref-info"/>
    <w:basedOn w:val="a0"/>
    <w:rsid w:val="00D072F4"/>
  </w:style>
  <w:style w:type="character" w:customStyle="1" w:styleId="nowrap">
    <w:name w:val="nowrap"/>
    <w:basedOn w:val="a0"/>
    <w:rsid w:val="00D072F4"/>
  </w:style>
  <w:style w:type="character" w:customStyle="1" w:styleId="noprint">
    <w:name w:val="noprint"/>
    <w:basedOn w:val="a0"/>
    <w:rsid w:val="00D072F4"/>
  </w:style>
  <w:style w:type="character" w:customStyle="1" w:styleId="apple-style-span">
    <w:name w:val="apple-style-span"/>
    <w:basedOn w:val="a0"/>
    <w:uiPriority w:val="99"/>
    <w:rsid w:val="00D072F4"/>
    <w:rPr>
      <w:rFonts w:cs="Times New Roman"/>
    </w:rPr>
  </w:style>
  <w:style w:type="character" w:customStyle="1" w:styleId="340">
    <w:name w:val="Заголовок №3 (4)_"/>
    <w:basedOn w:val="a0"/>
    <w:link w:val="341"/>
    <w:uiPriority w:val="99"/>
    <w:locked/>
    <w:rsid w:val="00D072F4"/>
    <w:rPr>
      <w:rFonts w:ascii="Times New Roman" w:hAnsi="Times New Roman" w:cs="Times New Roman"/>
      <w:b/>
      <w:bCs/>
      <w:spacing w:val="20"/>
      <w:sz w:val="27"/>
      <w:szCs w:val="27"/>
      <w:shd w:val="clear" w:color="auto" w:fill="FFFFFF"/>
    </w:rPr>
  </w:style>
  <w:style w:type="paragraph" w:customStyle="1" w:styleId="341">
    <w:name w:val="Заголовок №3 (4)1"/>
    <w:basedOn w:val="a"/>
    <w:link w:val="340"/>
    <w:uiPriority w:val="99"/>
    <w:rsid w:val="00D072F4"/>
    <w:pPr>
      <w:shd w:val="clear" w:color="auto" w:fill="FFFFFF"/>
      <w:spacing w:after="0" w:line="475" w:lineRule="exact"/>
      <w:outlineLvl w:val="2"/>
    </w:pPr>
    <w:rPr>
      <w:rFonts w:ascii="Times New Roman" w:eastAsiaTheme="minorHAnsi" w:hAnsi="Times New Roman"/>
      <w:b/>
      <w:bCs/>
      <w:spacing w:val="20"/>
      <w:sz w:val="27"/>
      <w:szCs w:val="27"/>
      <w:lang w:eastAsia="en-US"/>
    </w:rPr>
  </w:style>
  <w:style w:type="character" w:customStyle="1" w:styleId="3100">
    <w:name w:val="Основной текст (3)10"/>
    <w:basedOn w:val="35"/>
    <w:uiPriority w:val="99"/>
    <w:rsid w:val="00D072F4"/>
    <w:rPr>
      <w:rFonts w:ascii="Times New Roman" w:hAnsi="Times New Roman" w:cs="Times New Roman"/>
      <w:b/>
      <w:bCs/>
      <w:spacing w:val="20"/>
      <w:sz w:val="27"/>
      <w:szCs w:val="27"/>
      <w:shd w:val="clear" w:color="auto" w:fill="FFFFFF"/>
    </w:rPr>
  </w:style>
  <w:style w:type="character" w:customStyle="1" w:styleId="342">
    <w:name w:val="Заголовок №3 (4)2"/>
    <w:basedOn w:val="340"/>
    <w:uiPriority w:val="99"/>
    <w:rsid w:val="00D072F4"/>
    <w:rPr>
      <w:rFonts w:ascii="Times New Roman" w:hAnsi="Times New Roman" w:cs="Times New Roman"/>
      <w:b/>
      <w:bCs/>
      <w:spacing w:val="20"/>
      <w:sz w:val="27"/>
      <w:szCs w:val="27"/>
      <w:shd w:val="clear" w:color="auto" w:fill="FFFFFF"/>
    </w:rPr>
  </w:style>
  <w:style w:type="character" w:customStyle="1" w:styleId="134">
    <w:name w:val="Основной текст (13)4"/>
    <w:basedOn w:val="131"/>
    <w:uiPriority w:val="99"/>
    <w:rsid w:val="00D072F4"/>
    <w:rPr>
      <w:rFonts w:ascii="Times New Roman" w:hAnsi="Times New Roman" w:cs="Times New Roman"/>
      <w:b/>
      <w:bCs/>
      <w:i/>
      <w:iCs/>
      <w:spacing w:val="20"/>
      <w:sz w:val="27"/>
      <w:szCs w:val="27"/>
      <w:shd w:val="clear" w:color="auto" w:fill="FFFFFF"/>
    </w:rPr>
  </w:style>
  <w:style w:type="character" w:customStyle="1" w:styleId="2pt">
    <w:name w:val="Основной текст + Интервал 2 pt"/>
    <w:basedOn w:val="a0"/>
    <w:uiPriority w:val="99"/>
    <w:rsid w:val="00D072F4"/>
    <w:rPr>
      <w:rFonts w:ascii="Times New Roman" w:hAnsi="Times New Roman" w:cs="Times New Roman"/>
      <w:b w:val="0"/>
      <w:bCs w:val="0"/>
      <w:spacing w:val="40"/>
      <w:sz w:val="27"/>
      <w:szCs w:val="27"/>
    </w:rPr>
  </w:style>
  <w:style w:type="character" w:customStyle="1" w:styleId="133">
    <w:name w:val="Основной текст (13)3"/>
    <w:basedOn w:val="131"/>
    <w:uiPriority w:val="99"/>
    <w:rsid w:val="00D072F4"/>
    <w:rPr>
      <w:rFonts w:ascii="Times New Roman" w:hAnsi="Times New Roman" w:cs="Times New Roman"/>
      <w:b/>
      <w:bCs/>
      <w:i/>
      <w:iCs/>
      <w:spacing w:val="20"/>
      <w:sz w:val="27"/>
      <w:szCs w:val="27"/>
      <w:shd w:val="clear" w:color="auto" w:fill="FFFFFF"/>
    </w:rPr>
  </w:style>
  <w:style w:type="character" w:customStyle="1" w:styleId="mw-headline">
    <w:name w:val="mw-headline"/>
    <w:basedOn w:val="a0"/>
    <w:rsid w:val="00D072F4"/>
  </w:style>
  <w:style w:type="character" w:customStyle="1" w:styleId="username">
    <w:name w:val="username"/>
    <w:basedOn w:val="a0"/>
    <w:rsid w:val="00D072F4"/>
  </w:style>
  <w:style w:type="character" w:customStyle="1" w:styleId="73">
    <w:name w:val="Основной текст + Курсив7"/>
    <w:basedOn w:val="12"/>
    <w:uiPriority w:val="99"/>
    <w:rsid w:val="00D072F4"/>
    <w:rPr>
      <w:rFonts w:ascii="Times New Roman" w:hAnsi="Times New Roman" w:cs="Times New Roman"/>
      <w:i/>
      <w:iCs/>
      <w:sz w:val="27"/>
      <w:szCs w:val="27"/>
      <w:shd w:val="clear" w:color="auto" w:fill="FFFFFF"/>
    </w:rPr>
  </w:style>
  <w:style w:type="paragraph" w:styleId="af9">
    <w:name w:val="Revision"/>
    <w:hidden/>
    <w:uiPriority w:val="99"/>
    <w:semiHidden/>
    <w:rsid w:val="00D072F4"/>
    <w:pPr>
      <w:spacing w:after="0" w:line="240" w:lineRule="auto"/>
    </w:pPr>
    <w:rPr>
      <w:rFonts w:cs="Times New Roman"/>
    </w:rPr>
  </w:style>
  <w:style w:type="paragraph" w:styleId="afa">
    <w:name w:val="List Continue"/>
    <w:basedOn w:val="a"/>
    <w:rsid w:val="00D072F4"/>
    <w:pPr>
      <w:widowControl w:val="0"/>
      <w:autoSpaceDE w:val="0"/>
      <w:autoSpaceDN w:val="0"/>
      <w:adjustRightInd w:val="0"/>
      <w:spacing w:after="120" w:line="240" w:lineRule="auto"/>
      <w:ind w:left="283"/>
    </w:pPr>
    <w:rPr>
      <w:rFonts w:ascii="Times New Roman" w:eastAsia="Times New Roman" w:hAnsi="Times New Roman"/>
      <w:sz w:val="20"/>
      <w:szCs w:val="20"/>
    </w:rPr>
  </w:style>
  <w:style w:type="character" w:styleId="afb">
    <w:name w:val="FollowedHyperlink"/>
    <w:basedOn w:val="a0"/>
    <w:uiPriority w:val="99"/>
    <w:semiHidden/>
    <w:unhideWhenUsed/>
    <w:rsid w:val="00D072F4"/>
    <w:rPr>
      <w:color w:val="800080" w:themeColor="followedHyperlink"/>
      <w:u w:val="single"/>
    </w:rPr>
  </w:style>
  <w:style w:type="paragraph" w:customStyle="1" w:styleId="Style6">
    <w:name w:val="Style6"/>
    <w:basedOn w:val="a"/>
    <w:rsid w:val="00D072F4"/>
    <w:pPr>
      <w:widowControl w:val="0"/>
      <w:autoSpaceDE w:val="0"/>
      <w:autoSpaceDN w:val="0"/>
      <w:adjustRightInd w:val="0"/>
      <w:spacing w:after="0" w:line="254" w:lineRule="exact"/>
      <w:jc w:val="right"/>
    </w:pPr>
    <w:rPr>
      <w:rFonts w:ascii="Times New Roman" w:eastAsia="Times New Roman" w:hAnsi="Times New Roman"/>
      <w:sz w:val="24"/>
      <w:szCs w:val="24"/>
    </w:rPr>
  </w:style>
  <w:style w:type="paragraph" w:customStyle="1" w:styleId="Style13">
    <w:name w:val="Style13"/>
    <w:basedOn w:val="a"/>
    <w:rsid w:val="00D072F4"/>
    <w:pPr>
      <w:widowControl w:val="0"/>
      <w:autoSpaceDE w:val="0"/>
      <w:autoSpaceDN w:val="0"/>
      <w:adjustRightInd w:val="0"/>
      <w:spacing w:after="0" w:line="212" w:lineRule="exact"/>
      <w:ind w:firstLine="307"/>
      <w:jc w:val="both"/>
    </w:pPr>
    <w:rPr>
      <w:rFonts w:ascii="Times New Roman" w:eastAsia="Times New Roman" w:hAnsi="Times New Roman"/>
      <w:sz w:val="24"/>
      <w:szCs w:val="24"/>
    </w:rPr>
  </w:style>
  <w:style w:type="paragraph" w:customStyle="1" w:styleId="Style18">
    <w:name w:val="Style18"/>
    <w:basedOn w:val="a"/>
    <w:rsid w:val="00D072F4"/>
    <w:pPr>
      <w:widowControl w:val="0"/>
      <w:autoSpaceDE w:val="0"/>
      <w:autoSpaceDN w:val="0"/>
      <w:adjustRightInd w:val="0"/>
      <w:spacing w:after="0" w:line="322" w:lineRule="exact"/>
      <w:jc w:val="center"/>
    </w:pPr>
    <w:rPr>
      <w:rFonts w:ascii="Times New Roman" w:eastAsia="Times New Roman" w:hAnsi="Times New Roman"/>
      <w:sz w:val="24"/>
      <w:szCs w:val="24"/>
    </w:rPr>
  </w:style>
  <w:style w:type="paragraph" w:customStyle="1" w:styleId="Style28">
    <w:name w:val="Style28"/>
    <w:basedOn w:val="a"/>
    <w:rsid w:val="00D072F4"/>
    <w:pPr>
      <w:widowControl w:val="0"/>
      <w:autoSpaceDE w:val="0"/>
      <w:autoSpaceDN w:val="0"/>
      <w:adjustRightInd w:val="0"/>
      <w:spacing w:after="0" w:line="211" w:lineRule="exact"/>
      <w:ind w:hanging="293"/>
    </w:pPr>
    <w:rPr>
      <w:rFonts w:ascii="Times New Roman" w:eastAsia="Times New Roman" w:hAnsi="Times New Roman"/>
      <w:sz w:val="24"/>
      <w:szCs w:val="24"/>
    </w:rPr>
  </w:style>
  <w:style w:type="paragraph" w:customStyle="1" w:styleId="Style39">
    <w:name w:val="Style39"/>
    <w:basedOn w:val="a"/>
    <w:rsid w:val="00D072F4"/>
    <w:pPr>
      <w:widowControl w:val="0"/>
      <w:autoSpaceDE w:val="0"/>
      <w:autoSpaceDN w:val="0"/>
      <w:adjustRightInd w:val="0"/>
      <w:spacing w:after="0" w:line="221" w:lineRule="exact"/>
      <w:ind w:firstLine="278"/>
      <w:jc w:val="both"/>
    </w:pPr>
    <w:rPr>
      <w:rFonts w:ascii="Times New Roman" w:eastAsia="Times New Roman" w:hAnsi="Times New Roman"/>
      <w:sz w:val="24"/>
      <w:szCs w:val="24"/>
    </w:rPr>
  </w:style>
  <w:style w:type="paragraph" w:customStyle="1" w:styleId="Style46">
    <w:name w:val="Style46"/>
    <w:basedOn w:val="a"/>
    <w:rsid w:val="00D072F4"/>
    <w:pPr>
      <w:widowControl w:val="0"/>
      <w:autoSpaceDE w:val="0"/>
      <w:autoSpaceDN w:val="0"/>
      <w:adjustRightInd w:val="0"/>
      <w:spacing w:after="0" w:line="211" w:lineRule="exact"/>
      <w:ind w:hanging="398"/>
      <w:jc w:val="both"/>
    </w:pPr>
    <w:rPr>
      <w:rFonts w:ascii="Times New Roman" w:eastAsia="Times New Roman" w:hAnsi="Times New Roman"/>
      <w:sz w:val="24"/>
      <w:szCs w:val="24"/>
    </w:rPr>
  </w:style>
  <w:style w:type="paragraph" w:customStyle="1" w:styleId="Style50">
    <w:name w:val="Style50"/>
    <w:basedOn w:val="a"/>
    <w:rsid w:val="00D072F4"/>
    <w:pPr>
      <w:widowControl w:val="0"/>
      <w:autoSpaceDE w:val="0"/>
      <w:autoSpaceDN w:val="0"/>
      <w:adjustRightInd w:val="0"/>
      <w:spacing w:after="0" w:line="211" w:lineRule="exact"/>
      <w:jc w:val="both"/>
    </w:pPr>
    <w:rPr>
      <w:rFonts w:ascii="Times New Roman" w:eastAsia="Times New Roman" w:hAnsi="Times New Roman"/>
      <w:sz w:val="24"/>
      <w:szCs w:val="24"/>
    </w:rPr>
  </w:style>
  <w:style w:type="paragraph" w:customStyle="1" w:styleId="Style60">
    <w:name w:val="Style60"/>
    <w:basedOn w:val="a"/>
    <w:rsid w:val="00D072F4"/>
    <w:pPr>
      <w:widowControl w:val="0"/>
      <w:autoSpaceDE w:val="0"/>
      <w:autoSpaceDN w:val="0"/>
      <w:adjustRightInd w:val="0"/>
      <w:spacing w:after="0" w:line="228" w:lineRule="exact"/>
      <w:ind w:hanging="269"/>
      <w:jc w:val="both"/>
    </w:pPr>
    <w:rPr>
      <w:rFonts w:ascii="Times New Roman" w:eastAsia="Times New Roman" w:hAnsi="Times New Roman"/>
      <w:sz w:val="24"/>
      <w:szCs w:val="24"/>
    </w:rPr>
  </w:style>
  <w:style w:type="paragraph" w:customStyle="1" w:styleId="Style64">
    <w:name w:val="Style64"/>
    <w:basedOn w:val="a"/>
    <w:rsid w:val="00D072F4"/>
    <w:pPr>
      <w:widowControl w:val="0"/>
      <w:autoSpaceDE w:val="0"/>
      <w:autoSpaceDN w:val="0"/>
      <w:adjustRightInd w:val="0"/>
      <w:spacing w:after="0" w:line="216" w:lineRule="exact"/>
      <w:ind w:hanging="374"/>
      <w:jc w:val="both"/>
    </w:pPr>
    <w:rPr>
      <w:rFonts w:ascii="Times New Roman" w:eastAsia="Times New Roman" w:hAnsi="Times New Roman"/>
      <w:sz w:val="24"/>
      <w:szCs w:val="24"/>
    </w:rPr>
  </w:style>
  <w:style w:type="paragraph" w:customStyle="1" w:styleId="Style66">
    <w:name w:val="Style66"/>
    <w:basedOn w:val="a"/>
    <w:rsid w:val="00D072F4"/>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71">
    <w:name w:val="Font Style71"/>
    <w:basedOn w:val="a0"/>
    <w:rsid w:val="00D072F4"/>
    <w:rPr>
      <w:rFonts w:ascii="Times New Roman" w:hAnsi="Times New Roman" w:cs="Times New Roman"/>
      <w:sz w:val="18"/>
      <w:szCs w:val="18"/>
    </w:rPr>
  </w:style>
  <w:style w:type="paragraph" w:customStyle="1" w:styleId="Style19">
    <w:name w:val="Style19"/>
    <w:basedOn w:val="a"/>
    <w:rsid w:val="00D072F4"/>
    <w:pPr>
      <w:widowControl w:val="0"/>
      <w:autoSpaceDE w:val="0"/>
      <w:autoSpaceDN w:val="0"/>
      <w:adjustRightInd w:val="0"/>
      <w:spacing w:after="0" w:line="211" w:lineRule="exact"/>
      <w:ind w:hanging="259"/>
      <w:jc w:val="both"/>
    </w:pPr>
    <w:rPr>
      <w:rFonts w:ascii="Times New Roman" w:eastAsia="Times New Roman" w:hAnsi="Times New Roman"/>
      <w:sz w:val="24"/>
      <w:szCs w:val="24"/>
    </w:rPr>
  </w:style>
  <w:style w:type="paragraph" w:customStyle="1" w:styleId="Style61">
    <w:name w:val="Style61"/>
    <w:basedOn w:val="a"/>
    <w:rsid w:val="00D072F4"/>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63">
    <w:name w:val="Style63"/>
    <w:basedOn w:val="a"/>
    <w:rsid w:val="00D072F4"/>
    <w:pPr>
      <w:widowControl w:val="0"/>
      <w:autoSpaceDE w:val="0"/>
      <w:autoSpaceDN w:val="0"/>
      <w:adjustRightInd w:val="0"/>
      <w:spacing w:after="0" w:line="211" w:lineRule="exact"/>
      <w:ind w:hanging="293"/>
    </w:pPr>
    <w:rPr>
      <w:rFonts w:ascii="Times New Roman" w:eastAsia="Times New Roman" w:hAnsi="Times New Roman"/>
      <w:sz w:val="24"/>
      <w:szCs w:val="24"/>
    </w:rPr>
  </w:style>
  <w:style w:type="character" w:customStyle="1" w:styleId="FontStyle77">
    <w:name w:val="Font Style77"/>
    <w:basedOn w:val="a0"/>
    <w:rsid w:val="00D072F4"/>
    <w:rPr>
      <w:rFonts w:ascii="Times New Roman" w:hAnsi="Times New Roman" w:cs="Times New Roman"/>
      <w:b/>
      <w:bCs/>
      <w:sz w:val="18"/>
      <w:szCs w:val="18"/>
    </w:rPr>
  </w:style>
  <w:style w:type="character" w:customStyle="1" w:styleId="FontStyle94">
    <w:name w:val="Font Style94"/>
    <w:basedOn w:val="a0"/>
    <w:rsid w:val="00D072F4"/>
    <w:rPr>
      <w:rFonts w:ascii="Times New Roman" w:hAnsi="Times New Roman" w:cs="Times New Roman"/>
      <w:b/>
      <w:bCs/>
      <w:i/>
      <w:iCs/>
      <w:sz w:val="14"/>
      <w:szCs w:val="14"/>
    </w:rPr>
  </w:style>
  <w:style w:type="paragraph" w:styleId="3d">
    <w:name w:val="Body Text Indent 3"/>
    <w:basedOn w:val="a"/>
    <w:link w:val="3e"/>
    <w:uiPriority w:val="99"/>
    <w:unhideWhenUsed/>
    <w:rsid w:val="00D072F4"/>
    <w:pPr>
      <w:spacing w:after="120"/>
      <w:ind w:left="283"/>
    </w:pPr>
    <w:rPr>
      <w:sz w:val="16"/>
      <w:szCs w:val="16"/>
    </w:rPr>
  </w:style>
  <w:style w:type="character" w:customStyle="1" w:styleId="3e">
    <w:name w:val="Основной текст с отступом 3 Знак"/>
    <w:basedOn w:val="a0"/>
    <w:link w:val="3d"/>
    <w:uiPriority w:val="99"/>
    <w:rsid w:val="00D072F4"/>
    <w:rPr>
      <w:rFonts w:eastAsiaTheme="minorEastAsia"/>
      <w:sz w:val="16"/>
      <w:szCs w:val="16"/>
      <w:lang w:eastAsia="ru-RU"/>
    </w:rPr>
  </w:style>
  <w:style w:type="character" w:customStyle="1" w:styleId="103">
    <w:name w:val="Основной текст + Полужирный10"/>
    <w:basedOn w:val="a0"/>
    <w:uiPriority w:val="99"/>
    <w:rsid w:val="00D072F4"/>
    <w:rPr>
      <w:rFonts w:ascii="Times New Roman" w:hAnsi="Times New Roman" w:cs="Times New Roman"/>
      <w:b/>
      <w:bCs/>
      <w:spacing w:val="0"/>
      <w:sz w:val="27"/>
      <w:szCs w:val="27"/>
    </w:rPr>
  </w:style>
  <w:style w:type="character" w:customStyle="1" w:styleId="jlqj4b">
    <w:name w:val="jlqj4b"/>
    <w:basedOn w:val="a0"/>
    <w:rsid w:val="00D072F4"/>
  </w:style>
  <w:style w:type="paragraph" w:customStyle="1" w:styleId="2d">
    <w:name w:val="Основной текст (2)"/>
    <w:basedOn w:val="a"/>
    <w:uiPriority w:val="99"/>
    <w:rsid w:val="00D072F4"/>
    <w:pPr>
      <w:shd w:val="clear" w:color="auto" w:fill="FFFFFF"/>
      <w:spacing w:after="0" w:line="230" w:lineRule="auto"/>
      <w:ind w:firstLine="300"/>
    </w:pPr>
    <w:rPr>
      <w:rFonts w:ascii="Times New Roman" w:eastAsiaTheme="minorHAnsi" w:hAnsi="Times New Roman"/>
      <w:sz w:val="15"/>
      <w:szCs w:val="15"/>
      <w:lang w:eastAsia="en-US"/>
    </w:rPr>
  </w:style>
  <w:style w:type="character" w:customStyle="1" w:styleId="afc">
    <w:name w:val="слово"/>
    <w:basedOn w:val="a0"/>
    <w:rsid w:val="00D072F4"/>
  </w:style>
  <w:style w:type="character" w:customStyle="1" w:styleId="spacing">
    <w:name w:val="spacing"/>
    <w:basedOn w:val="a0"/>
    <w:rsid w:val="00D072F4"/>
  </w:style>
  <w:style w:type="character" w:customStyle="1" w:styleId="full-story">
    <w:name w:val="full-story"/>
    <w:basedOn w:val="a0"/>
    <w:rsid w:val="00D072F4"/>
  </w:style>
  <w:style w:type="character" w:customStyle="1" w:styleId="author">
    <w:name w:val="author"/>
    <w:basedOn w:val="a0"/>
    <w:rsid w:val="00D072F4"/>
  </w:style>
  <w:style w:type="character" w:customStyle="1" w:styleId="FontStyle73">
    <w:name w:val="Font Style73"/>
    <w:basedOn w:val="a0"/>
    <w:rsid w:val="00D072F4"/>
    <w:rPr>
      <w:rFonts w:ascii="Times New Roman" w:hAnsi="Times New Roman" w:cs="Times New Roman" w:hint="default"/>
      <w:b/>
      <w:bCs/>
      <w:spacing w:val="-10"/>
      <w:sz w:val="24"/>
      <w:szCs w:val="24"/>
    </w:rPr>
  </w:style>
  <w:style w:type="character" w:customStyle="1" w:styleId="None">
    <w:name w:val="None"/>
    <w:rsid w:val="00D072F4"/>
    <w:rPr>
      <w:lang w:val="en-US"/>
    </w:rPr>
  </w:style>
  <w:style w:type="paragraph" w:styleId="afd">
    <w:name w:val="caption"/>
    <w:basedOn w:val="a"/>
    <w:next w:val="a"/>
    <w:uiPriority w:val="35"/>
    <w:unhideWhenUsed/>
    <w:qFormat/>
    <w:rsid w:val="00D072F4"/>
    <w:pPr>
      <w:spacing w:line="240" w:lineRule="auto"/>
    </w:pPr>
    <w:rPr>
      <w:rFonts w:eastAsiaTheme="minorHAnsi"/>
      <w:b/>
      <w:bCs/>
      <w:color w:val="4F81BD" w:themeColor="accent1"/>
      <w:sz w:val="18"/>
      <w:szCs w:val="18"/>
      <w:lang w:eastAsia="en-US"/>
    </w:rPr>
  </w:style>
  <w:style w:type="character" w:customStyle="1" w:styleId="FontStyle52">
    <w:name w:val="Font Style52"/>
    <w:basedOn w:val="a0"/>
    <w:rsid w:val="00D072F4"/>
    <w:rPr>
      <w:rFonts w:ascii="Times New Roman" w:hAnsi="Times New Roman" w:cs="Times New Roman" w:hint="default"/>
      <w:sz w:val="16"/>
      <w:szCs w:val="16"/>
    </w:rPr>
  </w:style>
  <w:style w:type="paragraph" w:customStyle="1" w:styleId="Style5">
    <w:name w:val="Style5"/>
    <w:basedOn w:val="a"/>
    <w:rsid w:val="00D072F4"/>
    <w:pPr>
      <w:tabs>
        <w:tab w:val="left" w:pos="709"/>
      </w:tabs>
      <w:spacing w:after="0" w:line="403" w:lineRule="exact"/>
      <w:jc w:val="both"/>
    </w:pPr>
    <w:rPr>
      <w:rFonts w:ascii="Microsoft Sans Serif" w:eastAsia="Times New Roman" w:hAnsi="Microsoft Sans Serif"/>
      <w:sz w:val="24"/>
      <w:szCs w:val="24"/>
      <w:lang w:val="sr-Cyrl-CS"/>
    </w:rPr>
  </w:style>
  <w:style w:type="paragraph" w:customStyle="1" w:styleId="Style21">
    <w:name w:val="Style21"/>
    <w:basedOn w:val="a"/>
    <w:rsid w:val="00D072F4"/>
    <w:pPr>
      <w:widowControl w:val="0"/>
      <w:tabs>
        <w:tab w:val="left" w:pos="708"/>
      </w:tabs>
      <w:autoSpaceDE w:val="0"/>
      <w:autoSpaceDN w:val="0"/>
      <w:adjustRightInd w:val="0"/>
      <w:spacing w:after="0" w:line="288" w:lineRule="exact"/>
      <w:ind w:firstLine="1248"/>
    </w:pPr>
    <w:rPr>
      <w:rFonts w:ascii="Times New Roman" w:eastAsia="Times New Roman" w:hAnsi="Times New Roman"/>
      <w:sz w:val="24"/>
      <w:szCs w:val="24"/>
    </w:rPr>
  </w:style>
  <w:style w:type="character" w:customStyle="1" w:styleId="FontStyle29">
    <w:name w:val="Font Style29"/>
    <w:basedOn w:val="a0"/>
    <w:rsid w:val="00D072F4"/>
    <w:rPr>
      <w:rFonts w:ascii="Times New Roman" w:hAnsi="Times New Roman" w:cs="Times New Roman" w:hint="default"/>
      <w:i/>
      <w:iCs/>
      <w:smallCaps/>
      <w:spacing w:val="-10"/>
      <w:sz w:val="16"/>
      <w:szCs w:val="16"/>
    </w:rPr>
  </w:style>
  <w:style w:type="paragraph" w:customStyle="1" w:styleId="Style11">
    <w:name w:val="Style11"/>
    <w:basedOn w:val="a"/>
    <w:rsid w:val="00D072F4"/>
    <w:pPr>
      <w:widowControl w:val="0"/>
      <w:autoSpaceDE w:val="0"/>
      <w:autoSpaceDN w:val="0"/>
      <w:adjustRightInd w:val="0"/>
      <w:spacing w:after="0" w:line="320" w:lineRule="exact"/>
      <w:jc w:val="right"/>
    </w:pPr>
    <w:rPr>
      <w:rFonts w:ascii="Times New Roman" w:eastAsia="Times New Roman" w:hAnsi="Times New Roman"/>
      <w:sz w:val="24"/>
      <w:szCs w:val="24"/>
    </w:rPr>
  </w:style>
  <w:style w:type="character" w:customStyle="1" w:styleId="FontStyle34">
    <w:name w:val="Font Style34"/>
    <w:basedOn w:val="a0"/>
    <w:rsid w:val="00D072F4"/>
    <w:rPr>
      <w:rFonts w:ascii="Times New Roman" w:hAnsi="Times New Roman" w:cs="Times New Roman" w:hint="default"/>
      <w:b/>
      <w:bCs/>
      <w:i/>
      <w:iCs/>
      <w:sz w:val="16"/>
      <w:szCs w:val="16"/>
    </w:rPr>
  </w:style>
  <w:style w:type="character" w:customStyle="1" w:styleId="FontStyle38">
    <w:name w:val="Font Style38"/>
    <w:basedOn w:val="a0"/>
    <w:rsid w:val="00D072F4"/>
    <w:rPr>
      <w:rFonts w:ascii="Times New Roman" w:hAnsi="Times New Roman" w:cs="Times New Roman" w:hint="default"/>
      <w:i/>
      <w:iCs/>
      <w:sz w:val="16"/>
      <w:szCs w:val="16"/>
    </w:rPr>
  </w:style>
  <w:style w:type="character" w:customStyle="1" w:styleId="separate">
    <w:name w:val="separate"/>
    <w:basedOn w:val="a0"/>
    <w:rsid w:val="00D072F4"/>
  </w:style>
  <w:style w:type="table" w:styleId="-4">
    <w:name w:val="Light Grid Accent 4"/>
    <w:basedOn w:val="a1"/>
    <w:uiPriority w:val="62"/>
    <w:rsid w:val="00D072F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4">
    <w:name w:val="Medium Grid 1 Accent 4"/>
    <w:basedOn w:val="a1"/>
    <w:uiPriority w:val="67"/>
    <w:rsid w:val="00D072F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40">
    <w:name w:val="Заголовок 4 Знак"/>
    <w:basedOn w:val="a0"/>
    <w:link w:val="4"/>
    <w:uiPriority w:val="9"/>
    <w:semiHidden/>
    <w:rsid w:val="00D072F4"/>
    <w:rPr>
      <w:rFonts w:asciiTheme="majorHAnsi" w:eastAsiaTheme="majorEastAsia" w:hAnsiTheme="majorHAnsi" w:cstheme="majorBidi"/>
      <w:b/>
      <w:bCs/>
      <w:i/>
      <w:iCs/>
      <w:color w:val="4F81BD" w:themeColor="accent1"/>
    </w:rPr>
  </w:style>
  <w:style w:type="character" w:customStyle="1" w:styleId="c0">
    <w:name w:val="c0"/>
    <w:basedOn w:val="a0"/>
    <w:rsid w:val="00D072F4"/>
  </w:style>
  <w:style w:type="table" w:customStyle="1" w:styleId="4d">
    <w:name w:val="Сетка таблицы4"/>
    <w:basedOn w:val="a1"/>
    <w:next w:val="af"/>
    <w:uiPriority w:val="39"/>
    <w:rsid w:val="008D2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0375CC"/>
  </w:style>
  <w:style w:type="character" w:customStyle="1" w:styleId="url">
    <w:name w:val="url"/>
    <w:basedOn w:val="a0"/>
    <w:rsid w:val="00443166"/>
  </w:style>
  <w:style w:type="character" w:customStyle="1" w:styleId="article-subtitle">
    <w:name w:val="article-subtitle"/>
    <w:basedOn w:val="a0"/>
    <w:rsid w:val="00443166"/>
  </w:style>
  <w:style w:type="character" w:customStyle="1" w:styleId="prop-title">
    <w:name w:val="prop-title"/>
    <w:basedOn w:val="a0"/>
    <w:rsid w:val="00443166"/>
  </w:style>
  <w:style w:type="character" w:customStyle="1" w:styleId="prop-value">
    <w:name w:val="prop-value"/>
    <w:basedOn w:val="a0"/>
    <w:rsid w:val="00443166"/>
  </w:style>
  <w:style w:type="character" w:customStyle="1" w:styleId="nlmarticle-title">
    <w:name w:val="nlm_article-title"/>
    <w:basedOn w:val="a0"/>
    <w:rsid w:val="00443166"/>
  </w:style>
  <w:style w:type="character" w:customStyle="1" w:styleId="issue-heading">
    <w:name w:val="issue-heading"/>
    <w:basedOn w:val="a0"/>
    <w:rsid w:val="00443166"/>
  </w:style>
  <w:style w:type="character" w:customStyle="1" w:styleId="specialtitle">
    <w:name w:val="specialtitle"/>
    <w:basedOn w:val="a0"/>
    <w:rsid w:val="00443166"/>
  </w:style>
  <w:style w:type="character" w:customStyle="1" w:styleId="2phjq">
    <w:name w:val="_2phjq"/>
    <w:basedOn w:val="a0"/>
    <w:rsid w:val="004D14CC"/>
  </w:style>
  <w:style w:type="paragraph" w:customStyle="1" w:styleId="mm8nw">
    <w:name w:val="mm8nw"/>
    <w:basedOn w:val="a"/>
    <w:rsid w:val="004D14CC"/>
    <w:pPr>
      <w:spacing w:before="100" w:beforeAutospacing="1" w:after="100" w:afterAutospacing="1" w:line="240" w:lineRule="auto"/>
    </w:pPr>
    <w:rPr>
      <w:rFonts w:ascii="Times New Roman" w:eastAsia="Times New Roman" w:hAnsi="Times New Roman"/>
      <w:sz w:val="24"/>
      <w:szCs w:val="24"/>
    </w:rPr>
  </w:style>
  <w:style w:type="character" w:customStyle="1" w:styleId="extendedtext-short">
    <w:name w:val="extendedtext-short"/>
    <w:basedOn w:val="a0"/>
    <w:rsid w:val="0071702D"/>
  </w:style>
  <w:style w:type="character" w:customStyle="1" w:styleId="q4iawc">
    <w:name w:val="q4iawc"/>
    <w:basedOn w:val="a0"/>
    <w:rsid w:val="00F501CF"/>
  </w:style>
  <w:style w:type="character" w:customStyle="1" w:styleId="extendedtext-full">
    <w:name w:val="extendedtext-full"/>
    <w:basedOn w:val="a0"/>
    <w:rsid w:val="00E838F5"/>
  </w:style>
  <w:style w:type="character" w:customStyle="1" w:styleId="medium-8">
    <w:name w:val="medium-8"/>
    <w:basedOn w:val="a0"/>
    <w:rsid w:val="00EA07A2"/>
  </w:style>
  <w:style w:type="character" w:customStyle="1" w:styleId="viiyi">
    <w:name w:val="viiyi"/>
    <w:basedOn w:val="a0"/>
    <w:rsid w:val="00ED1C14"/>
  </w:style>
  <w:style w:type="character" w:customStyle="1" w:styleId="def">
    <w:name w:val="def"/>
    <w:basedOn w:val="a0"/>
    <w:rsid w:val="00410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07975">
      <w:bodyDiv w:val="1"/>
      <w:marLeft w:val="0"/>
      <w:marRight w:val="0"/>
      <w:marTop w:val="0"/>
      <w:marBottom w:val="0"/>
      <w:divBdr>
        <w:top w:val="none" w:sz="0" w:space="0" w:color="auto"/>
        <w:left w:val="none" w:sz="0" w:space="0" w:color="auto"/>
        <w:bottom w:val="none" w:sz="0" w:space="0" w:color="auto"/>
        <w:right w:val="none" w:sz="0" w:space="0" w:color="auto"/>
      </w:divBdr>
    </w:div>
    <w:div w:id="231235206">
      <w:bodyDiv w:val="1"/>
      <w:marLeft w:val="0"/>
      <w:marRight w:val="0"/>
      <w:marTop w:val="0"/>
      <w:marBottom w:val="0"/>
      <w:divBdr>
        <w:top w:val="none" w:sz="0" w:space="0" w:color="auto"/>
        <w:left w:val="none" w:sz="0" w:space="0" w:color="auto"/>
        <w:bottom w:val="none" w:sz="0" w:space="0" w:color="auto"/>
        <w:right w:val="none" w:sz="0" w:space="0" w:color="auto"/>
      </w:divBdr>
      <w:divsChild>
        <w:div w:id="76749279">
          <w:marLeft w:val="0"/>
          <w:marRight w:val="0"/>
          <w:marTop w:val="0"/>
          <w:marBottom w:val="0"/>
          <w:divBdr>
            <w:top w:val="none" w:sz="0" w:space="0" w:color="auto"/>
            <w:left w:val="none" w:sz="0" w:space="0" w:color="auto"/>
            <w:bottom w:val="none" w:sz="0" w:space="0" w:color="auto"/>
            <w:right w:val="none" w:sz="0" w:space="0" w:color="auto"/>
          </w:divBdr>
        </w:div>
      </w:divsChild>
    </w:div>
    <w:div w:id="247933762">
      <w:bodyDiv w:val="1"/>
      <w:marLeft w:val="0"/>
      <w:marRight w:val="0"/>
      <w:marTop w:val="0"/>
      <w:marBottom w:val="0"/>
      <w:divBdr>
        <w:top w:val="none" w:sz="0" w:space="0" w:color="auto"/>
        <w:left w:val="none" w:sz="0" w:space="0" w:color="auto"/>
        <w:bottom w:val="none" w:sz="0" w:space="0" w:color="auto"/>
        <w:right w:val="none" w:sz="0" w:space="0" w:color="auto"/>
      </w:divBdr>
    </w:div>
    <w:div w:id="274405264">
      <w:bodyDiv w:val="1"/>
      <w:marLeft w:val="0"/>
      <w:marRight w:val="0"/>
      <w:marTop w:val="0"/>
      <w:marBottom w:val="0"/>
      <w:divBdr>
        <w:top w:val="none" w:sz="0" w:space="0" w:color="auto"/>
        <w:left w:val="none" w:sz="0" w:space="0" w:color="auto"/>
        <w:bottom w:val="none" w:sz="0" w:space="0" w:color="auto"/>
        <w:right w:val="none" w:sz="0" w:space="0" w:color="auto"/>
      </w:divBdr>
    </w:div>
    <w:div w:id="340400023">
      <w:bodyDiv w:val="1"/>
      <w:marLeft w:val="0"/>
      <w:marRight w:val="0"/>
      <w:marTop w:val="0"/>
      <w:marBottom w:val="0"/>
      <w:divBdr>
        <w:top w:val="none" w:sz="0" w:space="0" w:color="auto"/>
        <w:left w:val="none" w:sz="0" w:space="0" w:color="auto"/>
        <w:bottom w:val="none" w:sz="0" w:space="0" w:color="auto"/>
        <w:right w:val="none" w:sz="0" w:space="0" w:color="auto"/>
      </w:divBdr>
    </w:div>
    <w:div w:id="416026886">
      <w:bodyDiv w:val="1"/>
      <w:marLeft w:val="0"/>
      <w:marRight w:val="0"/>
      <w:marTop w:val="0"/>
      <w:marBottom w:val="0"/>
      <w:divBdr>
        <w:top w:val="none" w:sz="0" w:space="0" w:color="auto"/>
        <w:left w:val="none" w:sz="0" w:space="0" w:color="auto"/>
        <w:bottom w:val="none" w:sz="0" w:space="0" w:color="auto"/>
        <w:right w:val="none" w:sz="0" w:space="0" w:color="auto"/>
      </w:divBdr>
    </w:div>
    <w:div w:id="476460998">
      <w:bodyDiv w:val="1"/>
      <w:marLeft w:val="0"/>
      <w:marRight w:val="0"/>
      <w:marTop w:val="0"/>
      <w:marBottom w:val="0"/>
      <w:divBdr>
        <w:top w:val="none" w:sz="0" w:space="0" w:color="auto"/>
        <w:left w:val="none" w:sz="0" w:space="0" w:color="auto"/>
        <w:bottom w:val="none" w:sz="0" w:space="0" w:color="auto"/>
        <w:right w:val="none" w:sz="0" w:space="0" w:color="auto"/>
      </w:divBdr>
    </w:div>
    <w:div w:id="542064921">
      <w:bodyDiv w:val="1"/>
      <w:marLeft w:val="0"/>
      <w:marRight w:val="0"/>
      <w:marTop w:val="0"/>
      <w:marBottom w:val="0"/>
      <w:divBdr>
        <w:top w:val="none" w:sz="0" w:space="0" w:color="auto"/>
        <w:left w:val="none" w:sz="0" w:space="0" w:color="auto"/>
        <w:bottom w:val="none" w:sz="0" w:space="0" w:color="auto"/>
        <w:right w:val="none" w:sz="0" w:space="0" w:color="auto"/>
      </w:divBdr>
    </w:div>
    <w:div w:id="548227910">
      <w:bodyDiv w:val="1"/>
      <w:marLeft w:val="0"/>
      <w:marRight w:val="0"/>
      <w:marTop w:val="0"/>
      <w:marBottom w:val="0"/>
      <w:divBdr>
        <w:top w:val="none" w:sz="0" w:space="0" w:color="auto"/>
        <w:left w:val="none" w:sz="0" w:space="0" w:color="auto"/>
        <w:bottom w:val="none" w:sz="0" w:space="0" w:color="auto"/>
        <w:right w:val="none" w:sz="0" w:space="0" w:color="auto"/>
      </w:divBdr>
    </w:div>
    <w:div w:id="612172139">
      <w:bodyDiv w:val="1"/>
      <w:marLeft w:val="0"/>
      <w:marRight w:val="0"/>
      <w:marTop w:val="0"/>
      <w:marBottom w:val="0"/>
      <w:divBdr>
        <w:top w:val="none" w:sz="0" w:space="0" w:color="auto"/>
        <w:left w:val="none" w:sz="0" w:space="0" w:color="auto"/>
        <w:bottom w:val="none" w:sz="0" w:space="0" w:color="auto"/>
        <w:right w:val="none" w:sz="0" w:space="0" w:color="auto"/>
      </w:divBdr>
    </w:div>
    <w:div w:id="707029878">
      <w:bodyDiv w:val="1"/>
      <w:marLeft w:val="0"/>
      <w:marRight w:val="0"/>
      <w:marTop w:val="0"/>
      <w:marBottom w:val="0"/>
      <w:divBdr>
        <w:top w:val="none" w:sz="0" w:space="0" w:color="auto"/>
        <w:left w:val="none" w:sz="0" w:space="0" w:color="auto"/>
        <w:bottom w:val="none" w:sz="0" w:space="0" w:color="auto"/>
        <w:right w:val="none" w:sz="0" w:space="0" w:color="auto"/>
      </w:divBdr>
    </w:div>
    <w:div w:id="813520645">
      <w:bodyDiv w:val="1"/>
      <w:marLeft w:val="0"/>
      <w:marRight w:val="0"/>
      <w:marTop w:val="0"/>
      <w:marBottom w:val="0"/>
      <w:divBdr>
        <w:top w:val="none" w:sz="0" w:space="0" w:color="auto"/>
        <w:left w:val="none" w:sz="0" w:space="0" w:color="auto"/>
        <w:bottom w:val="none" w:sz="0" w:space="0" w:color="auto"/>
        <w:right w:val="none" w:sz="0" w:space="0" w:color="auto"/>
      </w:divBdr>
    </w:div>
    <w:div w:id="1066340423">
      <w:bodyDiv w:val="1"/>
      <w:marLeft w:val="0"/>
      <w:marRight w:val="0"/>
      <w:marTop w:val="0"/>
      <w:marBottom w:val="0"/>
      <w:divBdr>
        <w:top w:val="none" w:sz="0" w:space="0" w:color="auto"/>
        <w:left w:val="none" w:sz="0" w:space="0" w:color="auto"/>
        <w:bottom w:val="none" w:sz="0" w:space="0" w:color="auto"/>
        <w:right w:val="none" w:sz="0" w:space="0" w:color="auto"/>
      </w:divBdr>
    </w:div>
    <w:div w:id="1413044287">
      <w:bodyDiv w:val="1"/>
      <w:marLeft w:val="0"/>
      <w:marRight w:val="0"/>
      <w:marTop w:val="0"/>
      <w:marBottom w:val="0"/>
      <w:divBdr>
        <w:top w:val="none" w:sz="0" w:space="0" w:color="auto"/>
        <w:left w:val="none" w:sz="0" w:space="0" w:color="auto"/>
        <w:bottom w:val="none" w:sz="0" w:space="0" w:color="auto"/>
        <w:right w:val="none" w:sz="0" w:space="0" w:color="auto"/>
      </w:divBdr>
    </w:div>
    <w:div w:id="1432775083">
      <w:bodyDiv w:val="1"/>
      <w:marLeft w:val="0"/>
      <w:marRight w:val="0"/>
      <w:marTop w:val="0"/>
      <w:marBottom w:val="0"/>
      <w:divBdr>
        <w:top w:val="none" w:sz="0" w:space="0" w:color="auto"/>
        <w:left w:val="none" w:sz="0" w:space="0" w:color="auto"/>
        <w:bottom w:val="none" w:sz="0" w:space="0" w:color="auto"/>
        <w:right w:val="none" w:sz="0" w:space="0" w:color="auto"/>
      </w:divBdr>
    </w:div>
    <w:div w:id="1484466730">
      <w:bodyDiv w:val="1"/>
      <w:marLeft w:val="0"/>
      <w:marRight w:val="0"/>
      <w:marTop w:val="0"/>
      <w:marBottom w:val="0"/>
      <w:divBdr>
        <w:top w:val="none" w:sz="0" w:space="0" w:color="auto"/>
        <w:left w:val="none" w:sz="0" w:space="0" w:color="auto"/>
        <w:bottom w:val="none" w:sz="0" w:space="0" w:color="auto"/>
        <w:right w:val="none" w:sz="0" w:space="0" w:color="auto"/>
      </w:divBdr>
    </w:div>
    <w:div w:id="1514882184">
      <w:bodyDiv w:val="1"/>
      <w:marLeft w:val="0"/>
      <w:marRight w:val="0"/>
      <w:marTop w:val="0"/>
      <w:marBottom w:val="0"/>
      <w:divBdr>
        <w:top w:val="none" w:sz="0" w:space="0" w:color="auto"/>
        <w:left w:val="none" w:sz="0" w:space="0" w:color="auto"/>
        <w:bottom w:val="none" w:sz="0" w:space="0" w:color="auto"/>
        <w:right w:val="none" w:sz="0" w:space="0" w:color="auto"/>
      </w:divBdr>
    </w:div>
    <w:div w:id="1598444564">
      <w:bodyDiv w:val="1"/>
      <w:marLeft w:val="0"/>
      <w:marRight w:val="0"/>
      <w:marTop w:val="0"/>
      <w:marBottom w:val="0"/>
      <w:divBdr>
        <w:top w:val="none" w:sz="0" w:space="0" w:color="auto"/>
        <w:left w:val="none" w:sz="0" w:space="0" w:color="auto"/>
        <w:bottom w:val="none" w:sz="0" w:space="0" w:color="auto"/>
        <w:right w:val="none" w:sz="0" w:space="0" w:color="auto"/>
      </w:divBdr>
    </w:div>
    <w:div w:id="1599020302">
      <w:bodyDiv w:val="1"/>
      <w:marLeft w:val="0"/>
      <w:marRight w:val="0"/>
      <w:marTop w:val="0"/>
      <w:marBottom w:val="0"/>
      <w:divBdr>
        <w:top w:val="none" w:sz="0" w:space="0" w:color="auto"/>
        <w:left w:val="none" w:sz="0" w:space="0" w:color="auto"/>
        <w:bottom w:val="none" w:sz="0" w:space="0" w:color="auto"/>
        <w:right w:val="none" w:sz="0" w:space="0" w:color="auto"/>
      </w:divBdr>
    </w:div>
    <w:div w:id="1764302317">
      <w:bodyDiv w:val="1"/>
      <w:marLeft w:val="0"/>
      <w:marRight w:val="0"/>
      <w:marTop w:val="0"/>
      <w:marBottom w:val="0"/>
      <w:divBdr>
        <w:top w:val="none" w:sz="0" w:space="0" w:color="auto"/>
        <w:left w:val="none" w:sz="0" w:space="0" w:color="auto"/>
        <w:bottom w:val="none" w:sz="0" w:space="0" w:color="auto"/>
        <w:right w:val="none" w:sz="0" w:space="0" w:color="auto"/>
      </w:divBdr>
    </w:div>
    <w:div w:id="1814714857">
      <w:bodyDiv w:val="1"/>
      <w:marLeft w:val="0"/>
      <w:marRight w:val="0"/>
      <w:marTop w:val="0"/>
      <w:marBottom w:val="0"/>
      <w:divBdr>
        <w:top w:val="none" w:sz="0" w:space="0" w:color="auto"/>
        <w:left w:val="none" w:sz="0" w:space="0" w:color="auto"/>
        <w:bottom w:val="none" w:sz="0" w:space="0" w:color="auto"/>
        <w:right w:val="none" w:sz="0" w:space="0" w:color="auto"/>
      </w:divBdr>
    </w:div>
    <w:div w:id="190166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openxmlformats.org/officeDocument/2006/relationships/hyperlink" Target="https://e-history.kz/kz/e-resources/show/13206." TargetMode="External"/><Relationship Id="rId21" Type="http://schemas.openxmlformats.org/officeDocument/2006/relationships/diagramLayout" Target="diagrams/layout3.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image" Target="media/image1.emf"/><Relationship Id="rId68" Type="http://schemas.microsoft.com/office/2007/relationships/diagramDrawing" Target="diagrams/drawing11.xml"/><Relationship Id="rId84" Type="http://schemas.openxmlformats.org/officeDocument/2006/relationships/chart" Target="charts/chart5.xml"/><Relationship Id="rId89" Type="http://schemas.openxmlformats.org/officeDocument/2006/relationships/chart" Target="charts/chart10.xml"/><Relationship Id="rId112" Type="http://schemas.openxmlformats.org/officeDocument/2006/relationships/chart" Target="charts/chart22.xml"/><Relationship Id="rId133" Type="http://schemas.openxmlformats.org/officeDocument/2006/relationships/hyperlink" Target="https://articlekz.com/article/20257" TargetMode="External"/><Relationship Id="rId138" Type="http://schemas.openxmlformats.org/officeDocument/2006/relationships/image" Target="media/image13.emf"/><Relationship Id="rId16" Type="http://schemas.openxmlformats.org/officeDocument/2006/relationships/diagramLayout" Target="diagrams/layout2.xml"/><Relationship Id="rId107" Type="http://schemas.openxmlformats.org/officeDocument/2006/relationships/chart" Target="charts/chart17.xml"/><Relationship Id="rId11" Type="http://schemas.openxmlformats.org/officeDocument/2006/relationships/diagramLayout" Target="diagrams/layout1.xml"/><Relationship Id="rId32" Type="http://schemas.openxmlformats.org/officeDocument/2006/relationships/diagramQuickStyle" Target="diagrams/quickStyle5.xml"/><Relationship Id="rId37" Type="http://schemas.openxmlformats.org/officeDocument/2006/relationships/hyperlink" Target="https://kk.wikipedia.org/wiki/%D2%92%D0%B0%D2%9B%D0%BB%D0%B8%D1%8F" TargetMode="External"/><Relationship Id="rId53" Type="http://schemas.openxmlformats.org/officeDocument/2006/relationships/diagramData" Target="diagrams/data9.xml"/><Relationship Id="rId58" Type="http://schemas.openxmlformats.org/officeDocument/2006/relationships/diagramData" Target="diagrams/data10.xml"/><Relationship Id="rId74" Type="http://schemas.microsoft.com/office/2007/relationships/diagramDrawing" Target="diagrams/drawing12.xml"/><Relationship Id="rId79" Type="http://schemas.microsoft.com/office/2007/relationships/diagramDrawing" Target="diagrams/drawing13.xml"/><Relationship Id="rId102" Type="http://schemas.openxmlformats.org/officeDocument/2006/relationships/image" Target="media/image10.emf"/><Relationship Id="rId123" Type="http://schemas.openxmlformats.org/officeDocument/2006/relationships/hyperlink" Target="https://www.tandfonline.com/journals/mced20" TargetMode="External"/><Relationship Id="rId128" Type="http://schemas.openxmlformats.org/officeDocument/2006/relationships/hyperlink" Target="https://e-history.kz/kz/seo-materials/show/30179." TargetMode="External"/><Relationship Id="rId5" Type="http://schemas.openxmlformats.org/officeDocument/2006/relationships/webSettings" Target="webSettings.xml"/><Relationship Id="rId90" Type="http://schemas.openxmlformats.org/officeDocument/2006/relationships/chart" Target="charts/chart11.xml"/><Relationship Id="rId95" Type="http://schemas.openxmlformats.org/officeDocument/2006/relationships/image" Target="media/image4.jpeg"/><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diagramData" Target="diagrams/data7.xml"/><Relationship Id="rId48" Type="http://schemas.openxmlformats.org/officeDocument/2006/relationships/diagramData" Target="diagrams/data8.xml"/><Relationship Id="rId64" Type="http://schemas.openxmlformats.org/officeDocument/2006/relationships/diagramData" Target="diagrams/data11.xml"/><Relationship Id="rId69" Type="http://schemas.openxmlformats.org/officeDocument/2006/relationships/image" Target="media/image2.emf"/><Relationship Id="rId113" Type="http://schemas.openxmlformats.org/officeDocument/2006/relationships/footer" Target="footer1.xml"/><Relationship Id="rId118" Type="http://schemas.openxmlformats.org/officeDocument/2006/relationships/hyperlink" Target="https://e-history.kz/kz/history-of-kazakhstan/show/8916/" TargetMode="External"/><Relationship Id="rId134" Type="http://schemas.openxmlformats.org/officeDocument/2006/relationships/hyperlink" Target="https://e-history.kz/ru/historical-education/show/12921/" TargetMode="External"/><Relationship Id="rId139" Type="http://schemas.openxmlformats.org/officeDocument/2006/relationships/image" Target="media/image14.emf"/><Relationship Id="rId8" Type="http://schemas.openxmlformats.org/officeDocument/2006/relationships/hyperlink" Target="https://www.gov.kz/memleket/entities/control" TargetMode="External"/><Relationship Id="rId51" Type="http://schemas.openxmlformats.org/officeDocument/2006/relationships/diagramColors" Target="diagrams/colors8.xml"/><Relationship Id="rId72" Type="http://schemas.openxmlformats.org/officeDocument/2006/relationships/diagramQuickStyle" Target="diagrams/quickStyle12.xml"/><Relationship Id="rId80" Type="http://schemas.openxmlformats.org/officeDocument/2006/relationships/chart" Target="charts/chart1.xml"/><Relationship Id="rId85" Type="http://schemas.openxmlformats.org/officeDocument/2006/relationships/chart" Target="charts/chart6.xml"/><Relationship Id="rId93" Type="http://schemas.openxmlformats.org/officeDocument/2006/relationships/chart" Target="charts/chart14.xml"/><Relationship Id="rId98" Type="http://schemas.openxmlformats.org/officeDocument/2006/relationships/image" Target="media/image6.emf"/><Relationship Id="rId121" Type="http://schemas.openxmlformats.org/officeDocument/2006/relationships/hyperlink" Target="https://www.dissercat.com/content/integrativnyi-podkhod-k-izucheniyu-regionalnogo-komponenta-shkolnoi-geografii"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diagramLayout" Target="diagrams/layout10.xml"/><Relationship Id="rId67" Type="http://schemas.openxmlformats.org/officeDocument/2006/relationships/diagramColors" Target="diagrams/colors11.xml"/><Relationship Id="rId103" Type="http://schemas.openxmlformats.org/officeDocument/2006/relationships/image" Target="media/image11.emf"/><Relationship Id="rId108" Type="http://schemas.openxmlformats.org/officeDocument/2006/relationships/chart" Target="charts/chart18.xml"/><Relationship Id="rId116" Type="http://schemas.openxmlformats.org/officeDocument/2006/relationships/hyperlink" Target="https://adilet.zan.kz/kaz" TargetMode="External"/><Relationship Id="rId124" Type="http://schemas.openxmlformats.org/officeDocument/2006/relationships/hyperlink" Target="https://www.tandfonline.com/toc/mced20/50/1" TargetMode="External"/><Relationship Id="rId129" Type="http://schemas.openxmlformats.org/officeDocument/2006/relationships/hyperlink" Target="https://e-history.kz/kz." TargetMode="External"/><Relationship Id="rId137" Type="http://schemas.openxmlformats.org/officeDocument/2006/relationships/hyperlink" Target="http://ebcl.eu.com/wp-content/uploads" TargetMode="External"/><Relationship Id="rId20" Type="http://schemas.openxmlformats.org/officeDocument/2006/relationships/diagramData" Target="diagrams/data3.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microsoft.com/office/2007/relationships/diagramDrawing" Target="diagrams/drawing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chart" Target="charts/chart4.xml"/><Relationship Id="rId88" Type="http://schemas.openxmlformats.org/officeDocument/2006/relationships/chart" Target="charts/chart9.xml"/><Relationship Id="rId91" Type="http://schemas.openxmlformats.org/officeDocument/2006/relationships/chart" Target="charts/chart12.xml"/><Relationship Id="rId96" Type="http://schemas.openxmlformats.org/officeDocument/2006/relationships/hyperlink" Target="https://oilar.kz/quote/1513" TargetMode="External"/><Relationship Id="rId111" Type="http://schemas.openxmlformats.org/officeDocument/2006/relationships/chart" Target="charts/chart21.xml"/><Relationship Id="rId132" Type="http://schemas.openxmlformats.org/officeDocument/2006/relationships/hyperlink" Target="https://afidburhanuddin.wordpress.com/2013/12/31/pengelolaan-kuriku"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hyperlink" Target="https://kk.wikipedia.org/wiki/%D3%A8%D0%BD%D0%B5%D0%B3%D0%B5" TargetMode="External"/><Relationship Id="rId49" Type="http://schemas.openxmlformats.org/officeDocument/2006/relationships/diagramLayout" Target="diagrams/layout8.xml"/><Relationship Id="rId57" Type="http://schemas.microsoft.com/office/2007/relationships/diagramDrawing" Target="diagrams/drawing9.xml"/><Relationship Id="rId106" Type="http://schemas.openxmlformats.org/officeDocument/2006/relationships/chart" Target="charts/chart16.xml"/><Relationship Id="rId114" Type="http://schemas.openxmlformats.org/officeDocument/2006/relationships/hyperlink" Target="https://www.akorda.kz/kz." TargetMode="External"/><Relationship Id="rId119" Type="http://schemas.openxmlformats.org/officeDocument/2006/relationships/hyperlink" Target="https://egemen.kz/article/145760-qazaqstandaghy-100-dganha-esim" TargetMode="External"/><Relationship Id="rId127" Type="http://schemas.openxmlformats.org/officeDocument/2006/relationships/hyperlink" Target="https://cyberleninka.ru/journal/n/gumanitariy-aktualnye-problemy-gumanitarnoy-nauki-i-obrazovaniya" TargetMode="External"/><Relationship Id="rId10" Type="http://schemas.openxmlformats.org/officeDocument/2006/relationships/diagramData" Target="diagrams/data1.xml"/><Relationship Id="rId31" Type="http://schemas.openxmlformats.org/officeDocument/2006/relationships/diagramLayout" Target="diagrams/layout5.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Layout" Target="diagrams/layout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chart" Target="charts/chart2.xml"/><Relationship Id="rId86" Type="http://schemas.openxmlformats.org/officeDocument/2006/relationships/chart" Target="charts/chart7.xml"/><Relationship Id="rId94" Type="http://schemas.openxmlformats.org/officeDocument/2006/relationships/image" Target="media/image3.jpeg"/><Relationship Id="rId99" Type="http://schemas.openxmlformats.org/officeDocument/2006/relationships/image" Target="media/image7.emf"/><Relationship Id="rId101" Type="http://schemas.openxmlformats.org/officeDocument/2006/relationships/image" Target="media/image9.emf"/><Relationship Id="rId122" Type="http://schemas.openxmlformats.org/officeDocument/2006/relationships/hyperlink" Target="https://www.dissercat.com/content/kontseptualnaya-model-realizatsii-natsionalno-regionalnogo-komponenta-v-obrazovanii" TargetMode="External"/><Relationship Id="rId130" Type="http://schemas.openxmlformats.org/officeDocument/2006/relationships/hyperlink" Target="https://gtmarket.ru/library" TargetMode="External"/><Relationship Id="rId135" Type="http://schemas.openxmlformats.org/officeDocument/2006/relationships/hyperlink" Target="https://articlekz.com/kk/article/magazine/120" TargetMode="External"/><Relationship Id="rId4" Type="http://schemas.openxmlformats.org/officeDocument/2006/relationships/settings" Target="settings.xml"/><Relationship Id="rId9" Type="http://schemas.openxmlformats.org/officeDocument/2006/relationships/hyperlink" Target="https://kk.wikipedia.org/wiki/%D0%93%D0%B5%D0%BE%D0%BB%D0%BE%D0%B3%D0%B8%D1%8F"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Layout" Target="diagrams/layout6.xml"/><Relationship Id="rId109" Type="http://schemas.openxmlformats.org/officeDocument/2006/relationships/chart" Target="charts/chart19.xml"/><Relationship Id="rId34" Type="http://schemas.microsoft.com/office/2007/relationships/diagramDrawing" Target="diagrams/drawing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Layout" Target="diagrams/layout13.xml"/><Relationship Id="rId97" Type="http://schemas.openxmlformats.org/officeDocument/2006/relationships/image" Target="media/image5.emf"/><Relationship Id="rId104" Type="http://schemas.openxmlformats.org/officeDocument/2006/relationships/image" Target="media/image12.emf"/><Relationship Id="rId120" Type="http://schemas.openxmlformats.org/officeDocument/2006/relationships/hyperlink" Target="https://www.dissercat.com/content/pedagogicheskoe-obespechenie-regionalnogo-komponenta-v-nachalnom-obrazovanii" TargetMode="External"/><Relationship Id="rId125" Type="http://schemas.openxmlformats.org/officeDocument/2006/relationships/hyperlink" Target="https://www.researchgate.net/journal/Acta-Scientifica-Naturalis-2367-5144"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chart" Target="charts/chart13.xml"/><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chart" Target="charts/chart8.xml"/><Relationship Id="rId110" Type="http://schemas.openxmlformats.org/officeDocument/2006/relationships/chart" Target="charts/chart20.xml"/><Relationship Id="rId115" Type="http://schemas.openxmlformats.org/officeDocument/2006/relationships/hyperlink" Target="https://www.akorda.kz/kz/memleket-basshysy." TargetMode="External"/><Relationship Id="rId131" Type="http://schemas.openxmlformats.org/officeDocument/2006/relationships/hyperlink" Target="https://articlekz.com/article/10880?ysclid" TargetMode="External"/><Relationship Id="rId136" Type="http://schemas.openxmlformats.org/officeDocument/2006/relationships/hyperlink" Target="https://articlekz.com/kk/article/year/2012" TargetMode="External"/><Relationship Id="rId61" Type="http://schemas.openxmlformats.org/officeDocument/2006/relationships/diagramColors" Target="diagrams/colors10.xml"/><Relationship Id="rId82" Type="http://schemas.openxmlformats.org/officeDocument/2006/relationships/chart" Target="charts/chart3.xm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hyperlink" Target="https://my.enu.kz/page_view.php?type=diser&amp;guid=70568F01-68DB-4B4D-9CD0-16E59CF89212" TargetMode="External"/><Relationship Id="rId56" Type="http://schemas.openxmlformats.org/officeDocument/2006/relationships/diagramColors" Target="diagrams/colors9.xml"/><Relationship Id="rId77" Type="http://schemas.openxmlformats.org/officeDocument/2006/relationships/diagramQuickStyle" Target="diagrams/quickStyle13.xml"/><Relationship Id="rId100" Type="http://schemas.openxmlformats.org/officeDocument/2006/relationships/image" Target="media/image8.emf"/><Relationship Id="rId105" Type="http://schemas.openxmlformats.org/officeDocument/2006/relationships/chart" Target="charts/chart15.xml"/><Relationship Id="rId126" Type="http://schemas.openxmlformats.org/officeDocument/2006/relationships/hyperlink" Target="https://informburo.kz/kaz/abay-zhne-hh.%2020.03.202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2345\Desktop\&#1051;&#1080;&#1089;&#1090;%20Microsoft%20Office%20Excel.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2345\Desktop\&#1051;&#1080;&#1089;&#1090;%20Microsoft%20Office%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2345\Desktop\&#1069;%20&#1055;&#1054;&#1057;&#1051;&#104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2345\Desktop\&#1069;%20&#1055;&#1054;&#1057;&#1051;&#104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2345\Desktop\&#1069;%20&#1055;&#1054;&#1057;&#1051;&#104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2345\Desktop\&#1069;%20&#1055;&#1054;&#1057;&#1051;&#104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2345\Desktop\&#1069;%20&#1055;&#1054;&#1057;&#1051;&#104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2345\Desktop\&#1069;%20&#1055;&#1054;&#1057;&#1051;&#10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2345\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dLblPos val="inEnd"/>
              <c:showLegendKey val="0"/>
              <c:showVal val="1"/>
              <c:showCatName val="0"/>
              <c:showSerName val="0"/>
              <c:showPercent val="0"/>
              <c:showBubbleSize val="0"/>
              <c:extLst>
                <c:ext xmlns:c15="http://schemas.microsoft.com/office/drawing/2012/chart" uri="{CE6537A1-D6FC-4f65-9D91-7224C49458BB}"/>
              </c:extLst>
            </c:dLbl>
            <c:dLbl>
              <c:idx val="1"/>
              <c:dLblPos val="inEnd"/>
              <c:showLegendKey val="0"/>
              <c:showVal val="1"/>
              <c:showCatName val="0"/>
              <c:showSerName val="0"/>
              <c:showPercent val="0"/>
              <c:showBubbleSize val="0"/>
              <c:extLst>
                <c:ext xmlns:c15="http://schemas.microsoft.com/office/drawing/2012/chart" uri="{CE6537A1-D6FC-4f65-9D91-7224C49458BB}"/>
              </c:extLst>
            </c:dLbl>
            <c:dLbl>
              <c:idx val="2"/>
              <c:dLblPos val="inEnd"/>
              <c:showLegendKey val="0"/>
              <c:showVal val="1"/>
              <c:showCatName val="0"/>
              <c:showSerName val="0"/>
              <c:showPercent val="0"/>
              <c:showBubbleSize val="0"/>
              <c:extLst>
                <c:ext xmlns:c15="http://schemas.microsoft.com/office/drawing/2012/chart" uri="{CE6537A1-D6FC-4f65-9D91-7224C49458BB}"/>
              </c:extLst>
            </c:dLbl>
            <c:dLbl>
              <c:idx val="3"/>
              <c:dLblPos val="inEnd"/>
              <c:showLegendKey val="0"/>
              <c:showVal val="1"/>
              <c:showCatName val="0"/>
              <c:showSerName val="0"/>
              <c:showPercent val="0"/>
              <c:showBubbleSize val="0"/>
              <c:extLst>
                <c:ext xmlns:c15="http://schemas.microsoft.com/office/drawing/2012/chart" uri="{CE6537A1-D6FC-4f65-9D91-7224C49458BB}"/>
              </c:extLst>
            </c:dLbl>
            <c:dLbl>
              <c:idx val="4"/>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val>
            <c:numRef>
              <c:f>Лист13!$B$1:$B$5</c:f>
              <c:numCache>
                <c:formatCode>General</c:formatCode>
                <c:ptCount val="5"/>
                <c:pt idx="0">
                  <c:v>3.5</c:v>
                </c:pt>
                <c:pt idx="1">
                  <c:v>4.0999999999999996</c:v>
                </c:pt>
                <c:pt idx="2">
                  <c:v>25.7</c:v>
                </c:pt>
                <c:pt idx="3">
                  <c:v>26.9</c:v>
                </c:pt>
                <c:pt idx="4">
                  <c:v>68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strRef>
              <c:f>Лист12!$A$1:$A$5</c:f>
              <c:strCache>
                <c:ptCount val="5"/>
                <c:pt idx="0">
                  <c:v>назар аудармаймын, себебі өзінен өзі түсінікті ретінде қабылдаймын</c:v>
                </c:pt>
                <c:pt idx="1">
                  <c:v>қандай ақпараттың маңызды екенін ажырата алмаймын</c:v>
                </c:pt>
                <c:pt idx="2">
                  <c:v>жеткілікті оқытылмайды</c:v>
                </c:pt>
                <c:pt idx="3">
                  <c:v>осы тақырыпта талқылаулардың болмауы</c:v>
                </c:pt>
                <c:pt idx="4">
                  <c:v>шамадан тыс ақпараттың болуы</c:v>
                </c:pt>
              </c:strCache>
            </c:strRef>
          </c:cat>
          <c:val>
            <c:numRef>
              <c:f>Лист12!$B$1:$B$5</c:f>
              <c:numCache>
                <c:formatCode>General</c:formatCode>
                <c:ptCount val="5"/>
              </c:numCache>
            </c:numRef>
          </c:val>
        </c:ser>
        <c:ser>
          <c:idx val="1"/>
          <c:order val="1"/>
          <c:spPr>
            <a:solidFill>
              <a:schemeClr val="accent5"/>
            </a:solidFill>
            <a:ln w="25400" cap="flat" cmpd="sng" algn="ctr">
              <a:solidFill>
                <a:schemeClr val="accent5">
                  <a:shade val="50000"/>
                </a:schemeClr>
              </a:solidFill>
              <a:prstDash val="solid"/>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Лист12!$A$1:$A$5</c:f>
              <c:strCache>
                <c:ptCount val="5"/>
                <c:pt idx="0">
                  <c:v>назар аудармаймын, себебі өзінен өзі түсінікті ретінде қабылдаймын</c:v>
                </c:pt>
                <c:pt idx="1">
                  <c:v>қандай ақпараттың маңызды екенін ажырата алмаймын</c:v>
                </c:pt>
                <c:pt idx="2">
                  <c:v>жеткілікті оқытылмайды</c:v>
                </c:pt>
                <c:pt idx="3">
                  <c:v>осы тақырыпта талқылаулардың болмауы</c:v>
                </c:pt>
                <c:pt idx="4">
                  <c:v>шамадан тыс ақпараттың болуы</c:v>
                </c:pt>
              </c:strCache>
            </c:strRef>
          </c:cat>
          <c:val>
            <c:numRef>
              <c:f>Лист12!$C$1:$C$5</c:f>
              <c:numCache>
                <c:formatCode>General</c:formatCode>
                <c:ptCount val="5"/>
                <c:pt idx="0">
                  <c:v>8.4</c:v>
                </c:pt>
                <c:pt idx="1">
                  <c:v>23.3</c:v>
                </c:pt>
                <c:pt idx="2" formatCode="0.00">
                  <c:v>28.7</c:v>
                </c:pt>
                <c:pt idx="3">
                  <c:v>31.6</c:v>
                </c:pt>
                <c:pt idx="4">
                  <c:v>8</c:v>
                </c:pt>
              </c:numCache>
            </c:numRef>
          </c:val>
        </c:ser>
        <c:dLbls>
          <c:showLegendKey val="0"/>
          <c:showVal val="0"/>
          <c:showCatName val="0"/>
          <c:showSerName val="0"/>
          <c:showPercent val="0"/>
          <c:showBubbleSize val="0"/>
        </c:dLbls>
        <c:gapWidth val="150"/>
        <c:axId val="486198888"/>
        <c:axId val="486199280"/>
      </c:barChart>
      <c:catAx>
        <c:axId val="486198888"/>
        <c:scaling>
          <c:orientation val="minMax"/>
        </c:scaling>
        <c:delete val="1"/>
        <c:axPos val="l"/>
        <c:numFmt formatCode="General" sourceLinked="0"/>
        <c:majorTickMark val="out"/>
        <c:minorTickMark val="none"/>
        <c:tickLblPos val="none"/>
        <c:crossAx val="486199280"/>
        <c:crosses val="autoZero"/>
        <c:auto val="1"/>
        <c:lblAlgn val="ctr"/>
        <c:lblOffset val="100"/>
        <c:noMultiLvlLbl val="0"/>
      </c:catAx>
      <c:valAx>
        <c:axId val="486199280"/>
        <c:scaling>
          <c:orientation val="minMax"/>
        </c:scaling>
        <c:delete val="0"/>
        <c:axPos val="b"/>
        <c:majorGridlines/>
        <c:numFmt formatCode="General" sourceLinked="1"/>
        <c:majorTickMark val="out"/>
        <c:minorTickMark val="none"/>
        <c:tickLblPos val="nextTo"/>
        <c:crossAx val="486198888"/>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numRef>
              <c:f>Лист11!$A$1:$A$4</c:f>
              <c:numCache>
                <c:formatCode>General</c:formatCode>
                <c:ptCount val="4"/>
              </c:numCache>
            </c:numRef>
          </c:cat>
          <c:val>
            <c:numRef>
              <c:f>Лист11!$B$1:$B$4</c:f>
              <c:numCache>
                <c:formatCode>General</c:formatCode>
                <c:ptCount val="4"/>
              </c:numCache>
            </c:numRef>
          </c:val>
        </c:ser>
        <c:ser>
          <c:idx val="1"/>
          <c:order val="1"/>
          <c:spPr>
            <a:solidFill>
              <a:schemeClr val="accent5"/>
            </a:solidFill>
            <a:ln w="25400" cap="flat" cmpd="sng" algn="ctr">
              <a:solidFill>
                <a:schemeClr val="accent5">
                  <a:shade val="50000"/>
                </a:schemeClr>
              </a:solidFill>
              <a:prstDash val="solid"/>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Лист11!$A$1:$A$4</c:f>
              <c:numCache>
                <c:formatCode>General</c:formatCode>
                <c:ptCount val="4"/>
              </c:numCache>
            </c:numRef>
          </c:cat>
          <c:val>
            <c:numRef>
              <c:f>Лист11!$C$1:$C$4</c:f>
              <c:numCache>
                <c:formatCode>General</c:formatCode>
                <c:ptCount val="4"/>
                <c:pt idx="0" formatCode="0.00">
                  <c:v>22.8</c:v>
                </c:pt>
                <c:pt idx="1">
                  <c:v>28.7</c:v>
                </c:pt>
                <c:pt idx="2">
                  <c:v>15.8</c:v>
                </c:pt>
                <c:pt idx="3">
                  <c:v>32.700000000000003</c:v>
                </c:pt>
              </c:numCache>
            </c:numRef>
          </c:val>
        </c:ser>
        <c:dLbls>
          <c:showLegendKey val="0"/>
          <c:showVal val="0"/>
          <c:showCatName val="0"/>
          <c:showSerName val="0"/>
          <c:showPercent val="0"/>
          <c:showBubbleSize val="0"/>
        </c:dLbls>
        <c:gapWidth val="150"/>
        <c:axId val="486202024"/>
        <c:axId val="486203200"/>
      </c:barChart>
      <c:catAx>
        <c:axId val="486202024"/>
        <c:scaling>
          <c:orientation val="minMax"/>
        </c:scaling>
        <c:delete val="0"/>
        <c:axPos val="l"/>
        <c:numFmt formatCode="General" sourceLinked="1"/>
        <c:majorTickMark val="out"/>
        <c:minorTickMark val="none"/>
        <c:tickLblPos val="nextTo"/>
        <c:crossAx val="486203200"/>
        <c:crosses val="autoZero"/>
        <c:auto val="1"/>
        <c:lblAlgn val="ctr"/>
        <c:lblOffset val="100"/>
        <c:noMultiLvlLbl val="0"/>
      </c:catAx>
      <c:valAx>
        <c:axId val="486203200"/>
        <c:scaling>
          <c:orientation val="minMax"/>
        </c:scaling>
        <c:delete val="0"/>
        <c:axPos val="b"/>
        <c:majorGridlines/>
        <c:numFmt formatCode="General" sourceLinked="1"/>
        <c:majorTickMark val="out"/>
        <c:minorTickMark val="none"/>
        <c:tickLblPos val="nextTo"/>
        <c:crossAx val="486202024"/>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sideWall>
    <c:back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backWall>
    <c:plotArea>
      <c:layout>
        <c:manualLayout>
          <c:layoutTarget val="inner"/>
          <c:xMode val="edge"/>
          <c:yMode val="edge"/>
          <c:x val="0.13662417758318318"/>
          <c:y val="5.5031076505771374E-2"/>
          <c:w val="0.86337582241690025"/>
          <c:h val="0.75263461632520023"/>
        </c:manualLayout>
      </c:layout>
      <c:bar3DChart>
        <c:barDir val="col"/>
        <c:grouping val="clustered"/>
        <c:varyColors val="0"/>
        <c:ser>
          <c:idx val="0"/>
          <c:order val="0"/>
          <c:spPr>
            <a:solidFill>
              <a:schemeClr val="accent1"/>
            </a:solidFill>
            <a:ln w="25400" cap="flat" cmpd="sng" algn="ctr">
              <a:solidFill>
                <a:schemeClr val="accent1">
                  <a:shade val="50000"/>
                </a:schemeClr>
              </a:solidFill>
              <a:prstDash val="solid"/>
            </a:ln>
            <a:effectLst/>
          </c:spPr>
          <c:invertIfNegative val="0"/>
          <c:dPt>
            <c:idx val="2"/>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solidFill>
                <a:schemeClr val="accent6"/>
              </a:solidFill>
              <a:ln w="25400" cap="flat" cmpd="sng" algn="ctr">
                <a:solidFill>
                  <a:schemeClr val="accent6">
                    <a:shade val="50000"/>
                  </a:schemeClr>
                </a:solidFill>
                <a:prstDash val="solid"/>
              </a:ln>
              <a:effectLst/>
            </c:spPr>
          </c:dPt>
          <c:dPt>
            <c:idx val="7"/>
            <c:invertIfNegative val="0"/>
            <c:bubble3D val="0"/>
            <c:spPr>
              <a:solidFill>
                <a:schemeClr val="accent4"/>
              </a:solidFill>
              <a:ln w="25400" cap="flat" cmpd="sng" algn="ctr">
                <a:solidFill>
                  <a:schemeClr val="accent4">
                    <a:shade val="50000"/>
                  </a:schemeClr>
                </a:solidFill>
                <a:prstDash val="solid"/>
              </a:ln>
              <a:effectLst/>
            </c:spPr>
          </c:dPt>
          <c:dPt>
            <c:idx val="8"/>
            <c:invertIfNegative val="0"/>
            <c:bubble3D val="0"/>
            <c:spPr>
              <a:solidFill>
                <a:schemeClr val="accent6"/>
              </a:solidFill>
              <a:ln w="25400" cap="flat" cmpd="sng" algn="ctr">
                <a:solidFill>
                  <a:schemeClr val="accent6">
                    <a:shade val="50000"/>
                  </a:schemeClr>
                </a:solidFill>
                <a:prstDash val="solid"/>
              </a:ln>
              <a:effectLst/>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ЭТ</c:v>
                </c:pt>
                <c:pt idx="1">
                  <c:v>төмен</c:v>
                </c:pt>
                <c:pt idx="2">
                  <c:v>орташа</c:v>
                </c:pt>
                <c:pt idx="3">
                  <c:v>жоғары</c:v>
                </c:pt>
                <c:pt idx="5">
                  <c:v>БТ</c:v>
                </c:pt>
                <c:pt idx="6">
                  <c:v>төмен</c:v>
                </c:pt>
                <c:pt idx="7">
                  <c:v>орташа</c:v>
                </c:pt>
                <c:pt idx="8">
                  <c:v>жоғары</c:v>
                </c:pt>
              </c:strCache>
            </c:strRef>
          </c:cat>
          <c:val>
            <c:numRef>
              <c:f>Лист1!$B$2:$B$10</c:f>
              <c:numCache>
                <c:formatCode>0.00%</c:formatCode>
                <c:ptCount val="9"/>
                <c:pt idx="1">
                  <c:v>0.46880000000000038</c:v>
                </c:pt>
                <c:pt idx="2" formatCode="0%">
                  <c:v>0.5</c:v>
                </c:pt>
                <c:pt idx="3">
                  <c:v>3.1199999999999999E-2</c:v>
                </c:pt>
                <c:pt idx="6">
                  <c:v>0.31250000000000488</c:v>
                </c:pt>
                <c:pt idx="7">
                  <c:v>0.65630000000000865</c:v>
                </c:pt>
                <c:pt idx="8">
                  <c:v>3.1199999999999999E-2</c:v>
                </c:pt>
              </c:numCache>
            </c:numRef>
          </c:val>
        </c:ser>
        <c:dLbls>
          <c:showLegendKey val="0"/>
          <c:showVal val="1"/>
          <c:showCatName val="0"/>
          <c:showSerName val="0"/>
          <c:showPercent val="0"/>
          <c:showBubbleSize val="0"/>
        </c:dLbls>
        <c:gapWidth val="150"/>
        <c:shape val="box"/>
        <c:axId val="486200848"/>
        <c:axId val="486201240"/>
        <c:axId val="0"/>
      </c:bar3DChart>
      <c:catAx>
        <c:axId val="486200848"/>
        <c:scaling>
          <c:orientation val="minMax"/>
        </c:scaling>
        <c:delete val="0"/>
        <c:axPos val="b"/>
        <c:numFmt formatCode="General" sourceLinked="0"/>
        <c:majorTickMark val="out"/>
        <c:minorTickMark val="none"/>
        <c:tickLblPos val="nextTo"/>
        <c:crossAx val="486201240"/>
        <c:crosses val="autoZero"/>
        <c:auto val="1"/>
        <c:lblAlgn val="ctr"/>
        <c:lblOffset val="100"/>
        <c:noMultiLvlLbl val="0"/>
      </c:catAx>
      <c:valAx>
        <c:axId val="486201240"/>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0.00%" sourceLinked="0"/>
        <c:majorTickMark val="out"/>
        <c:minorTickMark val="none"/>
        <c:tickLblPos val="nextTo"/>
        <c:crossAx val="486200848"/>
        <c:crosses val="autoZero"/>
        <c:crossBetween val="between"/>
      </c:valAx>
    </c:plotArea>
    <c:plotVisOnly val="1"/>
    <c:dispBlanksAs val="gap"/>
    <c:showDLblsOverMax val="0"/>
  </c:chart>
  <c:spPr>
    <a:noFill/>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0.13275487622869817"/>
          <c:y val="5.1400554097404488E-2"/>
          <c:w val="0.83529160162173965"/>
          <c:h val="0.80756484968955033"/>
        </c:manualLayout>
      </c:layout>
      <c:bar3DChart>
        <c:barDir val="col"/>
        <c:grouping val="clustered"/>
        <c:varyColors val="0"/>
        <c:ser>
          <c:idx val="0"/>
          <c:order val="0"/>
          <c:invertIfNegative val="0"/>
          <c:dPt>
            <c:idx val="2"/>
            <c:invertIfNegative val="0"/>
            <c:bubble3D val="0"/>
            <c:spPr>
              <a:solidFill>
                <a:schemeClr val="accent4"/>
              </a:solidFill>
              <a:ln w="25400" cap="flat" cmpd="sng" algn="ctr">
                <a:solidFill>
                  <a:schemeClr val="accent4">
                    <a:shade val="50000"/>
                  </a:schemeClr>
                </a:solidFill>
                <a:prstDash val="solid"/>
              </a:ln>
              <a:effectLst/>
            </c:spPr>
          </c:dPt>
          <c:dPt>
            <c:idx val="3"/>
            <c:invertIfNegative val="0"/>
            <c:bubble3D val="0"/>
            <c:spPr>
              <a:solidFill>
                <a:schemeClr val="accent6"/>
              </a:solidFill>
              <a:ln w="25400" cap="flat" cmpd="sng" algn="ctr">
                <a:solidFill>
                  <a:schemeClr val="accent6">
                    <a:shade val="50000"/>
                  </a:schemeClr>
                </a:solidFill>
                <a:prstDash val="solid"/>
              </a:ln>
              <a:effectLst/>
            </c:spPr>
          </c:dPt>
          <c:dPt>
            <c:idx val="7"/>
            <c:invertIfNegative val="0"/>
            <c:bubble3D val="0"/>
            <c:spPr>
              <a:solidFill>
                <a:schemeClr val="accent4"/>
              </a:solidFill>
              <a:ln w="25400" cap="flat" cmpd="sng" algn="ctr">
                <a:solidFill>
                  <a:schemeClr val="accent4">
                    <a:shade val="50000"/>
                  </a:schemeClr>
                </a:solidFill>
                <a:prstDash val="solid"/>
              </a:ln>
              <a:effectLst/>
            </c:spPr>
          </c:dPt>
          <c:dPt>
            <c:idx val="8"/>
            <c:invertIfNegative val="0"/>
            <c:bubble3D val="0"/>
            <c:spPr>
              <a:solidFill>
                <a:schemeClr val="accent6"/>
              </a:solidFill>
              <a:ln w="25400" cap="flat" cmpd="sng" algn="ctr">
                <a:solidFill>
                  <a:schemeClr val="accent6">
                    <a:shade val="50000"/>
                  </a:schemeClr>
                </a:solidFill>
                <a:prstDash val="solid"/>
              </a:ln>
              <a:effectLst/>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Лист1!$A$1:$A$9</c:f>
              <c:strCache>
                <c:ptCount val="9"/>
                <c:pt idx="0">
                  <c:v>ЭТ</c:v>
                </c:pt>
                <c:pt idx="1">
                  <c:v>төмен</c:v>
                </c:pt>
                <c:pt idx="2">
                  <c:v>орташа</c:v>
                </c:pt>
                <c:pt idx="3">
                  <c:v>жоғары</c:v>
                </c:pt>
                <c:pt idx="5">
                  <c:v>БТ</c:v>
                </c:pt>
                <c:pt idx="6">
                  <c:v>төмен</c:v>
                </c:pt>
                <c:pt idx="7">
                  <c:v>орташа</c:v>
                </c:pt>
                <c:pt idx="8">
                  <c:v>жоғары</c:v>
                </c:pt>
              </c:strCache>
            </c:strRef>
          </c:cat>
          <c:val>
            <c:numRef>
              <c:f>Лист1!$B$1:$B$9</c:f>
              <c:numCache>
                <c:formatCode>0.00%</c:formatCode>
                <c:ptCount val="9"/>
                <c:pt idx="1">
                  <c:v>0.40630000000000038</c:v>
                </c:pt>
                <c:pt idx="2">
                  <c:v>0.5625</c:v>
                </c:pt>
                <c:pt idx="3">
                  <c:v>3.1199999999999999E-2</c:v>
                </c:pt>
                <c:pt idx="6">
                  <c:v>0.43750000000000488</c:v>
                </c:pt>
                <c:pt idx="7">
                  <c:v>0.53129999999999999</c:v>
                </c:pt>
                <c:pt idx="8">
                  <c:v>3.1199999999999999E-2</c:v>
                </c:pt>
              </c:numCache>
            </c:numRef>
          </c:val>
        </c:ser>
        <c:dLbls>
          <c:showLegendKey val="0"/>
          <c:showVal val="1"/>
          <c:showCatName val="0"/>
          <c:showSerName val="0"/>
          <c:showPercent val="0"/>
          <c:showBubbleSize val="0"/>
        </c:dLbls>
        <c:gapWidth val="150"/>
        <c:shape val="box"/>
        <c:axId val="486146360"/>
        <c:axId val="486141656"/>
        <c:axId val="0"/>
      </c:bar3DChart>
      <c:catAx>
        <c:axId val="486146360"/>
        <c:scaling>
          <c:orientation val="minMax"/>
        </c:scaling>
        <c:delete val="0"/>
        <c:axPos val="b"/>
        <c:numFmt formatCode="General" sourceLinked="0"/>
        <c:majorTickMark val="out"/>
        <c:minorTickMark val="none"/>
        <c:tickLblPos val="nextTo"/>
        <c:crossAx val="486141656"/>
        <c:crosses val="autoZero"/>
        <c:auto val="1"/>
        <c:lblAlgn val="ctr"/>
        <c:lblOffset val="100"/>
        <c:noMultiLvlLbl val="0"/>
      </c:catAx>
      <c:valAx>
        <c:axId val="486141656"/>
        <c:scaling>
          <c:orientation val="minMax"/>
        </c:scaling>
        <c:delete val="0"/>
        <c:axPos val="l"/>
        <c:majorGridlines/>
        <c:numFmt formatCode="0.00%" sourceLinked="0"/>
        <c:majorTickMark val="out"/>
        <c:minorTickMark val="none"/>
        <c:tickLblPos val="nextTo"/>
        <c:crossAx val="486146360"/>
        <c:crosses val="autoZero"/>
        <c:crossBetween val="between"/>
      </c:valAx>
    </c:plotArea>
    <c:plotVisOnly val="1"/>
    <c:dispBlanksAs val="gap"/>
    <c:showDLblsOverMax val="0"/>
  </c:chart>
  <c:spPr>
    <a:ln>
      <a:noFill/>
      <a:miter lim="800000"/>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chemeClr val="accent4"/>
            </a:solidFill>
            <a:ln w="25400" cap="flat" cmpd="sng" algn="ctr">
              <a:solidFill>
                <a:schemeClr val="accent4">
                  <a:shade val="50000"/>
                </a:schemeClr>
              </a:solidFill>
              <a:prstDash val="solid"/>
            </a:ln>
            <a:effectLst/>
          </c:spPr>
          <c:invertIfNegative val="0"/>
          <c:dPt>
            <c:idx val="1"/>
            <c:invertIfNegative val="0"/>
            <c:bubble3D val="0"/>
            <c:spPr>
              <a:solidFill>
                <a:schemeClr val="accent1"/>
              </a:solidFill>
              <a:ln w="25400" cap="flat" cmpd="sng" algn="ctr">
                <a:solidFill>
                  <a:schemeClr val="accent1">
                    <a:shade val="50000"/>
                  </a:schemeClr>
                </a:solidFill>
                <a:prstDash val="solid"/>
              </a:ln>
              <a:effectLst/>
            </c:spPr>
          </c:dPt>
          <c:dPt>
            <c:idx val="3"/>
            <c:invertIfNegative val="0"/>
            <c:bubble3D val="0"/>
            <c:spPr>
              <a:solidFill>
                <a:schemeClr val="accent2"/>
              </a:solidFill>
              <a:ln w="25400" cap="flat" cmpd="sng" algn="ctr">
                <a:solidFill>
                  <a:schemeClr val="accent2">
                    <a:shade val="50000"/>
                  </a:schemeClr>
                </a:solidFill>
                <a:prstDash val="solid"/>
              </a:ln>
              <a:effectLst/>
            </c:spPr>
          </c:dPt>
          <c:dPt>
            <c:idx val="6"/>
            <c:invertIfNegative val="0"/>
            <c:bubble3D val="0"/>
            <c:spPr>
              <a:solidFill>
                <a:schemeClr val="accent1"/>
              </a:solidFill>
              <a:ln w="25400" cap="flat" cmpd="sng" algn="ctr">
                <a:solidFill>
                  <a:schemeClr val="accent1">
                    <a:shade val="50000"/>
                  </a:schemeClr>
                </a:solidFill>
                <a:prstDash val="solid"/>
              </a:ln>
              <a:effectLst/>
            </c:spPr>
          </c:dPt>
          <c:dPt>
            <c:idx val="8"/>
            <c:invertIfNegative val="0"/>
            <c:bubble3D val="0"/>
            <c:spPr>
              <a:solidFill>
                <a:schemeClr val="accent2"/>
              </a:solidFill>
              <a:ln w="25400" cap="flat" cmpd="sng" algn="ctr">
                <a:solidFill>
                  <a:schemeClr val="accent2">
                    <a:shade val="50000"/>
                  </a:schemeClr>
                </a:solidFill>
                <a:prstDash val="solid"/>
              </a:ln>
              <a:effectLst/>
            </c:spPr>
          </c:dPt>
          <c:dLbls>
            <c:dLbl>
              <c:idx val="1"/>
              <c:layout>
                <c:manualLayout>
                  <c:x val="1.1111111111111125E-2"/>
                  <c:y val="-0.259259259259259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90161E-2"/>
                  <c:y val="-0.3518518518518803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4026E-3"/>
                  <c:y val="-8.333333333333324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5555555555555558E-3"/>
                  <c:y val="-0.2268518518518518"/>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111111111111221E-2"/>
                  <c:y val="-0.35185185185188039"/>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185067526419341E-16"/>
                  <c:y val="-0.1111111111111110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Лист2!$A$1:$A$9</c:f>
              <c:strCache>
                <c:ptCount val="9"/>
                <c:pt idx="0">
                  <c:v>ЭТ</c:v>
                </c:pt>
                <c:pt idx="1">
                  <c:v>төмен</c:v>
                </c:pt>
                <c:pt idx="2">
                  <c:v>орташа</c:v>
                </c:pt>
                <c:pt idx="3">
                  <c:v>жоғары</c:v>
                </c:pt>
                <c:pt idx="5">
                  <c:v>БТ</c:v>
                </c:pt>
                <c:pt idx="6">
                  <c:v>төмен</c:v>
                </c:pt>
                <c:pt idx="7">
                  <c:v>орташа</c:v>
                </c:pt>
                <c:pt idx="8">
                  <c:v>жоғары</c:v>
                </c:pt>
              </c:strCache>
            </c:strRef>
          </c:cat>
          <c:val>
            <c:numRef>
              <c:f>Лист2!$B$1:$B$9</c:f>
              <c:numCache>
                <c:formatCode>0.00%</c:formatCode>
                <c:ptCount val="9"/>
                <c:pt idx="1">
                  <c:v>0.37500000000000488</c:v>
                </c:pt>
                <c:pt idx="2">
                  <c:v>0.59379999999999999</c:v>
                </c:pt>
                <c:pt idx="3">
                  <c:v>3.1199999999999999E-2</c:v>
                </c:pt>
                <c:pt idx="6">
                  <c:v>0.34380000000000038</c:v>
                </c:pt>
                <c:pt idx="7">
                  <c:v>0.62500000000001465</c:v>
                </c:pt>
                <c:pt idx="8">
                  <c:v>3.1199999999999999E-2</c:v>
                </c:pt>
              </c:numCache>
            </c:numRef>
          </c:val>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Лист2!$A$1:$A$9</c:f>
              <c:strCache>
                <c:ptCount val="9"/>
                <c:pt idx="0">
                  <c:v>ЭТ</c:v>
                </c:pt>
                <c:pt idx="1">
                  <c:v>төмен</c:v>
                </c:pt>
                <c:pt idx="2">
                  <c:v>орташа</c:v>
                </c:pt>
                <c:pt idx="3">
                  <c:v>жоғары</c:v>
                </c:pt>
                <c:pt idx="5">
                  <c:v>БТ</c:v>
                </c:pt>
                <c:pt idx="6">
                  <c:v>төмен</c:v>
                </c:pt>
                <c:pt idx="7">
                  <c:v>орташа</c:v>
                </c:pt>
                <c:pt idx="8">
                  <c:v>жоғары</c:v>
                </c:pt>
              </c:strCache>
            </c:strRef>
          </c:cat>
          <c:val>
            <c:numRef>
              <c:f>Лист2!$C$1:$C$9</c:f>
              <c:numCache>
                <c:formatCode>General</c:formatCode>
                <c:ptCount val="9"/>
              </c:numCache>
            </c:numRef>
          </c:val>
        </c:ser>
        <c:ser>
          <c:idx val="2"/>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Лист2!$A$1:$A$9</c:f>
              <c:strCache>
                <c:ptCount val="9"/>
                <c:pt idx="0">
                  <c:v>ЭТ</c:v>
                </c:pt>
                <c:pt idx="1">
                  <c:v>төмен</c:v>
                </c:pt>
                <c:pt idx="2">
                  <c:v>орташа</c:v>
                </c:pt>
                <c:pt idx="3">
                  <c:v>жоғары</c:v>
                </c:pt>
                <c:pt idx="5">
                  <c:v>БТ</c:v>
                </c:pt>
                <c:pt idx="6">
                  <c:v>төмен</c:v>
                </c:pt>
                <c:pt idx="7">
                  <c:v>орташа</c:v>
                </c:pt>
                <c:pt idx="8">
                  <c:v>жоғары</c:v>
                </c:pt>
              </c:strCache>
            </c:strRef>
          </c:cat>
          <c:val>
            <c:numRef>
              <c:f>Лист2!$D$1:$D$9</c:f>
              <c:numCache>
                <c:formatCode>General</c:formatCode>
                <c:ptCount val="9"/>
              </c:numCache>
            </c:numRef>
          </c:val>
        </c:ser>
        <c:dLbls>
          <c:showLegendKey val="0"/>
          <c:showVal val="1"/>
          <c:showCatName val="0"/>
          <c:showSerName val="0"/>
          <c:showPercent val="0"/>
          <c:showBubbleSize val="0"/>
        </c:dLbls>
        <c:gapWidth val="150"/>
        <c:shape val="box"/>
        <c:axId val="486142832"/>
        <c:axId val="486149888"/>
        <c:axId val="0"/>
      </c:bar3DChart>
      <c:catAx>
        <c:axId val="486142832"/>
        <c:scaling>
          <c:orientation val="minMax"/>
        </c:scaling>
        <c:delete val="0"/>
        <c:axPos val="b"/>
        <c:numFmt formatCode="General" sourceLinked="0"/>
        <c:majorTickMark val="out"/>
        <c:minorTickMark val="none"/>
        <c:tickLblPos val="nextTo"/>
        <c:crossAx val="486149888"/>
        <c:crosses val="autoZero"/>
        <c:auto val="1"/>
        <c:lblAlgn val="ctr"/>
        <c:lblOffset val="100"/>
        <c:noMultiLvlLbl val="0"/>
      </c:catAx>
      <c:valAx>
        <c:axId val="486149888"/>
        <c:scaling>
          <c:orientation val="minMax"/>
        </c:scaling>
        <c:delete val="0"/>
        <c:axPos val="l"/>
        <c:majorGridlines/>
        <c:numFmt formatCode="0.00%" sourceLinked="0"/>
        <c:majorTickMark val="out"/>
        <c:minorTickMark val="none"/>
        <c:tickLblPos val="nextTo"/>
        <c:crossAx val="486142832"/>
        <c:crosses val="autoZero"/>
        <c:crossBetween val="between"/>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spPr>
            <a:solidFill>
              <a:schemeClr val="accent2"/>
            </a:solidFill>
          </c:spPr>
          <c:dPt>
            <c:idx val="1"/>
            <c:bubble3D val="0"/>
            <c:spPr>
              <a:solidFill>
                <a:schemeClr val="accent1"/>
              </a:solidFill>
            </c:spPr>
          </c:dPt>
          <c:dPt>
            <c:idx val="3"/>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Лист4!$A$1:$A$4</c:f>
              <c:strCache>
                <c:ptCount val="4"/>
                <c:pt idx="0">
                  <c:v>Экспериментке дейін</c:v>
                </c:pt>
                <c:pt idx="1">
                  <c:v>төмен </c:v>
                </c:pt>
                <c:pt idx="2">
                  <c:v>орта</c:v>
                </c:pt>
                <c:pt idx="3">
                  <c:v>жоғары</c:v>
                </c:pt>
              </c:strCache>
            </c:strRef>
          </c:cat>
          <c:val>
            <c:numRef>
              <c:f>Лист4!$B$1:$B$4</c:f>
              <c:numCache>
                <c:formatCode>0.00%</c:formatCode>
                <c:ptCount val="4"/>
                <c:pt idx="1">
                  <c:v>0.46880000000000038</c:v>
                </c:pt>
                <c:pt idx="2" formatCode="0%">
                  <c:v>0.5</c:v>
                </c:pt>
                <c:pt idx="3">
                  <c:v>3.1200000000000252E-2</c:v>
                </c:pt>
              </c:numCache>
            </c:numRef>
          </c:val>
        </c:ser>
        <c:ser>
          <c:idx val="1"/>
          <c:order val="1"/>
          <c:cat>
            <c:strRef>
              <c:f>Лист4!$A$1:$A$4</c:f>
              <c:strCache>
                <c:ptCount val="4"/>
                <c:pt idx="0">
                  <c:v>Экспериментке дейін</c:v>
                </c:pt>
                <c:pt idx="1">
                  <c:v>төмен </c:v>
                </c:pt>
                <c:pt idx="2">
                  <c:v>орта</c:v>
                </c:pt>
                <c:pt idx="3">
                  <c:v>жоғары</c:v>
                </c:pt>
              </c:strCache>
            </c:strRef>
          </c:cat>
          <c:val>
            <c:numRef>
              <c:f>Лист4!$C$1:$C$4</c:f>
              <c:numCache>
                <c:formatCode>General</c:formatCode>
                <c:ptCount val="4"/>
              </c:numCache>
            </c:numRef>
          </c:val>
        </c:ser>
        <c:dLbls>
          <c:showLegendKey val="0"/>
          <c:showVal val="0"/>
          <c:showCatName val="0"/>
          <c:showSerName val="0"/>
          <c:showPercent val="0"/>
          <c:showBubbleSize val="0"/>
          <c:showLeaderLines val="0"/>
        </c:dLbls>
        <c:firstSliceAng val="0"/>
      </c:pieChart>
    </c:plotArea>
    <c:legend>
      <c:legendPos val="r"/>
      <c:legendEntry>
        <c:idx val="0"/>
        <c:delete val="1"/>
      </c:legendEntry>
      <c:overlay val="0"/>
    </c:legend>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Лист5!$A$1:$A$3</c:f>
              <c:strCache>
                <c:ptCount val="3"/>
                <c:pt idx="0">
                  <c:v>төмен</c:v>
                </c:pt>
                <c:pt idx="1">
                  <c:v>орта</c:v>
                </c:pt>
                <c:pt idx="2">
                  <c:v>жоғары</c:v>
                </c:pt>
              </c:strCache>
            </c:strRef>
          </c:cat>
          <c:val>
            <c:numRef>
              <c:f>Лист5!$B$1:$B$3</c:f>
              <c:numCache>
                <c:formatCode>0.00%</c:formatCode>
                <c:ptCount val="3"/>
                <c:pt idx="0">
                  <c:v>0.18760000000000004</c:v>
                </c:pt>
                <c:pt idx="1">
                  <c:v>0.71880000000000865</c:v>
                </c:pt>
                <c:pt idx="2">
                  <c:v>9.3600000000000266E-2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layout>
                <c:manualLayout>
                  <c:x val="2.9550087489066092E-2"/>
                  <c:y val="9.55008748906387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Лист6!$A$2:$A$4</c:f>
              <c:strCache>
                <c:ptCount val="3"/>
                <c:pt idx="0">
                  <c:v>төмен </c:v>
                </c:pt>
                <c:pt idx="1">
                  <c:v>орта</c:v>
                </c:pt>
                <c:pt idx="2">
                  <c:v>жоғары</c:v>
                </c:pt>
              </c:strCache>
            </c:strRef>
          </c:cat>
          <c:val>
            <c:numRef>
              <c:f>Лист6!$B$2:$B$4</c:f>
              <c:numCache>
                <c:formatCode>0%</c:formatCode>
                <c:ptCount val="3"/>
                <c:pt idx="0" formatCode="0.00%">
                  <c:v>0.31250000000000488</c:v>
                </c:pt>
                <c:pt idx="1">
                  <c:v>0.65630000000000865</c:v>
                </c:pt>
                <c:pt idx="2" formatCode="0.00%">
                  <c:v>3.1199999999999999E-2</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layout>
                <c:manualLayout>
                  <c:x val="3.0988520052014776E-2"/>
                  <c:y val="9.09237386993292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Лист7!$A$2:$A$4</c:f>
              <c:strCache>
                <c:ptCount val="3"/>
                <c:pt idx="0">
                  <c:v>төмен </c:v>
                </c:pt>
                <c:pt idx="1">
                  <c:v>орта</c:v>
                </c:pt>
                <c:pt idx="2">
                  <c:v>жоғары</c:v>
                </c:pt>
              </c:strCache>
            </c:strRef>
          </c:cat>
          <c:val>
            <c:numRef>
              <c:f>Лист7!$B$2:$B$4</c:f>
              <c:numCache>
                <c:formatCode>0%</c:formatCode>
                <c:ptCount val="3"/>
                <c:pt idx="0" formatCode="0.00%">
                  <c:v>0.28130000000000038</c:v>
                </c:pt>
                <c:pt idx="1">
                  <c:v>0.6875</c:v>
                </c:pt>
                <c:pt idx="2" formatCode="0.00%">
                  <c:v>3.1199999999999999E-2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Лист3!$B$2</c:f>
              <c:strCache>
                <c:ptCount val="1"/>
              </c:strCache>
            </c:strRef>
          </c:tx>
          <c:spPr>
            <a:solidFill>
              <a:schemeClr val="accent2"/>
            </a:solidFill>
            <a:ln w="25400" cap="flat" cmpd="sng" algn="ctr">
              <a:solidFill>
                <a:schemeClr val="accent2">
                  <a:shade val="50000"/>
                </a:schemeClr>
              </a:solidFill>
              <a:prstDash val="solid"/>
            </a:ln>
            <a:effectLst/>
          </c:spPr>
          <c:invertIfNegative val="0"/>
          <c:dPt>
            <c:idx val="0"/>
            <c:invertIfNegative val="0"/>
            <c:bubble3D val="0"/>
            <c:spPr>
              <a:solidFill>
                <a:schemeClr val="accent5"/>
              </a:solidFill>
              <a:ln w="25400" cap="flat" cmpd="sng" algn="ctr">
                <a:solidFill>
                  <a:schemeClr val="accent5">
                    <a:shade val="50000"/>
                  </a:schemeClr>
                </a:solidFill>
                <a:prstDash val="solid"/>
              </a:ln>
              <a:effectLst/>
            </c:spPr>
          </c:dPt>
          <c:dPt>
            <c:idx val="1"/>
            <c:invertIfNegative val="0"/>
            <c:bubble3D val="0"/>
            <c:spPr>
              <a:solidFill>
                <a:schemeClr val="accent4"/>
              </a:solidFill>
              <a:ln w="25400" cap="flat" cmpd="sng" algn="ctr">
                <a:solidFill>
                  <a:schemeClr val="accent4">
                    <a:shade val="50000"/>
                  </a:schemeClr>
                </a:solidFill>
                <a:prstDash val="solid"/>
              </a:ln>
              <a:effectLst/>
            </c:spPr>
          </c:dPt>
          <c:dPt>
            <c:idx val="7"/>
            <c:invertIfNegative val="0"/>
            <c:bubble3D val="0"/>
            <c:spPr>
              <a:solidFill>
                <a:schemeClr val="accent5"/>
              </a:solidFill>
              <a:ln w="25400" cap="flat" cmpd="sng" algn="ctr">
                <a:solidFill>
                  <a:schemeClr val="accent5">
                    <a:shade val="50000"/>
                  </a:schemeClr>
                </a:solidFill>
                <a:prstDash val="solid"/>
              </a:ln>
              <a:effectLst/>
            </c:spPr>
          </c:dPt>
          <c:dPt>
            <c:idx val="8"/>
            <c:invertIfNegative val="0"/>
            <c:bubble3D val="0"/>
            <c:spPr>
              <a:solidFill>
                <a:schemeClr val="accent4"/>
              </a:solidFill>
              <a:ln w="25400" cap="flat" cmpd="sng" algn="ctr">
                <a:solidFill>
                  <a:schemeClr val="accent4">
                    <a:shade val="50000"/>
                  </a:schemeClr>
                </a:solidFill>
                <a:prstDash val="solid"/>
              </a:ln>
              <a:effectLst/>
            </c:spPr>
          </c:dPt>
          <c:dLbls>
            <c:dLbl>
              <c:idx val="0"/>
              <c:layout>
                <c:manualLayout>
                  <c:x val="8.3333333333333367E-3"/>
                  <c:y val="-0.1620370370370454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82489E-3"/>
                  <c:y val="-0.2268518518518518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67E-3"/>
                  <c:y val="-6.481481481482302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3333333333333367E-3"/>
                  <c:y val="-9.722222222222226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2546296296296298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7777777777833E-3"/>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Лист3!$A$3:$A$13</c:f>
              <c:strCache>
                <c:ptCount val="11"/>
                <c:pt idx="0">
                  <c:v>төмен</c:v>
                </c:pt>
                <c:pt idx="1">
                  <c:v>орта</c:v>
                </c:pt>
                <c:pt idx="2">
                  <c:v>жоғары</c:v>
                </c:pt>
                <c:pt idx="3">
                  <c:v>экспериментке дейін</c:v>
                </c:pt>
                <c:pt idx="7">
                  <c:v>төмен</c:v>
                </c:pt>
                <c:pt idx="8">
                  <c:v>орта</c:v>
                </c:pt>
                <c:pt idx="9">
                  <c:v>жоғары</c:v>
                </c:pt>
                <c:pt idx="10">
                  <c:v>эксперименттен кейін</c:v>
                </c:pt>
              </c:strCache>
            </c:strRef>
          </c:cat>
          <c:val>
            <c:numRef>
              <c:f>Лист3!$B$3:$B$13</c:f>
              <c:numCache>
                <c:formatCode>0.00%</c:formatCode>
                <c:ptCount val="11"/>
                <c:pt idx="0">
                  <c:v>0.40630000000000038</c:v>
                </c:pt>
                <c:pt idx="1">
                  <c:v>0.5625</c:v>
                </c:pt>
                <c:pt idx="2">
                  <c:v>3.1199999999999999E-2</c:v>
                </c:pt>
                <c:pt idx="7">
                  <c:v>0.25</c:v>
                </c:pt>
                <c:pt idx="8">
                  <c:v>0.68759999999999999</c:v>
                </c:pt>
                <c:pt idx="9">
                  <c:v>6.2400000000000122E-2</c:v>
                </c:pt>
              </c:numCache>
            </c:numRef>
          </c:val>
        </c:ser>
        <c:ser>
          <c:idx val="1"/>
          <c:order val="1"/>
          <c:tx>
            <c:strRef>
              <c:f>Лист3!$C$2</c:f>
              <c:strCache>
                <c:ptCount val="1"/>
              </c:strCache>
            </c:strRef>
          </c:tx>
          <c:invertIfNegative val="0"/>
          <c:cat>
            <c:strRef>
              <c:f>Лист3!$A$3:$A$13</c:f>
              <c:strCache>
                <c:ptCount val="11"/>
                <c:pt idx="0">
                  <c:v>төмен</c:v>
                </c:pt>
                <c:pt idx="1">
                  <c:v>орта</c:v>
                </c:pt>
                <c:pt idx="2">
                  <c:v>жоғары</c:v>
                </c:pt>
                <c:pt idx="3">
                  <c:v>экспериментке дейін</c:v>
                </c:pt>
                <c:pt idx="7">
                  <c:v>төмен</c:v>
                </c:pt>
                <c:pt idx="8">
                  <c:v>орта</c:v>
                </c:pt>
                <c:pt idx="9">
                  <c:v>жоғары</c:v>
                </c:pt>
                <c:pt idx="10">
                  <c:v>эксперименттен кейін</c:v>
                </c:pt>
              </c:strCache>
            </c:strRef>
          </c:cat>
          <c:val>
            <c:numRef>
              <c:f>Лист3!$C$3:$C$13</c:f>
              <c:numCache>
                <c:formatCode>General</c:formatCode>
                <c:ptCount val="11"/>
              </c:numCache>
            </c:numRef>
          </c:val>
        </c:ser>
        <c:dLbls>
          <c:showLegendKey val="0"/>
          <c:showVal val="0"/>
          <c:showCatName val="0"/>
          <c:showSerName val="0"/>
          <c:showPercent val="0"/>
          <c:showBubbleSize val="0"/>
        </c:dLbls>
        <c:gapWidth val="150"/>
        <c:shape val="box"/>
        <c:axId val="486144008"/>
        <c:axId val="486148712"/>
        <c:axId val="0"/>
      </c:bar3DChart>
      <c:catAx>
        <c:axId val="486144008"/>
        <c:scaling>
          <c:orientation val="minMax"/>
        </c:scaling>
        <c:delete val="0"/>
        <c:axPos val="b"/>
        <c:numFmt formatCode="General" sourceLinked="0"/>
        <c:majorTickMark val="out"/>
        <c:minorTickMark val="none"/>
        <c:tickLblPos val="nextTo"/>
        <c:crossAx val="486148712"/>
        <c:crosses val="autoZero"/>
        <c:auto val="1"/>
        <c:lblAlgn val="ctr"/>
        <c:lblOffset val="100"/>
        <c:noMultiLvlLbl val="0"/>
      </c:catAx>
      <c:valAx>
        <c:axId val="486148712"/>
        <c:scaling>
          <c:orientation val="minMax"/>
        </c:scaling>
        <c:delete val="1"/>
        <c:axPos val="l"/>
        <c:majorGridlines/>
        <c:numFmt formatCode="0.00%" sourceLinked="1"/>
        <c:majorTickMark val="out"/>
        <c:minorTickMark val="none"/>
        <c:tickLblPos val="none"/>
        <c:crossAx val="48614400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val>
            <c:numRef>
              <c:f>Лист14!$A$1:$A$5</c:f>
              <c:numCache>
                <c:formatCode>General</c:formatCode>
                <c:ptCount val="5"/>
                <c:pt idx="0">
                  <c:v>44.4</c:v>
                </c:pt>
                <c:pt idx="1">
                  <c:v>2.2999999999999998</c:v>
                </c:pt>
                <c:pt idx="2">
                  <c:v>3.5</c:v>
                </c:pt>
                <c:pt idx="3">
                  <c:v>24</c:v>
                </c:pt>
                <c:pt idx="4">
                  <c:v>25.8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Лист2!$B$1</c:f>
              <c:strCache>
                <c:ptCount val="1"/>
              </c:strCache>
            </c:strRef>
          </c:tx>
          <c:invertIfNegative val="0"/>
          <c:dPt>
            <c:idx val="0"/>
            <c:invertIfNegative val="0"/>
            <c:bubble3D val="0"/>
            <c:spPr>
              <a:solidFill>
                <a:schemeClr val="accent5"/>
              </a:solidFill>
              <a:ln w="25400" cap="flat" cmpd="sng" algn="ctr">
                <a:solidFill>
                  <a:schemeClr val="accent5">
                    <a:shade val="50000"/>
                  </a:schemeClr>
                </a:solidFill>
                <a:prstDash val="solid"/>
              </a:ln>
              <a:effectLst/>
            </c:spPr>
          </c:dPt>
          <c:dPt>
            <c:idx val="2"/>
            <c:invertIfNegative val="0"/>
            <c:bubble3D val="0"/>
            <c:spPr>
              <a:solidFill>
                <a:schemeClr val="accent2"/>
              </a:solidFill>
              <a:ln w="25400" cap="flat" cmpd="sng" algn="ctr">
                <a:solidFill>
                  <a:schemeClr val="accent2">
                    <a:shade val="50000"/>
                  </a:schemeClr>
                </a:solidFill>
                <a:prstDash val="solid"/>
              </a:ln>
              <a:effectLst/>
            </c:spPr>
          </c:dPt>
          <c:dPt>
            <c:idx val="7"/>
            <c:invertIfNegative val="0"/>
            <c:bubble3D val="0"/>
            <c:spPr>
              <a:solidFill>
                <a:schemeClr val="accent5"/>
              </a:solidFill>
              <a:ln w="25400" cap="flat" cmpd="sng" algn="ctr">
                <a:solidFill>
                  <a:schemeClr val="accent5">
                    <a:shade val="50000"/>
                  </a:schemeClr>
                </a:solidFill>
                <a:prstDash val="solid"/>
              </a:ln>
              <a:effectLst/>
            </c:spPr>
          </c:dPt>
          <c:dPt>
            <c:idx val="9"/>
            <c:invertIfNegative val="0"/>
            <c:bubble3D val="0"/>
            <c:spPr>
              <a:solidFill>
                <a:schemeClr val="accent2"/>
              </a:solidFill>
              <a:ln w="25400" cap="flat" cmpd="sng" algn="ctr">
                <a:solidFill>
                  <a:schemeClr val="accent2">
                    <a:shade val="50000"/>
                  </a:schemeClr>
                </a:solidFill>
                <a:prstDash val="solid"/>
              </a:ln>
              <a:effectLst/>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Лист2!$A$2:$A$12</c:f>
              <c:strCache>
                <c:ptCount val="11"/>
                <c:pt idx="0">
                  <c:v>төмен</c:v>
                </c:pt>
                <c:pt idx="1">
                  <c:v>орта</c:v>
                </c:pt>
                <c:pt idx="2">
                  <c:v>жоғары</c:v>
                </c:pt>
                <c:pt idx="3">
                  <c:v>экспериментке дейін</c:v>
                </c:pt>
                <c:pt idx="7">
                  <c:v>төмен</c:v>
                </c:pt>
                <c:pt idx="8">
                  <c:v>орта</c:v>
                </c:pt>
                <c:pt idx="9">
                  <c:v>жоғары</c:v>
                </c:pt>
                <c:pt idx="10">
                  <c:v>эксперименттен кейін</c:v>
                </c:pt>
              </c:strCache>
            </c:strRef>
          </c:cat>
          <c:val>
            <c:numRef>
              <c:f>Лист2!$B$2:$B$12</c:f>
              <c:numCache>
                <c:formatCode>0.00%</c:formatCode>
                <c:ptCount val="11"/>
                <c:pt idx="0">
                  <c:v>0.43750000000000488</c:v>
                </c:pt>
                <c:pt idx="1">
                  <c:v>0.53129999999999999</c:v>
                </c:pt>
                <c:pt idx="2">
                  <c:v>3.1199999999999999E-2</c:v>
                </c:pt>
                <c:pt idx="7">
                  <c:v>0.40620000000000001</c:v>
                </c:pt>
                <c:pt idx="8">
                  <c:v>0.56259999999999999</c:v>
                </c:pt>
                <c:pt idx="9">
                  <c:v>3.1199999999999999E-2</c:v>
                </c:pt>
              </c:numCache>
            </c:numRef>
          </c:val>
        </c:ser>
        <c:ser>
          <c:idx val="1"/>
          <c:order val="1"/>
          <c:tx>
            <c:strRef>
              <c:f>Лист2!$C$1</c:f>
              <c:strCache>
                <c:ptCount val="1"/>
              </c:strCache>
            </c:strRef>
          </c:tx>
          <c:invertIfNegative val="0"/>
          <c:cat>
            <c:strRef>
              <c:f>Лист2!$A$2:$A$12</c:f>
              <c:strCache>
                <c:ptCount val="11"/>
                <c:pt idx="0">
                  <c:v>төмен</c:v>
                </c:pt>
                <c:pt idx="1">
                  <c:v>орта</c:v>
                </c:pt>
                <c:pt idx="2">
                  <c:v>жоғары</c:v>
                </c:pt>
                <c:pt idx="3">
                  <c:v>экспериментке дейін</c:v>
                </c:pt>
                <c:pt idx="7">
                  <c:v>төмен</c:v>
                </c:pt>
                <c:pt idx="8">
                  <c:v>орта</c:v>
                </c:pt>
                <c:pt idx="9">
                  <c:v>жоғары</c:v>
                </c:pt>
                <c:pt idx="10">
                  <c:v>эксперименттен кейін</c:v>
                </c:pt>
              </c:strCache>
            </c:strRef>
          </c:cat>
          <c:val>
            <c:numRef>
              <c:f>Лист2!$C$2:$C$12</c:f>
              <c:numCache>
                <c:formatCode>General</c:formatCode>
                <c:ptCount val="11"/>
              </c:numCache>
            </c:numRef>
          </c:val>
        </c:ser>
        <c:dLbls>
          <c:showLegendKey val="0"/>
          <c:showVal val="0"/>
          <c:showCatName val="0"/>
          <c:showSerName val="0"/>
          <c:showPercent val="0"/>
          <c:showBubbleSize val="0"/>
        </c:dLbls>
        <c:gapWidth val="150"/>
        <c:shape val="box"/>
        <c:axId val="486146752"/>
        <c:axId val="486145576"/>
        <c:axId val="0"/>
      </c:bar3DChart>
      <c:catAx>
        <c:axId val="486146752"/>
        <c:scaling>
          <c:orientation val="minMax"/>
        </c:scaling>
        <c:delete val="0"/>
        <c:axPos val="b"/>
        <c:numFmt formatCode="General" sourceLinked="0"/>
        <c:majorTickMark val="out"/>
        <c:minorTickMark val="none"/>
        <c:tickLblPos val="nextTo"/>
        <c:crossAx val="486145576"/>
        <c:crosses val="autoZero"/>
        <c:auto val="1"/>
        <c:lblAlgn val="ctr"/>
        <c:lblOffset val="100"/>
        <c:noMultiLvlLbl val="0"/>
      </c:catAx>
      <c:valAx>
        <c:axId val="486145576"/>
        <c:scaling>
          <c:orientation val="minMax"/>
        </c:scaling>
        <c:delete val="1"/>
        <c:axPos val="l"/>
        <c:majorGridlines/>
        <c:numFmt formatCode="0.00%" sourceLinked="1"/>
        <c:majorTickMark val="out"/>
        <c:minorTickMark val="none"/>
        <c:tickLblPos val="none"/>
        <c:crossAx val="486146752"/>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Лист2!$B$1</c:f>
              <c:strCache>
                <c:ptCount val="1"/>
              </c:strCache>
            </c:strRef>
          </c:tx>
          <c:invertIfNegative val="0"/>
          <c:dPt>
            <c:idx val="0"/>
            <c:invertIfNegative val="0"/>
            <c:bubble3D val="0"/>
            <c:spPr>
              <a:solidFill>
                <a:schemeClr val="accent5"/>
              </a:solidFill>
              <a:ln w="25400" cap="flat" cmpd="sng" algn="ctr">
                <a:solidFill>
                  <a:schemeClr val="accent5">
                    <a:shade val="50000"/>
                  </a:schemeClr>
                </a:solidFill>
                <a:prstDash val="solid"/>
              </a:ln>
              <a:effectLst/>
            </c:spPr>
          </c:dPt>
          <c:dPt>
            <c:idx val="2"/>
            <c:invertIfNegative val="0"/>
            <c:bubble3D val="0"/>
            <c:spPr>
              <a:solidFill>
                <a:schemeClr val="accent2"/>
              </a:solidFill>
              <a:ln w="25400" cap="flat" cmpd="sng" algn="ctr">
                <a:solidFill>
                  <a:schemeClr val="accent2">
                    <a:shade val="50000"/>
                  </a:schemeClr>
                </a:solidFill>
                <a:prstDash val="solid"/>
              </a:ln>
              <a:effectLst/>
            </c:spPr>
          </c:dPt>
          <c:dPt>
            <c:idx val="7"/>
            <c:invertIfNegative val="0"/>
            <c:bubble3D val="0"/>
            <c:spPr>
              <a:solidFill>
                <a:schemeClr val="accent5"/>
              </a:solidFill>
              <a:ln w="25400" cap="flat" cmpd="sng" algn="ctr">
                <a:solidFill>
                  <a:schemeClr val="accent5">
                    <a:shade val="50000"/>
                  </a:schemeClr>
                </a:solidFill>
                <a:prstDash val="solid"/>
              </a:ln>
              <a:effectLst/>
            </c:spPr>
          </c:dPt>
          <c:dPt>
            <c:idx val="9"/>
            <c:invertIfNegative val="0"/>
            <c:bubble3D val="0"/>
            <c:spPr>
              <a:solidFill>
                <a:schemeClr val="accent2"/>
              </a:solidFill>
              <a:ln w="25400" cap="flat" cmpd="sng" algn="ctr">
                <a:solidFill>
                  <a:schemeClr val="accent2">
                    <a:shade val="50000"/>
                  </a:schemeClr>
                </a:solidFill>
                <a:prstDash val="solid"/>
              </a:ln>
              <a:effectLst/>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Лист2!$A$2:$A$12</c:f>
              <c:strCache>
                <c:ptCount val="11"/>
                <c:pt idx="0">
                  <c:v>төмен</c:v>
                </c:pt>
                <c:pt idx="1">
                  <c:v>орта</c:v>
                </c:pt>
                <c:pt idx="2">
                  <c:v>жоғары</c:v>
                </c:pt>
                <c:pt idx="3">
                  <c:v>экспериментке дейін</c:v>
                </c:pt>
                <c:pt idx="7">
                  <c:v>төмен</c:v>
                </c:pt>
                <c:pt idx="8">
                  <c:v>орта</c:v>
                </c:pt>
                <c:pt idx="9">
                  <c:v>жоғары</c:v>
                </c:pt>
                <c:pt idx="10">
                  <c:v>эксперименттен кейін</c:v>
                </c:pt>
              </c:strCache>
            </c:strRef>
          </c:cat>
          <c:val>
            <c:numRef>
              <c:f>Лист2!$B$2:$B$12</c:f>
              <c:numCache>
                <c:formatCode>0.00%</c:formatCode>
                <c:ptCount val="11"/>
                <c:pt idx="0">
                  <c:v>0.37500000000000488</c:v>
                </c:pt>
                <c:pt idx="1">
                  <c:v>0.59379999999999999</c:v>
                </c:pt>
                <c:pt idx="2">
                  <c:v>3.1199999999999999E-2</c:v>
                </c:pt>
                <c:pt idx="7">
                  <c:v>0.125</c:v>
                </c:pt>
                <c:pt idx="8">
                  <c:v>0.81259999999999999</c:v>
                </c:pt>
                <c:pt idx="9">
                  <c:v>6.2400000000000122E-2</c:v>
                </c:pt>
              </c:numCache>
            </c:numRef>
          </c:val>
        </c:ser>
        <c:ser>
          <c:idx val="1"/>
          <c:order val="1"/>
          <c:tx>
            <c:strRef>
              <c:f>Лист2!$C$1</c:f>
              <c:strCache>
                <c:ptCount val="1"/>
              </c:strCache>
            </c:strRef>
          </c:tx>
          <c:invertIfNegative val="0"/>
          <c:cat>
            <c:strRef>
              <c:f>Лист2!$A$2:$A$12</c:f>
              <c:strCache>
                <c:ptCount val="11"/>
                <c:pt idx="0">
                  <c:v>төмен</c:v>
                </c:pt>
                <c:pt idx="1">
                  <c:v>орта</c:v>
                </c:pt>
                <c:pt idx="2">
                  <c:v>жоғары</c:v>
                </c:pt>
                <c:pt idx="3">
                  <c:v>экспериментке дейін</c:v>
                </c:pt>
                <c:pt idx="7">
                  <c:v>төмен</c:v>
                </c:pt>
                <c:pt idx="8">
                  <c:v>орта</c:v>
                </c:pt>
                <c:pt idx="9">
                  <c:v>жоғары</c:v>
                </c:pt>
                <c:pt idx="10">
                  <c:v>эксперименттен кейін</c:v>
                </c:pt>
              </c:strCache>
            </c:strRef>
          </c:cat>
          <c:val>
            <c:numRef>
              <c:f>Лист2!$C$2:$C$12</c:f>
              <c:numCache>
                <c:formatCode>General</c:formatCode>
                <c:ptCount val="11"/>
              </c:numCache>
            </c:numRef>
          </c:val>
        </c:ser>
        <c:dLbls>
          <c:showLegendKey val="0"/>
          <c:showVal val="0"/>
          <c:showCatName val="0"/>
          <c:showSerName val="0"/>
          <c:showPercent val="0"/>
          <c:showBubbleSize val="0"/>
        </c:dLbls>
        <c:gapWidth val="150"/>
        <c:shape val="box"/>
        <c:axId val="486147928"/>
        <c:axId val="486149104"/>
        <c:axId val="0"/>
      </c:bar3DChart>
      <c:catAx>
        <c:axId val="486147928"/>
        <c:scaling>
          <c:orientation val="minMax"/>
        </c:scaling>
        <c:delete val="0"/>
        <c:axPos val="b"/>
        <c:numFmt formatCode="General" sourceLinked="0"/>
        <c:majorTickMark val="out"/>
        <c:minorTickMark val="none"/>
        <c:tickLblPos val="nextTo"/>
        <c:crossAx val="486149104"/>
        <c:crosses val="autoZero"/>
        <c:auto val="1"/>
        <c:lblAlgn val="ctr"/>
        <c:lblOffset val="100"/>
        <c:noMultiLvlLbl val="0"/>
      </c:catAx>
      <c:valAx>
        <c:axId val="486149104"/>
        <c:scaling>
          <c:orientation val="minMax"/>
        </c:scaling>
        <c:delete val="1"/>
        <c:axPos val="l"/>
        <c:majorGridlines/>
        <c:numFmt formatCode="0.00%" sourceLinked="1"/>
        <c:majorTickMark val="out"/>
        <c:minorTickMark val="none"/>
        <c:tickLblPos val="none"/>
        <c:crossAx val="486147928"/>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Лист2!$B$1</c:f>
              <c:strCache>
                <c:ptCount val="1"/>
              </c:strCache>
            </c:strRef>
          </c:tx>
          <c:invertIfNegative val="0"/>
          <c:dPt>
            <c:idx val="0"/>
            <c:invertIfNegative val="0"/>
            <c:bubble3D val="0"/>
            <c:spPr>
              <a:solidFill>
                <a:schemeClr val="accent5"/>
              </a:solidFill>
              <a:ln w="25400" cap="flat" cmpd="sng" algn="ctr">
                <a:solidFill>
                  <a:schemeClr val="accent5">
                    <a:shade val="50000"/>
                  </a:schemeClr>
                </a:solidFill>
                <a:prstDash val="solid"/>
              </a:ln>
              <a:effectLst/>
            </c:spPr>
          </c:dPt>
          <c:dPt>
            <c:idx val="2"/>
            <c:invertIfNegative val="0"/>
            <c:bubble3D val="0"/>
            <c:spPr>
              <a:solidFill>
                <a:schemeClr val="accent2"/>
              </a:solidFill>
              <a:ln w="25400" cap="flat" cmpd="sng" algn="ctr">
                <a:solidFill>
                  <a:schemeClr val="accent2">
                    <a:shade val="50000"/>
                  </a:schemeClr>
                </a:solidFill>
                <a:prstDash val="solid"/>
              </a:ln>
              <a:effectLst/>
            </c:spPr>
          </c:dPt>
          <c:dPt>
            <c:idx val="7"/>
            <c:invertIfNegative val="0"/>
            <c:bubble3D val="0"/>
            <c:spPr>
              <a:solidFill>
                <a:schemeClr val="accent5"/>
              </a:solidFill>
              <a:ln w="25400" cap="flat" cmpd="sng" algn="ctr">
                <a:solidFill>
                  <a:schemeClr val="accent5">
                    <a:shade val="50000"/>
                  </a:schemeClr>
                </a:solidFill>
                <a:prstDash val="solid"/>
              </a:ln>
              <a:effectLst/>
            </c:spPr>
          </c:dPt>
          <c:dPt>
            <c:idx val="9"/>
            <c:invertIfNegative val="0"/>
            <c:bubble3D val="0"/>
            <c:spPr>
              <a:solidFill>
                <a:schemeClr val="accent2"/>
              </a:solidFill>
              <a:ln w="25400" cap="flat" cmpd="sng" algn="ctr">
                <a:solidFill>
                  <a:schemeClr val="accent2">
                    <a:shade val="50000"/>
                  </a:schemeClr>
                </a:solidFill>
                <a:prstDash val="solid"/>
              </a:ln>
              <a:effectLst/>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Лист2!$A$2:$A$12</c:f>
              <c:strCache>
                <c:ptCount val="11"/>
                <c:pt idx="0">
                  <c:v>төмен</c:v>
                </c:pt>
                <c:pt idx="1">
                  <c:v>орта</c:v>
                </c:pt>
                <c:pt idx="2">
                  <c:v>жоғары</c:v>
                </c:pt>
                <c:pt idx="3">
                  <c:v>экспериментке дейін</c:v>
                </c:pt>
                <c:pt idx="7">
                  <c:v>төмен</c:v>
                </c:pt>
                <c:pt idx="8">
                  <c:v>орта</c:v>
                </c:pt>
                <c:pt idx="9">
                  <c:v>жоғары</c:v>
                </c:pt>
                <c:pt idx="10">
                  <c:v>эксперименттен кейін</c:v>
                </c:pt>
              </c:strCache>
            </c:strRef>
          </c:cat>
          <c:val>
            <c:numRef>
              <c:f>Лист2!$B$2:$B$12</c:f>
              <c:numCache>
                <c:formatCode>0.00%</c:formatCode>
                <c:ptCount val="11"/>
                <c:pt idx="0">
                  <c:v>0.34380000000000038</c:v>
                </c:pt>
                <c:pt idx="1">
                  <c:v>0.62500000000001465</c:v>
                </c:pt>
                <c:pt idx="2">
                  <c:v>3.1199999999999999E-2</c:v>
                </c:pt>
                <c:pt idx="7">
                  <c:v>0.28120000000000001</c:v>
                </c:pt>
                <c:pt idx="8">
                  <c:v>0.68700000000000061</c:v>
                </c:pt>
                <c:pt idx="9">
                  <c:v>3.1199999999999999E-2</c:v>
                </c:pt>
              </c:numCache>
            </c:numRef>
          </c:val>
        </c:ser>
        <c:ser>
          <c:idx val="1"/>
          <c:order val="1"/>
          <c:tx>
            <c:strRef>
              <c:f>Лист2!$C$1</c:f>
              <c:strCache>
                <c:ptCount val="1"/>
              </c:strCache>
            </c:strRef>
          </c:tx>
          <c:invertIfNegative val="0"/>
          <c:cat>
            <c:strRef>
              <c:f>Лист2!$A$2:$A$12</c:f>
              <c:strCache>
                <c:ptCount val="11"/>
                <c:pt idx="0">
                  <c:v>төмен</c:v>
                </c:pt>
                <c:pt idx="1">
                  <c:v>орта</c:v>
                </c:pt>
                <c:pt idx="2">
                  <c:v>жоғары</c:v>
                </c:pt>
                <c:pt idx="3">
                  <c:v>экспериментке дейін</c:v>
                </c:pt>
                <c:pt idx="7">
                  <c:v>төмен</c:v>
                </c:pt>
                <c:pt idx="8">
                  <c:v>орта</c:v>
                </c:pt>
                <c:pt idx="9">
                  <c:v>жоғары</c:v>
                </c:pt>
                <c:pt idx="10">
                  <c:v>эксперименттен кейін</c:v>
                </c:pt>
              </c:strCache>
            </c:strRef>
          </c:cat>
          <c:val>
            <c:numRef>
              <c:f>Лист2!$C$2:$C$12</c:f>
              <c:numCache>
                <c:formatCode>General</c:formatCode>
                <c:ptCount val="11"/>
              </c:numCache>
            </c:numRef>
          </c:val>
        </c:ser>
        <c:dLbls>
          <c:showLegendKey val="0"/>
          <c:showVal val="0"/>
          <c:showCatName val="0"/>
          <c:showSerName val="0"/>
          <c:showPercent val="0"/>
          <c:showBubbleSize val="0"/>
        </c:dLbls>
        <c:gapWidth val="150"/>
        <c:shape val="box"/>
        <c:axId val="486140088"/>
        <c:axId val="486138520"/>
        <c:axId val="0"/>
      </c:bar3DChart>
      <c:catAx>
        <c:axId val="486140088"/>
        <c:scaling>
          <c:orientation val="minMax"/>
        </c:scaling>
        <c:delete val="0"/>
        <c:axPos val="b"/>
        <c:numFmt formatCode="General" sourceLinked="0"/>
        <c:majorTickMark val="out"/>
        <c:minorTickMark val="none"/>
        <c:tickLblPos val="nextTo"/>
        <c:crossAx val="486138520"/>
        <c:crosses val="autoZero"/>
        <c:auto val="1"/>
        <c:lblAlgn val="ctr"/>
        <c:lblOffset val="100"/>
        <c:noMultiLvlLbl val="0"/>
      </c:catAx>
      <c:valAx>
        <c:axId val="486138520"/>
        <c:scaling>
          <c:orientation val="minMax"/>
        </c:scaling>
        <c:delete val="1"/>
        <c:axPos val="l"/>
        <c:majorGridlines/>
        <c:numFmt formatCode="0.00%" sourceLinked="1"/>
        <c:majorTickMark val="out"/>
        <c:minorTickMark val="none"/>
        <c:tickLblPos val="none"/>
        <c:crossAx val="48614008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val>
            <c:numRef>
              <c:f>Лист15!$A$1:$A$5</c:f>
              <c:numCache>
                <c:formatCode>General</c:formatCode>
                <c:ptCount val="5"/>
                <c:pt idx="0">
                  <c:v>4.0999999999999996</c:v>
                </c:pt>
                <c:pt idx="1">
                  <c:v>23.4</c:v>
                </c:pt>
                <c:pt idx="2">
                  <c:v>15.2</c:v>
                </c:pt>
                <c:pt idx="3">
                  <c:v>12.3</c:v>
                </c:pt>
                <c:pt idx="4">
                  <c:v>45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no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56662807070765E-2"/>
          <c:y val="8.7171791175288935E-2"/>
          <c:w val="0.87114891128313676"/>
          <c:h val="0.63310739198173316"/>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  өмір сүретін орта </c:v>
                </c:pt>
                <c:pt idx="1">
                  <c:v> үй,ауыл, қала  </c:v>
                </c:pt>
                <c:pt idx="2">
                  <c:v>  картада белгіленген жер </c:v>
                </c:pt>
                <c:pt idx="3">
                  <c:v> табиғи орта </c:v>
                </c:pt>
              </c:strCache>
            </c:strRef>
          </c:cat>
          <c:val>
            <c:numRef>
              <c:f>Лист1!$B$2:$B$5</c:f>
              <c:numCache>
                <c:formatCode>General</c:formatCode>
                <c:ptCount val="4"/>
              </c:numCache>
            </c:numRef>
          </c:val>
        </c:ser>
        <c:ser>
          <c:idx val="1"/>
          <c:order val="1"/>
          <c:spPr>
            <a:solidFill>
              <a:schemeClr val="accent5"/>
            </a:solidFill>
            <a:ln w="25400" cap="flat" cmpd="sng" algn="ctr">
              <a:solidFill>
                <a:schemeClr val="accent5">
                  <a:shade val="50000"/>
                </a:schemeClr>
              </a:solidFill>
              <a:prstDash val="solid"/>
            </a:ln>
            <a:effectLst/>
          </c:spPr>
          <c:invertIfNegative val="0"/>
          <c:dLbls>
            <c:dLbl>
              <c:idx val="0"/>
              <c:layout>
                <c:manualLayout>
                  <c:x val="6.9808047108889104E-3"/>
                  <c:y val="2.886001574347965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  өмір сүретін орта </c:v>
                </c:pt>
                <c:pt idx="1">
                  <c:v> үй,ауыл, қала  </c:v>
                </c:pt>
                <c:pt idx="2">
                  <c:v>  картада белгіленген жер </c:v>
                </c:pt>
                <c:pt idx="3">
                  <c:v> табиғи орта </c:v>
                </c:pt>
              </c:strCache>
            </c:strRef>
          </c:cat>
          <c:val>
            <c:numRef>
              <c:f>Лист1!$C$2:$C$5</c:f>
              <c:numCache>
                <c:formatCode>General</c:formatCode>
                <c:ptCount val="4"/>
                <c:pt idx="0">
                  <c:v>52.6</c:v>
                </c:pt>
                <c:pt idx="1">
                  <c:v>18.100000000000001</c:v>
                </c:pt>
                <c:pt idx="2">
                  <c:v>19.899999999999999</c:v>
                </c:pt>
                <c:pt idx="3">
                  <c:v>9.4</c:v>
                </c:pt>
              </c:numCache>
            </c:numRef>
          </c:val>
        </c:ser>
        <c:dLbls>
          <c:showLegendKey val="0"/>
          <c:showVal val="1"/>
          <c:showCatName val="0"/>
          <c:showSerName val="0"/>
          <c:showPercent val="0"/>
          <c:showBubbleSize val="0"/>
        </c:dLbls>
        <c:gapWidth val="150"/>
        <c:axId val="486191048"/>
        <c:axId val="486190264"/>
      </c:barChart>
      <c:catAx>
        <c:axId val="486191048"/>
        <c:scaling>
          <c:orientation val="minMax"/>
        </c:scaling>
        <c:delete val="0"/>
        <c:axPos val="b"/>
        <c:numFmt formatCode="General" sourceLinked="0"/>
        <c:majorTickMark val="out"/>
        <c:minorTickMark val="none"/>
        <c:tickLblPos val="nextTo"/>
        <c:crossAx val="486190264"/>
        <c:crosses val="autoZero"/>
        <c:auto val="1"/>
        <c:lblAlgn val="ctr"/>
        <c:lblOffset val="100"/>
        <c:noMultiLvlLbl val="0"/>
      </c:catAx>
      <c:valAx>
        <c:axId val="486190264"/>
        <c:scaling>
          <c:orientation val="minMax"/>
        </c:scaling>
        <c:delete val="0"/>
        <c:axPos val="l"/>
        <c:majorGridlines/>
        <c:numFmt formatCode="General" sourceLinked="1"/>
        <c:majorTickMark val="out"/>
        <c:minorTickMark val="none"/>
        <c:tickLblPos val="nextTo"/>
        <c:crossAx val="486191048"/>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strRef>
              <c:f>Лист6!$A$1:$A$10</c:f>
              <c:strCache>
                <c:ptCount val="10"/>
                <c:pt idx="0">
                  <c:v>салт - дәстүр</c:v>
                </c:pt>
                <c:pt idx="1">
                  <c:v> отбасылық құндылықтар</c:v>
                </c:pt>
                <c:pt idx="2">
                  <c:v>танымал тұлғалар</c:v>
                </c:pt>
                <c:pt idx="3">
                  <c:v>тарих</c:v>
                </c:pt>
                <c:pt idx="4">
                  <c:v>ескерткіштер</c:v>
                </c:pt>
                <c:pt idx="5">
                  <c:v> өнер</c:v>
                </c:pt>
                <c:pt idx="6">
                  <c:v>музыка</c:v>
                </c:pt>
                <c:pt idx="7">
                  <c:v> мерекелер</c:v>
                </c:pt>
                <c:pt idx="8">
                  <c:v>география</c:v>
                </c:pt>
                <c:pt idx="9">
                  <c:v>мәдениет</c:v>
                </c:pt>
              </c:strCache>
            </c:strRef>
          </c:cat>
          <c:val>
            <c:numRef>
              <c:f>Лист6!$B$1:$B$10</c:f>
              <c:numCache>
                <c:formatCode>General</c:formatCode>
                <c:ptCount val="10"/>
              </c:numCache>
            </c:numRef>
          </c:val>
        </c:ser>
        <c:ser>
          <c:idx val="1"/>
          <c:order val="1"/>
          <c:spPr>
            <a:solidFill>
              <a:schemeClr val="accent5"/>
            </a:solidFill>
            <a:ln w="25400" cap="flat" cmpd="sng" algn="ctr">
              <a:solidFill>
                <a:schemeClr val="accent5">
                  <a:shade val="50000"/>
                </a:schemeClr>
              </a:solidFill>
              <a:prstDash val="solid"/>
            </a:ln>
            <a:effectLst/>
          </c:spPr>
          <c:invertIfNegative val="0"/>
          <c:dLbls>
            <c:dLbl>
              <c:idx val="0"/>
              <c:tx>
                <c:rich>
                  <a:bodyPr/>
                  <a:lstStyle/>
                  <a:p>
                    <a:r>
                      <a:rPr lang="ru-RU"/>
                      <a:t>8,60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ru-RU"/>
                      <a:t>20,8</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Лист6!$A$1:$A$10</c:f>
              <c:strCache>
                <c:ptCount val="10"/>
                <c:pt idx="0">
                  <c:v>салт - дәстүр</c:v>
                </c:pt>
                <c:pt idx="1">
                  <c:v> отбасылық құндылықтар</c:v>
                </c:pt>
                <c:pt idx="2">
                  <c:v>танымал тұлғалар</c:v>
                </c:pt>
                <c:pt idx="3">
                  <c:v>тарих</c:v>
                </c:pt>
                <c:pt idx="4">
                  <c:v>ескерткіштер</c:v>
                </c:pt>
                <c:pt idx="5">
                  <c:v> өнер</c:v>
                </c:pt>
                <c:pt idx="6">
                  <c:v>музыка</c:v>
                </c:pt>
                <c:pt idx="7">
                  <c:v> мерекелер</c:v>
                </c:pt>
                <c:pt idx="8">
                  <c:v>география</c:v>
                </c:pt>
                <c:pt idx="9">
                  <c:v>мәдениет</c:v>
                </c:pt>
              </c:strCache>
            </c:strRef>
          </c:cat>
          <c:val>
            <c:numRef>
              <c:f>Лист6!$C$1:$C$10</c:f>
              <c:numCache>
                <c:formatCode>General</c:formatCode>
                <c:ptCount val="10"/>
                <c:pt idx="0">
                  <c:v>20.8</c:v>
                </c:pt>
                <c:pt idx="1">
                  <c:v>11</c:v>
                </c:pt>
                <c:pt idx="2">
                  <c:v>8.6</c:v>
                </c:pt>
                <c:pt idx="3" formatCode="0.00">
                  <c:v>8.6</c:v>
                </c:pt>
                <c:pt idx="4">
                  <c:v>5.4</c:v>
                </c:pt>
                <c:pt idx="5">
                  <c:v>3.1</c:v>
                </c:pt>
                <c:pt idx="6">
                  <c:v>4.5</c:v>
                </c:pt>
                <c:pt idx="7">
                  <c:v>2.8</c:v>
                </c:pt>
                <c:pt idx="8">
                  <c:v>11.2</c:v>
                </c:pt>
                <c:pt idx="9">
                  <c:v>24</c:v>
                </c:pt>
              </c:numCache>
            </c:numRef>
          </c:val>
        </c:ser>
        <c:dLbls>
          <c:showLegendKey val="0"/>
          <c:showVal val="0"/>
          <c:showCatName val="0"/>
          <c:showSerName val="0"/>
          <c:showPercent val="0"/>
          <c:showBubbleSize val="0"/>
        </c:dLbls>
        <c:gapWidth val="150"/>
        <c:axId val="486188696"/>
        <c:axId val="486191832"/>
      </c:barChart>
      <c:catAx>
        <c:axId val="486188696"/>
        <c:scaling>
          <c:orientation val="minMax"/>
        </c:scaling>
        <c:delete val="1"/>
        <c:axPos val="l"/>
        <c:numFmt formatCode="General" sourceLinked="0"/>
        <c:majorTickMark val="out"/>
        <c:minorTickMark val="none"/>
        <c:tickLblPos val="none"/>
        <c:crossAx val="486191832"/>
        <c:crosses val="autoZero"/>
        <c:auto val="1"/>
        <c:lblAlgn val="ctr"/>
        <c:lblOffset val="100"/>
        <c:noMultiLvlLbl val="0"/>
      </c:catAx>
      <c:valAx>
        <c:axId val="486191832"/>
        <c:scaling>
          <c:orientation val="minMax"/>
        </c:scaling>
        <c:delete val="0"/>
        <c:axPos val="b"/>
        <c:majorGridlines/>
        <c:numFmt formatCode="General" sourceLinked="1"/>
        <c:majorTickMark val="out"/>
        <c:minorTickMark val="none"/>
        <c:tickLblPos val="nextTo"/>
        <c:crossAx val="486188696"/>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8277960981373079E-2"/>
          <c:y val="7.8103242119172023E-2"/>
          <c:w val="0.88104897144267225"/>
          <c:h val="0.78834021385704378"/>
        </c:manualLayout>
      </c:layout>
      <c:barChart>
        <c:barDir val="bar"/>
        <c:grouping val="clustered"/>
        <c:varyColors val="0"/>
        <c:ser>
          <c:idx val="0"/>
          <c:order val="0"/>
          <c:invertIfNegative val="0"/>
          <c:cat>
            <c:strRef>
              <c:f>Лист2!$A$1:$A$6</c:f>
              <c:strCache>
                <c:ptCount val="6"/>
                <c:pt idx="0">
                  <c:v>отбасы</c:v>
                </c:pt>
                <c:pt idx="1">
                  <c:v>оқу орны </c:v>
                </c:pt>
                <c:pt idx="2">
                  <c:v>газет, журналдар</c:v>
                </c:pt>
                <c:pt idx="3">
                  <c:v>арнайы курс</c:v>
                </c:pt>
                <c:pt idx="4">
                  <c:v>әлеуметтік желі</c:v>
                </c:pt>
                <c:pt idx="5">
                  <c:v>жалпы білім</c:v>
                </c:pt>
              </c:strCache>
            </c:strRef>
          </c:cat>
          <c:val>
            <c:numRef>
              <c:f>Лист2!$B$1:$B$6</c:f>
              <c:numCache>
                <c:formatCode>General</c:formatCode>
                <c:ptCount val="6"/>
              </c:numCache>
            </c:numRef>
          </c:val>
        </c:ser>
        <c:ser>
          <c:idx val="1"/>
          <c:order val="1"/>
          <c:spPr>
            <a:solidFill>
              <a:schemeClr val="accent5"/>
            </a:solidFill>
            <a:ln w="25400" cap="flat" cmpd="sng" algn="ctr">
              <a:solidFill>
                <a:schemeClr val="accent5">
                  <a:shade val="50000"/>
                </a:schemeClr>
              </a:solidFill>
              <a:prstDash val="solid"/>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Лист2!$A$1:$A$6</c:f>
              <c:strCache>
                <c:ptCount val="6"/>
                <c:pt idx="0">
                  <c:v>отбасы</c:v>
                </c:pt>
                <c:pt idx="1">
                  <c:v>оқу орны </c:v>
                </c:pt>
                <c:pt idx="2">
                  <c:v>газет, журналдар</c:v>
                </c:pt>
                <c:pt idx="3">
                  <c:v>арнайы курс</c:v>
                </c:pt>
                <c:pt idx="4">
                  <c:v>әлеуметтік желі</c:v>
                </c:pt>
                <c:pt idx="5">
                  <c:v>жалпы білім</c:v>
                </c:pt>
              </c:strCache>
            </c:strRef>
          </c:cat>
          <c:val>
            <c:numRef>
              <c:f>Лист2!$C$1:$C$6</c:f>
              <c:numCache>
                <c:formatCode>General</c:formatCode>
                <c:ptCount val="6"/>
                <c:pt idx="0">
                  <c:v>16.2</c:v>
                </c:pt>
                <c:pt idx="1">
                  <c:v>31.5</c:v>
                </c:pt>
                <c:pt idx="2">
                  <c:v>18</c:v>
                </c:pt>
                <c:pt idx="3">
                  <c:v>7.8</c:v>
                </c:pt>
                <c:pt idx="4">
                  <c:v>23.4</c:v>
                </c:pt>
                <c:pt idx="5">
                  <c:v>3.1</c:v>
                </c:pt>
              </c:numCache>
            </c:numRef>
          </c:val>
        </c:ser>
        <c:dLbls>
          <c:showLegendKey val="0"/>
          <c:showVal val="0"/>
          <c:showCatName val="0"/>
          <c:showSerName val="0"/>
          <c:showPercent val="0"/>
          <c:showBubbleSize val="0"/>
        </c:dLbls>
        <c:gapWidth val="150"/>
        <c:axId val="486189480"/>
        <c:axId val="486194576"/>
      </c:barChart>
      <c:catAx>
        <c:axId val="486189480"/>
        <c:scaling>
          <c:orientation val="minMax"/>
        </c:scaling>
        <c:delete val="1"/>
        <c:axPos val="l"/>
        <c:numFmt formatCode="General" sourceLinked="0"/>
        <c:majorTickMark val="out"/>
        <c:minorTickMark val="none"/>
        <c:tickLblPos val="none"/>
        <c:crossAx val="486194576"/>
        <c:crosses val="autoZero"/>
        <c:auto val="1"/>
        <c:lblAlgn val="ctr"/>
        <c:lblOffset val="100"/>
        <c:noMultiLvlLbl val="0"/>
      </c:catAx>
      <c:valAx>
        <c:axId val="486194576"/>
        <c:scaling>
          <c:orientation val="minMax"/>
        </c:scaling>
        <c:delete val="0"/>
        <c:axPos val="b"/>
        <c:majorGridlines/>
        <c:numFmt formatCode="General" sourceLinked="1"/>
        <c:majorTickMark val="out"/>
        <c:minorTickMark val="none"/>
        <c:tickLblPos val="nextTo"/>
        <c:crossAx val="486189480"/>
        <c:crosses val="autoZero"/>
        <c:crossBetween val="between"/>
      </c:valAx>
    </c:plotArea>
    <c:plotVisOnly val="1"/>
    <c:dispBlanksAs val="gap"/>
    <c:showDLblsOverMax val="0"/>
  </c:chart>
  <c:spPr>
    <a:solidFill>
      <a:sysClr val="window" lastClr="FFFFFF"/>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Лист3!$A$1:$A$5</c:f>
              <c:strCache>
                <c:ptCount val="5"/>
                <c:pt idx="0">
                  <c:v>Бұл менің жақсы көретін тақырыбым </c:v>
                </c:pt>
                <c:pt idx="1">
                  <c:v>Бұл тақырып туралы білімім аз, сондықтан жауап беруге қиналамын </c:v>
                </c:pt>
                <c:pt idx="2">
                  <c:v>Не үшін қажет екендігін білмеймін </c:v>
                </c:pt>
                <c:pt idx="3">
                  <c:v>Әрбір азаматтың жақсы көретін тақырыбы болуы тиіс </c:v>
                </c:pt>
                <c:pt idx="4">
                  <c:v>Осы тақырыпты ұнатпаймын </c:v>
                </c:pt>
              </c:strCache>
            </c:strRef>
          </c:cat>
          <c:val>
            <c:numRef>
              <c:f>Лист3!$B$1:$B$5</c:f>
              <c:numCache>
                <c:formatCode>General</c:formatCode>
                <c:ptCount val="5"/>
              </c:numCache>
            </c:numRef>
          </c:val>
        </c:ser>
        <c:ser>
          <c:idx val="1"/>
          <c:order val="1"/>
          <c:spPr>
            <a:solidFill>
              <a:schemeClr val="accent5"/>
            </a:solidFill>
            <a:ln w="25400" cap="flat" cmpd="sng" algn="ctr">
              <a:solidFill>
                <a:schemeClr val="accent5">
                  <a:shade val="50000"/>
                </a:schemeClr>
              </a:solidFill>
              <a:prstDash val="solid"/>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Лист3!$A$1:$A$5</c:f>
              <c:strCache>
                <c:ptCount val="5"/>
                <c:pt idx="0">
                  <c:v>Бұл менің жақсы көретін тақырыбым </c:v>
                </c:pt>
                <c:pt idx="1">
                  <c:v>Бұл тақырып туралы білімім аз, сондықтан жауап беруге қиналамын </c:v>
                </c:pt>
                <c:pt idx="2">
                  <c:v>Не үшін қажет екендігін білмеймін </c:v>
                </c:pt>
                <c:pt idx="3">
                  <c:v>Әрбір азаматтың жақсы көретін тақырыбы болуы тиіс </c:v>
                </c:pt>
                <c:pt idx="4">
                  <c:v>Осы тақырыпты ұнатпаймын </c:v>
                </c:pt>
              </c:strCache>
            </c:strRef>
          </c:cat>
          <c:val>
            <c:numRef>
              <c:f>Лист3!$C$1:$C$5</c:f>
              <c:numCache>
                <c:formatCode>General</c:formatCode>
                <c:ptCount val="5"/>
                <c:pt idx="0">
                  <c:v>38.6</c:v>
                </c:pt>
                <c:pt idx="1">
                  <c:v>23.4</c:v>
                </c:pt>
                <c:pt idx="2">
                  <c:v>8.2000000000000011</c:v>
                </c:pt>
                <c:pt idx="3">
                  <c:v>28.7</c:v>
                </c:pt>
                <c:pt idx="4">
                  <c:v>1.1000000000000001</c:v>
                </c:pt>
              </c:numCache>
            </c:numRef>
          </c:val>
        </c:ser>
        <c:dLbls>
          <c:showLegendKey val="0"/>
          <c:showVal val="1"/>
          <c:showCatName val="0"/>
          <c:showSerName val="0"/>
          <c:showPercent val="0"/>
          <c:showBubbleSize val="0"/>
        </c:dLbls>
        <c:gapWidth val="150"/>
        <c:axId val="486200064"/>
        <c:axId val="486194968"/>
      </c:barChart>
      <c:catAx>
        <c:axId val="486200064"/>
        <c:scaling>
          <c:orientation val="minMax"/>
        </c:scaling>
        <c:delete val="0"/>
        <c:axPos val="b"/>
        <c:numFmt formatCode="General" sourceLinked="0"/>
        <c:majorTickMark val="out"/>
        <c:minorTickMark val="none"/>
        <c:tickLblPos val="nextTo"/>
        <c:crossAx val="486194968"/>
        <c:crosses val="autoZero"/>
        <c:auto val="1"/>
        <c:lblAlgn val="ctr"/>
        <c:lblOffset val="100"/>
        <c:noMultiLvlLbl val="0"/>
      </c:catAx>
      <c:valAx>
        <c:axId val="486194968"/>
        <c:scaling>
          <c:orientation val="minMax"/>
        </c:scaling>
        <c:delete val="0"/>
        <c:axPos val="l"/>
        <c:majorGridlines/>
        <c:numFmt formatCode="General" sourceLinked="1"/>
        <c:majorTickMark val="out"/>
        <c:minorTickMark val="none"/>
        <c:tickLblPos val="nextTo"/>
        <c:crossAx val="486200064"/>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strRef>
              <c:f>Лист7!$A$1:$A$6</c:f>
              <c:strCache>
                <c:ptCount val="6"/>
                <c:pt idx="0">
                  <c:v>аймақтың мәдениеті</c:v>
                </c:pt>
                <c:pt idx="1">
                  <c:v>аймақтың тарихы</c:v>
                </c:pt>
                <c:pt idx="2">
                  <c:v>танымал тұлғалар </c:v>
                </c:pt>
                <c:pt idx="3">
                  <c:v>аймақтың өнері</c:v>
                </c:pt>
                <c:pt idx="4">
                  <c:v>аймақ туралы жалпы ақпарат</c:v>
                </c:pt>
                <c:pt idx="5">
                  <c:v>болашақ мамандыққа байланысты ақпарат</c:v>
                </c:pt>
              </c:strCache>
            </c:strRef>
          </c:cat>
          <c:val>
            <c:numRef>
              <c:f>Лист7!$B$1:$B$6</c:f>
              <c:numCache>
                <c:formatCode>General</c:formatCode>
                <c:ptCount val="6"/>
              </c:numCache>
            </c:numRef>
          </c:val>
        </c:ser>
        <c:ser>
          <c:idx val="1"/>
          <c:order val="1"/>
          <c:spPr>
            <a:solidFill>
              <a:schemeClr val="accent5"/>
            </a:solidFill>
            <a:ln w="25400" cap="flat" cmpd="sng" algn="ctr">
              <a:solidFill>
                <a:schemeClr val="accent5">
                  <a:shade val="50000"/>
                </a:schemeClr>
              </a:solidFill>
              <a:prstDash val="solid"/>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Лист7!$A$1:$A$6</c:f>
              <c:strCache>
                <c:ptCount val="6"/>
                <c:pt idx="0">
                  <c:v>аймақтың мәдениеті</c:v>
                </c:pt>
                <c:pt idx="1">
                  <c:v>аймақтың тарихы</c:v>
                </c:pt>
                <c:pt idx="2">
                  <c:v>танымал тұлғалар </c:v>
                </c:pt>
                <c:pt idx="3">
                  <c:v>аймақтың өнері</c:v>
                </c:pt>
                <c:pt idx="4">
                  <c:v>аймақ туралы жалпы ақпарат</c:v>
                </c:pt>
                <c:pt idx="5">
                  <c:v>болашақ мамандыққа байланысты ақпарат</c:v>
                </c:pt>
              </c:strCache>
            </c:strRef>
          </c:cat>
          <c:val>
            <c:numRef>
              <c:f>Лист7!$C$1:$C$6</c:f>
              <c:numCache>
                <c:formatCode>General</c:formatCode>
                <c:ptCount val="6"/>
                <c:pt idx="0">
                  <c:v>8.2000000000000011</c:v>
                </c:pt>
                <c:pt idx="1">
                  <c:v>13.5</c:v>
                </c:pt>
                <c:pt idx="2">
                  <c:v>5.8</c:v>
                </c:pt>
                <c:pt idx="3">
                  <c:v>3.5</c:v>
                </c:pt>
                <c:pt idx="4" formatCode="0.00">
                  <c:v>26.9</c:v>
                </c:pt>
                <c:pt idx="5">
                  <c:v>42.1</c:v>
                </c:pt>
              </c:numCache>
            </c:numRef>
          </c:val>
        </c:ser>
        <c:dLbls>
          <c:showLegendKey val="0"/>
          <c:showVal val="0"/>
          <c:showCatName val="0"/>
          <c:showSerName val="0"/>
          <c:showPercent val="0"/>
          <c:showBubbleSize val="0"/>
        </c:dLbls>
        <c:gapWidth val="150"/>
        <c:axId val="486195752"/>
        <c:axId val="486196144"/>
      </c:barChart>
      <c:catAx>
        <c:axId val="486195752"/>
        <c:scaling>
          <c:orientation val="minMax"/>
        </c:scaling>
        <c:delete val="1"/>
        <c:axPos val="l"/>
        <c:numFmt formatCode="General" sourceLinked="0"/>
        <c:majorTickMark val="out"/>
        <c:minorTickMark val="none"/>
        <c:tickLblPos val="none"/>
        <c:crossAx val="486196144"/>
        <c:crosses val="autoZero"/>
        <c:auto val="1"/>
        <c:lblAlgn val="ctr"/>
        <c:lblOffset val="100"/>
        <c:noMultiLvlLbl val="0"/>
      </c:catAx>
      <c:valAx>
        <c:axId val="486196144"/>
        <c:scaling>
          <c:orientation val="minMax"/>
        </c:scaling>
        <c:delete val="0"/>
        <c:axPos val="b"/>
        <c:majorGridlines/>
        <c:numFmt formatCode="General" sourceLinked="1"/>
        <c:majorTickMark val="out"/>
        <c:minorTickMark val="none"/>
        <c:tickLblPos val="nextTo"/>
        <c:crossAx val="486195752"/>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strRef>
              <c:f>Лист9!$A$1:$A$4</c:f>
              <c:strCache>
                <c:ptCount val="4"/>
                <c:pt idx="0">
                  <c:v>басқа елдердің адамдарымен өз еліміз туралы сөйлесеміз</c:v>
                </c:pt>
                <c:pt idx="1">
                  <c:v>аймақтық білімімізді көбейтеміз </c:v>
                </c:pt>
                <c:pt idx="2">
                  <c:v>бұл тақырып бойынша көп сөйлей аламыз, себебі өз өңіріміз туралы көп білеміз </c:v>
                </c:pt>
                <c:pt idx="3">
                  <c:v>оқуға деген мотивациямызды көтереміз </c:v>
                </c:pt>
              </c:strCache>
            </c:strRef>
          </c:cat>
          <c:val>
            <c:numRef>
              <c:f>Лист9!$B$1:$B$4</c:f>
              <c:numCache>
                <c:formatCode>General</c:formatCode>
                <c:ptCount val="4"/>
              </c:numCache>
            </c:numRef>
          </c:val>
        </c:ser>
        <c:ser>
          <c:idx val="1"/>
          <c:order val="1"/>
          <c:spPr>
            <a:solidFill>
              <a:schemeClr val="accent5"/>
            </a:solidFill>
            <a:ln w="25400" cap="flat" cmpd="sng" algn="ctr">
              <a:solidFill>
                <a:schemeClr val="accent5">
                  <a:shade val="50000"/>
                </a:schemeClr>
              </a:solidFill>
              <a:prstDash val="solid"/>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Лист9!$A$1:$A$4</c:f>
              <c:strCache>
                <c:ptCount val="4"/>
                <c:pt idx="0">
                  <c:v>басқа елдердің адамдарымен өз еліміз туралы сөйлесеміз</c:v>
                </c:pt>
                <c:pt idx="1">
                  <c:v>аймақтық білімімізді көбейтеміз </c:v>
                </c:pt>
                <c:pt idx="2">
                  <c:v>бұл тақырып бойынша көп сөйлей аламыз, себебі өз өңіріміз туралы көп білеміз </c:v>
                </c:pt>
                <c:pt idx="3">
                  <c:v>оқуға деген мотивациямызды көтереміз </c:v>
                </c:pt>
              </c:strCache>
            </c:strRef>
          </c:cat>
          <c:val>
            <c:numRef>
              <c:f>Лист9!$C$1:$C$4</c:f>
              <c:numCache>
                <c:formatCode>General</c:formatCode>
                <c:ptCount val="4"/>
                <c:pt idx="0">
                  <c:v>15.8</c:v>
                </c:pt>
                <c:pt idx="1">
                  <c:v>33.300000000000004</c:v>
                </c:pt>
                <c:pt idx="2">
                  <c:v>26.9</c:v>
                </c:pt>
                <c:pt idx="3">
                  <c:v>24</c:v>
                </c:pt>
              </c:numCache>
            </c:numRef>
          </c:val>
        </c:ser>
        <c:dLbls>
          <c:showLegendKey val="0"/>
          <c:showVal val="0"/>
          <c:showCatName val="0"/>
          <c:showSerName val="0"/>
          <c:showPercent val="0"/>
          <c:showBubbleSize val="0"/>
        </c:dLbls>
        <c:gapWidth val="150"/>
        <c:axId val="486197320"/>
        <c:axId val="486197712"/>
      </c:barChart>
      <c:catAx>
        <c:axId val="486197320"/>
        <c:scaling>
          <c:orientation val="minMax"/>
        </c:scaling>
        <c:delete val="1"/>
        <c:axPos val="l"/>
        <c:numFmt formatCode="General" sourceLinked="0"/>
        <c:majorTickMark val="out"/>
        <c:minorTickMark val="none"/>
        <c:tickLblPos val="none"/>
        <c:crossAx val="486197712"/>
        <c:crosses val="autoZero"/>
        <c:auto val="1"/>
        <c:lblAlgn val="ctr"/>
        <c:lblOffset val="100"/>
        <c:noMultiLvlLbl val="0"/>
      </c:catAx>
      <c:valAx>
        <c:axId val="486197712"/>
        <c:scaling>
          <c:orientation val="minMax"/>
        </c:scaling>
        <c:delete val="0"/>
        <c:axPos val="b"/>
        <c:majorGridlines/>
        <c:numFmt formatCode="General" sourceLinked="1"/>
        <c:majorTickMark val="out"/>
        <c:minorTickMark val="none"/>
        <c:tickLblPos val="nextTo"/>
        <c:crossAx val="486197320"/>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4785C7-090F-4B2E-BAF9-A08401B748CD}"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1F7063A7-2A6F-4A59-9695-273B1D3B54F8}">
      <dgm:prSet phldrT="[Текст]" custT="1"/>
      <dgm:spPr/>
      <dgm:t>
        <a:bodyPr/>
        <a:lstStyle/>
        <a:p>
          <a:r>
            <a:rPr lang="ru-RU" sz="1000">
              <a:latin typeface="Times New Roman" pitchFamily="18" charset="0"/>
              <a:cs typeface="Times New Roman" pitchFamily="18" charset="0"/>
            </a:rPr>
            <a:t>Аймақ</a:t>
          </a:r>
        </a:p>
      </dgm:t>
    </dgm:pt>
    <dgm:pt modelId="{4655EE4C-4C08-4A6D-9155-BA938BD55FD6}" type="parTrans" cxnId="{9F4ABD0B-A65B-4934-BAD8-0C00D3112567}">
      <dgm:prSet/>
      <dgm:spPr/>
      <dgm:t>
        <a:bodyPr/>
        <a:lstStyle/>
        <a:p>
          <a:endParaRPr lang="ru-RU" sz="1000"/>
        </a:p>
      </dgm:t>
    </dgm:pt>
    <dgm:pt modelId="{E8EFAE75-FFFB-41C1-8DFF-D21B1A46F26C}" type="sibTrans" cxnId="{9F4ABD0B-A65B-4934-BAD8-0C00D3112567}">
      <dgm:prSet/>
      <dgm:spPr/>
      <dgm:t>
        <a:bodyPr/>
        <a:lstStyle/>
        <a:p>
          <a:endParaRPr lang="ru-RU" sz="1000"/>
        </a:p>
      </dgm:t>
    </dgm:pt>
    <dgm:pt modelId="{7521AC2D-8F68-4D8E-A173-6D77BED94D56}">
      <dgm:prSet phldrT="[Текст]" custT="1"/>
      <dgm:spPr/>
      <dgm:t>
        <a:bodyPr/>
        <a:lstStyle/>
        <a:p>
          <a:r>
            <a:rPr lang="ru-RU" sz="1000">
              <a:latin typeface="Times New Roman" pitchFamily="18" charset="0"/>
              <a:cs typeface="Times New Roman" pitchFamily="18" charset="0"/>
            </a:rPr>
            <a:t>ортақ  тарих</a:t>
          </a:r>
        </a:p>
      </dgm:t>
    </dgm:pt>
    <dgm:pt modelId="{633C7D75-621D-412B-97BB-9552736CE74E}" type="parTrans" cxnId="{20EB94C7-F5C1-470B-B78A-0EA9FE20249D}">
      <dgm:prSet/>
      <dgm:spPr/>
      <dgm:t>
        <a:bodyPr/>
        <a:lstStyle/>
        <a:p>
          <a:endParaRPr lang="ru-RU" sz="1000"/>
        </a:p>
      </dgm:t>
    </dgm:pt>
    <dgm:pt modelId="{64025D86-4E64-4369-9EA1-5DF86A103C5C}" type="sibTrans" cxnId="{20EB94C7-F5C1-470B-B78A-0EA9FE20249D}">
      <dgm:prSet/>
      <dgm:spPr/>
      <dgm:t>
        <a:bodyPr/>
        <a:lstStyle/>
        <a:p>
          <a:endParaRPr lang="ru-RU" sz="1000"/>
        </a:p>
      </dgm:t>
    </dgm:pt>
    <dgm:pt modelId="{3C304544-3355-4D5B-8BBE-F8395037D2EE}">
      <dgm:prSet phldrT="[Текст]" custT="1"/>
      <dgm:spPr/>
      <dgm:t>
        <a:bodyPr/>
        <a:lstStyle/>
        <a:p>
          <a:r>
            <a:rPr lang="ru-RU" sz="1000">
              <a:latin typeface="Times New Roman" pitchFamily="18" charset="0"/>
              <a:cs typeface="Times New Roman" pitchFamily="18" charset="0"/>
            </a:rPr>
            <a:t>этникалық ерекшеліктері </a:t>
          </a:r>
        </a:p>
      </dgm:t>
    </dgm:pt>
    <dgm:pt modelId="{0E9993C0-3CCA-4913-A6DE-7946647A5066}" type="parTrans" cxnId="{26AD0623-15A0-4FC1-9383-64A2B29BC9A3}">
      <dgm:prSet/>
      <dgm:spPr/>
      <dgm:t>
        <a:bodyPr/>
        <a:lstStyle/>
        <a:p>
          <a:endParaRPr lang="ru-RU" sz="1000"/>
        </a:p>
      </dgm:t>
    </dgm:pt>
    <dgm:pt modelId="{CD56556D-3ADF-46D1-B957-9E267151D273}" type="sibTrans" cxnId="{26AD0623-15A0-4FC1-9383-64A2B29BC9A3}">
      <dgm:prSet/>
      <dgm:spPr/>
      <dgm:t>
        <a:bodyPr/>
        <a:lstStyle/>
        <a:p>
          <a:endParaRPr lang="ru-RU" sz="1000"/>
        </a:p>
      </dgm:t>
    </dgm:pt>
    <dgm:pt modelId="{44BAC2CE-5D50-4B2A-B0F5-92967D6856E8}">
      <dgm:prSet phldrT="[Текст]" custT="1"/>
      <dgm:spPr/>
      <dgm:t>
        <a:bodyPr/>
        <a:lstStyle/>
        <a:p>
          <a:r>
            <a:rPr lang="ru-RU" sz="1000">
              <a:latin typeface="Times New Roman" pitchFamily="18" charset="0"/>
              <a:cs typeface="Times New Roman" pitchFamily="18" charset="0"/>
            </a:rPr>
            <a:t>біртекті табиғи - климатт</a:t>
          </a:r>
          <a:r>
            <a:rPr lang="kk-KZ" sz="1000">
              <a:latin typeface="Times New Roman" pitchFamily="18" charset="0"/>
              <a:cs typeface="Times New Roman" pitchFamily="18" charset="0"/>
            </a:rPr>
            <a:t>ық жағдайлар</a:t>
          </a:r>
          <a:endParaRPr lang="ru-RU" sz="1000">
            <a:latin typeface="Times New Roman" pitchFamily="18" charset="0"/>
            <a:cs typeface="Times New Roman" pitchFamily="18" charset="0"/>
          </a:endParaRPr>
        </a:p>
      </dgm:t>
    </dgm:pt>
    <dgm:pt modelId="{9B34B59D-6D36-4149-9467-7823B337D00E}" type="parTrans" cxnId="{BDEA2F7E-0A85-4593-B282-52ABE200E8BF}">
      <dgm:prSet/>
      <dgm:spPr/>
      <dgm:t>
        <a:bodyPr/>
        <a:lstStyle/>
        <a:p>
          <a:endParaRPr lang="ru-RU" sz="1000"/>
        </a:p>
      </dgm:t>
    </dgm:pt>
    <dgm:pt modelId="{118B1FE3-A200-4B1F-8E17-995637C52246}" type="sibTrans" cxnId="{BDEA2F7E-0A85-4593-B282-52ABE200E8BF}">
      <dgm:prSet/>
      <dgm:spPr/>
      <dgm:t>
        <a:bodyPr/>
        <a:lstStyle/>
        <a:p>
          <a:endParaRPr lang="ru-RU" sz="1000"/>
        </a:p>
      </dgm:t>
    </dgm:pt>
    <dgm:pt modelId="{3A020726-C82E-4A36-A55F-BAF6F602DB13}">
      <dgm:prSet phldrT="[Текст]" custT="1"/>
      <dgm:spPr/>
      <dgm:t>
        <a:bodyPr/>
        <a:lstStyle/>
        <a:p>
          <a:r>
            <a:rPr lang="ru-RU" sz="1000">
              <a:latin typeface="Times New Roman" pitchFamily="18" charset="0"/>
              <a:cs typeface="Times New Roman" pitchFamily="18" charset="0"/>
            </a:rPr>
            <a:t>өмір сүру жағдайларының ортақтығы</a:t>
          </a:r>
        </a:p>
      </dgm:t>
    </dgm:pt>
    <dgm:pt modelId="{63B60068-DB36-4432-AED8-A72F90CBEEB1}" type="parTrans" cxnId="{6D42393F-E5B2-4846-BFC2-3AA04BD226DC}">
      <dgm:prSet/>
      <dgm:spPr/>
      <dgm:t>
        <a:bodyPr/>
        <a:lstStyle/>
        <a:p>
          <a:endParaRPr lang="ru-RU" sz="1000"/>
        </a:p>
      </dgm:t>
    </dgm:pt>
    <dgm:pt modelId="{1B69D0E8-E1CF-4C06-B247-F19489D5B9FF}" type="sibTrans" cxnId="{6D42393F-E5B2-4846-BFC2-3AA04BD226DC}">
      <dgm:prSet/>
      <dgm:spPr/>
      <dgm:t>
        <a:bodyPr/>
        <a:lstStyle/>
        <a:p>
          <a:endParaRPr lang="ru-RU" sz="1000"/>
        </a:p>
      </dgm:t>
    </dgm:pt>
    <dgm:pt modelId="{26E4E7C8-96A0-4BBD-8FD3-DD3923F49CDA}">
      <dgm:prSet custT="1"/>
      <dgm:spPr/>
      <dgm:t>
        <a:bodyPr/>
        <a:lstStyle/>
        <a:p>
          <a:r>
            <a:rPr lang="kk-KZ" sz="1000">
              <a:latin typeface="Times New Roman" pitchFamily="18" charset="0"/>
              <a:cs typeface="Times New Roman" pitchFamily="18" charset="0"/>
            </a:rPr>
            <a:t>ортақ мәдени ерекшеліктері</a:t>
          </a:r>
          <a:endParaRPr lang="ru-RU" sz="1000">
            <a:latin typeface="Times New Roman" pitchFamily="18" charset="0"/>
            <a:cs typeface="Times New Roman" pitchFamily="18" charset="0"/>
          </a:endParaRPr>
        </a:p>
      </dgm:t>
    </dgm:pt>
    <dgm:pt modelId="{DEADD05F-E324-4BEF-BDFC-6F9751AA3FEA}" type="parTrans" cxnId="{4D0B5740-88C3-4FE3-83DD-C46C77B803C1}">
      <dgm:prSet/>
      <dgm:spPr/>
      <dgm:t>
        <a:bodyPr/>
        <a:lstStyle/>
        <a:p>
          <a:endParaRPr lang="ru-RU" sz="1000"/>
        </a:p>
      </dgm:t>
    </dgm:pt>
    <dgm:pt modelId="{81E0DFB2-8B62-4141-89C4-9FE6A156B288}" type="sibTrans" cxnId="{4D0B5740-88C3-4FE3-83DD-C46C77B803C1}">
      <dgm:prSet/>
      <dgm:spPr/>
      <dgm:t>
        <a:bodyPr/>
        <a:lstStyle/>
        <a:p>
          <a:endParaRPr lang="ru-RU" sz="1000"/>
        </a:p>
      </dgm:t>
    </dgm:pt>
    <dgm:pt modelId="{01CFF19F-5220-43E4-B1F1-568C22DE2422}">
      <dgm:prSet custT="1"/>
      <dgm:spPr/>
      <dgm:t>
        <a:bodyPr/>
        <a:lstStyle/>
        <a:p>
          <a:r>
            <a:rPr lang="kk-KZ" sz="1000">
              <a:latin typeface="Times New Roman" pitchFamily="18" charset="0"/>
              <a:cs typeface="Times New Roman" pitchFamily="18" charset="0"/>
            </a:rPr>
            <a:t>әлеуметтік құрылымның ерекшелігі</a:t>
          </a:r>
          <a:endParaRPr lang="ru-RU" sz="1000">
            <a:latin typeface="Times New Roman" pitchFamily="18" charset="0"/>
            <a:cs typeface="Times New Roman" pitchFamily="18" charset="0"/>
          </a:endParaRPr>
        </a:p>
      </dgm:t>
    </dgm:pt>
    <dgm:pt modelId="{46E8D540-6449-4B5E-A534-DDD01C6CE888}" type="parTrans" cxnId="{4AB73328-CF82-4B69-8C3B-23D26F5FE3C5}">
      <dgm:prSet/>
      <dgm:spPr/>
      <dgm:t>
        <a:bodyPr/>
        <a:lstStyle/>
        <a:p>
          <a:endParaRPr lang="ru-RU" sz="1000"/>
        </a:p>
      </dgm:t>
    </dgm:pt>
    <dgm:pt modelId="{CF9EDEB5-41A5-4B90-84AD-01F57CD9E007}" type="sibTrans" cxnId="{4AB73328-CF82-4B69-8C3B-23D26F5FE3C5}">
      <dgm:prSet/>
      <dgm:spPr/>
      <dgm:t>
        <a:bodyPr/>
        <a:lstStyle/>
        <a:p>
          <a:endParaRPr lang="ru-RU" sz="1000"/>
        </a:p>
      </dgm:t>
    </dgm:pt>
    <dgm:pt modelId="{F013B776-AE26-4167-B0E9-2A978CE31F6E}">
      <dgm:prSet custT="1"/>
      <dgm:spPr/>
      <dgm:t>
        <a:bodyPr/>
        <a:lstStyle/>
        <a:p>
          <a:r>
            <a:rPr lang="kk-KZ" sz="1000">
              <a:latin typeface="Times New Roman" pitchFamily="18" charset="0"/>
              <a:cs typeface="Times New Roman" pitchFamily="18" charset="0"/>
            </a:rPr>
            <a:t>саяси жағдайлардың өзгешелігі</a:t>
          </a:r>
          <a:endParaRPr lang="ru-RU" sz="1000">
            <a:latin typeface="Times New Roman" pitchFamily="18" charset="0"/>
            <a:cs typeface="Times New Roman" pitchFamily="18" charset="0"/>
          </a:endParaRPr>
        </a:p>
      </dgm:t>
    </dgm:pt>
    <dgm:pt modelId="{E77DD0E5-B467-4A28-9D06-11B11BF79D10}" type="parTrans" cxnId="{03B30E4C-017B-49CF-8301-7C947196CCCA}">
      <dgm:prSet/>
      <dgm:spPr/>
      <dgm:t>
        <a:bodyPr/>
        <a:lstStyle/>
        <a:p>
          <a:endParaRPr lang="ru-RU" sz="1000"/>
        </a:p>
      </dgm:t>
    </dgm:pt>
    <dgm:pt modelId="{FCDBA6A6-5629-4D8B-99A1-E53A7752A6A5}" type="sibTrans" cxnId="{03B30E4C-017B-49CF-8301-7C947196CCCA}">
      <dgm:prSet/>
      <dgm:spPr/>
      <dgm:t>
        <a:bodyPr/>
        <a:lstStyle/>
        <a:p>
          <a:endParaRPr lang="ru-RU" sz="1000"/>
        </a:p>
      </dgm:t>
    </dgm:pt>
    <dgm:pt modelId="{249818A0-A3C6-4022-AB7E-408E3CFF5345}">
      <dgm:prSet custT="1"/>
      <dgm:spPr/>
      <dgm:t>
        <a:bodyPr/>
        <a:lstStyle/>
        <a:p>
          <a:r>
            <a:rPr lang="kk-KZ" sz="1000">
              <a:latin typeface="Times New Roman" pitchFamily="18" charset="0"/>
              <a:cs typeface="Times New Roman" pitchFamily="18" charset="0"/>
            </a:rPr>
            <a:t>экономикалық ерекшеліктері </a:t>
          </a:r>
          <a:endParaRPr lang="ru-RU" sz="1000">
            <a:latin typeface="Times New Roman" pitchFamily="18" charset="0"/>
            <a:cs typeface="Times New Roman" pitchFamily="18" charset="0"/>
          </a:endParaRPr>
        </a:p>
      </dgm:t>
    </dgm:pt>
    <dgm:pt modelId="{313272A7-0E21-440F-A26D-948C12546C89}" type="parTrans" cxnId="{E4102758-E26A-473F-A9B3-1D20C9C38F50}">
      <dgm:prSet/>
      <dgm:spPr/>
      <dgm:t>
        <a:bodyPr/>
        <a:lstStyle/>
        <a:p>
          <a:endParaRPr lang="ru-RU" sz="1000"/>
        </a:p>
      </dgm:t>
    </dgm:pt>
    <dgm:pt modelId="{EDE46F6B-1ADE-478A-BAE5-CB34C59F36A8}" type="sibTrans" cxnId="{E4102758-E26A-473F-A9B3-1D20C9C38F50}">
      <dgm:prSet/>
      <dgm:spPr/>
      <dgm:t>
        <a:bodyPr/>
        <a:lstStyle/>
        <a:p>
          <a:endParaRPr lang="ru-RU" sz="1000"/>
        </a:p>
      </dgm:t>
    </dgm:pt>
    <dgm:pt modelId="{3BC29500-9AD5-4C86-88BA-F53A8785580D}">
      <dgm:prSet custT="1"/>
      <dgm:spPr/>
      <dgm:t>
        <a:bodyPr/>
        <a:lstStyle/>
        <a:p>
          <a:r>
            <a:rPr lang="kk-KZ" sz="1000">
              <a:latin typeface="Times New Roman" pitchFamily="18" charset="0"/>
              <a:cs typeface="Times New Roman" pitchFamily="18" charset="0"/>
            </a:rPr>
            <a:t>ортақ геосаяси белгілері</a:t>
          </a:r>
          <a:endParaRPr lang="ru-RU" sz="1000">
            <a:latin typeface="Times New Roman" pitchFamily="18" charset="0"/>
            <a:cs typeface="Times New Roman" pitchFamily="18" charset="0"/>
          </a:endParaRPr>
        </a:p>
      </dgm:t>
    </dgm:pt>
    <dgm:pt modelId="{0B9FC88D-E595-4F4A-A38B-FE3733E98D7B}" type="parTrans" cxnId="{C10B28D7-9C63-4036-B5AC-239509142868}">
      <dgm:prSet/>
      <dgm:spPr/>
      <dgm:t>
        <a:bodyPr/>
        <a:lstStyle/>
        <a:p>
          <a:endParaRPr lang="ru-RU" sz="1000"/>
        </a:p>
      </dgm:t>
    </dgm:pt>
    <dgm:pt modelId="{AC28E5A3-BE2C-41D6-B4A2-B252EAA0B2E4}" type="sibTrans" cxnId="{C10B28D7-9C63-4036-B5AC-239509142868}">
      <dgm:prSet/>
      <dgm:spPr/>
      <dgm:t>
        <a:bodyPr/>
        <a:lstStyle/>
        <a:p>
          <a:endParaRPr lang="ru-RU" sz="1000"/>
        </a:p>
      </dgm:t>
    </dgm:pt>
    <dgm:pt modelId="{C80F341A-D6F0-4212-B07B-7F41B79BC143}" type="pres">
      <dgm:prSet presAssocID="{D04785C7-090F-4B2E-BAF9-A08401B748CD}" presName="Name0" presStyleCnt="0">
        <dgm:presLayoutVars>
          <dgm:chMax val="1"/>
          <dgm:dir/>
          <dgm:animLvl val="ctr"/>
          <dgm:resizeHandles val="exact"/>
        </dgm:presLayoutVars>
      </dgm:prSet>
      <dgm:spPr/>
      <dgm:t>
        <a:bodyPr/>
        <a:lstStyle/>
        <a:p>
          <a:endParaRPr lang="ru-RU"/>
        </a:p>
      </dgm:t>
    </dgm:pt>
    <dgm:pt modelId="{444516C1-5373-4CA3-9761-4E3A4B5A63E5}" type="pres">
      <dgm:prSet presAssocID="{1F7063A7-2A6F-4A59-9695-273B1D3B54F8}" presName="centerShape" presStyleLbl="node0" presStyleIdx="0" presStyleCnt="1" custScaleX="125535"/>
      <dgm:spPr/>
      <dgm:t>
        <a:bodyPr/>
        <a:lstStyle/>
        <a:p>
          <a:endParaRPr lang="ru-RU"/>
        </a:p>
      </dgm:t>
    </dgm:pt>
    <dgm:pt modelId="{EA8898C5-9188-4C8C-BE12-441DB0ED0051}" type="pres">
      <dgm:prSet presAssocID="{7521AC2D-8F68-4D8E-A173-6D77BED94D56}" presName="node" presStyleLbl="node1" presStyleIdx="0" presStyleCnt="9" custScaleX="222806">
        <dgm:presLayoutVars>
          <dgm:bulletEnabled val="1"/>
        </dgm:presLayoutVars>
      </dgm:prSet>
      <dgm:spPr/>
      <dgm:t>
        <a:bodyPr/>
        <a:lstStyle/>
        <a:p>
          <a:endParaRPr lang="ru-RU"/>
        </a:p>
      </dgm:t>
    </dgm:pt>
    <dgm:pt modelId="{F556A9A3-5722-4F2D-994F-D3080D91683A}" type="pres">
      <dgm:prSet presAssocID="{7521AC2D-8F68-4D8E-A173-6D77BED94D56}" presName="dummy" presStyleCnt="0"/>
      <dgm:spPr/>
    </dgm:pt>
    <dgm:pt modelId="{4BD5591E-F4C5-4D10-893E-51E924D4A7DA}" type="pres">
      <dgm:prSet presAssocID="{64025D86-4E64-4369-9EA1-5DF86A103C5C}" presName="sibTrans" presStyleLbl="sibTrans2D1" presStyleIdx="0" presStyleCnt="9"/>
      <dgm:spPr/>
      <dgm:t>
        <a:bodyPr/>
        <a:lstStyle/>
        <a:p>
          <a:endParaRPr lang="ru-RU"/>
        </a:p>
      </dgm:t>
    </dgm:pt>
    <dgm:pt modelId="{00769A52-6168-434A-8B41-EFD3677DC50D}" type="pres">
      <dgm:prSet presAssocID="{3C304544-3355-4D5B-8BBE-F8395037D2EE}" presName="node" presStyleLbl="node1" presStyleIdx="1" presStyleCnt="9" custScaleX="196610">
        <dgm:presLayoutVars>
          <dgm:bulletEnabled val="1"/>
        </dgm:presLayoutVars>
      </dgm:prSet>
      <dgm:spPr/>
      <dgm:t>
        <a:bodyPr/>
        <a:lstStyle/>
        <a:p>
          <a:endParaRPr lang="ru-RU"/>
        </a:p>
      </dgm:t>
    </dgm:pt>
    <dgm:pt modelId="{5C385F8C-FD60-4244-B451-F0ADD2E8993A}" type="pres">
      <dgm:prSet presAssocID="{3C304544-3355-4D5B-8BBE-F8395037D2EE}" presName="dummy" presStyleCnt="0"/>
      <dgm:spPr/>
    </dgm:pt>
    <dgm:pt modelId="{126FFBF3-460B-4193-8146-317BA48C525D}" type="pres">
      <dgm:prSet presAssocID="{CD56556D-3ADF-46D1-B957-9E267151D273}" presName="sibTrans" presStyleLbl="sibTrans2D1" presStyleIdx="1" presStyleCnt="9"/>
      <dgm:spPr/>
      <dgm:t>
        <a:bodyPr/>
        <a:lstStyle/>
        <a:p>
          <a:endParaRPr lang="ru-RU"/>
        </a:p>
      </dgm:t>
    </dgm:pt>
    <dgm:pt modelId="{934BEA23-3FB6-4F63-B8B0-5C13DCEC9E7F}" type="pres">
      <dgm:prSet presAssocID="{3BC29500-9AD5-4C86-88BA-F53A8785580D}" presName="node" presStyleLbl="node1" presStyleIdx="2" presStyleCnt="9" custScaleX="189375">
        <dgm:presLayoutVars>
          <dgm:bulletEnabled val="1"/>
        </dgm:presLayoutVars>
      </dgm:prSet>
      <dgm:spPr/>
      <dgm:t>
        <a:bodyPr/>
        <a:lstStyle/>
        <a:p>
          <a:endParaRPr lang="ru-RU"/>
        </a:p>
      </dgm:t>
    </dgm:pt>
    <dgm:pt modelId="{AFE2EB2F-7DA2-4555-A9CD-C018F5B13024}" type="pres">
      <dgm:prSet presAssocID="{3BC29500-9AD5-4C86-88BA-F53A8785580D}" presName="dummy" presStyleCnt="0"/>
      <dgm:spPr/>
    </dgm:pt>
    <dgm:pt modelId="{90128951-3399-49BF-BDFD-66FD016D81D9}" type="pres">
      <dgm:prSet presAssocID="{AC28E5A3-BE2C-41D6-B4A2-B252EAA0B2E4}" presName="sibTrans" presStyleLbl="sibTrans2D1" presStyleIdx="2" presStyleCnt="9"/>
      <dgm:spPr/>
      <dgm:t>
        <a:bodyPr/>
        <a:lstStyle/>
        <a:p>
          <a:endParaRPr lang="ru-RU"/>
        </a:p>
      </dgm:t>
    </dgm:pt>
    <dgm:pt modelId="{9EA78F76-5F8F-42FC-A8FE-781045492EC8}" type="pres">
      <dgm:prSet presAssocID="{F013B776-AE26-4167-B0E9-2A978CE31F6E}" presName="node" presStyleLbl="node1" presStyleIdx="3" presStyleCnt="9" custScaleX="224573" custScaleY="117821" custRadScaleRad="108290" custRadScaleInc="-55855">
        <dgm:presLayoutVars>
          <dgm:bulletEnabled val="1"/>
        </dgm:presLayoutVars>
      </dgm:prSet>
      <dgm:spPr/>
      <dgm:t>
        <a:bodyPr/>
        <a:lstStyle/>
        <a:p>
          <a:endParaRPr lang="ru-RU"/>
        </a:p>
      </dgm:t>
    </dgm:pt>
    <dgm:pt modelId="{B94C19D1-9391-41F2-8D9E-71191D5FFDFC}" type="pres">
      <dgm:prSet presAssocID="{F013B776-AE26-4167-B0E9-2A978CE31F6E}" presName="dummy" presStyleCnt="0"/>
      <dgm:spPr/>
    </dgm:pt>
    <dgm:pt modelId="{4480E1C8-E602-4468-AF8F-E38B306E975F}" type="pres">
      <dgm:prSet presAssocID="{FCDBA6A6-5629-4D8B-99A1-E53A7752A6A5}" presName="sibTrans" presStyleLbl="sibTrans2D1" presStyleIdx="3" presStyleCnt="9"/>
      <dgm:spPr/>
      <dgm:t>
        <a:bodyPr/>
        <a:lstStyle/>
        <a:p>
          <a:endParaRPr lang="ru-RU"/>
        </a:p>
      </dgm:t>
    </dgm:pt>
    <dgm:pt modelId="{497B191C-A96B-4BBE-88D2-67DF412612DF}" type="pres">
      <dgm:prSet presAssocID="{26E4E7C8-96A0-4BBD-8FD3-DD3923F49CDA}" presName="node" presStyleLbl="node1" presStyleIdx="4" presStyleCnt="9" custScaleX="235060" custRadScaleRad="110633" custRadScaleInc="-88015">
        <dgm:presLayoutVars>
          <dgm:bulletEnabled val="1"/>
        </dgm:presLayoutVars>
      </dgm:prSet>
      <dgm:spPr/>
      <dgm:t>
        <a:bodyPr/>
        <a:lstStyle/>
        <a:p>
          <a:endParaRPr lang="ru-RU"/>
        </a:p>
      </dgm:t>
    </dgm:pt>
    <dgm:pt modelId="{112650D8-8BB2-4071-A72F-37D7EC53EDC1}" type="pres">
      <dgm:prSet presAssocID="{26E4E7C8-96A0-4BBD-8FD3-DD3923F49CDA}" presName="dummy" presStyleCnt="0"/>
      <dgm:spPr/>
    </dgm:pt>
    <dgm:pt modelId="{8D9319FB-96DE-4DF8-87D4-7819F847B7AD}" type="pres">
      <dgm:prSet presAssocID="{81E0DFB2-8B62-4141-89C4-9FE6A156B288}" presName="sibTrans" presStyleLbl="sibTrans2D1" presStyleIdx="4" presStyleCnt="9"/>
      <dgm:spPr/>
      <dgm:t>
        <a:bodyPr/>
        <a:lstStyle/>
        <a:p>
          <a:endParaRPr lang="ru-RU"/>
        </a:p>
      </dgm:t>
    </dgm:pt>
    <dgm:pt modelId="{E56E126A-DEF0-426C-BBCE-E3D9415DA707}" type="pres">
      <dgm:prSet presAssocID="{01CFF19F-5220-43E4-B1F1-568C22DE2422}" presName="node" presStyleLbl="node1" presStyleIdx="5" presStyleCnt="9" custScaleX="234425" custRadScaleRad="105134" custRadScaleInc="48715">
        <dgm:presLayoutVars>
          <dgm:bulletEnabled val="1"/>
        </dgm:presLayoutVars>
      </dgm:prSet>
      <dgm:spPr/>
      <dgm:t>
        <a:bodyPr/>
        <a:lstStyle/>
        <a:p>
          <a:endParaRPr lang="ru-RU"/>
        </a:p>
      </dgm:t>
    </dgm:pt>
    <dgm:pt modelId="{475B47D1-FF1A-4DE7-9C68-EB5358368533}" type="pres">
      <dgm:prSet presAssocID="{01CFF19F-5220-43E4-B1F1-568C22DE2422}" presName="dummy" presStyleCnt="0"/>
      <dgm:spPr/>
    </dgm:pt>
    <dgm:pt modelId="{478E1A1B-DE63-4F74-857F-565A9C631BEA}" type="pres">
      <dgm:prSet presAssocID="{CF9EDEB5-41A5-4B90-84AD-01F57CD9E007}" presName="sibTrans" presStyleLbl="sibTrans2D1" presStyleIdx="5" presStyleCnt="9"/>
      <dgm:spPr/>
      <dgm:t>
        <a:bodyPr/>
        <a:lstStyle/>
        <a:p>
          <a:endParaRPr lang="ru-RU"/>
        </a:p>
      </dgm:t>
    </dgm:pt>
    <dgm:pt modelId="{B965CA16-6FBF-436A-9221-0AB7C7CA04B1}" type="pres">
      <dgm:prSet presAssocID="{44BAC2CE-5D50-4B2A-B0F5-92967D6856E8}" presName="node" presStyleLbl="node1" presStyleIdx="6" presStyleCnt="9" custScaleX="213707">
        <dgm:presLayoutVars>
          <dgm:bulletEnabled val="1"/>
        </dgm:presLayoutVars>
      </dgm:prSet>
      <dgm:spPr/>
      <dgm:t>
        <a:bodyPr/>
        <a:lstStyle/>
        <a:p>
          <a:endParaRPr lang="ru-RU"/>
        </a:p>
      </dgm:t>
    </dgm:pt>
    <dgm:pt modelId="{40CD640E-57FB-4BE7-8BA1-30C951534311}" type="pres">
      <dgm:prSet presAssocID="{44BAC2CE-5D50-4B2A-B0F5-92967D6856E8}" presName="dummy" presStyleCnt="0"/>
      <dgm:spPr/>
    </dgm:pt>
    <dgm:pt modelId="{DF13929E-6B0B-4331-B11D-8A93CB4118C0}" type="pres">
      <dgm:prSet presAssocID="{118B1FE3-A200-4B1F-8E17-995637C52246}" presName="sibTrans" presStyleLbl="sibTrans2D1" presStyleIdx="6" presStyleCnt="9"/>
      <dgm:spPr/>
      <dgm:t>
        <a:bodyPr/>
        <a:lstStyle/>
        <a:p>
          <a:endParaRPr lang="ru-RU"/>
        </a:p>
      </dgm:t>
    </dgm:pt>
    <dgm:pt modelId="{62C94E65-6461-495D-8BF4-4394F8ED4132}" type="pres">
      <dgm:prSet presAssocID="{3A020726-C82E-4A36-A55F-BAF6F602DB13}" presName="node" presStyleLbl="node1" presStyleIdx="7" presStyleCnt="9" custScaleX="234310" custScaleY="126844">
        <dgm:presLayoutVars>
          <dgm:bulletEnabled val="1"/>
        </dgm:presLayoutVars>
      </dgm:prSet>
      <dgm:spPr/>
      <dgm:t>
        <a:bodyPr/>
        <a:lstStyle/>
        <a:p>
          <a:endParaRPr lang="ru-RU"/>
        </a:p>
      </dgm:t>
    </dgm:pt>
    <dgm:pt modelId="{5730842C-8106-43C2-900A-9039EB65AB6B}" type="pres">
      <dgm:prSet presAssocID="{3A020726-C82E-4A36-A55F-BAF6F602DB13}" presName="dummy" presStyleCnt="0"/>
      <dgm:spPr/>
    </dgm:pt>
    <dgm:pt modelId="{DB6B8EFD-2114-4670-895C-C8BA8FF7E04D}" type="pres">
      <dgm:prSet presAssocID="{1B69D0E8-E1CF-4C06-B247-F19489D5B9FF}" presName="sibTrans" presStyleLbl="sibTrans2D1" presStyleIdx="7" presStyleCnt="9"/>
      <dgm:spPr/>
      <dgm:t>
        <a:bodyPr/>
        <a:lstStyle/>
        <a:p>
          <a:endParaRPr lang="ru-RU"/>
        </a:p>
      </dgm:t>
    </dgm:pt>
    <dgm:pt modelId="{472EBC10-7F2D-4BDA-BB0C-771245949A6A}" type="pres">
      <dgm:prSet presAssocID="{249818A0-A3C6-4022-AB7E-408E3CFF5345}" presName="node" presStyleLbl="node1" presStyleIdx="8" presStyleCnt="9" custScaleX="215710" custScaleY="118719">
        <dgm:presLayoutVars>
          <dgm:bulletEnabled val="1"/>
        </dgm:presLayoutVars>
      </dgm:prSet>
      <dgm:spPr/>
      <dgm:t>
        <a:bodyPr/>
        <a:lstStyle/>
        <a:p>
          <a:endParaRPr lang="ru-RU"/>
        </a:p>
      </dgm:t>
    </dgm:pt>
    <dgm:pt modelId="{BF82D57A-C4F0-4B08-9375-4E0A25D2AFC0}" type="pres">
      <dgm:prSet presAssocID="{249818A0-A3C6-4022-AB7E-408E3CFF5345}" presName="dummy" presStyleCnt="0"/>
      <dgm:spPr/>
    </dgm:pt>
    <dgm:pt modelId="{17623AEA-1172-48D9-97DB-84EE951BB026}" type="pres">
      <dgm:prSet presAssocID="{EDE46F6B-1ADE-478A-BAE5-CB34C59F36A8}" presName="sibTrans" presStyleLbl="sibTrans2D1" presStyleIdx="8" presStyleCnt="9"/>
      <dgm:spPr/>
      <dgm:t>
        <a:bodyPr/>
        <a:lstStyle/>
        <a:p>
          <a:endParaRPr lang="ru-RU"/>
        </a:p>
      </dgm:t>
    </dgm:pt>
  </dgm:ptLst>
  <dgm:cxnLst>
    <dgm:cxn modelId="{7813ACD6-4462-40F4-B374-64A12689EFA2}" type="presOf" srcId="{3BC29500-9AD5-4C86-88BA-F53A8785580D}" destId="{934BEA23-3FB6-4F63-B8B0-5C13DCEC9E7F}" srcOrd="0" destOrd="0" presId="urn:microsoft.com/office/officeart/2005/8/layout/radial6"/>
    <dgm:cxn modelId="{0EF8793E-8FC6-43A5-AB88-790579FC3A41}" type="presOf" srcId="{26E4E7C8-96A0-4BBD-8FD3-DD3923F49CDA}" destId="{497B191C-A96B-4BBE-88D2-67DF412612DF}" srcOrd="0" destOrd="0" presId="urn:microsoft.com/office/officeart/2005/8/layout/radial6"/>
    <dgm:cxn modelId="{876CF420-985D-4A40-9FCF-46FCF67689CB}" type="presOf" srcId="{249818A0-A3C6-4022-AB7E-408E3CFF5345}" destId="{472EBC10-7F2D-4BDA-BB0C-771245949A6A}" srcOrd="0" destOrd="0" presId="urn:microsoft.com/office/officeart/2005/8/layout/radial6"/>
    <dgm:cxn modelId="{49E0603E-1AE0-478D-8793-0C08AF5CD0CE}" type="presOf" srcId="{3A020726-C82E-4A36-A55F-BAF6F602DB13}" destId="{62C94E65-6461-495D-8BF4-4394F8ED4132}" srcOrd="0" destOrd="0" presId="urn:microsoft.com/office/officeart/2005/8/layout/radial6"/>
    <dgm:cxn modelId="{DEB107DB-AC52-49CF-B8BC-5EC9B9491CD7}" type="presOf" srcId="{44BAC2CE-5D50-4B2A-B0F5-92967D6856E8}" destId="{B965CA16-6FBF-436A-9221-0AB7C7CA04B1}" srcOrd="0" destOrd="0" presId="urn:microsoft.com/office/officeart/2005/8/layout/radial6"/>
    <dgm:cxn modelId="{E4F00B0B-845F-4C23-833E-A5D43D094539}" type="presOf" srcId="{F013B776-AE26-4167-B0E9-2A978CE31F6E}" destId="{9EA78F76-5F8F-42FC-A8FE-781045492EC8}" srcOrd="0" destOrd="0" presId="urn:microsoft.com/office/officeart/2005/8/layout/radial6"/>
    <dgm:cxn modelId="{A95009ED-CE58-4154-8141-E58270C5BA78}" type="presOf" srcId="{118B1FE3-A200-4B1F-8E17-995637C52246}" destId="{DF13929E-6B0B-4331-B11D-8A93CB4118C0}" srcOrd="0" destOrd="0" presId="urn:microsoft.com/office/officeart/2005/8/layout/radial6"/>
    <dgm:cxn modelId="{6D42393F-E5B2-4846-BFC2-3AA04BD226DC}" srcId="{1F7063A7-2A6F-4A59-9695-273B1D3B54F8}" destId="{3A020726-C82E-4A36-A55F-BAF6F602DB13}" srcOrd="7" destOrd="0" parTransId="{63B60068-DB36-4432-AED8-A72F90CBEEB1}" sibTransId="{1B69D0E8-E1CF-4C06-B247-F19489D5B9FF}"/>
    <dgm:cxn modelId="{990C6953-2BB7-4AF3-86C8-454DCB5AAB41}" type="presOf" srcId="{CD56556D-3ADF-46D1-B957-9E267151D273}" destId="{126FFBF3-460B-4193-8146-317BA48C525D}" srcOrd="0" destOrd="0" presId="urn:microsoft.com/office/officeart/2005/8/layout/radial6"/>
    <dgm:cxn modelId="{1217E350-8D86-4DCA-A912-84FD5BF08A87}" type="presOf" srcId="{CF9EDEB5-41A5-4B90-84AD-01F57CD9E007}" destId="{478E1A1B-DE63-4F74-857F-565A9C631BEA}" srcOrd="0" destOrd="0" presId="urn:microsoft.com/office/officeart/2005/8/layout/radial6"/>
    <dgm:cxn modelId="{6233E637-2FE7-490E-A1D7-460F78077022}" type="presOf" srcId="{EDE46F6B-1ADE-478A-BAE5-CB34C59F36A8}" destId="{17623AEA-1172-48D9-97DB-84EE951BB026}" srcOrd="0" destOrd="0" presId="urn:microsoft.com/office/officeart/2005/8/layout/radial6"/>
    <dgm:cxn modelId="{F3187A86-FA3C-43FD-9B94-D70CBFC63D1B}" type="presOf" srcId="{3C304544-3355-4D5B-8BBE-F8395037D2EE}" destId="{00769A52-6168-434A-8B41-EFD3677DC50D}" srcOrd="0" destOrd="0" presId="urn:microsoft.com/office/officeart/2005/8/layout/radial6"/>
    <dgm:cxn modelId="{09ADAB95-104E-4A88-945C-CF188C18474E}" type="presOf" srcId="{81E0DFB2-8B62-4141-89C4-9FE6A156B288}" destId="{8D9319FB-96DE-4DF8-87D4-7819F847B7AD}" srcOrd="0" destOrd="0" presId="urn:microsoft.com/office/officeart/2005/8/layout/radial6"/>
    <dgm:cxn modelId="{C10B28D7-9C63-4036-B5AC-239509142868}" srcId="{1F7063A7-2A6F-4A59-9695-273B1D3B54F8}" destId="{3BC29500-9AD5-4C86-88BA-F53A8785580D}" srcOrd="2" destOrd="0" parTransId="{0B9FC88D-E595-4F4A-A38B-FE3733E98D7B}" sibTransId="{AC28E5A3-BE2C-41D6-B4A2-B252EAA0B2E4}"/>
    <dgm:cxn modelId="{B91FA04A-C580-48D8-9EB1-E7C9BB11E2AB}" type="presOf" srcId="{AC28E5A3-BE2C-41D6-B4A2-B252EAA0B2E4}" destId="{90128951-3399-49BF-BDFD-66FD016D81D9}" srcOrd="0" destOrd="0" presId="urn:microsoft.com/office/officeart/2005/8/layout/radial6"/>
    <dgm:cxn modelId="{3D2720B5-16F5-41E8-ABD3-2A535AA8E0CB}" type="presOf" srcId="{FCDBA6A6-5629-4D8B-99A1-E53A7752A6A5}" destId="{4480E1C8-E602-4468-AF8F-E38B306E975F}" srcOrd="0" destOrd="0" presId="urn:microsoft.com/office/officeart/2005/8/layout/radial6"/>
    <dgm:cxn modelId="{26AD0623-15A0-4FC1-9383-64A2B29BC9A3}" srcId="{1F7063A7-2A6F-4A59-9695-273B1D3B54F8}" destId="{3C304544-3355-4D5B-8BBE-F8395037D2EE}" srcOrd="1" destOrd="0" parTransId="{0E9993C0-3CCA-4913-A6DE-7946647A5066}" sibTransId="{CD56556D-3ADF-46D1-B957-9E267151D273}"/>
    <dgm:cxn modelId="{20EB94C7-F5C1-470B-B78A-0EA9FE20249D}" srcId="{1F7063A7-2A6F-4A59-9695-273B1D3B54F8}" destId="{7521AC2D-8F68-4D8E-A173-6D77BED94D56}" srcOrd="0" destOrd="0" parTransId="{633C7D75-621D-412B-97BB-9552736CE74E}" sibTransId="{64025D86-4E64-4369-9EA1-5DF86A103C5C}"/>
    <dgm:cxn modelId="{BDEA2F7E-0A85-4593-B282-52ABE200E8BF}" srcId="{1F7063A7-2A6F-4A59-9695-273B1D3B54F8}" destId="{44BAC2CE-5D50-4B2A-B0F5-92967D6856E8}" srcOrd="6" destOrd="0" parTransId="{9B34B59D-6D36-4149-9467-7823B337D00E}" sibTransId="{118B1FE3-A200-4B1F-8E17-995637C52246}"/>
    <dgm:cxn modelId="{03B30E4C-017B-49CF-8301-7C947196CCCA}" srcId="{1F7063A7-2A6F-4A59-9695-273B1D3B54F8}" destId="{F013B776-AE26-4167-B0E9-2A978CE31F6E}" srcOrd="3" destOrd="0" parTransId="{E77DD0E5-B467-4A28-9D06-11B11BF79D10}" sibTransId="{FCDBA6A6-5629-4D8B-99A1-E53A7752A6A5}"/>
    <dgm:cxn modelId="{EF1EBB3C-F7B3-4A20-BEF2-DABCA2F6C098}" type="presOf" srcId="{1F7063A7-2A6F-4A59-9695-273B1D3B54F8}" destId="{444516C1-5373-4CA3-9761-4E3A4B5A63E5}" srcOrd="0" destOrd="0" presId="urn:microsoft.com/office/officeart/2005/8/layout/radial6"/>
    <dgm:cxn modelId="{4AB73328-CF82-4B69-8C3B-23D26F5FE3C5}" srcId="{1F7063A7-2A6F-4A59-9695-273B1D3B54F8}" destId="{01CFF19F-5220-43E4-B1F1-568C22DE2422}" srcOrd="5" destOrd="0" parTransId="{46E8D540-6449-4B5E-A534-DDD01C6CE888}" sibTransId="{CF9EDEB5-41A5-4B90-84AD-01F57CD9E007}"/>
    <dgm:cxn modelId="{9F4ABD0B-A65B-4934-BAD8-0C00D3112567}" srcId="{D04785C7-090F-4B2E-BAF9-A08401B748CD}" destId="{1F7063A7-2A6F-4A59-9695-273B1D3B54F8}" srcOrd="0" destOrd="0" parTransId="{4655EE4C-4C08-4A6D-9155-BA938BD55FD6}" sibTransId="{E8EFAE75-FFFB-41C1-8DFF-D21B1A46F26C}"/>
    <dgm:cxn modelId="{46A3760D-39A7-4711-A515-466A1E1F94BA}" type="presOf" srcId="{1B69D0E8-E1CF-4C06-B247-F19489D5B9FF}" destId="{DB6B8EFD-2114-4670-895C-C8BA8FF7E04D}" srcOrd="0" destOrd="0" presId="urn:microsoft.com/office/officeart/2005/8/layout/radial6"/>
    <dgm:cxn modelId="{1277F839-D79A-49C7-A3D1-CEAB6C941094}" type="presOf" srcId="{64025D86-4E64-4369-9EA1-5DF86A103C5C}" destId="{4BD5591E-F4C5-4D10-893E-51E924D4A7DA}" srcOrd="0" destOrd="0" presId="urn:microsoft.com/office/officeart/2005/8/layout/radial6"/>
    <dgm:cxn modelId="{E4102758-E26A-473F-A9B3-1D20C9C38F50}" srcId="{1F7063A7-2A6F-4A59-9695-273B1D3B54F8}" destId="{249818A0-A3C6-4022-AB7E-408E3CFF5345}" srcOrd="8" destOrd="0" parTransId="{313272A7-0E21-440F-A26D-948C12546C89}" sibTransId="{EDE46F6B-1ADE-478A-BAE5-CB34C59F36A8}"/>
    <dgm:cxn modelId="{6702A14E-DF4A-44E8-BF83-A6A93C14A9C8}" type="presOf" srcId="{7521AC2D-8F68-4D8E-A173-6D77BED94D56}" destId="{EA8898C5-9188-4C8C-BE12-441DB0ED0051}" srcOrd="0" destOrd="0" presId="urn:microsoft.com/office/officeart/2005/8/layout/radial6"/>
    <dgm:cxn modelId="{31806B2D-ADB6-40E2-89B7-B35356C51988}" type="presOf" srcId="{D04785C7-090F-4B2E-BAF9-A08401B748CD}" destId="{C80F341A-D6F0-4212-B07B-7F41B79BC143}" srcOrd="0" destOrd="0" presId="urn:microsoft.com/office/officeart/2005/8/layout/radial6"/>
    <dgm:cxn modelId="{AAEABD78-7ADA-42A1-B04B-8E1B48979174}" type="presOf" srcId="{01CFF19F-5220-43E4-B1F1-568C22DE2422}" destId="{E56E126A-DEF0-426C-BBCE-E3D9415DA707}" srcOrd="0" destOrd="0" presId="urn:microsoft.com/office/officeart/2005/8/layout/radial6"/>
    <dgm:cxn modelId="{4D0B5740-88C3-4FE3-83DD-C46C77B803C1}" srcId="{1F7063A7-2A6F-4A59-9695-273B1D3B54F8}" destId="{26E4E7C8-96A0-4BBD-8FD3-DD3923F49CDA}" srcOrd="4" destOrd="0" parTransId="{DEADD05F-E324-4BEF-BDFC-6F9751AA3FEA}" sibTransId="{81E0DFB2-8B62-4141-89C4-9FE6A156B288}"/>
    <dgm:cxn modelId="{4A8D6F07-124B-48F4-917C-AEDDD0DD9E38}" type="presParOf" srcId="{C80F341A-D6F0-4212-B07B-7F41B79BC143}" destId="{444516C1-5373-4CA3-9761-4E3A4B5A63E5}" srcOrd="0" destOrd="0" presId="urn:microsoft.com/office/officeart/2005/8/layout/radial6"/>
    <dgm:cxn modelId="{A791FE20-744B-4F74-B3C0-2DE7E426F66E}" type="presParOf" srcId="{C80F341A-D6F0-4212-B07B-7F41B79BC143}" destId="{EA8898C5-9188-4C8C-BE12-441DB0ED0051}" srcOrd="1" destOrd="0" presId="urn:microsoft.com/office/officeart/2005/8/layout/radial6"/>
    <dgm:cxn modelId="{EB5FFF56-2AAF-423E-AF59-138BC30B6583}" type="presParOf" srcId="{C80F341A-D6F0-4212-B07B-7F41B79BC143}" destId="{F556A9A3-5722-4F2D-994F-D3080D91683A}" srcOrd="2" destOrd="0" presId="urn:microsoft.com/office/officeart/2005/8/layout/radial6"/>
    <dgm:cxn modelId="{E1E09BEC-96F7-4D5E-B3FD-90145DC68651}" type="presParOf" srcId="{C80F341A-D6F0-4212-B07B-7F41B79BC143}" destId="{4BD5591E-F4C5-4D10-893E-51E924D4A7DA}" srcOrd="3" destOrd="0" presId="urn:microsoft.com/office/officeart/2005/8/layout/radial6"/>
    <dgm:cxn modelId="{CDF9BF6C-95A0-49CD-B26C-094BA11BD265}" type="presParOf" srcId="{C80F341A-D6F0-4212-B07B-7F41B79BC143}" destId="{00769A52-6168-434A-8B41-EFD3677DC50D}" srcOrd="4" destOrd="0" presId="urn:microsoft.com/office/officeart/2005/8/layout/radial6"/>
    <dgm:cxn modelId="{B65F6949-7E81-436C-8512-66B720E018D5}" type="presParOf" srcId="{C80F341A-D6F0-4212-B07B-7F41B79BC143}" destId="{5C385F8C-FD60-4244-B451-F0ADD2E8993A}" srcOrd="5" destOrd="0" presId="urn:microsoft.com/office/officeart/2005/8/layout/radial6"/>
    <dgm:cxn modelId="{84C09B84-73F4-45D5-A8BE-228285FB649E}" type="presParOf" srcId="{C80F341A-D6F0-4212-B07B-7F41B79BC143}" destId="{126FFBF3-460B-4193-8146-317BA48C525D}" srcOrd="6" destOrd="0" presId="urn:microsoft.com/office/officeart/2005/8/layout/radial6"/>
    <dgm:cxn modelId="{AA615E8D-D2B3-4583-A73A-D669154FAB04}" type="presParOf" srcId="{C80F341A-D6F0-4212-B07B-7F41B79BC143}" destId="{934BEA23-3FB6-4F63-B8B0-5C13DCEC9E7F}" srcOrd="7" destOrd="0" presId="urn:microsoft.com/office/officeart/2005/8/layout/radial6"/>
    <dgm:cxn modelId="{532AC135-7B02-422A-A756-FA33E1E94615}" type="presParOf" srcId="{C80F341A-D6F0-4212-B07B-7F41B79BC143}" destId="{AFE2EB2F-7DA2-4555-A9CD-C018F5B13024}" srcOrd="8" destOrd="0" presId="urn:microsoft.com/office/officeart/2005/8/layout/radial6"/>
    <dgm:cxn modelId="{68EE3603-042E-45E3-8985-FD9B02A68D1B}" type="presParOf" srcId="{C80F341A-D6F0-4212-B07B-7F41B79BC143}" destId="{90128951-3399-49BF-BDFD-66FD016D81D9}" srcOrd="9" destOrd="0" presId="urn:microsoft.com/office/officeart/2005/8/layout/radial6"/>
    <dgm:cxn modelId="{612E0FA7-085C-44B5-BBD3-50D3F88F1B99}" type="presParOf" srcId="{C80F341A-D6F0-4212-B07B-7F41B79BC143}" destId="{9EA78F76-5F8F-42FC-A8FE-781045492EC8}" srcOrd="10" destOrd="0" presId="urn:microsoft.com/office/officeart/2005/8/layout/radial6"/>
    <dgm:cxn modelId="{8DFB3F01-7F6F-41BD-9AE8-419C1988C409}" type="presParOf" srcId="{C80F341A-D6F0-4212-B07B-7F41B79BC143}" destId="{B94C19D1-9391-41F2-8D9E-71191D5FFDFC}" srcOrd="11" destOrd="0" presId="urn:microsoft.com/office/officeart/2005/8/layout/radial6"/>
    <dgm:cxn modelId="{E9056C93-CC8A-4858-936A-53E5D317D823}" type="presParOf" srcId="{C80F341A-D6F0-4212-B07B-7F41B79BC143}" destId="{4480E1C8-E602-4468-AF8F-E38B306E975F}" srcOrd="12" destOrd="0" presId="urn:microsoft.com/office/officeart/2005/8/layout/radial6"/>
    <dgm:cxn modelId="{D346601C-474D-48AD-A324-66643BB09FB4}" type="presParOf" srcId="{C80F341A-D6F0-4212-B07B-7F41B79BC143}" destId="{497B191C-A96B-4BBE-88D2-67DF412612DF}" srcOrd="13" destOrd="0" presId="urn:microsoft.com/office/officeart/2005/8/layout/radial6"/>
    <dgm:cxn modelId="{8356F929-1F10-4CF8-BDFD-9D79C011D18D}" type="presParOf" srcId="{C80F341A-D6F0-4212-B07B-7F41B79BC143}" destId="{112650D8-8BB2-4071-A72F-37D7EC53EDC1}" srcOrd="14" destOrd="0" presId="urn:microsoft.com/office/officeart/2005/8/layout/radial6"/>
    <dgm:cxn modelId="{560EAB4F-2548-4FFB-A63D-37390655AE8A}" type="presParOf" srcId="{C80F341A-D6F0-4212-B07B-7F41B79BC143}" destId="{8D9319FB-96DE-4DF8-87D4-7819F847B7AD}" srcOrd="15" destOrd="0" presId="urn:microsoft.com/office/officeart/2005/8/layout/radial6"/>
    <dgm:cxn modelId="{87E3916E-CB3A-44D9-A0B9-6FCAEDCA1A1F}" type="presParOf" srcId="{C80F341A-D6F0-4212-B07B-7F41B79BC143}" destId="{E56E126A-DEF0-426C-BBCE-E3D9415DA707}" srcOrd="16" destOrd="0" presId="urn:microsoft.com/office/officeart/2005/8/layout/radial6"/>
    <dgm:cxn modelId="{E2D2279F-9F43-46A5-BA9F-DCF593D00E52}" type="presParOf" srcId="{C80F341A-D6F0-4212-B07B-7F41B79BC143}" destId="{475B47D1-FF1A-4DE7-9C68-EB5358368533}" srcOrd="17" destOrd="0" presId="urn:microsoft.com/office/officeart/2005/8/layout/radial6"/>
    <dgm:cxn modelId="{4F8EA25C-D23B-4E20-9000-85B1599F395A}" type="presParOf" srcId="{C80F341A-D6F0-4212-B07B-7F41B79BC143}" destId="{478E1A1B-DE63-4F74-857F-565A9C631BEA}" srcOrd="18" destOrd="0" presId="urn:microsoft.com/office/officeart/2005/8/layout/radial6"/>
    <dgm:cxn modelId="{8EC15C12-08B2-4816-B44C-F4C2838A0198}" type="presParOf" srcId="{C80F341A-D6F0-4212-B07B-7F41B79BC143}" destId="{B965CA16-6FBF-436A-9221-0AB7C7CA04B1}" srcOrd="19" destOrd="0" presId="urn:microsoft.com/office/officeart/2005/8/layout/radial6"/>
    <dgm:cxn modelId="{544277E0-B7C1-4994-93CA-770CEC8096F7}" type="presParOf" srcId="{C80F341A-D6F0-4212-B07B-7F41B79BC143}" destId="{40CD640E-57FB-4BE7-8BA1-30C951534311}" srcOrd="20" destOrd="0" presId="urn:microsoft.com/office/officeart/2005/8/layout/radial6"/>
    <dgm:cxn modelId="{3622673A-498F-4DB8-ADDC-C53BF2494CB9}" type="presParOf" srcId="{C80F341A-D6F0-4212-B07B-7F41B79BC143}" destId="{DF13929E-6B0B-4331-B11D-8A93CB4118C0}" srcOrd="21" destOrd="0" presId="urn:microsoft.com/office/officeart/2005/8/layout/radial6"/>
    <dgm:cxn modelId="{0028F488-032C-4CE5-A42A-B894B3BD160A}" type="presParOf" srcId="{C80F341A-D6F0-4212-B07B-7F41B79BC143}" destId="{62C94E65-6461-495D-8BF4-4394F8ED4132}" srcOrd="22" destOrd="0" presId="urn:microsoft.com/office/officeart/2005/8/layout/radial6"/>
    <dgm:cxn modelId="{A3729A3E-CE9A-443D-A2B9-A945DF23951D}" type="presParOf" srcId="{C80F341A-D6F0-4212-B07B-7F41B79BC143}" destId="{5730842C-8106-43C2-900A-9039EB65AB6B}" srcOrd="23" destOrd="0" presId="urn:microsoft.com/office/officeart/2005/8/layout/radial6"/>
    <dgm:cxn modelId="{7F98587C-0E33-4600-A5AC-3DDAE3092447}" type="presParOf" srcId="{C80F341A-D6F0-4212-B07B-7F41B79BC143}" destId="{DB6B8EFD-2114-4670-895C-C8BA8FF7E04D}" srcOrd="24" destOrd="0" presId="urn:microsoft.com/office/officeart/2005/8/layout/radial6"/>
    <dgm:cxn modelId="{95A9A94E-CA39-4D35-9599-73B7482296E2}" type="presParOf" srcId="{C80F341A-D6F0-4212-B07B-7F41B79BC143}" destId="{472EBC10-7F2D-4BDA-BB0C-771245949A6A}" srcOrd="25" destOrd="0" presId="urn:microsoft.com/office/officeart/2005/8/layout/radial6"/>
    <dgm:cxn modelId="{CCACEE54-4D0B-4108-9B46-FD2345A2EE8B}" type="presParOf" srcId="{C80F341A-D6F0-4212-B07B-7F41B79BC143}" destId="{BF82D57A-C4F0-4B08-9375-4E0A25D2AFC0}" srcOrd="26" destOrd="0" presId="urn:microsoft.com/office/officeart/2005/8/layout/radial6"/>
    <dgm:cxn modelId="{03C73578-9932-471C-A268-62FA31363077}" type="presParOf" srcId="{C80F341A-D6F0-4212-B07B-7F41B79BC143}" destId="{17623AEA-1172-48D9-97DB-84EE951BB026}" srcOrd="27"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5AC51B8-275F-4B13-A326-60F7609F68BB}" type="doc">
      <dgm:prSet loTypeId="urn:microsoft.com/office/officeart/2005/8/layout/cycle8" loCatId="cycle" qsTypeId="urn:microsoft.com/office/officeart/2005/8/quickstyle/simple1" qsCatId="simple" csTypeId="urn:microsoft.com/office/officeart/2005/8/colors/accent1_2" csCatId="accent1" phldr="1"/>
      <dgm:spPr/>
    </dgm:pt>
    <dgm:pt modelId="{BDB5C692-CC56-4C75-9DE6-A56A6B6D83B2}">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әлеуметтік бейімделу</a:t>
          </a:r>
          <a:endParaRPr lang="ru-RU" sz="1200">
            <a:latin typeface="Times New Roman" pitchFamily="18" charset="0"/>
            <a:cs typeface="Times New Roman" pitchFamily="18" charset="0"/>
          </a:endParaRPr>
        </a:p>
      </dgm:t>
    </dgm:pt>
    <dgm:pt modelId="{9459186F-5DA7-4A54-8C6E-EFB627F8B948}" type="parTrans" cxnId="{7190E54D-2CB7-43CA-B61C-95E28DACD525}">
      <dgm:prSet/>
      <dgm:spPr/>
      <dgm:t>
        <a:bodyPr/>
        <a:lstStyle/>
        <a:p>
          <a:endParaRPr lang="ru-RU"/>
        </a:p>
      </dgm:t>
    </dgm:pt>
    <dgm:pt modelId="{12D5A0D9-71F0-4D3B-A98F-A81FDB0DFCB7}" type="sibTrans" cxnId="{7190E54D-2CB7-43CA-B61C-95E28DACD525}">
      <dgm:prSet/>
      <dgm:spPr/>
      <dgm:t>
        <a:bodyPr/>
        <a:lstStyle/>
        <a:p>
          <a:endParaRPr lang="ru-RU"/>
        </a:p>
      </dgm:t>
    </dgm:pt>
    <dgm:pt modelId="{AE5F0724-4DDA-490B-B6F7-715430204711}">
      <dgm:prSet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танымдық оқыту</a:t>
          </a:r>
          <a:endParaRPr lang="ru-RU" sz="1200">
            <a:latin typeface="Times New Roman" pitchFamily="18" charset="0"/>
            <a:cs typeface="Times New Roman" pitchFamily="18" charset="0"/>
          </a:endParaRPr>
        </a:p>
      </dgm:t>
    </dgm:pt>
    <dgm:pt modelId="{93738D94-292D-4970-B259-72658CC57EFF}" type="parTrans" cxnId="{47E8FC0A-3783-453D-AB1C-F267F44A5503}">
      <dgm:prSet/>
      <dgm:spPr/>
      <dgm:t>
        <a:bodyPr/>
        <a:lstStyle/>
        <a:p>
          <a:endParaRPr lang="ru-RU"/>
        </a:p>
      </dgm:t>
    </dgm:pt>
    <dgm:pt modelId="{FCBF5693-DD17-4952-A882-BFE5543A7589}" type="sibTrans" cxnId="{47E8FC0A-3783-453D-AB1C-F267F44A5503}">
      <dgm:prSet/>
      <dgm:spPr/>
      <dgm:t>
        <a:bodyPr/>
        <a:lstStyle/>
        <a:p>
          <a:endParaRPr lang="ru-RU"/>
        </a:p>
      </dgm:t>
    </dgm:pt>
    <dgm:pt modelId="{AAB62598-F310-4399-B8BC-257E23DF007A}">
      <dgm:prSet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коммуникативті дамыту</a:t>
          </a:r>
          <a:endParaRPr lang="ru-RU" sz="1200">
            <a:latin typeface="Times New Roman" pitchFamily="18" charset="0"/>
            <a:cs typeface="Times New Roman" pitchFamily="18" charset="0"/>
          </a:endParaRPr>
        </a:p>
      </dgm:t>
    </dgm:pt>
    <dgm:pt modelId="{B14CFD2D-8320-4EAF-B211-13D47FC7FFA3}" type="parTrans" cxnId="{DA12C8AF-F6C7-4A69-A17E-A5478C0BF40A}">
      <dgm:prSet/>
      <dgm:spPr/>
      <dgm:t>
        <a:bodyPr/>
        <a:lstStyle/>
        <a:p>
          <a:endParaRPr lang="ru-RU"/>
        </a:p>
      </dgm:t>
    </dgm:pt>
    <dgm:pt modelId="{CF71ACCB-8E99-438A-A54A-C85967B19A71}" type="sibTrans" cxnId="{DA12C8AF-F6C7-4A69-A17E-A5478C0BF40A}">
      <dgm:prSet/>
      <dgm:spPr/>
      <dgm:t>
        <a:bodyPr/>
        <a:lstStyle/>
        <a:p>
          <a:endParaRPr lang="ru-RU"/>
        </a:p>
      </dgm:t>
    </dgm:pt>
    <dgm:pt modelId="{16C17A17-24FF-4234-A4B0-5B0DF70054FA}" type="pres">
      <dgm:prSet presAssocID="{35AC51B8-275F-4B13-A326-60F7609F68BB}" presName="compositeShape" presStyleCnt="0">
        <dgm:presLayoutVars>
          <dgm:chMax val="7"/>
          <dgm:dir/>
          <dgm:resizeHandles val="exact"/>
        </dgm:presLayoutVars>
      </dgm:prSet>
      <dgm:spPr/>
    </dgm:pt>
    <dgm:pt modelId="{23004D13-7BA5-4816-B893-20B02E108ABF}" type="pres">
      <dgm:prSet presAssocID="{35AC51B8-275F-4B13-A326-60F7609F68BB}" presName="wedge1" presStyleLbl="node1" presStyleIdx="0" presStyleCnt="3"/>
      <dgm:spPr/>
      <dgm:t>
        <a:bodyPr/>
        <a:lstStyle/>
        <a:p>
          <a:endParaRPr lang="ru-RU"/>
        </a:p>
      </dgm:t>
    </dgm:pt>
    <dgm:pt modelId="{53BDF8A5-C87A-4905-B324-57654A82C8BA}" type="pres">
      <dgm:prSet presAssocID="{35AC51B8-275F-4B13-A326-60F7609F68BB}" presName="dummy1a" presStyleCnt="0"/>
      <dgm:spPr/>
    </dgm:pt>
    <dgm:pt modelId="{C5E2FDDB-5B5B-4DDE-AAA0-1E44C9285044}" type="pres">
      <dgm:prSet presAssocID="{35AC51B8-275F-4B13-A326-60F7609F68BB}" presName="dummy1b" presStyleCnt="0"/>
      <dgm:spPr/>
    </dgm:pt>
    <dgm:pt modelId="{55B07CFE-6CD3-49C7-A63D-ABF9E903B765}" type="pres">
      <dgm:prSet presAssocID="{35AC51B8-275F-4B13-A326-60F7609F68BB}" presName="wedge1Tx" presStyleLbl="node1" presStyleIdx="0" presStyleCnt="3">
        <dgm:presLayoutVars>
          <dgm:chMax val="0"/>
          <dgm:chPref val="0"/>
          <dgm:bulletEnabled val="1"/>
        </dgm:presLayoutVars>
      </dgm:prSet>
      <dgm:spPr/>
      <dgm:t>
        <a:bodyPr/>
        <a:lstStyle/>
        <a:p>
          <a:endParaRPr lang="ru-RU"/>
        </a:p>
      </dgm:t>
    </dgm:pt>
    <dgm:pt modelId="{611127EF-B951-4D9F-B15E-03E917810CB7}" type="pres">
      <dgm:prSet presAssocID="{35AC51B8-275F-4B13-A326-60F7609F68BB}" presName="wedge2" presStyleLbl="node1" presStyleIdx="1" presStyleCnt="3"/>
      <dgm:spPr/>
      <dgm:t>
        <a:bodyPr/>
        <a:lstStyle/>
        <a:p>
          <a:endParaRPr lang="ru-RU"/>
        </a:p>
      </dgm:t>
    </dgm:pt>
    <dgm:pt modelId="{7780F115-1918-4C8A-B525-C8DC483B3F5F}" type="pres">
      <dgm:prSet presAssocID="{35AC51B8-275F-4B13-A326-60F7609F68BB}" presName="dummy2a" presStyleCnt="0"/>
      <dgm:spPr/>
    </dgm:pt>
    <dgm:pt modelId="{609D8813-3EE7-4C64-B0A0-D2A16923647E}" type="pres">
      <dgm:prSet presAssocID="{35AC51B8-275F-4B13-A326-60F7609F68BB}" presName="dummy2b" presStyleCnt="0"/>
      <dgm:spPr/>
    </dgm:pt>
    <dgm:pt modelId="{52DE7493-C558-4638-A104-C2AC3E7BDA9E}" type="pres">
      <dgm:prSet presAssocID="{35AC51B8-275F-4B13-A326-60F7609F68BB}" presName="wedge2Tx" presStyleLbl="node1" presStyleIdx="1" presStyleCnt="3">
        <dgm:presLayoutVars>
          <dgm:chMax val="0"/>
          <dgm:chPref val="0"/>
          <dgm:bulletEnabled val="1"/>
        </dgm:presLayoutVars>
      </dgm:prSet>
      <dgm:spPr/>
      <dgm:t>
        <a:bodyPr/>
        <a:lstStyle/>
        <a:p>
          <a:endParaRPr lang="ru-RU"/>
        </a:p>
      </dgm:t>
    </dgm:pt>
    <dgm:pt modelId="{6AFC9C18-BC59-4B2A-84E7-5C58333A7C3B}" type="pres">
      <dgm:prSet presAssocID="{35AC51B8-275F-4B13-A326-60F7609F68BB}" presName="wedge3" presStyleLbl="node1" presStyleIdx="2" presStyleCnt="3" custLinFactNeighborY="-618"/>
      <dgm:spPr/>
      <dgm:t>
        <a:bodyPr/>
        <a:lstStyle/>
        <a:p>
          <a:endParaRPr lang="ru-RU"/>
        </a:p>
      </dgm:t>
    </dgm:pt>
    <dgm:pt modelId="{76BBDB4C-EECB-4560-8B63-ECD36949A5A7}" type="pres">
      <dgm:prSet presAssocID="{35AC51B8-275F-4B13-A326-60F7609F68BB}" presName="dummy3a" presStyleCnt="0"/>
      <dgm:spPr/>
    </dgm:pt>
    <dgm:pt modelId="{0C552156-01B5-496F-BBED-B35F80D8415E}" type="pres">
      <dgm:prSet presAssocID="{35AC51B8-275F-4B13-A326-60F7609F68BB}" presName="dummy3b" presStyleCnt="0"/>
      <dgm:spPr/>
    </dgm:pt>
    <dgm:pt modelId="{F8316C8E-F2FC-4490-83BE-E29C5352AC08}" type="pres">
      <dgm:prSet presAssocID="{35AC51B8-275F-4B13-A326-60F7609F68BB}" presName="wedge3Tx" presStyleLbl="node1" presStyleIdx="2" presStyleCnt="3">
        <dgm:presLayoutVars>
          <dgm:chMax val="0"/>
          <dgm:chPref val="0"/>
          <dgm:bulletEnabled val="1"/>
        </dgm:presLayoutVars>
      </dgm:prSet>
      <dgm:spPr/>
      <dgm:t>
        <a:bodyPr/>
        <a:lstStyle/>
        <a:p>
          <a:endParaRPr lang="ru-RU"/>
        </a:p>
      </dgm:t>
    </dgm:pt>
    <dgm:pt modelId="{5AC6D4C0-AFE4-45D0-ADB2-BD1442CA24F0}" type="pres">
      <dgm:prSet presAssocID="{CF71ACCB-8E99-438A-A54A-C85967B19A71}" presName="arrowWedge1" presStyleLbl="fgSibTrans2D1" presStyleIdx="0" presStyleCnt="3">
        <dgm:style>
          <a:lnRef idx="2">
            <a:schemeClr val="dk1"/>
          </a:lnRef>
          <a:fillRef idx="1">
            <a:schemeClr val="lt1"/>
          </a:fillRef>
          <a:effectRef idx="0">
            <a:schemeClr val="dk1"/>
          </a:effectRef>
          <a:fontRef idx="minor">
            <a:schemeClr val="dk1"/>
          </a:fontRef>
        </dgm:style>
      </dgm:prSet>
      <dgm:spPr/>
    </dgm:pt>
    <dgm:pt modelId="{3DCD9668-FAA9-4C30-B7CD-DF95B98CC868}" type="pres">
      <dgm:prSet presAssocID="{12D5A0D9-71F0-4D3B-A98F-A81FDB0DFCB7}" presName="arrowWedge2" presStyleLbl="fgSibTrans2D1" presStyleIdx="1" presStyleCnt="3">
        <dgm:style>
          <a:lnRef idx="2">
            <a:schemeClr val="dk1"/>
          </a:lnRef>
          <a:fillRef idx="1">
            <a:schemeClr val="lt1"/>
          </a:fillRef>
          <a:effectRef idx="0">
            <a:schemeClr val="dk1"/>
          </a:effectRef>
          <a:fontRef idx="minor">
            <a:schemeClr val="dk1"/>
          </a:fontRef>
        </dgm:style>
      </dgm:prSet>
      <dgm:spPr/>
    </dgm:pt>
    <dgm:pt modelId="{BC3AAC36-26A2-49B3-BEB0-0E013EB256E6}" type="pres">
      <dgm:prSet presAssocID="{FCBF5693-DD17-4952-A882-BFE5543A7589}" presName="arrowWedge3" presStyleLbl="fgSibTrans2D1" presStyleIdx="2" presStyleCnt="3">
        <dgm:style>
          <a:lnRef idx="2">
            <a:schemeClr val="dk1"/>
          </a:lnRef>
          <a:fillRef idx="1">
            <a:schemeClr val="lt1"/>
          </a:fillRef>
          <a:effectRef idx="0">
            <a:schemeClr val="dk1"/>
          </a:effectRef>
          <a:fontRef idx="minor">
            <a:schemeClr val="dk1"/>
          </a:fontRef>
        </dgm:style>
      </dgm:prSet>
      <dgm:spPr/>
    </dgm:pt>
  </dgm:ptLst>
  <dgm:cxnLst>
    <dgm:cxn modelId="{AC1CE5B5-E623-48DE-AF6B-249181161F99}" type="presOf" srcId="{AAB62598-F310-4399-B8BC-257E23DF007A}" destId="{23004D13-7BA5-4816-B893-20B02E108ABF}" srcOrd="0" destOrd="0" presId="urn:microsoft.com/office/officeart/2005/8/layout/cycle8"/>
    <dgm:cxn modelId="{7190E54D-2CB7-43CA-B61C-95E28DACD525}" srcId="{35AC51B8-275F-4B13-A326-60F7609F68BB}" destId="{BDB5C692-CC56-4C75-9DE6-A56A6B6D83B2}" srcOrd="1" destOrd="0" parTransId="{9459186F-5DA7-4A54-8C6E-EFB627F8B948}" sibTransId="{12D5A0D9-71F0-4D3B-A98F-A81FDB0DFCB7}"/>
    <dgm:cxn modelId="{6E59393C-10E6-4735-B958-6A35C0F2F437}" type="presOf" srcId="{AE5F0724-4DDA-490B-B6F7-715430204711}" destId="{F8316C8E-F2FC-4490-83BE-E29C5352AC08}" srcOrd="1" destOrd="0" presId="urn:microsoft.com/office/officeart/2005/8/layout/cycle8"/>
    <dgm:cxn modelId="{9C978C84-59FB-4082-A723-9D99AD817C20}" type="presOf" srcId="{AAB62598-F310-4399-B8BC-257E23DF007A}" destId="{55B07CFE-6CD3-49C7-A63D-ABF9E903B765}" srcOrd="1" destOrd="0" presId="urn:microsoft.com/office/officeart/2005/8/layout/cycle8"/>
    <dgm:cxn modelId="{9B4501AE-9151-4A2C-A7C0-E8E9F1FB968D}" type="presOf" srcId="{35AC51B8-275F-4B13-A326-60F7609F68BB}" destId="{16C17A17-24FF-4234-A4B0-5B0DF70054FA}" srcOrd="0" destOrd="0" presId="urn:microsoft.com/office/officeart/2005/8/layout/cycle8"/>
    <dgm:cxn modelId="{978E9092-B787-4D4B-AF3F-AD6452415D4B}" type="presOf" srcId="{AE5F0724-4DDA-490B-B6F7-715430204711}" destId="{6AFC9C18-BC59-4B2A-84E7-5C58333A7C3B}" srcOrd="0" destOrd="0" presId="urn:microsoft.com/office/officeart/2005/8/layout/cycle8"/>
    <dgm:cxn modelId="{DA12C8AF-F6C7-4A69-A17E-A5478C0BF40A}" srcId="{35AC51B8-275F-4B13-A326-60F7609F68BB}" destId="{AAB62598-F310-4399-B8BC-257E23DF007A}" srcOrd="0" destOrd="0" parTransId="{B14CFD2D-8320-4EAF-B211-13D47FC7FFA3}" sibTransId="{CF71ACCB-8E99-438A-A54A-C85967B19A71}"/>
    <dgm:cxn modelId="{47E8FC0A-3783-453D-AB1C-F267F44A5503}" srcId="{35AC51B8-275F-4B13-A326-60F7609F68BB}" destId="{AE5F0724-4DDA-490B-B6F7-715430204711}" srcOrd="2" destOrd="0" parTransId="{93738D94-292D-4970-B259-72658CC57EFF}" sibTransId="{FCBF5693-DD17-4952-A882-BFE5543A7589}"/>
    <dgm:cxn modelId="{F35E734A-4F95-4F9F-975F-A0B37A82B312}" type="presOf" srcId="{BDB5C692-CC56-4C75-9DE6-A56A6B6D83B2}" destId="{611127EF-B951-4D9F-B15E-03E917810CB7}" srcOrd="0" destOrd="0" presId="urn:microsoft.com/office/officeart/2005/8/layout/cycle8"/>
    <dgm:cxn modelId="{69B01F6E-99F0-4E1D-BEE0-098A35175852}" type="presOf" srcId="{BDB5C692-CC56-4C75-9DE6-A56A6B6D83B2}" destId="{52DE7493-C558-4638-A104-C2AC3E7BDA9E}" srcOrd="1" destOrd="0" presId="urn:microsoft.com/office/officeart/2005/8/layout/cycle8"/>
    <dgm:cxn modelId="{D0D3DB05-0E1F-4E18-9D24-ADAADC1BA9F7}" type="presParOf" srcId="{16C17A17-24FF-4234-A4B0-5B0DF70054FA}" destId="{23004D13-7BA5-4816-B893-20B02E108ABF}" srcOrd="0" destOrd="0" presId="urn:microsoft.com/office/officeart/2005/8/layout/cycle8"/>
    <dgm:cxn modelId="{42421118-6F96-478E-BEA3-0F8C10C0B31D}" type="presParOf" srcId="{16C17A17-24FF-4234-A4B0-5B0DF70054FA}" destId="{53BDF8A5-C87A-4905-B324-57654A82C8BA}" srcOrd="1" destOrd="0" presId="urn:microsoft.com/office/officeart/2005/8/layout/cycle8"/>
    <dgm:cxn modelId="{3AE638D7-1F5D-4C1A-9C77-6D27DBADE704}" type="presParOf" srcId="{16C17A17-24FF-4234-A4B0-5B0DF70054FA}" destId="{C5E2FDDB-5B5B-4DDE-AAA0-1E44C9285044}" srcOrd="2" destOrd="0" presId="urn:microsoft.com/office/officeart/2005/8/layout/cycle8"/>
    <dgm:cxn modelId="{658FCA3A-1455-4343-A0BE-95A66808CC3A}" type="presParOf" srcId="{16C17A17-24FF-4234-A4B0-5B0DF70054FA}" destId="{55B07CFE-6CD3-49C7-A63D-ABF9E903B765}" srcOrd="3" destOrd="0" presId="urn:microsoft.com/office/officeart/2005/8/layout/cycle8"/>
    <dgm:cxn modelId="{C2284536-164E-481E-A03C-408695445D84}" type="presParOf" srcId="{16C17A17-24FF-4234-A4B0-5B0DF70054FA}" destId="{611127EF-B951-4D9F-B15E-03E917810CB7}" srcOrd="4" destOrd="0" presId="urn:microsoft.com/office/officeart/2005/8/layout/cycle8"/>
    <dgm:cxn modelId="{88C5C035-FB9D-4951-9EA2-EF14EFAF90DC}" type="presParOf" srcId="{16C17A17-24FF-4234-A4B0-5B0DF70054FA}" destId="{7780F115-1918-4C8A-B525-C8DC483B3F5F}" srcOrd="5" destOrd="0" presId="urn:microsoft.com/office/officeart/2005/8/layout/cycle8"/>
    <dgm:cxn modelId="{DF0B88A6-0F3C-4A27-8623-2B32CF2C86E8}" type="presParOf" srcId="{16C17A17-24FF-4234-A4B0-5B0DF70054FA}" destId="{609D8813-3EE7-4C64-B0A0-D2A16923647E}" srcOrd="6" destOrd="0" presId="urn:microsoft.com/office/officeart/2005/8/layout/cycle8"/>
    <dgm:cxn modelId="{67CC6FEF-7297-479B-B607-26F82CF995FF}" type="presParOf" srcId="{16C17A17-24FF-4234-A4B0-5B0DF70054FA}" destId="{52DE7493-C558-4638-A104-C2AC3E7BDA9E}" srcOrd="7" destOrd="0" presId="urn:microsoft.com/office/officeart/2005/8/layout/cycle8"/>
    <dgm:cxn modelId="{34824696-C2DF-4119-832C-457247B6550E}" type="presParOf" srcId="{16C17A17-24FF-4234-A4B0-5B0DF70054FA}" destId="{6AFC9C18-BC59-4B2A-84E7-5C58333A7C3B}" srcOrd="8" destOrd="0" presId="urn:microsoft.com/office/officeart/2005/8/layout/cycle8"/>
    <dgm:cxn modelId="{EC2F07E3-B8A1-4965-B12A-AC23F3748EDD}" type="presParOf" srcId="{16C17A17-24FF-4234-A4B0-5B0DF70054FA}" destId="{76BBDB4C-EECB-4560-8B63-ECD36949A5A7}" srcOrd="9" destOrd="0" presId="urn:microsoft.com/office/officeart/2005/8/layout/cycle8"/>
    <dgm:cxn modelId="{59E6C5FA-1BBE-4E3B-8982-A33D527C4A0C}" type="presParOf" srcId="{16C17A17-24FF-4234-A4B0-5B0DF70054FA}" destId="{0C552156-01B5-496F-BBED-B35F80D8415E}" srcOrd="10" destOrd="0" presId="urn:microsoft.com/office/officeart/2005/8/layout/cycle8"/>
    <dgm:cxn modelId="{CC61EC6A-1EEF-4D3C-B1A4-E42912AD063C}" type="presParOf" srcId="{16C17A17-24FF-4234-A4B0-5B0DF70054FA}" destId="{F8316C8E-F2FC-4490-83BE-E29C5352AC08}" srcOrd="11" destOrd="0" presId="urn:microsoft.com/office/officeart/2005/8/layout/cycle8"/>
    <dgm:cxn modelId="{98B9B5DD-F173-432F-8545-D1B5DA69DBAC}" type="presParOf" srcId="{16C17A17-24FF-4234-A4B0-5B0DF70054FA}" destId="{5AC6D4C0-AFE4-45D0-ADB2-BD1442CA24F0}" srcOrd="12" destOrd="0" presId="urn:microsoft.com/office/officeart/2005/8/layout/cycle8"/>
    <dgm:cxn modelId="{2415AAFD-C6D0-43D1-A0C7-9EB8C4F886D6}" type="presParOf" srcId="{16C17A17-24FF-4234-A4B0-5B0DF70054FA}" destId="{3DCD9668-FAA9-4C30-B7CD-DF95B98CC868}" srcOrd="13" destOrd="0" presId="urn:microsoft.com/office/officeart/2005/8/layout/cycle8"/>
    <dgm:cxn modelId="{B9D47841-DDD4-4151-80B2-CF85AB2E52CF}" type="presParOf" srcId="{16C17A17-24FF-4234-A4B0-5B0DF70054FA}" destId="{BC3AAC36-26A2-49B3-BEB0-0E013EB256E6}" srcOrd="14" destOrd="0" presId="urn:microsoft.com/office/officeart/2005/8/layout/cycle8"/>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852016D-4EE3-4B8A-88EB-2F799B1C2BDA}"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10312271-A480-4CCF-AC1E-244D62D9D4C1}">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200">
              <a:latin typeface="Times New Roman" pitchFamily="18" charset="0"/>
              <a:cs typeface="Times New Roman" pitchFamily="18" charset="0"/>
            </a:rPr>
            <a:t>нег</a:t>
          </a:r>
          <a:r>
            <a:rPr lang="kk-KZ" sz="1200">
              <a:latin typeface="Times New Roman" pitchFamily="18" charset="0"/>
              <a:cs typeface="Times New Roman" pitchFamily="18" charset="0"/>
            </a:rPr>
            <a:t>ізгі дидактикалық</a:t>
          </a:r>
          <a:endParaRPr lang="ru-RU" sz="1200">
            <a:latin typeface="Times New Roman" pitchFamily="18" charset="0"/>
            <a:cs typeface="Times New Roman" pitchFamily="18" charset="0"/>
          </a:endParaRPr>
        </a:p>
      </dgm:t>
    </dgm:pt>
    <dgm:pt modelId="{92449CBE-B24E-41DB-B5BE-D7041D9C2D12}" type="parTrans" cxnId="{6A2DF06A-7A8A-40ED-9577-0C767E4B5F6A}">
      <dgm:prSet/>
      <dgm:spPr/>
      <dgm:t>
        <a:bodyPr/>
        <a:lstStyle/>
        <a:p>
          <a:pPr algn="ctr"/>
          <a:endParaRPr lang="ru-RU" sz="1200"/>
        </a:p>
      </dgm:t>
    </dgm:pt>
    <dgm:pt modelId="{3B2B1DF4-039F-4B1C-A4FF-0C1D0C534009}" type="sibTrans" cxnId="{6A2DF06A-7A8A-40ED-9577-0C767E4B5F6A}">
      <dgm:prSet/>
      <dgm:spPr/>
      <dgm:t>
        <a:bodyPr/>
        <a:lstStyle/>
        <a:p>
          <a:pPr algn="ctr"/>
          <a:endParaRPr lang="ru-RU" sz="1200"/>
        </a:p>
      </dgm:t>
    </dgm:pt>
    <dgm:pt modelId="{0ED7F203-BA30-45F5-93D5-A0885691EFD1}">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kk-KZ" sz="1200">
              <a:latin typeface="Times New Roman" pitchFamily="18" charset="0"/>
              <a:cs typeface="Times New Roman" pitchFamily="18" charset="0"/>
            </a:rPr>
            <a:t>оқылым мәтіндері</a:t>
          </a:r>
          <a:endParaRPr lang="ru-RU" sz="1200">
            <a:latin typeface="Times New Roman" pitchFamily="18" charset="0"/>
            <a:cs typeface="Times New Roman" pitchFamily="18" charset="0"/>
          </a:endParaRPr>
        </a:p>
      </dgm:t>
    </dgm:pt>
    <dgm:pt modelId="{834022B8-81A4-4281-A76B-E41ED9EB0C12}" type="parTrans" cxnId="{C4F9EED0-0E77-453B-B6D7-BB0D00272E08}">
      <dgm:prSet/>
      <dgm:spPr/>
      <dgm:t>
        <a:bodyPr/>
        <a:lstStyle/>
        <a:p>
          <a:pPr algn="ctr"/>
          <a:endParaRPr lang="ru-RU" sz="1200"/>
        </a:p>
      </dgm:t>
    </dgm:pt>
    <dgm:pt modelId="{18D720A6-43D5-4C71-A827-A17203FFAAD8}" type="sibTrans" cxnId="{C4F9EED0-0E77-453B-B6D7-BB0D00272E08}">
      <dgm:prSet/>
      <dgm:spPr/>
      <dgm:t>
        <a:bodyPr/>
        <a:lstStyle/>
        <a:p>
          <a:pPr algn="ctr"/>
          <a:endParaRPr lang="ru-RU" sz="1200"/>
        </a:p>
      </dgm:t>
    </dgm:pt>
    <dgm:pt modelId="{059695BF-83C6-488C-8E5F-C9A192E983C7}">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kk-KZ" sz="1200">
              <a:latin typeface="Times New Roman" pitchFamily="18" charset="0"/>
              <a:cs typeface="Times New Roman" pitchFamily="18" charset="0"/>
            </a:rPr>
            <a:t>тыңдалым мәтіндері</a:t>
          </a:r>
          <a:endParaRPr lang="ru-RU" sz="1200">
            <a:latin typeface="Times New Roman" pitchFamily="18" charset="0"/>
            <a:cs typeface="Times New Roman" pitchFamily="18" charset="0"/>
          </a:endParaRPr>
        </a:p>
      </dgm:t>
    </dgm:pt>
    <dgm:pt modelId="{854247CB-7DF5-48AB-A915-D86BBF169F43}" type="parTrans" cxnId="{03230724-5530-4784-9126-5B7FE2F3860F}">
      <dgm:prSet/>
      <dgm:spPr/>
      <dgm:t>
        <a:bodyPr/>
        <a:lstStyle/>
        <a:p>
          <a:pPr algn="ctr"/>
          <a:endParaRPr lang="ru-RU" sz="1200"/>
        </a:p>
      </dgm:t>
    </dgm:pt>
    <dgm:pt modelId="{B9BE88D1-DA34-4D47-9602-DBAD99C87BFC}" type="sibTrans" cxnId="{03230724-5530-4784-9126-5B7FE2F3860F}">
      <dgm:prSet/>
      <dgm:spPr/>
      <dgm:t>
        <a:bodyPr/>
        <a:lstStyle/>
        <a:p>
          <a:pPr algn="ctr"/>
          <a:endParaRPr lang="ru-RU" sz="1200"/>
        </a:p>
      </dgm:t>
    </dgm:pt>
    <dgm:pt modelId="{E8C39D3D-7329-4779-A621-37871E8135BD}">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kk-KZ" sz="1200">
              <a:latin typeface="Times New Roman" pitchFamily="18" charset="0"/>
              <a:cs typeface="Times New Roman" pitchFamily="18" charset="0"/>
            </a:rPr>
            <a:t>техника</a:t>
          </a:r>
        </a:p>
        <a:p>
          <a:pPr algn="ctr"/>
          <a:r>
            <a:rPr lang="kk-KZ" sz="1200">
              <a:latin typeface="Times New Roman" pitchFamily="18" charset="0"/>
              <a:cs typeface="Times New Roman" pitchFamily="18" charset="0"/>
            </a:rPr>
            <a:t>лық</a:t>
          </a:r>
          <a:endParaRPr lang="ru-RU" sz="1200">
            <a:latin typeface="Times New Roman" pitchFamily="18" charset="0"/>
            <a:cs typeface="Times New Roman" pitchFamily="18" charset="0"/>
          </a:endParaRPr>
        </a:p>
      </dgm:t>
    </dgm:pt>
    <dgm:pt modelId="{55439E7E-60F4-4407-90C9-C83BEED217D5}" type="parTrans" cxnId="{4C43EED8-795A-439E-A70D-72CF4A5C61B2}">
      <dgm:prSet/>
      <dgm:spPr/>
      <dgm:t>
        <a:bodyPr/>
        <a:lstStyle/>
        <a:p>
          <a:pPr algn="ctr"/>
          <a:endParaRPr lang="ru-RU" sz="1200"/>
        </a:p>
      </dgm:t>
    </dgm:pt>
    <dgm:pt modelId="{71E67A06-464C-461D-8A55-D078318ADD47}" type="sibTrans" cxnId="{4C43EED8-795A-439E-A70D-72CF4A5C61B2}">
      <dgm:prSet/>
      <dgm:spPr/>
      <dgm:t>
        <a:bodyPr/>
        <a:lstStyle/>
        <a:p>
          <a:pPr algn="ctr"/>
          <a:endParaRPr lang="ru-RU" sz="1200"/>
        </a:p>
      </dgm:t>
    </dgm:pt>
    <dgm:pt modelId="{A089FBC6-DB7D-4F68-BDF0-44F585EF70C3}">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kk-KZ" sz="1200">
              <a:latin typeface="Times New Roman" pitchFamily="18" charset="0"/>
              <a:cs typeface="Times New Roman" pitchFamily="18" charset="0"/>
            </a:rPr>
            <a:t>аудиомәтіндер</a:t>
          </a:r>
          <a:endParaRPr lang="ru-RU" sz="1200">
            <a:latin typeface="Times New Roman" pitchFamily="18" charset="0"/>
            <a:cs typeface="Times New Roman" pitchFamily="18" charset="0"/>
          </a:endParaRPr>
        </a:p>
      </dgm:t>
    </dgm:pt>
    <dgm:pt modelId="{608C7ED8-59AE-4543-AB59-191F7701D380}" type="parTrans" cxnId="{8DA4E6C7-DBD1-4D17-9A0F-9A148ECA6CE5}">
      <dgm:prSet/>
      <dgm:spPr/>
      <dgm:t>
        <a:bodyPr/>
        <a:lstStyle/>
        <a:p>
          <a:pPr algn="ctr"/>
          <a:endParaRPr lang="ru-RU" sz="1200"/>
        </a:p>
      </dgm:t>
    </dgm:pt>
    <dgm:pt modelId="{E0E2C4FF-7F05-4D3C-AF3B-D77185799D24}" type="sibTrans" cxnId="{8DA4E6C7-DBD1-4D17-9A0F-9A148ECA6CE5}">
      <dgm:prSet/>
      <dgm:spPr/>
      <dgm:t>
        <a:bodyPr/>
        <a:lstStyle/>
        <a:p>
          <a:pPr algn="ctr"/>
          <a:endParaRPr lang="ru-RU" sz="1200"/>
        </a:p>
      </dgm:t>
    </dgm:pt>
    <dgm:pt modelId="{11C4A31C-9249-4283-8327-F46CE814F492}">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kk-KZ" sz="1200">
              <a:latin typeface="Times New Roman" pitchFamily="18" charset="0"/>
              <a:cs typeface="Times New Roman" pitchFamily="18" charset="0"/>
            </a:rPr>
            <a:t>мультимедиялық технологиялар</a:t>
          </a:r>
          <a:endParaRPr lang="ru-RU" sz="1200">
            <a:latin typeface="Times New Roman" pitchFamily="18" charset="0"/>
            <a:cs typeface="Times New Roman" pitchFamily="18" charset="0"/>
          </a:endParaRPr>
        </a:p>
      </dgm:t>
    </dgm:pt>
    <dgm:pt modelId="{C07B970C-44BF-4778-850A-AE33B4B9D62C}" type="parTrans" cxnId="{F37C6701-D774-4568-B776-D5B9409490C0}">
      <dgm:prSet/>
      <dgm:spPr/>
      <dgm:t>
        <a:bodyPr/>
        <a:lstStyle/>
        <a:p>
          <a:pPr algn="ctr"/>
          <a:endParaRPr lang="ru-RU" sz="1200"/>
        </a:p>
      </dgm:t>
    </dgm:pt>
    <dgm:pt modelId="{2C155184-4629-439E-B91A-DF8C4FE3C391}" type="sibTrans" cxnId="{F37C6701-D774-4568-B776-D5B9409490C0}">
      <dgm:prSet/>
      <dgm:spPr/>
      <dgm:t>
        <a:bodyPr/>
        <a:lstStyle/>
        <a:p>
          <a:pPr algn="ctr"/>
          <a:endParaRPr lang="ru-RU" sz="1200"/>
        </a:p>
      </dgm:t>
    </dgm:pt>
    <dgm:pt modelId="{B295A8EC-148B-49C8-8798-D90AE82A9CFD}" type="pres">
      <dgm:prSet presAssocID="{E852016D-4EE3-4B8A-88EB-2F799B1C2BDA}" presName="list" presStyleCnt="0">
        <dgm:presLayoutVars>
          <dgm:dir/>
          <dgm:animLvl val="lvl"/>
        </dgm:presLayoutVars>
      </dgm:prSet>
      <dgm:spPr/>
      <dgm:t>
        <a:bodyPr/>
        <a:lstStyle/>
        <a:p>
          <a:endParaRPr lang="ru-RU"/>
        </a:p>
      </dgm:t>
    </dgm:pt>
    <dgm:pt modelId="{9483ED42-7F4B-4F65-85A1-28009F68FE1C}" type="pres">
      <dgm:prSet presAssocID="{10312271-A480-4CCF-AC1E-244D62D9D4C1}" presName="posSpace" presStyleCnt="0"/>
      <dgm:spPr/>
    </dgm:pt>
    <dgm:pt modelId="{917915BA-9E8E-48A1-BB48-479D29628997}" type="pres">
      <dgm:prSet presAssocID="{10312271-A480-4CCF-AC1E-244D62D9D4C1}" presName="vertFlow" presStyleCnt="0"/>
      <dgm:spPr/>
    </dgm:pt>
    <dgm:pt modelId="{AE6CD6A0-F9C8-4127-A532-F5ACA46BE034}" type="pres">
      <dgm:prSet presAssocID="{10312271-A480-4CCF-AC1E-244D62D9D4C1}" presName="topSpace" presStyleCnt="0"/>
      <dgm:spPr/>
    </dgm:pt>
    <dgm:pt modelId="{A65874CE-8AB0-4D4C-B921-C7382D254CFC}" type="pres">
      <dgm:prSet presAssocID="{10312271-A480-4CCF-AC1E-244D62D9D4C1}" presName="firstComp" presStyleCnt="0"/>
      <dgm:spPr/>
    </dgm:pt>
    <dgm:pt modelId="{974E4782-8A18-4186-938A-96CD20C7A66E}" type="pres">
      <dgm:prSet presAssocID="{10312271-A480-4CCF-AC1E-244D62D9D4C1}" presName="firstChild" presStyleLbl="bgAccFollowNode1" presStyleIdx="0" presStyleCnt="4" custLinFactNeighborX="13785"/>
      <dgm:spPr/>
      <dgm:t>
        <a:bodyPr/>
        <a:lstStyle/>
        <a:p>
          <a:endParaRPr lang="ru-RU"/>
        </a:p>
      </dgm:t>
    </dgm:pt>
    <dgm:pt modelId="{4FA326ED-B6D1-49F4-A7EB-AEA65A2C7F1C}" type="pres">
      <dgm:prSet presAssocID="{10312271-A480-4CCF-AC1E-244D62D9D4C1}" presName="firstChildTx" presStyleLbl="bgAccFollowNode1" presStyleIdx="0" presStyleCnt="4">
        <dgm:presLayoutVars>
          <dgm:bulletEnabled val="1"/>
        </dgm:presLayoutVars>
      </dgm:prSet>
      <dgm:spPr/>
      <dgm:t>
        <a:bodyPr/>
        <a:lstStyle/>
        <a:p>
          <a:endParaRPr lang="ru-RU"/>
        </a:p>
      </dgm:t>
    </dgm:pt>
    <dgm:pt modelId="{302D672D-6834-43F7-96CC-96BA9E804E09}" type="pres">
      <dgm:prSet presAssocID="{059695BF-83C6-488C-8E5F-C9A192E983C7}" presName="comp" presStyleCnt="0"/>
      <dgm:spPr/>
    </dgm:pt>
    <dgm:pt modelId="{221B8B40-D174-4AFC-8453-780F669A9766}" type="pres">
      <dgm:prSet presAssocID="{059695BF-83C6-488C-8E5F-C9A192E983C7}" presName="child" presStyleLbl="bgAccFollowNode1" presStyleIdx="1" presStyleCnt="4" custScaleX="104441" custLinFactNeighborX="11652" custLinFactNeighborY="730"/>
      <dgm:spPr/>
      <dgm:t>
        <a:bodyPr/>
        <a:lstStyle/>
        <a:p>
          <a:endParaRPr lang="ru-RU"/>
        </a:p>
      </dgm:t>
    </dgm:pt>
    <dgm:pt modelId="{EB6A929E-F4A8-40D4-9160-D5A20169334B}" type="pres">
      <dgm:prSet presAssocID="{059695BF-83C6-488C-8E5F-C9A192E983C7}" presName="childTx" presStyleLbl="bgAccFollowNode1" presStyleIdx="1" presStyleCnt="4">
        <dgm:presLayoutVars>
          <dgm:bulletEnabled val="1"/>
        </dgm:presLayoutVars>
      </dgm:prSet>
      <dgm:spPr/>
      <dgm:t>
        <a:bodyPr/>
        <a:lstStyle/>
        <a:p>
          <a:endParaRPr lang="ru-RU"/>
        </a:p>
      </dgm:t>
    </dgm:pt>
    <dgm:pt modelId="{F9965C4A-5025-4819-A8E5-A147C5AAC429}" type="pres">
      <dgm:prSet presAssocID="{10312271-A480-4CCF-AC1E-244D62D9D4C1}" presName="negSpace" presStyleCnt="0"/>
      <dgm:spPr/>
    </dgm:pt>
    <dgm:pt modelId="{41A6DDB9-8AAF-4CBA-B073-38A11A562515}" type="pres">
      <dgm:prSet presAssocID="{10312271-A480-4CCF-AC1E-244D62D9D4C1}" presName="circle" presStyleLbl="node1" presStyleIdx="0" presStyleCnt="2" custScaleX="131269"/>
      <dgm:spPr/>
      <dgm:t>
        <a:bodyPr/>
        <a:lstStyle/>
        <a:p>
          <a:endParaRPr lang="ru-RU"/>
        </a:p>
      </dgm:t>
    </dgm:pt>
    <dgm:pt modelId="{014C5716-A1EF-4EB7-93E0-DFC7803B50E8}" type="pres">
      <dgm:prSet presAssocID="{3B2B1DF4-039F-4B1C-A4FF-0C1D0C534009}" presName="transSpace" presStyleCnt="0"/>
      <dgm:spPr/>
    </dgm:pt>
    <dgm:pt modelId="{A53684D7-733D-41AA-8EE9-E74815C94190}" type="pres">
      <dgm:prSet presAssocID="{E8C39D3D-7329-4779-A621-37871E8135BD}" presName="posSpace" presStyleCnt="0"/>
      <dgm:spPr/>
    </dgm:pt>
    <dgm:pt modelId="{F4EB5953-6259-4A56-A6A6-FF8BC4E819C3}" type="pres">
      <dgm:prSet presAssocID="{E8C39D3D-7329-4779-A621-37871E8135BD}" presName="vertFlow" presStyleCnt="0"/>
      <dgm:spPr/>
    </dgm:pt>
    <dgm:pt modelId="{326DEA49-6238-47E1-B580-358CE1EE5D0D}" type="pres">
      <dgm:prSet presAssocID="{E8C39D3D-7329-4779-A621-37871E8135BD}" presName="topSpace" presStyleCnt="0"/>
      <dgm:spPr/>
    </dgm:pt>
    <dgm:pt modelId="{4DBBBC02-0820-4936-B12C-7D609EF892A1}" type="pres">
      <dgm:prSet presAssocID="{E8C39D3D-7329-4779-A621-37871E8135BD}" presName="firstComp" presStyleCnt="0"/>
      <dgm:spPr/>
    </dgm:pt>
    <dgm:pt modelId="{85821F45-3341-4DBB-87CA-157FA7B9D446}" type="pres">
      <dgm:prSet presAssocID="{E8C39D3D-7329-4779-A621-37871E8135BD}" presName="firstChild" presStyleLbl="bgAccFollowNode1" presStyleIdx="2" presStyleCnt="4"/>
      <dgm:spPr/>
      <dgm:t>
        <a:bodyPr/>
        <a:lstStyle/>
        <a:p>
          <a:endParaRPr lang="ru-RU"/>
        </a:p>
      </dgm:t>
    </dgm:pt>
    <dgm:pt modelId="{4129090D-5DA4-4717-9D59-CE13FF8C6CDD}" type="pres">
      <dgm:prSet presAssocID="{E8C39D3D-7329-4779-A621-37871E8135BD}" presName="firstChildTx" presStyleLbl="bgAccFollowNode1" presStyleIdx="2" presStyleCnt="4">
        <dgm:presLayoutVars>
          <dgm:bulletEnabled val="1"/>
        </dgm:presLayoutVars>
      </dgm:prSet>
      <dgm:spPr/>
      <dgm:t>
        <a:bodyPr/>
        <a:lstStyle/>
        <a:p>
          <a:endParaRPr lang="ru-RU"/>
        </a:p>
      </dgm:t>
    </dgm:pt>
    <dgm:pt modelId="{477917A4-A566-41F8-AA86-892BB9A124C2}" type="pres">
      <dgm:prSet presAssocID="{11C4A31C-9249-4283-8327-F46CE814F492}" presName="comp" presStyleCnt="0"/>
      <dgm:spPr/>
    </dgm:pt>
    <dgm:pt modelId="{CC769DB9-5B69-4BEA-AFEA-006B23C90993}" type="pres">
      <dgm:prSet presAssocID="{11C4A31C-9249-4283-8327-F46CE814F492}" presName="child" presStyleLbl="bgAccFollowNode1" presStyleIdx="3" presStyleCnt="4" custScaleX="96280"/>
      <dgm:spPr/>
      <dgm:t>
        <a:bodyPr/>
        <a:lstStyle/>
        <a:p>
          <a:endParaRPr lang="ru-RU"/>
        </a:p>
      </dgm:t>
    </dgm:pt>
    <dgm:pt modelId="{5C7D903A-A2E1-40BE-9C4A-45BBFEDAE464}" type="pres">
      <dgm:prSet presAssocID="{11C4A31C-9249-4283-8327-F46CE814F492}" presName="childTx" presStyleLbl="bgAccFollowNode1" presStyleIdx="3" presStyleCnt="4">
        <dgm:presLayoutVars>
          <dgm:bulletEnabled val="1"/>
        </dgm:presLayoutVars>
      </dgm:prSet>
      <dgm:spPr/>
      <dgm:t>
        <a:bodyPr/>
        <a:lstStyle/>
        <a:p>
          <a:endParaRPr lang="ru-RU"/>
        </a:p>
      </dgm:t>
    </dgm:pt>
    <dgm:pt modelId="{E9CFA24A-172D-4BE1-8A02-F20EB288DB50}" type="pres">
      <dgm:prSet presAssocID="{E8C39D3D-7329-4779-A621-37871E8135BD}" presName="negSpace" presStyleCnt="0"/>
      <dgm:spPr/>
    </dgm:pt>
    <dgm:pt modelId="{3617A67B-FEED-47EE-9542-8A2FBFBB170C}" type="pres">
      <dgm:prSet presAssocID="{E8C39D3D-7329-4779-A621-37871E8135BD}" presName="circle" presStyleLbl="node1" presStyleIdx="1" presStyleCnt="2" custScaleX="121305"/>
      <dgm:spPr/>
      <dgm:t>
        <a:bodyPr/>
        <a:lstStyle/>
        <a:p>
          <a:endParaRPr lang="ru-RU"/>
        </a:p>
      </dgm:t>
    </dgm:pt>
  </dgm:ptLst>
  <dgm:cxnLst>
    <dgm:cxn modelId="{56C82C14-AF97-4536-8DCD-4138D22850D5}" type="presOf" srcId="{11C4A31C-9249-4283-8327-F46CE814F492}" destId="{5C7D903A-A2E1-40BE-9C4A-45BBFEDAE464}" srcOrd="1" destOrd="0" presId="urn:microsoft.com/office/officeart/2005/8/layout/hList9"/>
    <dgm:cxn modelId="{4C43EED8-795A-439E-A70D-72CF4A5C61B2}" srcId="{E852016D-4EE3-4B8A-88EB-2F799B1C2BDA}" destId="{E8C39D3D-7329-4779-A621-37871E8135BD}" srcOrd="1" destOrd="0" parTransId="{55439E7E-60F4-4407-90C9-C83BEED217D5}" sibTransId="{71E67A06-464C-461D-8A55-D078318ADD47}"/>
    <dgm:cxn modelId="{2D734D3E-4A0B-4398-8943-F275EB029C28}" type="presOf" srcId="{059695BF-83C6-488C-8E5F-C9A192E983C7}" destId="{221B8B40-D174-4AFC-8453-780F669A9766}" srcOrd="0" destOrd="0" presId="urn:microsoft.com/office/officeart/2005/8/layout/hList9"/>
    <dgm:cxn modelId="{4D91DE3A-17F8-4CF6-A59C-80B689301CD7}" type="presOf" srcId="{A089FBC6-DB7D-4F68-BDF0-44F585EF70C3}" destId="{85821F45-3341-4DBB-87CA-157FA7B9D446}" srcOrd="0" destOrd="0" presId="urn:microsoft.com/office/officeart/2005/8/layout/hList9"/>
    <dgm:cxn modelId="{03230724-5530-4784-9126-5B7FE2F3860F}" srcId="{10312271-A480-4CCF-AC1E-244D62D9D4C1}" destId="{059695BF-83C6-488C-8E5F-C9A192E983C7}" srcOrd="1" destOrd="0" parTransId="{854247CB-7DF5-48AB-A915-D86BBF169F43}" sibTransId="{B9BE88D1-DA34-4D47-9602-DBAD99C87BFC}"/>
    <dgm:cxn modelId="{DB02C5D9-31B7-45EB-B6AA-BCB65BB18F7F}" type="presOf" srcId="{0ED7F203-BA30-45F5-93D5-A0885691EFD1}" destId="{974E4782-8A18-4186-938A-96CD20C7A66E}" srcOrd="0" destOrd="0" presId="urn:microsoft.com/office/officeart/2005/8/layout/hList9"/>
    <dgm:cxn modelId="{B0C76463-1A1C-48EE-941B-B1A3001D4487}" type="presOf" srcId="{0ED7F203-BA30-45F5-93D5-A0885691EFD1}" destId="{4FA326ED-B6D1-49F4-A7EB-AEA65A2C7F1C}" srcOrd="1" destOrd="0" presId="urn:microsoft.com/office/officeart/2005/8/layout/hList9"/>
    <dgm:cxn modelId="{B671768D-EB14-43B5-AB4D-52BEF11B86EA}" type="presOf" srcId="{E8C39D3D-7329-4779-A621-37871E8135BD}" destId="{3617A67B-FEED-47EE-9542-8A2FBFBB170C}" srcOrd="0" destOrd="0" presId="urn:microsoft.com/office/officeart/2005/8/layout/hList9"/>
    <dgm:cxn modelId="{C4F9EED0-0E77-453B-B6D7-BB0D00272E08}" srcId="{10312271-A480-4CCF-AC1E-244D62D9D4C1}" destId="{0ED7F203-BA30-45F5-93D5-A0885691EFD1}" srcOrd="0" destOrd="0" parTransId="{834022B8-81A4-4281-A76B-E41ED9EB0C12}" sibTransId="{18D720A6-43D5-4C71-A827-A17203FFAAD8}"/>
    <dgm:cxn modelId="{3B1B802A-703C-43E7-8A96-15F14F200295}" type="presOf" srcId="{059695BF-83C6-488C-8E5F-C9A192E983C7}" destId="{EB6A929E-F4A8-40D4-9160-D5A20169334B}" srcOrd="1" destOrd="0" presId="urn:microsoft.com/office/officeart/2005/8/layout/hList9"/>
    <dgm:cxn modelId="{F37C6701-D774-4568-B776-D5B9409490C0}" srcId="{E8C39D3D-7329-4779-A621-37871E8135BD}" destId="{11C4A31C-9249-4283-8327-F46CE814F492}" srcOrd="1" destOrd="0" parTransId="{C07B970C-44BF-4778-850A-AE33B4B9D62C}" sibTransId="{2C155184-4629-439E-B91A-DF8C4FE3C391}"/>
    <dgm:cxn modelId="{5E309722-651E-497D-81E5-20BB652CE898}" type="presOf" srcId="{10312271-A480-4CCF-AC1E-244D62D9D4C1}" destId="{41A6DDB9-8AAF-4CBA-B073-38A11A562515}" srcOrd="0" destOrd="0" presId="urn:microsoft.com/office/officeart/2005/8/layout/hList9"/>
    <dgm:cxn modelId="{6A2DF06A-7A8A-40ED-9577-0C767E4B5F6A}" srcId="{E852016D-4EE3-4B8A-88EB-2F799B1C2BDA}" destId="{10312271-A480-4CCF-AC1E-244D62D9D4C1}" srcOrd="0" destOrd="0" parTransId="{92449CBE-B24E-41DB-B5BE-D7041D9C2D12}" sibTransId="{3B2B1DF4-039F-4B1C-A4FF-0C1D0C534009}"/>
    <dgm:cxn modelId="{AE7D01C6-B46F-4FB0-B1C1-504A2AB44DAF}" type="presOf" srcId="{E852016D-4EE3-4B8A-88EB-2F799B1C2BDA}" destId="{B295A8EC-148B-49C8-8798-D90AE82A9CFD}" srcOrd="0" destOrd="0" presId="urn:microsoft.com/office/officeart/2005/8/layout/hList9"/>
    <dgm:cxn modelId="{8DA4E6C7-DBD1-4D17-9A0F-9A148ECA6CE5}" srcId="{E8C39D3D-7329-4779-A621-37871E8135BD}" destId="{A089FBC6-DB7D-4F68-BDF0-44F585EF70C3}" srcOrd="0" destOrd="0" parTransId="{608C7ED8-59AE-4543-AB59-191F7701D380}" sibTransId="{E0E2C4FF-7F05-4D3C-AF3B-D77185799D24}"/>
    <dgm:cxn modelId="{B638A9C0-DAD1-4782-9AF0-E57C78CADCC1}" type="presOf" srcId="{A089FBC6-DB7D-4F68-BDF0-44F585EF70C3}" destId="{4129090D-5DA4-4717-9D59-CE13FF8C6CDD}" srcOrd="1" destOrd="0" presId="urn:microsoft.com/office/officeart/2005/8/layout/hList9"/>
    <dgm:cxn modelId="{642F24A7-876D-447E-93B2-A173CB4F2523}" type="presOf" srcId="{11C4A31C-9249-4283-8327-F46CE814F492}" destId="{CC769DB9-5B69-4BEA-AFEA-006B23C90993}" srcOrd="0" destOrd="0" presId="urn:microsoft.com/office/officeart/2005/8/layout/hList9"/>
    <dgm:cxn modelId="{BE69CB49-D958-4D84-AC63-4DA2B4339193}" type="presParOf" srcId="{B295A8EC-148B-49C8-8798-D90AE82A9CFD}" destId="{9483ED42-7F4B-4F65-85A1-28009F68FE1C}" srcOrd="0" destOrd="0" presId="urn:microsoft.com/office/officeart/2005/8/layout/hList9"/>
    <dgm:cxn modelId="{738D94FB-6BDD-4E0E-9583-312525B52100}" type="presParOf" srcId="{B295A8EC-148B-49C8-8798-D90AE82A9CFD}" destId="{917915BA-9E8E-48A1-BB48-479D29628997}" srcOrd="1" destOrd="0" presId="urn:microsoft.com/office/officeart/2005/8/layout/hList9"/>
    <dgm:cxn modelId="{69346331-53CB-4125-B775-A350C575F0D0}" type="presParOf" srcId="{917915BA-9E8E-48A1-BB48-479D29628997}" destId="{AE6CD6A0-F9C8-4127-A532-F5ACA46BE034}" srcOrd="0" destOrd="0" presId="urn:microsoft.com/office/officeart/2005/8/layout/hList9"/>
    <dgm:cxn modelId="{4E90E15D-F26C-4D94-B988-7AACEDC58EB2}" type="presParOf" srcId="{917915BA-9E8E-48A1-BB48-479D29628997}" destId="{A65874CE-8AB0-4D4C-B921-C7382D254CFC}" srcOrd="1" destOrd="0" presId="urn:microsoft.com/office/officeart/2005/8/layout/hList9"/>
    <dgm:cxn modelId="{2875B969-1C51-443C-91AF-6CDE03B2ED94}" type="presParOf" srcId="{A65874CE-8AB0-4D4C-B921-C7382D254CFC}" destId="{974E4782-8A18-4186-938A-96CD20C7A66E}" srcOrd="0" destOrd="0" presId="urn:microsoft.com/office/officeart/2005/8/layout/hList9"/>
    <dgm:cxn modelId="{53807322-D659-48B9-AF36-ADDD0BB7C73F}" type="presParOf" srcId="{A65874CE-8AB0-4D4C-B921-C7382D254CFC}" destId="{4FA326ED-B6D1-49F4-A7EB-AEA65A2C7F1C}" srcOrd="1" destOrd="0" presId="urn:microsoft.com/office/officeart/2005/8/layout/hList9"/>
    <dgm:cxn modelId="{ABD06929-B640-4A08-8194-D4EC940C180E}" type="presParOf" srcId="{917915BA-9E8E-48A1-BB48-479D29628997}" destId="{302D672D-6834-43F7-96CC-96BA9E804E09}" srcOrd="2" destOrd="0" presId="urn:microsoft.com/office/officeart/2005/8/layout/hList9"/>
    <dgm:cxn modelId="{09FA75EB-497E-4985-AE2D-AF228FD8BF3F}" type="presParOf" srcId="{302D672D-6834-43F7-96CC-96BA9E804E09}" destId="{221B8B40-D174-4AFC-8453-780F669A9766}" srcOrd="0" destOrd="0" presId="urn:microsoft.com/office/officeart/2005/8/layout/hList9"/>
    <dgm:cxn modelId="{38E9EB84-8597-43F7-ADE3-B6B990ED20C9}" type="presParOf" srcId="{302D672D-6834-43F7-96CC-96BA9E804E09}" destId="{EB6A929E-F4A8-40D4-9160-D5A20169334B}" srcOrd="1" destOrd="0" presId="urn:microsoft.com/office/officeart/2005/8/layout/hList9"/>
    <dgm:cxn modelId="{25A032CE-6B4E-4656-BCEE-163AF1114CC2}" type="presParOf" srcId="{B295A8EC-148B-49C8-8798-D90AE82A9CFD}" destId="{F9965C4A-5025-4819-A8E5-A147C5AAC429}" srcOrd="2" destOrd="0" presId="urn:microsoft.com/office/officeart/2005/8/layout/hList9"/>
    <dgm:cxn modelId="{69FE74C4-AFEF-416B-9F44-E4218C7A1642}" type="presParOf" srcId="{B295A8EC-148B-49C8-8798-D90AE82A9CFD}" destId="{41A6DDB9-8AAF-4CBA-B073-38A11A562515}" srcOrd="3" destOrd="0" presId="urn:microsoft.com/office/officeart/2005/8/layout/hList9"/>
    <dgm:cxn modelId="{59F647E8-B43A-4212-BAE4-4CF294A5F352}" type="presParOf" srcId="{B295A8EC-148B-49C8-8798-D90AE82A9CFD}" destId="{014C5716-A1EF-4EB7-93E0-DFC7803B50E8}" srcOrd="4" destOrd="0" presId="urn:microsoft.com/office/officeart/2005/8/layout/hList9"/>
    <dgm:cxn modelId="{3F51EB5E-7C87-4B7F-9769-70120D23E9B9}" type="presParOf" srcId="{B295A8EC-148B-49C8-8798-D90AE82A9CFD}" destId="{A53684D7-733D-41AA-8EE9-E74815C94190}" srcOrd="5" destOrd="0" presId="urn:microsoft.com/office/officeart/2005/8/layout/hList9"/>
    <dgm:cxn modelId="{76E70CAD-4295-4EBA-9D18-6DF58AA8786B}" type="presParOf" srcId="{B295A8EC-148B-49C8-8798-D90AE82A9CFD}" destId="{F4EB5953-6259-4A56-A6A6-FF8BC4E819C3}" srcOrd="6" destOrd="0" presId="urn:microsoft.com/office/officeart/2005/8/layout/hList9"/>
    <dgm:cxn modelId="{4CF7B2BD-EF7F-40D2-B36E-0A43215409D1}" type="presParOf" srcId="{F4EB5953-6259-4A56-A6A6-FF8BC4E819C3}" destId="{326DEA49-6238-47E1-B580-358CE1EE5D0D}" srcOrd="0" destOrd="0" presId="urn:microsoft.com/office/officeart/2005/8/layout/hList9"/>
    <dgm:cxn modelId="{DAA6FC58-3BEB-4EFE-9A50-0CBA132F779E}" type="presParOf" srcId="{F4EB5953-6259-4A56-A6A6-FF8BC4E819C3}" destId="{4DBBBC02-0820-4936-B12C-7D609EF892A1}" srcOrd="1" destOrd="0" presId="urn:microsoft.com/office/officeart/2005/8/layout/hList9"/>
    <dgm:cxn modelId="{5EA9B629-CCAE-44A8-928C-72B561731C3D}" type="presParOf" srcId="{4DBBBC02-0820-4936-B12C-7D609EF892A1}" destId="{85821F45-3341-4DBB-87CA-157FA7B9D446}" srcOrd="0" destOrd="0" presId="urn:microsoft.com/office/officeart/2005/8/layout/hList9"/>
    <dgm:cxn modelId="{B90FF20B-1F21-4D32-8002-A076DBE807DB}" type="presParOf" srcId="{4DBBBC02-0820-4936-B12C-7D609EF892A1}" destId="{4129090D-5DA4-4717-9D59-CE13FF8C6CDD}" srcOrd="1" destOrd="0" presId="urn:microsoft.com/office/officeart/2005/8/layout/hList9"/>
    <dgm:cxn modelId="{4E5011C1-0CD0-4864-ACDF-817593E1CE0F}" type="presParOf" srcId="{F4EB5953-6259-4A56-A6A6-FF8BC4E819C3}" destId="{477917A4-A566-41F8-AA86-892BB9A124C2}" srcOrd="2" destOrd="0" presId="urn:microsoft.com/office/officeart/2005/8/layout/hList9"/>
    <dgm:cxn modelId="{05E121C9-327E-461B-8EF6-1D55658D908E}" type="presParOf" srcId="{477917A4-A566-41F8-AA86-892BB9A124C2}" destId="{CC769DB9-5B69-4BEA-AFEA-006B23C90993}" srcOrd="0" destOrd="0" presId="urn:microsoft.com/office/officeart/2005/8/layout/hList9"/>
    <dgm:cxn modelId="{55E52C44-B610-45D5-829B-3B309B6D4044}" type="presParOf" srcId="{477917A4-A566-41F8-AA86-892BB9A124C2}" destId="{5C7D903A-A2E1-40BE-9C4A-45BBFEDAE464}" srcOrd="1" destOrd="0" presId="urn:microsoft.com/office/officeart/2005/8/layout/hList9"/>
    <dgm:cxn modelId="{CCC586BE-C519-4415-8E47-96583C806A8E}" type="presParOf" srcId="{B295A8EC-148B-49C8-8798-D90AE82A9CFD}" destId="{E9CFA24A-172D-4BE1-8A02-F20EB288DB50}" srcOrd="7" destOrd="0" presId="urn:microsoft.com/office/officeart/2005/8/layout/hList9"/>
    <dgm:cxn modelId="{4C8D1B72-3BB0-487F-8600-1B73F72991EE}" type="presParOf" srcId="{B295A8EC-148B-49C8-8798-D90AE82A9CFD}" destId="{3617A67B-FEED-47EE-9542-8A2FBFBB170C}" srcOrd="8" destOrd="0" presId="urn:microsoft.com/office/officeart/2005/8/layout/hList9"/>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EC0F778-3640-40EC-A98E-61B40979F996}" type="doc">
      <dgm:prSet loTypeId="urn:microsoft.com/office/officeart/2005/8/layout/venn1" loCatId="relationship" qsTypeId="urn:microsoft.com/office/officeart/2005/8/quickstyle/simple1" qsCatId="simple" csTypeId="urn:microsoft.com/office/officeart/2005/8/colors/accent1_2" csCatId="accent1" phldr="1"/>
      <dgm:spPr/>
    </dgm:pt>
    <dgm:pt modelId="{6ACF475C-F027-4305-B9D6-84390BBDA73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ынталандырушы  </a:t>
          </a:r>
          <a:r>
            <a:rPr lang="kk-KZ" sz="1200">
              <a:latin typeface="Times New Roman" pitchFamily="18" charset="0"/>
              <a:cs typeface="Times New Roman" pitchFamily="18" charset="0"/>
            </a:rPr>
            <a:t>құндылықтық</a:t>
          </a:r>
          <a:endParaRPr lang="ru-RU" sz="1200">
            <a:latin typeface="Times New Roman" pitchFamily="18" charset="0"/>
            <a:cs typeface="Times New Roman" pitchFamily="18" charset="0"/>
          </a:endParaRPr>
        </a:p>
      </dgm:t>
    </dgm:pt>
    <dgm:pt modelId="{34EC8064-9F64-4F71-AEE4-358050674E4F}" type="parTrans" cxnId="{1B81C0E8-4C75-43C9-B739-DC0C5B11D642}">
      <dgm:prSet/>
      <dgm:spPr/>
      <dgm:t>
        <a:bodyPr/>
        <a:lstStyle/>
        <a:p>
          <a:endParaRPr lang="ru-RU" sz="1200"/>
        </a:p>
      </dgm:t>
    </dgm:pt>
    <dgm:pt modelId="{EB7382EC-F0FD-44C9-9450-DF814381B722}" type="sibTrans" cxnId="{1B81C0E8-4C75-43C9-B739-DC0C5B11D642}">
      <dgm:prSet/>
      <dgm:spPr/>
      <dgm:t>
        <a:bodyPr/>
        <a:lstStyle/>
        <a:p>
          <a:endParaRPr lang="ru-RU" sz="1200"/>
        </a:p>
      </dgm:t>
    </dgm:pt>
    <dgm:pt modelId="{235EA0A5-182F-4914-B5F8-B7C245AE18F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когнитивтік</a:t>
          </a:r>
        </a:p>
      </dgm:t>
    </dgm:pt>
    <dgm:pt modelId="{88A7D4BC-4128-428C-9842-6A062CD13F1F}" type="parTrans" cxnId="{C7EDEF61-CA19-42CB-9AAC-4FD0999420F3}">
      <dgm:prSet/>
      <dgm:spPr/>
      <dgm:t>
        <a:bodyPr/>
        <a:lstStyle/>
        <a:p>
          <a:endParaRPr lang="ru-RU" sz="1200"/>
        </a:p>
      </dgm:t>
    </dgm:pt>
    <dgm:pt modelId="{A25C2FE1-1AF2-491F-9394-5C8882282013}" type="sibTrans" cxnId="{C7EDEF61-CA19-42CB-9AAC-4FD0999420F3}">
      <dgm:prSet/>
      <dgm:spPr/>
      <dgm:t>
        <a:bodyPr/>
        <a:lstStyle/>
        <a:p>
          <a:endParaRPr lang="ru-RU" sz="1200"/>
        </a:p>
      </dgm:t>
    </dgm:pt>
    <dgm:pt modelId="{17736DA4-7622-4B4C-9E9E-DDEA6539C70B}">
      <dgm:prSet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коммуникативтік </a:t>
          </a:r>
          <a:endParaRPr lang="ru-RU" sz="1200">
            <a:latin typeface="Times New Roman" pitchFamily="18" charset="0"/>
            <a:cs typeface="Times New Roman" pitchFamily="18" charset="0"/>
          </a:endParaRPr>
        </a:p>
      </dgm:t>
    </dgm:pt>
    <dgm:pt modelId="{D3297672-B8ED-4F59-AA37-3D0AC4B03A7B}" type="parTrans" cxnId="{453AE235-29B6-4A08-8E01-91C8CC379CC0}">
      <dgm:prSet/>
      <dgm:spPr/>
      <dgm:t>
        <a:bodyPr/>
        <a:lstStyle/>
        <a:p>
          <a:endParaRPr lang="ru-RU" sz="1200"/>
        </a:p>
      </dgm:t>
    </dgm:pt>
    <dgm:pt modelId="{F1256647-6E97-453B-91B5-6095A2DAA8CC}" type="sibTrans" cxnId="{453AE235-29B6-4A08-8E01-91C8CC379CC0}">
      <dgm:prSet/>
      <dgm:spPr/>
      <dgm:t>
        <a:bodyPr/>
        <a:lstStyle/>
        <a:p>
          <a:endParaRPr lang="ru-RU" sz="1200"/>
        </a:p>
      </dgm:t>
    </dgm:pt>
    <dgm:pt modelId="{57088CDC-AB88-49BB-85AC-4F0A501B1AD8}" type="pres">
      <dgm:prSet presAssocID="{2EC0F778-3640-40EC-A98E-61B40979F996}" presName="compositeShape" presStyleCnt="0">
        <dgm:presLayoutVars>
          <dgm:chMax val="7"/>
          <dgm:dir/>
          <dgm:resizeHandles val="exact"/>
        </dgm:presLayoutVars>
      </dgm:prSet>
      <dgm:spPr/>
    </dgm:pt>
    <dgm:pt modelId="{66CF3103-8BE3-4088-842E-A8418F740FE3}" type="pres">
      <dgm:prSet presAssocID="{6ACF475C-F027-4305-B9D6-84390BBDA73E}" presName="circ1" presStyleLbl="vennNode1" presStyleIdx="0" presStyleCnt="3"/>
      <dgm:spPr/>
      <dgm:t>
        <a:bodyPr/>
        <a:lstStyle/>
        <a:p>
          <a:endParaRPr lang="ru-RU"/>
        </a:p>
      </dgm:t>
    </dgm:pt>
    <dgm:pt modelId="{59A704CF-CDC8-4606-AFCF-9B624C3081AC}" type="pres">
      <dgm:prSet presAssocID="{6ACF475C-F027-4305-B9D6-84390BBDA73E}" presName="circ1Tx" presStyleLbl="revTx" presStyleIdx="0" presStyleCnt="0">
        <dgm:presLayoutVars>
          <dgm:chMax val="0"/>
          <dgm:chPref val="0"/>
          <dgm:bulletEnabled val="1"/>
        </dgm:presLayoutVars>
      </dgm:prSet>
      <dgm:spPr/>
      <dgm:t>
        <a:bodyPr/>
        <a:lstStyle/>
        <a:p>
          <a:endParaRPr lang="ru-RU"/>
        </a:p>
      </dgm:t>
    </dgm:pt>
    <dgm:pt modelId="{2D061236-5EFC-4E11-904A-21FFB3DB43E5}" type="pres">
      <dgm:prSet presAssocID="{17736DA4-7622-4B4C-9E9E-DDEA6539C70B}" presName="circ2" presStyleLbl="vennNode1" presStyleIdx="1" presStyleCnt="3" custScaleX="120745"/>
      <dgm:spPr/>
      <dgm:t>
        <a:bodyPr/>
        <a:lstStyle/>
        <a:p>
          <a:endParaRPr lang="ru-RU"/>
        </a:p>
      </dgm:t>
    </dgm:pt>
    <dgm:pt modelId="{CF3FC222-2D2E-4E83-A137-B25C1165142C}" type="pres">
      <dgm:prSet presAssocID="{17736DA4-7622-4B4C-9E9E-DDEA6539C70B}" presName="circ2Tx" presStyleLbl="revTx" presStyleIdx="0" presStyleCnt="0">
        <dgm:presLayoutVars>
          <dgm:chMax val="0"/>
          <dgm:chPref val="0"/>
          <dgm:bulletEnabled val="1"/>
        </dgm:presLayoutVars>
      </dgm:prSet>
      <dgm:spPr/>
      <dgm:t>
        <a:bodyPr/>
        <a:lstStyle/>
        <a:p>
          <a:endParaRPr lang="ru-RU"/>
        </a:p>
      </dgm:t>
    </dgm:pt>
    <dgm:pt modelId="{D03CC11B-845C-4699-9622-C0F04E899E7B}" type="pres">
      <dgm:prSet presAssocID="{235EA0A5-182F-4914-B5F8-B7C245AE18FC}" presName="circ3" presStyleLbl="vennNode1" presStyleIdx="2" presStyleCnt="3" custScaleX="113700" custLinFactNeighborX="-13094" custLinFactNeighborY="-970"/>
      <dgm:spPr/>
      <dgm:t>
        <a:bodyPr/>
        <a:lstStyle/>
        <a:p>
          <a:endParaRPr lang="ru-RU"/>
        </a:p>
      </dgm:t>
    </dgm:pt>
    <dgm:pt modelId="{F1000BFF-AA95-44A7-9E86-BCB1AA0C0245}" type="pres">
      <dgm:prSet presAssocID="{235EA0A5-182F-4914-B5F8-B7C245AE18FC}" presName="circ3Tx" presStyleLbl="revTx" presStyleIdx="0" presStyleCnt="0">
        <dgm:presLayoutVars>
          <dgm:chMax val="0"/>
          <dgm:chPref val="0"/>
          <dgm:bulletEnabled val="1"/>
        </dgm:presLayoutVars>
      </dgm:prSet>
      <dgm:spPr/>
      <dgm:t>
        <a:bodyPr/>
        <a:lstStyle/>
        <a:p>
          <a:endParaRPr lang="ru-RU"/>
        </a:p>
      </dgm:t>
    </dgm:pt>
  </dgm:ptLst>
  <dgm:cxnLst>
    <dgm:cxn modelId="{334156C0-6D53-4020-8034-914D5070FFDD}" type="presOf" srcId="{235EA0A5-182F-4914-B5F8-B7C245AE18FC}" destId="{F1000BFF-AA95-44A7-9E86-BCB1AA0C0245}" srcOrd="1" destOrd="0" presId="urn:microsoft.com/office/officeart/2005/8/layout/venn1"/>
    <dgm:cxn modelId="{1312AA7A-FE1B-42D2-867F-32CEFF35A165}" type="presOf" srcId="{6ACF475C-F027-4305-B9D6-84390BBDA73E}" destId="{66CF3103-8BE3-4088-842E-A8418F740FE3}" srcOrd="0" destOrd="0" presId="urn:microsoft.com/office/officeart/2005/8/layout/venn1"/>
    <dgm:cxn modelId="{E7BEFC30-A211-45B8-877A-AC26BC412288}" type="presOf" srcId="{17736DA4-7622-4B4C-9E9E-DDEA6539C70B}" destId="{2D061236-5EFC-4E11-904A-21FFB3DB43E5}" srcOrd="0" destOrd="0" presId="urn:microsoft.com/office/officeart/2005/8/layout/venn1"/>
    <dgm:cxn modelId="{8BEDDBB2-0DE1-400A-8364-3F803249F8E1}" type="presOf" srcId="{17736DA4-7622-4B4C-9E9E-DDEA6539C70B}" destId="{CF3FC222-2D2E-4E83-A137-B25C1165142C}" srcOrd="1" destOrd="0" presId="urn:microsoft.com/office/officeart/2005/8/layout/venn1"/>
    <dgm:cxn modelId="{C7EDEF61-CA19-42CB-9AAC-4FD0999420F3}" srcId="{2EC0F778-3640-40EC-A98E-61B40979F996}" destId="{235EA0A5-182F-4914-B5F8-B7C245AE18FC}" srcOrd="2" destOrd="0" parTransId="{88A7D4BC-4128-428C-9842-6A062CD13F1F}" sibTransId="{A25C2FE1-1AF2-491F-9394-5C8882282013}"/>
    <dgm:cxn modelId="{E42816A8-C832-4688-8836-CED47295CC9F}" type="presOf" srcId="{235EA0A5-182F-4914-B5F8-B7C245AE18FC}" destId="{D03CC11B-845C-4699-9622-C0F04E899E7B}" srcOrd="0" destOrd="0" presId="urn:microsoft.com/office/officeart/2005/8/layout/venn1"/>
    <dgm:cxn modelId="{453AE235-29B6-4A08-8E01-91C8CC379CC0}" srcId="{2EC0F778-3640-40EC-A98E-61B40979F996}" destId="{17736DA4-7622-4B4C-9E9E-DDEA6539C70B}" srcOrd="1" destOrd="0" parTransId="{D3297672-B8ED-4F59-AA37-3D0AC4B03A7B}" sibTransId="{F1256647-6E97-453B-91B5-6095A2DAA8CC}"/>
    <dgm:cxn modelId="{1B81C0E8-4C75-43C9-B739-DC0C5B11D642}" srcId="{2EC0F778-3640-40EC-A98E-61B40979F996}" destId="{6ACF475C-F027-4305-B9D6-84390BBDA73E}" srcOrd="0" destOrd="0" parTransId="{34EC8064-9F64-4F71-AEE4-358050674E4F}" sibTransId="{EB7382EC-F0FD-44C9-9450-DF814381B722}"/>
    <dgm:cxn modelId="{E7215BF3-CFD3-45A4-8957-19E7918CE0E0}" type="presOf" srcId="{6ACF475C-F027-4305-B9D6-84390BBDA73E}" destId="{59A704CF-CDC8-4606-AFCF-9B624C3081AC}" srcOrd="1" destOrd="0" presId="urn:microsoft.com/office/officeart/2005/8/layout/venn1"/>
    <dgm:cxn modelId="{42E332DC-2BBD-407B-B2BA-0873C632032E}" type="presOf" srcId="{2EC0F778-3640-40EC-A98E-61B40979F996}" destId="{57088CDC-AB88-49BB-85AC-4F0A501B1AD8}" srcOrd="0" destOrd="0" presId="urn:microsoft.com/office/officeart/2005/8/layout/venn1"/>
    <dgm:cxn modelId="{32B52D9D-AC39-4035-91C9-0217FE121C5F}" type="presParOf" srcId="{57088CDC-AB88-49BB-85AC-4F0A501B1AD8}" destId="{66CF3103-8BE3-4088-842E-A8418F740FE3}" srcOrd="0" destOrd="0" presId="urn:microsoft.com/office/officeart/2005/8/layout/venn1"/>
    <dgm:cxn modelId="{07704307-8309-4FD3-9CD7-77839F7C1542}" type="presParOf" srcId="{57088CDC-AB88-49BB-85AC-4F0A501B1AD8}" destId="{59A704CF-CDC8-4606-AFCF-9B624C3081AC}" srcOrd="1" destOrd="0" presId="urn:microsoft.com/office/officeart/2005/8/layout/venn1"/>
    <dgm:cxn modelId="{0866C2A3-80B1-4B14-84C3-01716B1390AF}" type="presParOf" srcId="{57088CDC-AB88-49BB-85AC-4F0A501B1AD8}" destId="{2D061236-5EFC-4E11-904A-21FFB3DB43E5}" srcOrd="2" destOrd="0" presId="urn:microsoft.com/office/officeart/2005/8/layout/venn1"/>
    <dgm:cxn modelId="{4A78D24E-63F5-4E14-A68E-B84A04CAED55}" type="presParOf" srcId="{57088CDC-AB88-49BB-85AC-4F0A501B1AD8}" destId="{CF3FC222-2D2E-4E83-A137-B25C1165142C}" srcOrd="3" destOrd="0" presId="urn:microsoft.com/office/officeart/2005/8/layout/venn1"/>
    <dgm:cxn modelId="{8BCB11D6-DF5A-4A80-B83B-D3DC50B1F6BC}" type="presParOf" srcId="{57088CDC-AB88-49BB-85AC-4F0A501B1AD8}" destId="{D03CC11B-845C-4699-9622-C0F04E899E7B}" srcOrd="4" destOrd="0" presId="urn:microsoft.com/office/officeart/2005/8/layout/venn1"/>
    <dgm:cxn modelId="{161F353C-BA84-4A4D-8603-347A718DB559}" type="presParOf" srcId="{57088CDC-AB88-49BB-85AC-4F0A501B1AD8}" destId="{F1000BFF-AA95-44A7-9E86-BCB1AA0C0245}" srcOrd="5" destOrd="0" presId="urn:microsoft.com/office/officeart/2005/8/layout/venn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4995B22-BC7D-479D-9D81-037421B53E21}" type="doc">
      <dgm:prSet loTypeId="urn:microsoft.com/office/officeart/2005/8/layout/cycle4#1" loCatId="cycle" qsTypeId="urn:microsoft.com/office/officeart/2005/8/quickstyle/simple1" qsCatId="simple" csTypeId="urn:microsoft.com/office/officeart/2005/8/colors/accent1_2" csCatId="accent1" phldr="1"/>
      <dgm:spPr/>
      <dgm:t>
        <a:bodyPr/>
        <a:lstStyle/>
        <a:p>
          <a:endParaRPr lang="ru-RU"/>
        </a:p>
      </dgm:t>
    </dgm:pt>
    <dgm:pt modelId="{9ADCB836-3A7E-4F3B-81F7-5644B245F5B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0" i="1">
              <a:latin typeface="Times New Roman" pitchFamily="18" charset="0"/>
              <a:cs typeface="Times New Roman" pitchFamily="18" charset="0"/>
            </a:rPr>
            <a:t>тарих</a:t>
          </a:r>
        </a:p>
        <a:p>
          <a:r>
            <a:rPr lang="ru-RU" sz="1100" b="0" i="1">
              <a:latin typeface="Times New Roman" pitchFamily="18" charset="0"/>
              <a:cs typeface="Times New Roman" pitchFamily="18" charset="0"/>
            </a:rPr>
            <a:t>мәдениет</a:t>
          </a:r>
        </a:p>
      </dgm:t>
    </dgm:pt>
    <dgm:pt modelId="{F5058EBC-F23F-4F12-87BB-5069FFC3E22A}" type="parTrans" cxnId="{72A8CDE1-08AC-43DA-99E7-C4CDA95C1679}">
      <dgm:prSet/>
      <dgm:spPr/>
      <dgm:t>
        <a:bodyPr/>
        <a:lstStyle/>
        <a:p>
          <a:endParaRPr lang="ru-RU"/>
        </a:p>
      </dgm:t>
    </dgm:pt>
    <dgm:pt modelId="{21F9B6E4-79E4-4619-92C2-AF94C421E0DC}" type="sibTrans" cxnId="{72A8CDE1-08AC-43DA-99E7-C4CDA95C1679}">
      <dgm:prSet/>
      <dgm:spPr/>
      <dgm:t>
        <a:bodyPr/>
        <a:lstStyle/>
        <a:p>
          <a:endParaRPr lang="ru-RU"/>
        </a:p>
      </dgm:t>
    </dgm:pt>
    <dgm:pt modelId="{974B79C0-0C3A-4FCE-8F60-76EFAD54E2FC}">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solidFill>
                <a:sysClr val="windowText" lastClr="000000"/>
              </a:solidFill>
              <a:latin typeface="Times New Roman" pitchFamily="18" charset="0"/>
              <a:cs typeface="Times New Roman" pitchFamily="18" charset="0"/>
            </a:rPr>
            <a:t>Тарихи, мәдени материалдар пайдалы болар еді деп ойлаймын</a:t>
          </a:r>
          <a:endParaRPr lang="ru-RU" sz="1100">
            <a:solidFill>
              <a:sysClr val="windowText" lastClr="000000"/>
            </a:solidFill>
            <a:latin typeface="Times New Roman" pitchFamily="18" charset="0"/>
            <a:cs typeface="Times New Roman" pitchFamily="18" charset="0"/>
          </a:endParaRPr>
        </a:p>
      </dgm:t>
    </dgm:pt>
    <dgm:pt modelId="{EBAF973B-E8F9-4C64-8E93-27B279355AD9}" type="parTrans" cxnId="{25821E8E-D5DB-4604-9195-56368A203CC2}">
      <dgm:prSet/>
      <dgm:spPr/>
      <dgm:t>
        <a:bodyPr/>
        <a:lstStyle/>
        <a:p>
          <a:endParaRPr lang="ru-RU"/>
        </a:p>
      </dgm:t>
    </dgm:pt>
    <dgm:pt modelId="{6AAFE2AF-EEC7-4A88-B434-1AA7A0C87E92}" type="sibTrans" cxnId="{25821E8E-D5DB-4604-9195-56368A203CC2}">
      <dgm:prSet/>
      <dgm:spPr/>
      <dgm:t>
        <a:bodyPr/>
        <a:lstStyle/>
        <a:p>
          <a:endParaRPr lang="ru-RU"/>
        </a:p>
      </dgm:t>
    </dgm:pt>
    <dgm:pt modelId="{4D3E72C1-0655-4FE7-A73F-97F61F4AC04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0" i="1">
              <a:latin typeface="Times New Roman" pitchFamily="18" charset="0"/>
              <a:cs typeface="Times New Roman" pitchFamily="18" charset="0"/>
            </a:rPr>
            <a:t>білім беру</a:t>
          </a:r>
        </a:p>
        <a:p>
          <a:r>
            <a:rPr lang="ru-RU" sz="1100" b="0" i="1">
              <a:latin typeface="Times New Roman" pitchFamily="18" charset="0"/>
              <a:cs typeface="Times New Roman" pitchFamily="18" charset="0"/>
            </a:rPr>
            <a:t>әдебиет</a:t>
          </a:r>
        </a:p>
        <a:p>
          <a:r>
            <a:rPr lang="ru-RU" sz="1100" b="0" i="1">
              <a:latin typeface="Times New Roman" pitchFamily="18" charset="0"/>
              <a:cs typeface="Times New Roman" pitchFamily="18" charset="0"/>
            </a:rPr>
            <a:t>өнер</a:t>
          </a:r>
        </a:p>
      </dgm:t>
    </dgm:pt>
    <dgm:pt modelId="{284F000C-7FD1-46C0-A28B-D81A56E7CFF9}" type="parTrans" cxnId="{7756FD50-3F74-4A36-9DFA-B31F73004E80}">
      <dgm:prSet/>
      <dgm:spPr/>
      <dgm:t>
        <a:bodyPr/>
        <a:lstStyle/>
        <a:p>
          <a:endParaRPr lang="ru-RU"/>
        </a:p>
      </dgm:t>
    </dgm:pt>
    <dgm:pt modelId="{6B521AC3-6BD3-4BDF-8634-A1EB49F9E172}" type="sibTrans" cxnId="{7756FD50-3F74-4A36-9DFA-B31F73004E80}">
      <dgm:prSet/>
      <dgm:spPr/>
      <dgm:t>
        <a:bodyPr/>
        <a:lstStyle/>
        <a:p>
          <a:endParaRPr lang="ru-RU"/>
        </a:p>
      </dgm:t>
    </dgm:pt>
    <dgm:pt modelId="{6DEA9F89-A978-4248-889A-7A8B703F39F3}">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solidFill>
                <a:sysClr val="windowText" lastClr="000000"/>
              </a:solidFill>
              <a:latin typeface="Times New Roman" pitchFamily="18" charset="0"/>
              <a:cs typeface="Times New Roman" pitchFamily="18" charset="0"/>
            </a:rPr>
            <a:t>Кез келген сапалы аударылған, дидактикалық тапсырмалары бар, әсіресе сөздерді үйренуге және сөйлеуге бағытталған</a:t>
          </a:r>
          <a:r>
            <a:rPr lang="kk-KZ" sz="1100">
              <a:latin typeface="Times New Roman" pitchFamily="18" charset="0"/>
              <a:cs typeface="Times New Roman" pitchFamily="18" charset="0"/>
            </a:rPr>
            <a:t>. </a:t>
          </a:r>
          <a:endParaRPr lang="ru-RU" sz="1100">
            <a:latin typeface="Times New Roman" pitchFamily="18" charset="0"/>
            <a:cs typeface="Times New Roman" pitchFamily="18" charset="0"/>
          </a:endParaRPr>
        </a:p>
      </dgm:t>
    </dgm:pt>
    <dgm:pt modelId="{F9C5B929-7E05-4630-A71A-B43E060E4671}" type="parTrans" cxnId="{6809F45C-E61C-4FE6-9BC5-30BE986D679C}">
      <dgm:prSet/>
      <dgm:spPr/>
      <dgm:t>
        <a:bodyPr/>
        <a:lstStyle/>
        <a:p>
          <a:endParaRPr lang="ru-RU"/>
        </a:p>
      </dgm:t>
    </dgm:pt>
    <dgm:pt modelId="{1B2E535A-80C3-42BB-86A6-E4BD3625CF58}" type="sibTrans" cxnId="{6809F45C-E61C-4FE6-9BC5-30BE986D679C}">
      <dgm:prSet/>
      <dgm:spPr/>
      <dgm:t>
        <a:bodyPr/>
        <a:lstStyle/>
        <a:p>
          <a:endParaRPr lang="ru-RU"/>
        </a:p>
      </dgm:t>
    </dgm:pt>
    <dgm:pt modelId="{55C0BFA4-1D6A-4072-BA90-162362B2282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0" i="1">
              <a:latin typeface="Times New Roman" pitchFamily="18" charset="0"/>
              <a:cs typeface="Times New Roman" pitchFamily="18" charset="0"/>
            </a:rPr>
            <a:t>қалалар</a:t>
          </a:r>
        </a:p>
        <a:p>
          <a:r>
            <a:rPr lang="ru-RU" sz="1100" b="0" i="1">
              <a:latin typeface="Times New Roman" pitchFamily="18" charset="0"/>
              <a:cs typeface="Times New Roman" pitchFamily="18" charset="0"/>
            </a:rPr>
            <a:t>облыстар</a:t>
          </a:r>
        </a:p>
        <a:p>
          <a:r>
            <a:rPr lang="ru-RU" sz="1100" b="0" i="1">
              <a:latin typeface="Times New Roman" pitchFamily="18" charset="0"/>
              <a:cs typeface="Times New Roman" pitchFamily="18" charset="0"/>
            </a:rPr>
            <a:t>мұра жайлар</a:t>
          </a:r>
        </a:p>
      </dgm:t>
    </dgm:pt>
    <dgm:pt modelId="{D82E2D7D-B2D1-4F49-9AEA-828124F80560}" type="parTrans" cxnId="{E6BE1F06-9253-404D-844E-C03A793E39E4}">
      <dgm:prSet/>
      <dgm:spPr/>
      <dgm:t>
        <a:bodyPr/>
        <a:lstStyle/>
        <a:p>
          <a:endParaRPr lang="ru-RU"/>
        </a:p>
      </dgm:t>
    </dgm:pt>
    <dgm:pt modelId="{AE958701-6CEF-4E55-B49E-F295CF994578}" type="sibTrans" cxnId="{E6BE1F06-9253-404D-844E-C03A793E39E4}">
      <dgm:prSet/>
      <dgm:spPr/>
      <dgm:t>
        <a:bodyPr/>
        <a:lstStyle/>
        <a:p>
          <a:endParaRPr lang="ru-RU"/>
        </a:p>
      </dgm:t>
    </dgm:pt>
    <dgm:pt modelId="{6C0E8844-8544-4731-8BC5-435014E09A9E}">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b="0">
              <a:solidFill>
                <a:sysClr val="windowText" lastClr="000000"/>
              </a:solidFill>
              <a:latin typeface="Times New Roman" pitchFamily="18" charset="0"/>
              <a:cs typeface="Times New Roman" pitchFamily="18" charset="0"/>
            </a:rPr>
            <a:t>ШҚО аймағы туралы туризм, тарих, білім туралы мәтіндердің пайдасы көп болар еді. </a:t>
          </a:r>
          <a:endParaRPr lang="ru-RU" sz="1100" b="0">
            <a:latin typeface="Times New Roman" pitchFamily="18" charset="0"/>
            <a:cs typeface="Times New Roman" pitchFamily="18" charset="0"/>
          </a:endParaRPr>
        </a:p>
      </dgm:t>
    </dgm:pt>
    <dgm:pt modelId="{69B4EFE7-F3AF-4F22-96CE-E589AC5F4306}" type="parTrans" cxnId="{96222419-E093-4A15-A6B4-906E923E3BC0}">
      <dgm:prSet/>
      <dgm:spPr/>
      <dgm:t>
        <a:bodyPr/>
        <a:lstStyle/>
        <a:p>
          <a:endParaRPr lang="ru-RU"/>
        </a:p>
      </dgm:t>
    </dgm:pt>
    <dgm:pt modelId="{8FD811B9-AD5A-41E8-93D8-1CCFDF4456DF}" type="sibTrans" cxnId="{96222419-E093-4A15-A6B4-906E923E3BC0}">
      <dgm:prSet/>
      <dgm:spPr/>
      <dgm:t>
        <a:bodyPr/>
        <a:lstStyle/>
        <a:p>
          <a:endParaRPr lang="ru-RU"/>
        </a:p>
      </dgm:t>
    </dgm:pt>
    <dgm:pt modelId="{39E7C36F-833E-4B33-8E44-5AF0BE00F1B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0" i="1">
              <a:latin typeface="Times New Roman" pitchFamily="18" charset="0"/>
              <a:cs typeface="Times New Roman" pitchFamily="18" charset="0"/>
            </a:rPr>
            <a:t>ұлы тұлғалар</a:t>
          </a:r>
        </a:p>
      </dgm:t>
    </dgm:pt>
    <dgm:pt modelId="{DFB769C6-497B-4AC1-B1F1-649527A8BB55}" type="parTrans" cxnId="{E6485D8E-AC39-41CB-98ED-490FD59DFDC9}">
      <dgm:prSet/>
      <dgm:spPr/>
      <dgm:t>
        <a:bodyPr/>
        <a:lstStyle/>
        <a:p>
          <a:endParaRPr lang="ru-RU"/>
        </a:p>
      </dgm:t>
    </dgm:pt>
    <dgm:pt modelId="{F9C3183E-D9FC-496E-A63F-E0637CCFEBB4}" type="sibTrans" cxnId="{E6485D8E-AC39-41CB-98ED-490FD59DFDC9}">
      <dgm:prSet/>
      <dgm:spPr/>
      <dgm:t>
        <a:bodyPr/>
        <a:lstStyle/>
        <a:p>
          <a:endParaRPr lang="ru-RU"/>
        </a:p>
      </dgm:t>
    </dgm:pt>
    <dgm:pt modelId="{FCDA0F34-735A-403E-B3DC-4B97335EA8E3}">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b="0">
              <a:solidFill>
                <a:sysClr val="windowText" lastClr="000000"/>
              </a:solidFill>
              <a:latin typeface="Times New Roman" pitchFamily="18" charset="0"/>
              <a:cs typeface="Times New Roman" pitchFamily="18" charset="0"/>
            </a:rPr>
            <a:t>Өз елінің жетістіктері, ұлы тұлғалары, тарихы туралы қосымша мәлімет бергенде білім алушыларда өз елі туралы мақтаныш, сүйіспеншілік пайда болады </a:t>
          </a:r>
          <a:endParaRPr lang="ru-RU" sz="1100" b="0">
            <a:solidFill>
              <a:sysClr val="windowText" lastClr="000000"/>
            </a:solidFill>
            <a:latin typeface="Times New Roman" pitchFamily="18" charset="0"/>
            <a:cs typeface="Times New Roman" pitchFamily="18" charset="0"/>
          </a:endParaRPr>
        </a:p>
      </dgm:t>
    </dgm:pt>
    <dgm:pt modelId="{CA899D63-83D2-441F-BD4F-EE904E14EC5C}" type="parTrans" cxnId="{5C2C1672-B7E8-4A61-947B-89229F6A9755}">
      <dgm:prSet/>
      <dgm:spPr/>
      <dgm:t>
        <a:bodyPr/>
        <a:lstStyle/>
        <a:p>
          <a:endParaRPr lang="ru-RU"/>
        </a:p>
      </dgm:t>
    </dgm:pt>
    <dgm:pt modelId="{3379D82F-BEF6-4E45-A50A-4089D1ECBDF2}" type="sibTrans" cxnId="{5C2C1672-B7E8-4A61-947B-89229F6A9755}">
      <dgm:prSet/>
      <dgm:spPr/>
      <dgm:t>
        <a:bodyPr/>
        <a:lstStyle/>
        <a:p>
          <a:endParaRPr lang="ru-RU"/>
        </a:p>
      </dgm:t>
    </dgm:pt>
    <dgm:pt modelId="{870AE6FC-EE1F-43B3-AAEB-B059F20C62A6}">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b="0">
              <a:solidFill>
                <a:sysClr val="windowText" lastClr="000000"/>
              </a:solidFill>
              <a:latin typeface="Times New Roman" pitchFamily="18" charset="0"/>
              <a:cs typeface="Times New Roman" pitchFamily="18" charset="0"/>
            </a:rPr>
            <a:t>Еліміздің әдемі жерлері, тарихи ғимараттар, театрлар, мұражайлар </a:t>
          </a:r>
        </a:p>
      </dgm:t>
    </dgm:pt>
    <dgm:pt modelId="{12BB1898-3A55-46A9-ABA7-891A80A29B6B}" type="sibTrans" cxnId="{E75ED2D8-7886-4A3B-9B08-8FEE50EFA2E0}">
      <dgm:prSet/>
      <dgm:spPr/>
      <dgm:t>
        <a:bodyPr/>
        <a:lstStyle/>
        <a:p>
          <a:endParaRPr lang="ru-RU"/>
        </a:p>
      </dgm:t>
    </dgm:pt>
    <dgm:pt modelId="{A344715D-A83B-48B0-9CAD-7CB14CB3B9CA}" type="parTrans" cxnId="{E75ED2D8-7886-4A3B-9B08-8FEE50EFA2E0}">
      <dgm:prSet/>
      <dgm:spPr/>
      <dgm:t>
        <a:bodyPr/>
        <a:lstStyle/>
        <a:p>
          <a:endParaRPr lang="ru-RU"/>
        </a:p>
      </dgm:t>
    </dgm:pt>
    <dgm:pt modelId="{3D7295FE-8A11-43EE-8D63-EC380CF75DC3}">
      <dgm:prSet custT="1">
        <dgm:style>
          <a:lnRef idx="2">
            <a:schemeClr val="dk1"/>
          </a:lnRef>
          <a:fillRef idx="1">
            <a:schemeClr val="lt1"/>
          </a:fillRef>
          <a:effectRef idx="0">
            <a:schemeClr val="dk1"/>
          </a:effectRef>
          <a:fontRef idx="minor">
            <a:schemeClr val="dk1"/>
          </a:fontRef>
        </dgm:style>
      </dgm:prSet>
      <dgm:spPr/>
      <dgm:t>
        <a:bodyPr/>
        <a:lstStyle/>
        <a:p>
          <a:r>
            <a:rPr lang="ru-RU" sz="1100" b="0">
              <a:solidFill>
                <a:sysClr val="windowText" lastClr="000000"/>
              </a:solidFill>
              <a:latin typeface="Times New Roman" pitchFamily="18" charset="0"/>
              <a:cs typeface="Times New Roman" pitchFamily="18" charset="0"/>
            </a:rPr>
            <a:t>Тараз к</a:t>
          </a:r>
          <a:r>
            <a:rPr lang="kk-KZ" sz="1100" b="0">
              <a:solidFill>
                <a:sysClr val="windowText" lastClr="000000"/>
              </a:solidFill>
              <a:latin typeface="Times New Roman" pitchFamily="18" charset="0"/>
              <a:cs typeface="Times New Roman" pitchFamily="18" charset="0"/>
            </a:rPr>
            <a:t>ө</a:t>
          </a:r>
          <a:r>
            <a:rPr lang="ru-RU" sz="1100" b="0">
              <a:solidFill>
                <a:sysClr val="windowText" lastClr="000000"/>
              </a:solidFill>
              <a:latin typeface="Times New Roman" pitchFamily="18" charset="0"/>
              <a:cs typeface="Times New Roman" pitchFamily="18" charset="0"/>
            </a:rPr>
            <a:t>не қала деген </a:t>
          </a:r>
          <a:r>
            <a:rPr lang="ru-RU" sz="1100" b="0">
              <a:latin typeface="Times New Roman" pitchFamily="18" charset="0"/>
              <a:cs typeface="Times New Roman" pitchFamily="18" charset="0"/>
            </a:rPr>
            <a:t>сапалы мәтін болса</a:t>
          </a:r>
        </a:p>
      </dgm:t>
    </dgm:pt>
    <dgm:pt modelId="{82CCD527-8CD9-458D-9EEA-86D43A48624D}" type="parTrans" cxnId="{D671D409-4210-42A5-B4A4-E22861FBD6F3}">
      <dgm:prSet/>
      <dgm:spPr/>
      <dgm:t>
        <a:bodyPr/>
        <a:lstStyle/>
        <a:p>
          <a:endParaRPr lang="ru-RU"/>
        </a:p>
      </dgm:t>
    </dgm:pt>
    <dgm:pt modelId="{88D0E350-E618-4F74-80AF-4D0A4950CB52}" type="sibTrans" cxnId="{D671D409-4210-42A5-B4A4-E22861FBD6F3}">
      <dgm:prSet/>
      <dgm:spPr/>
      <dgm:t>
        <a:bodyPr/>
        <a:lstStyle/>
        <a:p>
          <a:endParaRPr lang="ru-RU"/>
        </a:p>
      </dgm:t>
    </dgm:pt>
    <dgm:pt modelId="{797D2E9E-94A4-480E-9C3B-DD91ACAB1128}" type="pres">
      <dgm:prSet presAssocID="{84995B22-BC7D-479D-9D81-037421B53E21}" presName="cycleMatrixDiagram" presStyleCnt="0">
        <dgm:presLayoutVars>
          <dgm:chMax val="1"/>
          <dgm:dir/>
          <dgm:animLvl val="lvl"/>
          <dgm:resizeHandles val="exact"/>
        </dgm:presLayoutVars>
      </dgm:prSet>
      <dgm:spPr/>
      <dgm:t>
        <a:bodyPr/>
        <a:lstStyle/>
        <a:p>
          <a:endParaRPr lang="ru-RU"/>
        </a:p>
      </dgm:t>
    </dgm:pt>
    <dgm:pt modelId="{38CFE345-4AB7-4FBA-B519-0E0799E9D921}" type="pres">
      <dgm:prSet presAssocID="{84995B22-BC7D-479D-9D81-037421B53E21}" presName="children" presStyleCnt="0"/>
      <dgm:spPr/>
    </dgm:pt>
    <dgm:pt modelId="{F837E8B7-6A9A-4F83-A4E4-DD2E8160F6AA}" type="pres">
      <dgm:prSet presAssocID="{84995B22-BC7D-479D-9D81-037421B53E21}" presName="child1group" presStyleCnt="0"/>
      <dgm:spPr/>
    </dgm:pt>
    <dgm:pt modelId="{18DCCBC7-0CB3-4573-AE77-C968C18E75E4}" type="pres">
      <dgm:prSet presAssocID="{84995B22-BC7D-479D-9D81-037421B53E21}" presName="child1" presStyleLbl="bgAcc1" presStyleIdx="0" presStyleCnt="4" custScaleX="169578" custLinFactNeighborX="-41888"/>
      <dgm:spPr/>
      <dgm:t>
        <a:bodyPr/>
        <a:lstStyle/>
        <a:p>
          <a:endParaRPr lang="ru-RU"/>
        </a:p>
      </dgm:t>
    </dgm:pt>
    <dgm:pt modelId="{0A6F89E0-BB81-4944-BF7C-E78B5AAE5FEE}" type="pres">
      <dgm:prSet presAssocID="{84995B22-BC7D-479D-9D81-037421B53E21}" presName="child1Text" presStyleLbl="bgAcc1" presStyleIdx="0" presStyleCnt="4">
        <dgm:presLayoutVars>
          <dgm:bulletEnabled val="1"/>
        </dgm:presLayoutVars>
      </dgm:prSet>
      <dgm:spPr/>
      <dgm:t>
        <a:bodyPr/>
        <a:lstStyle/>
        <a:p>
          <a:endParaRPr lang="ru-RU"/>
        </a:p>
      </dgm:t>
    </dgm:pt>
    <dgm:pt modelId="{11BA7506-B37E-4BFE-8EFA-13769F47258F}" type="pres">
      <dgm:prSet presAssocID="{84995B22-BC7D-479D-9D81-037421B53E21}" presName="child2group" presStyleCnt="0"/>
      <dgm:spPr/>
    </dgm:pt>
    <dgm:pt modelId="{73C246A9-C00C-406F-9D76-2FBDA352F8F2}" type="pres">
      <dgm:prSet presAssocID="{84995B22-BC7D-479D-9D81-037421B53E21}" presName="child2" presStyleLbl="bgAcc1" presStyleIdx="1" presStyleCnt="4" custScaleX="163110" custScaleY="107768"/>
      <dgm:spPr/>
      <dgm:t>
        <a:bodyPr/>
        <a:lstStyle/>
        <a:p>
          <a:endParaRPr lang="ru-RU"/>
        </a:p>
      </dgm:t>
    </dgm:pt>
    <dgm:pt modelId="{8CD0BFD9-E4F8-475A-B8CF-EB0A4DA9796F}" type="pres">
      <dgm:prSet presAssocID="{84995B22-BC7D-479D-9D81-037421B53E21}" presName="child2Text" presStyleLbl="bgAcc1" presStyleIdx="1" presStyleCnt="4">
        <dgm:presLayoutVars>
          <dgm:bulletEnabled val="1"/>
        </dgm:presLayoutVars>
      </dgm:prSet>
      <dgm:spPr/>
      <dgm:t>
        <a:bodyPr/>
        <a:lstStyle/>
        <a:p>
          <a:endParaRPr lang="ru-RU"/>
        </a:p>
      </dgm:t>
    </dgm:pt>
    <dgm:pt modelId="{4738E6D8-0658-4043-82C1-259D4BFC641A}" type="pres">
      <dgm:prSet presAssocID="{84995B22-BC7D-479D-9D81-037421B53E21}" presName="child3group" presStyleCnt="0"/>
      <dgm:spPr/>
    </dgm:pt>
    <dgm:pt modelId="{C8D2E7EE-E23B-4A58-B399-5774A78F8CCE}" type="pres">
      <dgm:prSet presAssocID="{84995B22-BC7D-479D-9D81-037421B53E21}" presName="child3" presStyleLbl="bgAcc1" presStyleIdx="2" presStyleCnt="4" custScaleX="170522" custScaleY="128973" custLinFactNeighborX="1034" custLinFactNeighborY="-14366"/>
      <dgm:spPr/>
      <dgm:t>
        <a:bodyPr/>
        <a:lstStyle/>
        <a:p>
          <a:endParaRPr lang="ru-RU"/>
        </a:p>
      </dgm:t>
    </dgm:pt>
    <dgm:pt modelId="{F32047EB-7247-40A5-B2A5-A5579DDACB23}" type="pres">
      <dgm:prSet presAssocID="{84995B22-BC7D-479D-9D81-037421B53E21}" presName="child3Text" presStyleLbl="bgAcc1" presStyleIdx="2" presStyleCnt="4">
        <dgm:presLayoutVars>
          <dgm:bulletEnabled val="1"/>
        </dgm:presLayoutVars>
      </dgm:prSet>
      <dgm:spPr/>
      <dgm:t>
        <a:bodyPr/>
        <a:lstStyle/>
        <a:p>
          <a:endParaRPr lang="ru-RU"/>
        </a:p>
      </dgm:t>
    </dgm:pt>
    <dgm:pt modelId="{049357D6-6A24-42F8-BF49-182B68CB4404}" type="pres">
      <dgm:prSet presAssocID="{84995B22-BC7D-479D-9D81-037421B53E21}" presName="child4group" presStyleCnt="0"/>
      <dgm:spPr/>
    </dgm:pt>
    <dgm:pt modelId="{835CCD07-56AA-44FD-90DB-CB9EE4C76FA8}" type="pres">
      <dgm:prSet presAssocID="{84995B22-BC7D-479D-9D81-037421B53E21}" presName="child4" presStyleLbl="bgAcc1" presStyleIdx="3" presStyleCnt="4" custScaleX="182190" custScaleY="134353" custLinFactNeighborX="-8561" custLinFactNeighborY="-24068"/>
      <dgm:spPr/>
      <dgm:t>
        <a:bodyPr/>
        <a:lstStyle/>
        <a:p>
          <a:endParaRPr lang="ru-RU"/>
        </a:p>
      </dgm:t>
    </dgm:pt>
    <dgm:pt modelId="{E48C04DB-8ABD-472C-B5A9-FA1B647622A4}" type="pres">
      <dgm:prSet presAssocID="{84995B22-BC7D-479D-9D81-037421B53E21}" presName="child4Text" presStyleLbl="bgAcc1" presStyleIdx="3" presStyleCnt="4">
        <dgm:presLayoutVars>
          <dgm:bulletEnabled val="1"/>
        </dgm:presLayoutVars>
      </dgm:prSet>
      <dgm:spPr/>
      <dgm:t>
        <a:bodyPr/>
        <a:lstStyle/>
        <a:p>
          <a:endParaRPr lang="ru-RU"/>
        </a:p>
      </dgm:t>
    </dgm:pt>
    <dgm:pt modelId="{3A724CE7-0ACE-4A23-A5E7-A7077721A08D}" type="pres">
      <dgm:prSet presAssocID="{84995B22-BC7D-479D-9D81-037421B53E21}" presName="childPlaceholder" presStyleCnt="0"/>
      <dgm:spPr/>
    </dgm:pt>
    <dgm:pt modelId="{E3D8A2A3-574A-4984-B5FA-46E83FF5FD82}" type="pres">
      <dgm:prSet presAssocID="{84995B22-BC7D-479D-9D81-037421B53E21}" presName="circle" presStyleCnt="0"/>
      <dgm:spPr/>
    </dgm:pt>
    <dgm:pt modelId="{E456C158-2D54-4415-B614-79FC1C002EF2}" type="pres">
      <dgm:prSet presAssocID="{84995B22-BC7D-479D-9D81-037421B53E21}" presName="quadrant1" presStyleLbl="node1" presStyleIdx="0" presStyleCnt="4" custScaleX="85164" custScaleY="78525" custLinFactNeighborX="19934" custLinFactNeighborY="15243">
        <dgm:presLayoutVars>
          <dgm:chMax val="1"/>
          <dgm:bulletEnabled val="1"/>
        </dgm:presLayoutVars>
      </dgm:prSet>
      <dgm:spPr/>
      <dgm:t>
        <a:bodyPr/>
        <a:lstStyle/>
        <a:p>
          <a:endParaRPr lang="ru-RU"/>
        </a:p>
      </dgm:t>
    </dgm:pt>
    <dgm:pt modelId="{AA2661CD-0C55-46C8-A5F8-4E3083C75FA8}" type="pres">
      <dgm:prSet presAssocID="{84995B22-BC7D-479D-9D81-037421B53E21}" presName="quadrant2" presStyleLbl="node1" presStyleIdx="1" presStyleCnt="4" custScaleX="86500" custScaleY="85527" custLinFactNeighborX="2345" custLinFactNeighborY="17002">
        <dgm:presLayoutVars>
          <dgm:chMax val="1"/>
          <dgm:bulletEnabled val="1"/>
        </dgm:presLayoutVars>
      </dgm:prSet>
      <dgm:spPr/>
      <dgm:t>
        <a:bodyPr/>
        <a:lstStyle/>
        <a:p>
          <a:endParaRPr lang="ru-RU"/>
        </a:p>
      </dgm:t>
    </dgm:pt>
    <dgm:pt modelId="{CED8C963-C267-40F8-B64D-FC1F9ED8DE58}" type="pres">
      <dgm:prSet presAssocID="{84995B22-BC7D-479D-9D81-037421B53E21}" presName="quadrant3" presStyleLbl="node1" presStyleIdx="2" presStyleCnt="4" custScaleX="92376" custScaleY="80873" custLinFactNeighborX="-1470" custLinFactNeighborY="-5863">
        <dgm:presLayoutVars>
          <dgm:chMax val="1"/>
          <dgm:bulletEnabled val="1"/>
        </dgm:presLayoutVars>
      </dgm:prSet>
      <dgm:spPr/>
      <dgm:t>
        <a:bodyPr/>
        <a:lstStyle/>
        <a:p>
          <a:endParaRPr lang="ru-RU"/>
        </a:p>
      </dgm:t>
    </dgm:pt>
    <dgm:pt modelId="{9E6921B4-A53E-44AC-9197-A7A90E1B0B5C}" type="pres">
      <dgm:prSet presAssocID="{84995B22-BC7D-479D-9D81-037421B53E21}" presName="quadrant4" presStyleLbl="node1" presStyleIdx="3" presStyleCnt="4" custScaleX="76832" custScaleY="87007" custLinFactNeighborX="15830" custLinFactNeighborY="-5862">
        <dgm:presLayoutVars>
          <dgm:chMax val="1"/>
          <dgm:bulletEnabled val="1"/>
        </dgm:presLayoutVars>
      </dgm:prSet>
      <dgm:spPr/>
      <dgm:t>
        <a:bodyPr/>
        <a:lstStyle/>
        <a:p>
          <a:endParaRPr lang="ru-RU"/>
        </a:p>
      </dgm:t>
    </dgm:pt>
    <dgm:pt modelId="{789C7A58-630E-45D8-9EFC-D57A544E89B9}" type="pres">
      <dgm:prSet presAssocID="{84995B22-BC7D-479D-9D81-037421B53E21}" presName="quadrantPlaceholder" presStyleCnt="0"/>
      <dgm:spPr/>
    </dgm:pt>
    <dgm:pt modelId="{6C4A7106-E582-487C-B6BC-CA6E6CEDB12E}" type="pres">
      <dgm:prSet presAssocID="{84995B22-BC7D-479D-9D81-037421B53E21}" presName="center1" presStyleLbl="fgShp" presStyleIdx="0" presStyleCnt="2"/>
      <dgm:spPr/>
    </dgm:pt>
    <dgm:pt modelId="{D83FCB8C-427E-4008-8CAB-86E9C81D27AC}" type="pres">
      <dgm:prSet presAssocID="{84995B22-BC7D-479D-9D81-037421B53E21}" presName="center2" presStyleLbl="fgShp" presStyleIdx="1" presStyleCnt="2" custLinFactNeighborX="15416" custLinFactNeighborY="11819"/>
      <dgm:spPr/>
    </dgm:pt>
  </dgm:ptLst>
  <dgm:cxnLst>
    <dgm:cxn modelId="{30A569A0-8A0D-4CEB-A774-708B3CFFC9B8}" type="presOf" srcId="{6C0E8844-8544-4731-8BC5-435014E09A9E}" destId="{F32047EB-7247-40A5-B2A5-A5579DDACB23}" srcOrd="1" destOrd="0" presId="urn:microsoft.com/office/officeart/2005/8/layout/cycle4#1"/>
    <dgm:cxn modelId="{A4059C64-C98B-4FB5-9630-C9A29F572B61}" type="presOf" srcId="{3D7295FE-8A11-43EE-8D63-EC380CF75DC3}" destId="{C8D2E7EE-E23B-4A58-B399-5774A78F8CCE}" srcOrd="0" destOrd="1" presId="urn:microsoft.com/office/officeart/2005/8/layout/cycle4#1"/>
    <dgm:cxn modelId="{D671D409-4210-42A5-B4A4-E22861FBD6F3}" srcId="{55C0BFA4-1D6A-4072-BA90-162362B22821}" destId="{3D7295FE-8A11-43EE-8D63-EC380CF75DC3}" srcOrd="1" destOrd="0" parTransId="{82CCD527-8CD9-458D-9EEA-86D43A48624D}" sibTransId="{88D0E350-E618-4F74-80AF-4D0A4950CB52}"/>
    <dgm:cxn modelId="{96222419-E093-4A15-A6B4-906E923E3BC0}" srcId="{55C0BFA4-1D6A-4072-BA90-162362B22821}" destId="{6C0E8844-8544-4731-8BC5-435014E09A9E}" srcOrd="0" destOrd="0" parTransId="{69B4EFE7-F3AF-4F22-96CE-E589AC5F4306}" sibTransId="{8FD811B9-AD5A-41E8-93D8-1CCFDF4456DF}"/>
    <dgm:cxn modelId="{D38D0EF0-2FC3-4B51-B5FD-731C17206ACA}" type="presOf" srcId="{870AE6FC-EE1F-43B3-AAEB-B059F20C62A6}" destId="{18DCCBC7-0CB3-4573-AE77-C968C18E75E4}" srcOrd="0" destOrd="1" presId="urn:microsoft.com/office/officeart/2005/8/layout/cycle4#1"/>
    <dgm:cxn modelId="{7756FD50-3F74-4A36-9DFA-B31F73004E80}" srcId="{84995B22-BC7D-479D-9D81-037421B53E21}" destId="{4D3E72C1-0655-4FE7-A73F-97F61F4AC044}" srcOrd="1" destOrd="0" parTransId="{284F000C-7FD1-46C0-A28B-D81A56E7CFF9}" sibTransId="{6B521AC3-6BD3-4BDF-8634-A1EB49F9E172}"/>
    <dgm:cxn modelId="{83A6D2D6-DE11-4ECC-99FE-7E5519798098}" type="presOf" srcId="{6DEA9F89-A978-4248-889A-7A8B703F39F3}" destId="{8CD0BFD9-E4F8-475A-B8CF-EB0A4DA9796F}" srcOrd="1" destOrd="0" presId="urn:microsoft.com/office/officeart/2005/8/layout/cycle4#1"/>
    <dgm:cxn modelId="{E6485D8E-AC39-41CB-98ED-490FD59DFDC9}" srcId="{84995B22-BC7D-479D-9D81-037421B53E21}" destId="{39E7C36F-833E-4B33-8E44-5AF0BE00F1BE}" srcOrd="3" destOrd="0" parTransId="{DFB769C6-497B-4AC1-B1F1-649527A8BB55}" sibTransId="{F9C3183E-D9FC-496E-A63F-E0637CCFEBB4}"/>
    <dgm:cxn modelId="{C955CEC2-7854-4C7A-8D23-7AAB21EAFE11}" type="presOf" srcId="{6C0E8844-8544-4731-8BC5-435014E09A9E}" destId="{C8D2E7EE-E23B-4A58-B399-5774A78F8CCE}" srcOrd="0" destOrd="0" presId="urn:microsoft.com/office/officeart/2005/8/layout/cycle4#1"/>
    <dgm:cxn modelId="{D7027D88-AE48-411D-9089-1A110C4FD36A}" type="presOf" srcId="{84995B22-BC7D-479D-9D81-037421B53E21}" destId="{797D2E9E-94A4-480E-9C3B-DD91ACAB1128}" srcOrd="0" destOrd="0" presId="urn:microsoft.com/office/officeart/2005/8/layout/cycle4#1"/>
    <dgm:cxn modelId="{3403F0F1-5328-42D1-8E14-9456826353D3}" type="presOf" srcId="{55C0BFA4-1D6A-4072-BA90-162362B22821}" destId="{CED8C963-C267-40F8-B64D-FC1F9ED8DE58}" srcOrd="0" destOrd="0" presId="urn:microsoft.com/office/officeart/2005/8/layout/cycle4#1"/>
    <dgm:cxn modelId="{6809F45C-E61C-4FE6-9BC5-30BE986D679C}" srcId="{4D3E72C1-0655-4FE7-A73F-97F61F4AC044}" destId="{6DEA9F89-A978-4248-889A-7A8B703F39F3}" srcOrd="0" destOrd="0" parTransId="{F9C5B929-7E05-4630-A71A-B43E060E4671}" sibTransId="{1B2E535A-80C3-42BB-86A6-E4BD3625CF58}"/>
    <dgm:cxn modelId="{BDD3B0B2-BA21-40EC-A921-2EC2EC187869}" type="presOf" srcId="{6DEA9F89-A978-4248-889A-7A8B703F39F3}" destId="{73C246A9-C00C-406F-9D76-2FBDA352F8F2}" srcOrd="0" destOrd="0" presId="urn:microsoft.com/office/officeart/2005/8/layout/cycle4#1"/>
    <dgm:cxn modelId="{72A8CDE1-08AC-43DA-99E7-C4CDA95C1679}" srcId="{84995B22-BC7D-479D-9D81-037421B53E21}" destId="{9ADCB836-3A7E-4F3B-81F7-5644B245F5BB}" srcOrd="0" destOrd="0" parTransId="{F5058EBC-F23F-4F12-87BB-5069FFC3E22A}" sibTransId="{21F9B6E4-79E4-4619-92C2-AF94C421E0DC}"/>
    <dgm:cxn modelId="{BF7BC89D-24D1-41BF-9CD9-84EC67F1281D}" type="presOf" srcId="{974B79C0-0C3A-4FCE-8F60-76EFAD54E2FC}" destId="{0A6F89E0-BB81-4944-BF7C-E78B5AAE5FEE}" srcOrd="1" destOrd="0" presId="urn:microsoft.com/office/officeart/2005/8/layout/cycle4#1"/>
    <dgm:cxn modelId="{C05C6BDA-E4BE-4243-A471-E8C73DC910A9}" type="presOf" srcId="{974B79C0-0C3A-4FCE-8F60-76EFAD54E2FC}" destId="{18DCCBC7-0CB3-4573-AE77-C968C18E75E4}" srcOrd="0" destOrd="0" presId="urn:microsoft.com/office/officeart/2005/8/layout/cycle4#1"/>
    <dgm:cxn modelId="{660B4D9F-F879-4D4C-AEB2-57B23D8C3691}" type="presOf" srcId="{FCDA0F34-735A-403E-B3DC-4B97335EA8E3}" destId="{E48C04DB-8ABD-472C-B5A9-FA1B647622A4}" srcOrd="1" destOrd="0" presId="urn:microsoft.com/office/officeart/2005/8/layout/cycle4#1"/>
    <dgm:cxn modelId="{96EDAF0B-C8FD-4488-BB2A-80664F61F58F}" type="presOf" srcId="{39E7C36F-833E-4B33-8E44-5AF0BE00F1BE}" destId="{9E6921B4-A53E-44AC-9197-A7A90E1B0B5C}" srcOrd="0" destOrd="0" presId="urn:microsoft.com/office/officeart/2005/8/layout/cycle4#1"/>
    <dgm:cxn modelId="{413ECA31-CA25-4085-BC3B-3AB51EA6D8BC}" type="presOf" srcId="{870AE6FC-EE1F-43B3-AAEB-B059F20C62A6}" destId="{0A6F89E0-BB81-4944-BF7C-E78B5AAE5FEE}" srcOrd="1" destOrd="1" presId="urn:microsoft.com/office/officeart/2005/8/layout/cycle4#1"/>
    <dgm:cxn modelId="{543785E7-5565-4303-B0D3-D3AF44CA14F2}" type="presOf" srcId="{3D7295FE-8A11-43EE-8D63-EC380CF75DC3}" destId="{F32047EB-7247-40A5-B2A5-A5579DDACB23}" srcOrd="1" destOrd="1" presId="urn:microsoft.com/office/officeart/2005/8/layout/cycle4#1"/>
    <dgm:cxn modelId="{E6BE1F06-9253-404D-844E-C03A793E39E4}" srcId="{84995B22-BC7D-479D-9D81-037421B53E21}" destId="{55C0BFA4-1D6A-4072-BA90-162362B22821}" srcOrd="2" destOrd="0" parTransId="{D82E2D7D-B2D1-4F49-9AEA-828124F80560}" sibTransId="{AE958701-6CEF-4E55-B49E-F295CF994578}"/>
    <dgm:cxn modelId="{DB1E675B-4306-4CDD-9017-F037D3DF5428}" type="presOf" srcId="{FCDA0F34-735A-403E-B3DC-4B97335EA8E3}" destId="{835CCD07-56AA-44FD-90DB-CB9EE4C76FA8}" srcOrd="0" destOrd="0" presId="urn:microsoft.com/office/officeart/2005/8/layout/cycle4#1"/>
    <dgm:cxn modelId="{25821E8E-D5DB-4604-9195-56368A203CC2}" srcId="{9ADCB836-3A7E-4F3B-81F7-5644B245F5BB}" destId="{974B79C0-0C3A-4FCE-8F60-76EFAD54E2FC}" srcOrd="0" destOrd="0" parTransId="{EBAF973B-E8F9-4C64-8E93-27B279355AD9}" sibTransId="{6AAFE2AF-EEC7-4A88-B434-1AA7A0C87E92}"/>
    <dgm:cxn modelId="{E75ED2D8-7886-4A3B-9B08-8FEE50EFA2E0}" srcId="{9ADCB836-3A7E-4F3B-81F7-5644B245F5BB}" destId="{870AE6FC-EE1F-43B3-AAEB-B059F20C62A6}" srcOrd="1" destOrd="0" parTransId="{A344715D-A83B-48B0-9CAD-7CB14CB3B9CA}" sibTransId="{12BB1898-3A55-46A9-ABA7-891A80A29B6B}"/>
    <dgm:cxn modelId="{BBB94E4D-5288-4387-B27B-55612442D061}" type="presOf" srcId="{4D3E72C1-0655-4FE7-A73F-97F61F4AC044}" destId="{AA2661CD-0C55-46C8-A5F8-4E3083C75FA8}" srcOrd="0" destOrd="0" presId="urn:microsoft.com/office/officeart/2005/8/layout/cycle4#1"/>
    <dgm:cxn modelId="{5C2C1672-B7E8-4A61-947B-89229F6A9755}" srcId="{39E7C36F-833E-4B33-8E44-5AF0BE00F1BE}" destId="{FCDA0F34-735A-403E-B3DC-4B97335EA8E3}" srcOrd="0" destOrd="0" parTransId="{CA899D63-83D2-441F-BD4F-EE904E14EC5C}" sibTransId="{3379D82F-BEF6-4E45-A50A-4089D1ECBDF2}"/>
    <dgm:cxn modelId="{E4F76597-39DF-45C6-8734-7E067A5318A7}" type="presOf" srcId="{9ADCB836-3A7E-4F3B-81F7-5644B245F5BB}" destId="{E456C158-2D54-4415-B614-79FC1C002EF2}" srcOrd="0" destOrd="0" presId="urn:microsoft.com/office/officeart/2005/8/layout/cycle4#1"/>
    <dgm:cxn modelId="{ADC5C1EE-2A50-4A85-A331-CE8B67DA5ED7}" type="presParOf" srcId="{797D2E9E-94A4-480E-9C3B-DD91ACAB1128}" destId="{38CFE345-4AB7-4FBA-B519-0E0799E9D921}" srcOrd="0" destOrd="0" presId="urn:microsoft.com/office/officeart/2005/8/layout/cycle4#1"/>
    <dgm:cxn modelId="{7038EF7B-BA36-49EF-BF0C-B8606311AE59}" type="presParOf" srcId="{38CFE345-4AB7-4FBA-B519-0E0799E9D921}" destId="{F837E8B7-6A9A-4F83-A4E4-DD2E8160F6AA}" srcOrd="0" destOrd="0" presId="urn:microsoft.com/office/officeart/2005/8/layout/cycle4#1"/>
    <dgm:cxn modelId="{6EE59873-CBA8-46C1-8BAF-D741E59D0B20}" type="presParOf" srcId="{F837E8B7-6A9A-4F83-A4E4-DD2E8160F6AA}" destId="{18DCCBC7-0CB3-4573-AE77-C968C18E75E4}" srcOrd="0" destOrd="0" presId="urn:microsoft.com/office/officeart/2005/8/layout/cycle4#1"/>
    <dgm:cxn modelId="{E70C4198-078E-4002-BCF2-DFCB376BF8D5}" type="presParOf" srcId="{F837E8B7-6A9A-4F83-A4E4-DD2E8160F6AA}" destId="{0A6F89E0-BB81-4944-BF7C-E78B5AAE5FEE}" srcOrd="1" destOrd="0" presId="urn:microsoft.com/office/officeart/2005/8/layout/cycle4#1"/>
    <dgm:cxn modelId="{38264ECC-D1D9-45B3-A38C-500F5D6BF7EF}" type="presParOf" srcId="{38CFE345-4AB7-4FBA-B519-0E0799E9D921}" destId="{11BA7506-B37E-4BFE-8EFA-13769F47258F}" srcOrd="1" destOrd="0" presId="urn:microsoft.com/office/officeart/2005/8/layout/cycle4#1"/>
    <dgm:cxn modelId="{DD4ACE6F-60A5-466B-B5AA-542CA1EDA729}" type="presParOf" srcId="{11BA7506-B37E-4BFE-8EFA-13769F47258F}" destId="{73C246A9-C00C-406F-9D76-2FBDA352F8F2}" srcOrd="0" destOrd="0" presId="urn:microsoft.com/office/officeart/2005/8/layout/cycle4#1"/>
    <dgm:cxn modelId="{E8107837-E526-4D1E-93B1-98F3D4B336A1}" type="presParOf" srcId="{11BA7506-B37E-4BFE-8EFA-13769F47258F}" destId="{8CD0BFD9-E4F8-475A-B8CF-EB0A4DA9796F}" srcOrd="1" destOrd="0" presId="urn:microsoft.com/office/officeart/2005/8/layout/cycle4#1"/>
    <dgm:cxn modelId="{96CBC81F-0793-477D-86C1-EF19828826AC}" type="presParOf" srcId="{38CFE345-4AB7-4FBA-B519-0E0799E9D921}" destId="{4738E6D8-0658-4043-82C1-259D4BFC641A}" srcOrd="2" destOrd="0" presId="urn:microsoft.com/office/officeart/2005/8/layout/cycle4#1"/>
    <dgm:cxn modelId="{BC612D98-BF70-48C2-9F61-14EF6588C140}" type="presParOf" srcId="{4738E6D8-0658-4043-82C1-259D4BFC641A}" destId="{C8D2E7EE-E23B-4A58-B399-5774A78F8CCE}" srcOrd="0" destOrd="0" presId="urn:microsoft.com/office/officeart/2005/8/layout/cycle4#1"/>
    <dgm:cxn modelId="{F4BD9E72-2CB1-4773-8D7B-43531729197D}" type="presParOf" srcId="{4738E6D8-0658-4043-82C1-259D4BFC641A}" destId="{F32047EB-7247-40A5-B2A5-A5579DDACB23}" srcOrd="1" destOrd="0" presId="urn:microsoft.com/office/officeart/2005/8/layout/cycle4#1"/>
    <dgm:cxn modelId="{166D9816-C903-4165-8091-630330A4CF24}" type="presParOf" srcId="{38CFE345-4AB7-4FBA-B519-0E0799E9D921}" destId="{049357D6-6A24-42F8-BF49-182B68CB4404}" srcOrd="3" destOrd="0" presId="urn:microsoft.com/office/officeart/2005/8/layout/cycle4#1"/>
    <dgm:cxn modelId="{20F75126-7EFA-44F2-9139-342E85442038}" type="presParOf" srcId="{049357D6-6A24-42F8-BF49-182B68CB4404}" destId="{835CCD07-56AA-44FD-90DB-CB9EE4C76FA8}" srcOrd="0" destOrd="0" presId="urn:microsoft.com/office/officeart/2005/8/layout/cycle4#1"/>
    <dgm:cxn modelId="{A66C0061-59FA-4DF4-A703-1363415B1346}" type="presParOf" srcId="{049357D6-6A24-42F8-BF49-182B68CB4404}" destId="{E48C04DB-8ABD-472C-B5A9-FA1B647622A4}" srcOrd="1" destOrd="0" presId="urn:microsoft.com/office/officeart/2005/8/layout/cycle4#1"/>
    <dgm:cxn modelId="{521DF487-071D-46D5-8E79-BE43FF2B0E4D}" type="presParOf" srcId="{38CFE345-4AB7-4FBA-B519-0E0799E9D921}" destId="{3A724CE7-0ACE-4A23-A5E7-A7077721A08D}" srcOrd="4" destOrd="0" presId="urn:microsoft.com/office/officeart/2005/8/layout/cycle4#1"/>
    <dgm:cxn modelId="{E9FFE2B1-BAE2-40E5-9EB2-68EE161DAD2C}" type="presParOf" srcId="{797D2E9E-94A4-480E-9C3B-DD91ACAB1128}" destId="{E3D8A2A3-574A-4984-B5FA-46E83FF5FD82}" srcOrd="1" destOrd="0" presId="urn:microsoft.com/office/officeart/2005/8/layout/cycle4#1"/>
    <dgm:cxn modelId="{A2749705-2027-4AAC-85AB-5C28C94A1041}" type="presParOf" srcId="{E3D8A2A3-574A-4984-B5FA-46E83FF5FD82}" destId="{E456C158-2D54-4415-B614-79FC1C002EF2}" srcOrd="0" destOrd="0" presId="urn:microsoft.com/office/officeart/2005/8/layout/cycle4#1"/>
    <dgm:cxn modelId="{BB9864A0-43F9-4EC4-8AD7-5BA4E7E4F46E}" type="presParOf" srcId="{E3D8A2A3-574A-4984-B5FA-46E83FF5FD82}" destId="{AA2661CD-0C55-46C8-A5F8-4E3083C75FA8}" srcOrd="1" destOrd="0" presId="urn:microsoft.com/office/officeart/2005/8/layout/cycle4#1"/>
    <dgm:cxn modelId="{B36EE2CA-67B9-495B-B7A9-D61D5A257671}" type="presParOf" srcId="{E3D8A2A3-574A-4984-B5FA-46E83FF5FD82}" destId="{CED8C963-C267-40F8-B64D-FC1F9ED8DE58}" srcOrd="2" destOrd="0" presId="urn:microsoft.com/office/officeart/2005/8/layout/cycle4#1"/>
    <dgm:cxn modelId="{4CB5BD26-3A01-4830-9B6A-FC0D934039F5}" type="presParOf" srcId="{E3D8A2A3-574A-4984-B5FA-46E83FF5FD82}" destId="{9E6921B4-A53E-44AC-9197-A7A90E1B0B5C}" srcOrd="3" destOrd="0" presId="urn:microsoft.com/office/officeart/2005/8/layout/cycle4#1"/>
    <dgm:cxn modelId="{8A31AD2A-9C3F-48BF-AE78-9DFC7469A7CC}" type="presParOf" srcId="{E3D8A2A3-574A-4984-B5FA-46E83FF5FD82}" destId="{789C7A58-630E-45D8-9EFC-D57A544E89B9}" srcOrd="4" destOrd="0" presId="urn:microsoft.com/office/officeart/2005/8/layout/cycle4#1"/>
    <dgm:cxn modelId="{5C0CDABF-6C97-49D1-A9B2-26BC851B7B91}" type="presParOf" srcId="{797D2E9E-94A4-480E-9C3B-DD91ACAB1128}" destId="{6C4A7106-E582-487C-B6BC-CA6E6CEDB12E}" srcOrd="2" destOrd="0" presId="urn:microsoft.com/office/officeart/2005/8/layout/cycle4#1"/>
    <dgm:cxn modelId="{F3D09433-3E5B-4BBB-80B9-880F47D3B189}" type="presParOf" srcId="{797D2E9E-94A4-480E-9C3B-DD91ACAB1128}" destId="{D83FCB8C-427E-4008-8CAB-86E9C81D27AC}" srcOrd="3" destOrd="0" presId="urn:microsoft.com/office/officeart/2005/8/layout/cycle4#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587874-81C3-424A-B7C8-202D1EBFED56}"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58AA79FB-5C9B-4531-8575-AC8470898CA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Аймақ болу үшін қажет белгілер</a:t>
          </a:r>
        </a:p>
      </dgm:t>
    </dgm:pt>
    <dgm:pt modelId="{29B556E3-E887-463E-8B76-4B0C9F4F4D76}" type="parTrans" cxnId="{D9E478BE-BE3B-4383-B6E1-23C94C928397}">
      <dgm:prSet/>
      <dgm:spPr/>
      <dgm:t>
        <a:bodyPr/>
        <a:lstStyle/>
        <a:p>
          <a:endParaRPr lang="ru-RU"/>
        </a:p>
      </dgm:t>
    </dgm:pt>
    <dgm:pt modelId="{1DEED7C5-202A-4DD0-B953-9C85C8F0CE52}" type="sibTrans" cxnId="{D9E478BE-BE3B-4383-B6E1-23C94C928397}">
      <dgm:prSet/>
      <dgm:spPr/>
      <dgm:t>
        <a:bodyPr/>
        <a:lstStyle/>
        <a:p>
          <a:endParaRPr lang="ru-RU"/>
        </a:p>
      </dgm:t>
    </dgm:pt>
    <dgm:pt modelId="{35316A59-0318-45AA-B8AB-05BE3A796036}">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аумақтың географиялық бірлігі </a:t>
          </a:r>
          <a:endParaRPr lang="ru-RU" sz="1200">
            <a:latin typeface="Times New Roman" pitchFamily="18" charset="0"/>
            <a:cs typeface="Times New Roman" pitchFamily="18" charset="0"/>
          </a:endParaRPr>
        </a:p>
      </dgm:t>
    </dgm:pt>
    <dgm:pt modelId="{58FA7635-475C-4CC6-956A-2AF9CCC435D2}" type="parTrans" cxnId="{BD6FF497-1BD5-43E8-8E0C-DA5AE8E25575}">
      <dgm:prSet/>
      <dgm:spPr/>
      <dgm:t>
        <a:bodyPr/>
        <a:lstStyle/>
        <a:p>
          <a:endParaRPr lang="ru-RU"/>
        </a:p>
      </dgm:t>
    </dgm:pt>
    <dgm:pt modelId="{E1363490-B27F-4F5A-9DE2-FF9447C5C836}" type="sibTrans" cxnId="{BD6FF497-1BD5-43E8-8E0C-DA5AE8E25575}">
      <dgm:prSet/>
      <dgm:spPr/>
      <dgm:t>
        <a:bodyPr/>
        <a:lstStyle/>
        <a:p>
          <a:endParaRPr lang="ru-RU"/>
        </a:p>
      </dgm:t>
    </dgm:pt>
    <dgm:pt modelId="{EDAACAC0-C785-406D-9FB2-1399E3E55D65}">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экономиканың ұқсас түрі</a:t>
          </a:r>
          <a:endParaRPr lang="ru-RU" sz="1200">
            <a:latin typeface="Times New Roman" pitchFamily="18" charset="0"/>
            <a:cs typeface="Times New Roman" pitchFamily="18" charset="0"/>
          </a:endParaRPr>
        </a:p>
      </dgm:t>
    </dgm:pt>
    <dgm:pt modelId="{BB4D675C-805F-4771-A20F-1DED57FE33E5}" type="parTrans" cxnId="{AD712BA4-F63B-431B-8E2E-BF66CA2C8EF7}">
      <dgm:prSet/>
      <dgm:spPr/>
      <dgm:t>
        <a:bodyPr/>
        <a:lstStyle/>
        <a:p>
          <a:endParaRPr lang="ru-RU"/>
        </a:p>
      </dgm:t>
    </dgm:pt>
    <dgm:pt modelId="{A69C09A0-C2BB-47AF-9F93-D8D6FCA0C385}" type="sibTrans" cxnId="{AD712BA4-F63B-431B-8E2E-BF66CA2C8EF7}">
      <dgm:prSet/>
      <dgm:spPr/>
      <dgm:t>
        <a:bodyPr/>
        <a:lstStyle/>
        <a:p>
          <a:endParaRPr lang="ru-RU"/>
        </a:p>
      </dgm:t>
    </dgm:pt>
    <dgm:pt modelId="{B451B396-9FBA-4DF4-AFB6-EA17350E9143}">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ұқсас мәдени ерекшеліктердің болуы </a:t>
          </a:r>
          <a:endParaRPr lang="ru-RU" sz="1200">
            <a:latin typeface="Times New Roman" pitchFamily="18" charset="0"/>
            <a:cs typeface="Times New Roman" pitchFamily="18" charset="0"/>
          </a:endParaRPr>
        </a:p>
      </dgm:t>
    </dgm:pt>
    <dgm:pt modelId="{174694CD-30DE-4A05-8A5B-A4B669244284}" type="parTrans" cxnId="{8C48F325-7988-4707-ABA0-11EF4AFFAC1C}">
      <dgm:prSet/>
      <dgm:spPr/>
      <dgm:t>
        <a:bodyPr/>
        <a:lstStyle/>
        <a:p>
          <a:endParaRPr lang="ru-RU"/>
        </a:p>
      </dgm:t>
    </dgm:pt>
    <dgm:pt modelId="{7E39CF8A-2165-48EF-96A4-FE939BFD118D}" type="sibTrans" cxnId="{8C48F325-7988-4707-ABA0-11EF4AFFAC1C}">
      <dgm:prSet/>
      <dgm:spPr/>
      <dgm:t>
        <a:bodyPr/>
        <a:lstStyle/>
        <a:p>
          <a:endParaRPr lang="ru-RU"/>
        </a:p>
      </dgm:t>
    </dgm:pt>
    <dgm:pt modelId="{1B6E4129-23B8-430E-965C-7968A4321040}">
      <dgm:prSet phldrT="[Текст]" phldr="1"/>
      <dgm:spPr/>
      <dgm:t>
        <a:bodyPr/>
        <a:lstStyle/>
        <a:p>
          <a:endParaRPr lang="ru-RU"/>
        </a:p>
      </dgm:t>
    </dgm:pt>
    <dgm:pt modelId="{1E855485-6002-4B5E-8F32-7DA782FEF23B}" type="parTrans" cxnId="{426A64C8-BF12-45D4-9101-BD87F7140002}">
      <dgm:prSet/>
      <dgm:spPr/>
      <dgm:t>
        <a:bodyPr/>
        <a:lstStyle/>
        <a:p>
          <a:endParaRPr lang="ru-RU"/>
        </a:p>
      </dgm:t>
    </dgm:pt>
    <dgm:pt modelId="{57E25FAE-241C-4DCC-9225-D17FE95DB8DD}" type="sibTrans" cxnId="{426A64C8-BF12-45D4-9101-BD87F7140002}">
      <dgm:prSet/>
      <dgm:spPr/>
      <dgm:t>
        <a:bodyPr/>
        <a:lstStyle/>
        <a:p>
          <a:endParaRPr lang="ru-RU"/>
        </a:p>
      </dgm:t>
    </dgm:pt>
    <dgm:pt modelId="{39E2547B-FF49-4906-A29B-4DBF04B07514}">
      <dgm:prSet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тарихи тағдырлардың ортақтығы </a:t>
          </a:r>
          <a:endParaRPr lang="ru-RU" sz="1200">
            <a:latin typeface="Times New Roman" pitchFamily="18" charset="0"/>
            <a:cs typeface="Times New Roman" pitchFamily="18" charset="0"/>
          </a:endParaRPr>
        </a:p>
      </dgm:t>
    </dgm:pt>
    <dgm:pt modelId="{855504EF-C862-4858-AD4C-E44379B690EA}" type="parTrans" cxnId="{0678CD16-B486-4757-8E33-0DA75B4F315D}">
      <dgm:prSet/>
      <dgm:spPr/>
      <dgm:t>
        <a:bodyPr/>
        <a:lstStyle/>
        <a:p>
          <a:endParaRPr lang="ru-RU"/>
        </a:p>
      </dgm:t>
    </dgm:pt>
    <dgm:pt modelId="{72319213-34C5-4598-9A6B-E876710B8337}" type="sibTrans" cxnId="{0678CD16-B486-4757-8E33-0DA75B4F315D}">
      <dgm:prSet/>
      <dgm:spPr/>
      <dgm:t>
        <a:bodyPr/>
        <a:lstStyle/>
        <a:p>
          <a:endParaRPr lang="ru-RU"/>
        </a:p>
      </dgm:t>
    </dgm:pt>
    <dgm:pt modelId="{D02DF9E6-B1F6-40CC-B17B-6920BAE677D1}">
      <dgm:prSet/>
      <dgm:spPr/>
      <dgm:t>
        <a:bodyPr/>
        <a:lstStyle/>
        <a:p>
          <a:endParaRPr lang="ru-RU"/>
        </a:p>
      </dgm:t>
    </dgm:pt>
    <dgm:pt modelId="{586B4436-174A-4FC1-969D-3C5CC9859050}" type="parTrans" cxnId="{22116D7F-CD50-4289-A588-E562DDAF55C4}">
      <dgm:prSet/>
      <dgm:spPr/>
      <dgm:t>
        <a:bodyPr/>
        <a:lstStyle/>
        <a:p>
          <a:endParaRPr lang="ru-RU"/>
        </a:p>
      </dgm:t>
    </dgm:pt>
    <dgm:pt modelId="{A1DC9014-CB74-44C5-9899-B3D5C950CED8}" type="sibTrans" cxnId="{22116D7F-CD50-4289-A588-E562DDAF55C4}">
      <dgm:prSet/>
      <dgm:spPr/>
      <dgm:t>
        <a:bodyPr/>
        <a:lstStyle/>
        <a:p>
          <a:endParaRPr lang="ru-RU"/>
        </a:p>
      </dgm:t>
    </dgm:pt>
    <dgm:pt modelId="{628143B6-CA1C-4A4F-A99F-65E768DAFE18}" type="pres">
      <dgm:prSet presAssocID="{96587874-81C3-424A-B7C8-202D1EBFED56}" presName="diagram" presStyleCnt="0">
        <dgm:presLayoutVars>
          <dgm:chMax val="1"/>
          <dgm:dir/>
          <dgm:animLvl val="ctr"/>
          <dgm:resizeHandles val="exact"/>
        </dgm:presLayoutVars>
      </dgm:prSet>
      <dgm:spPr/>
      <dgm:t>
        <a:bodyPr/>
        <a:lstStyle/>
        <a:p>
          <a:endParaRPr lang="ru-RU"/>
        </a:p>
      </dgm:t>
    </dgm:pt>
    <dgm:pt modelId="{3968BEDA-A9CA-411C-A780-7A63CC5A8D1D}" type="pres">
      <dgm:prSet presAssocID="{96587874-81C3-424A-B7C8-202D1EBFED56}" presName="matrix" presStyleCnt="0"/>
      <dgm:spPr/>
    </dgm:pt>
    <dgm:pt modelId="{995D8DE9-80F8-499A-B435-34F4354166B4}" type="pres">
      <dgm:prSet presAssocID="{96587874-81C3-424A-B7C8-202D1EBFED56}" presName="tile1" presStyleLbl="node1" presStyleIdx="0" presStyleCnt="4"/>
      <dgm:spPr/>
      <dgm:t>
        <a:bodyPr/>
        <a:lstStyle/>
        <a:p>
          <a:endParaRPr lang="ru-RU"/>
        </a:p>
      </dgm:t>
    </dgm:pt>
    <dgm:pt modelId="{DA18F710-6D7A-496F-9EC5-1B189BD5E1D3}" type="pres">
      <dgm:prSet presAssocID="{96587874-81C3-424A-B7C8-202D1EBFED56}" presName="tile1text" presStyleLbl="node1" presStyleIdx="0" presStyleCnt="4">
        <dgm:presLayoutVars>
          <dgm:chMax val="0"/>
          <dgm:chPref val="0"/>
          <dgm:bulletEnabled val="1"/>
        </dgm:presLayoutVars>
      </dgm:prSet>
      <dgm:spPr/>
      <dgm:t>
        <a:bodyPr/>
        <a:lstStyle/>
        <a:p>
          <a:endParaRPr lang="ru-RU"/>
        </a:p>
      </dgm:t>
    </dgm:pt>
    <dgm:pt modelId="{F7E21439-F861-400E-912E-3B5DD3B5EB44}" type="pres">
      <dgm:prSet presAssocID="{96587874-81C3-424A-B7C8-202D1EBFED56}" presName="tile2" presStyleLbl="node1" presStyleIdx="1" presStyleCnt="4"/>
      <dgm:spPr/>
      <dgm:t>
        <a:bodyPr/>
        <a:lstStyle/>
        <a:p>
          <a:endParaRPr lang="ru-RU"/>
        </a:p>
      </dgm:t>
    </dgm:pt>
    <dgm:pt modelId="{1927B4DB-13FF-4E33-86E4-D640417715CD}" type="pres">
      <dgm:prSet presAssocID="{96587874-81C3-424A-B7C8-202D1EBFED56}" presName="tile2text" presStyleLbl="node1" presStyleIdx="1" presStyleCnt="4">
        <dgm:presLayoutVars>
          <dgm:chMax val="0"/>
          <dgm:chPref val="0"/>
          <dgm:bulletEnabled val="1"/>
        </dgm:presLayoutVars>
      </dgm:prSet>
      <dgm:spPr/>
      <dgm:t>
        <a:bodyPr/>
        <a:lstStyle/>
        <a:p>
          <a:endParaRPr lang="ru-RU"/>
        </a:p>
      </dgm:t>
    </dgm:pt>
    <dgm:pt modelId="{57BC5395-E00F-4E72-8E11-4C73EC8E923E}" type="pres">
      <dgm:prSet presAssocID="{96587874-81C3-424A-B7C8-202D1EBFED56}" presName="tile3" presStyleLbl="node1" presStyleIdx="2" presStyleCnt="4"/>
      <dgm:spPr/>
      <dgm:t>
        <a:bodyPr/>
        <a:lstStyle/>
        <a:p>
          <a:endParaRPr lang="ru-RU"/>
        </a:p>
      </dgm:t>
    </dgm:pt>
    <dgm:pt modelId="{433BC26E-EE3D-4B58-BCF8-EE9489027830}" type="pres">
      <dgm:prSet presAssocID="{96587874-81C3-424A-B7C8-202D1EBFED56}" presName="tile3text" presStyleLbl="node1" presStyleIdx="2" presStyleCnt="4">
        <dgm:presLayoutVars>
          <dgm:chMax val="0"/>
          <dgm:chPref val="0"/>
          <dgm:bulletEnabled val="1"/>
        </dgm:presLayoutVars>
      </dgm:prSet>
      <dgm:spPr/>
      <dgm:t>
        <a:bodyPr/>
        <a:lstStyle/>
        <a:p>
          <a:endParaRPr lang="ru-RU"/>
        </a:p>
      </dgm:t>
    </dgm:pt>
    <dgm:pt modelId="{5AF950A5-536D-48C9-A58C-C529D47E15F1}" type="pres">
      <dgm:prSet presAssocID="{96587874-81C3-424A-B7C8-202D1EBFED56}" presName="tile4" presStyleLbl="node1" presStyleIdx="3" presStyleCnt="4"/>
      <dgm:spPr/>
      <dgm:t>
        <a:bodyPr/>
        <a:lstStyle/>
        <a:p>
          <a:endParaRPr lang="ru-RU"/>
        </a:p>
      </dgm:t>
    </dgm:pt>
    <dgm:pt modelId="{7A3BDE29-4386-4621-8835-EF9DF9876969}" type="pres">
      <dgm:prSet presAssocID="{96587874-81C3-424A-B7C8-202D1EBFED56}" presName="tile4text" presStyleLbl="node1" presStyleIdx="3" presStyleCnt="4">
        <dgm:presLayoutVars>
          <dgm:chMax val="0"/>
          <dgm:chPref val="0"/>
          <dgm:bulletEnabled val="1"/>
        </dgm:presLayoutVars>
      </dgm:prSet>
      <dgm:spPr/>
      <dgm:t>
        <a:bodyPr/>
        <a:lstStyle/>
        <a:p>
          <a:endParaRPr lang="ru-RU"/>
        </a:p>
      </dgm:t>
    </dgm:pt>
    <dgm:pt modelId="{7FDA32EE-E591-4731-B191-0C75BFB21456}" type="pres">
      <dgm:prSet presAssocID="{96587874-81C3-424A-B7C8-202D1EBFED56}" presName="centerTile" presStyleLbl="fgShp" presStyleIdx="0" presStyleCnt="1">
        <dgm:presLayoutVars>
          <dgm:chMax val="0"/>
          <dgm:chPref val="0"/>
        </dgm:presLayoutVars>
      </dgm:prSet>
      <dgm:spPr/>
      <dgm:t>
        <a:bodyPr/>
        <a:lstStyle/>
        <a:p>
          <a:endParaRPr lang="ru-RU"/>
        </a:p>
      </dgm:t>
    </dgm:pt>
  </dgm:ptLst>
  <dgm:cxnLst>
    <dgm:cxn modelId="{0E840772-91B0-444A-A8E1-4DE9D51EB82A}" type="presOf" srcId="{58AA79FB-5C9B-4531-8575-AC8470898CA2}" destId="{7FDA32EE-E591-4731-B191-0C75BFB21456}" srcOrd="0" destOrd="0" presId="urn:microsoft.com/office/officeart/2005/8/layout/matrix1"/>
    <dgm:cxn modelId="{0678CD16-B486-4757-8E33-0DA75B4F315D}" srcId="{58AA79FB-5C9B-4531-8575-AC8470898CA2}" destId="{39E2547B-FF49-4906-A29B-4DBF04B07514}" srcOrd="1" destOrd="0" parTransId="{855504EF-C862-4858-AD4C-E44379B690EA}" sibTransId="{72319213-34C5-4598-9A6B-E876710B8337}"/>
    <dgm:cxn modelId="{8C1D925F-E6B1-48BA-82A8-FAE10318F5A7}" type="presOf" srcId="{B451B396-9FBA-4DF4-AFB6-EA17350E9143}" destId="{5AF950A5-536D-48C9-A58C-C529D47E15F1}" srcOrd="0" destOrd="0" presId="urn:microsoft.com/office/officeart/2005/8/layout/matrix1"/>
    <dgm:cxn modelId="{22116D7F-CD50-4289-A588-E562DDAF55C4}" srcId="{58AA79FB-5C9B-4531-8575-AC8470898CA2}" destId="{D02DF9E6-B1F6-40CC-B17B-6920BAE677D1}" srcOrd="4" destOrd="0" parTransId="{586B4436-174A-4FC1-969D-3C5CC9859050}" sibTransId="{A1DC9014-CB74-44C5-9899-B3D5C950CED8}"/>
    <dgm:cxn modelId="{AD712BA4-F63B-431B-8E2E-BF66CA2C8EF7}" srcId="{58AA79FB-5C9B-4531-8575-AC8470898CA2}" destId="{EDAACAC0-C785-406D-9FB2-1399E3E55D65}" srcOrd="2" destOrd="0" parTransId="{BB4D675C-805F-4771-A20F-1DED57FE33E5}" sibTransId="{A69C09A0-C2BB-47AF-9F93-D8D6FCA0C385}"/>
    <dgm:cxn modelId="{8C48F325-7988-4707-ABA0-11EF4AFFAC1C}" srcId="{58AA79FB-5C9B-4531-8575-AC8470898CA2}" destId="{B451B396-9FBA-4DF4-AFB6-EA17350E9143}" srcOrd="3" destOrd="0" parTransId="{174694CD-30DE-4A05-8A5B-A4B669244284}" sibTransId="{7E39CF8A-2165-48EF-96A4-FE939BFD118D}"/>
    <dgm:cxn modelId="{D10AFDAB-A20E-42C9-BC6D-DCC03AA7F938}" type="presOf" srcId="{96587874-81C3-424A-B7C8-202D1EBFED56}" destId="{628143B6-CA1C-4A4F-A99F-65E768DAFE18}" srcOrd="0" destOrd="0" presId="urn:microsoft.com/office/officeart/2005/8/layout/matrix1"/>
    <dgm:cxn modelId="{40A4FC9D-02CE-46D5-965D-244839440220}" type="presOf" srcId="{35316A59-0318-45AA-B8AB-05BE3A796036}" destId="{DA18F710-6D7A-496F-9EC5-1B189BD5E1D3}" srcOrd="1" destOrd="0" presId="urn:microsoft.com/office/officeart/2005/8/layout/matrix1"/>
    <dgm:cxn modelId="{BD6FF497-1BD5-43E8-8E0C-DA5AE8E25575}" srcId="{58AA79FB-5C9B-4531-8575-AC8470898CA2}" destId="{35316A59-0318-45AA-B8AB-05BE3A796036}" srcOrd="0" destOrd="0" parTransId="{58FA7635-475C-4CC6-956A-2AF9CCC435D2}" sibTransId="{E1363490-B27F-4F5A-9DE2-FF9447C5C836}"/>
    <dgm:cxn modelId="{C62562BF-64FE-49F3-AD7B-011D016B82F5}" type="presOf" srcId="{EDAACAC0-C785-406D-9FB2-1399E3E55D65}" destId="{433BC26E-EE3D-4B58-BCF8-EE9489027830}" srcOrd="1" destOrd="0" presId="urn:microsoft.com/office/officeart/2005/8/layout/matrix1"/>
    <dgm:cxn modelId="{426A64C8-BF12-45D4-9101-BD87F7140002}" srcId="{58AA79FB-5C9B-4531-8575-AC8470898CA2}" destId="{1B6E4129-23B8-430E-965C-7968A4321040}" srcOrd="5" destOrd="0" parTransId="{1E855485-6002-4B5E-8F32-7DA782FEF23B}" sibTransId="{57E25FAE-241C-4DCC-9225-D17FE95DB8DD}"/>
    <dgm:cxn modelId="{D9E478BE-BE3B-4383-B6E1-23C94C928397}" srcId="{96587874-81C3-424A-B7C8-202D1EBFED56}" destId="{58AA79FB-5C9B-4531-8575-AC8470898CA2}" srcOrd="0" destOrd="0" parTransId="{29B556E3-E887-463E-8B76-4B0C9F4F4D76}" sibTransId="{1DEED7C5-202A-4DD0-B953-9C85C8F0CE52}"/>
    <dgm:cxn modelId="{B04744AD-8200-45D8-A0BA-29F6364CC598}" type="presOf" srcId="{EDAACAC0-C785-406D-9FB2-1399E3E55D65}" destId="{57BC5395-E00F-4E72-8E11-4C73EC8E923E}" srcOrd="0" destOrd="0" presId="urn:microsoft.com/office/officeart/2005/8/layout/matrix1"/>
    <dgm:cxn modelId="{AFD55C25-6EB7-4FD6-B1F1-26A85EF81AF4}" type="presOf" srcId="{39E2547B-FF49-4906-A29B-4DBF04B07514}" destId="{F7E21439-F861-400E-912E-3B5DD3B5EB44}" srcOrd="0" destOrd="0" presId="urn:microsoft.com/office/officeart/2005/8/layout/matrix1"/>
    <dgm:cxn modelId="{5248AC3D-14BD-4E6A-BE00-2A15298FC61B}" type="presOf" srcId="{35316A59-0318-45AA-B8AB-05BE3A796036}" destId="{995D8DE9-80F8-499A-B435-34F4354166B4}" srcOrd="0" destOrd="0" presId="urn:microsoft.com/office/officeart/2005/8/layout/matrix1"/>
    <dgm:cxn modelId="{27BBCD8D-9218-4270-A377-A6BA5CAEFC9E}" type="presOf" srcId="{B451B396-9FBA-4DF4-AFB6-EA17350E9143}" destId="{7A3BDE29-4386-4621-8835-EF9DF9876969}" srcOrd="1" destOrd="0" presId="urn:microsoft.com/office/officeart/2005/8/layout/matrix1"/>
    <dgm:cxn modelId="{57F9753C-471C-4C70-9ABE-D5535114633F}" type="presOf" srcId="{39E2547B-FF49-4906-A29B-4DBF04B07514}" destId="{1927B4DB-13FF-4E33-86E4-D640417715CD}" srcOrd="1" destOrd="0" presId="urn:microsoft.com/office/officeart/2005/8/layout/matrix1"/>
    <dgm:cxn modelId="{85FC7135-1928-40E6-A173-5A670D9F2C94}" type="presParOf" srcId="{628143B6-CA1C-4A4F-A99F-65E768DAFE18}" destId="{3968BEDA-A9CA-411C-A780-7A63CC5A8D1D}" srcOrd="0" destOrd="0" presId="urn:microsoft.com/office/officeart/2005/8/layout/matrix1"/>
    <dgm:cxn modelId="{3CF54C72-2270-456C-ABB2-968D74B4FC15}" type="presParOf" srcId="{3968BEDA-A9CA-411C-A780-7A63CC5A8D1D}" destId="{995D8DE9-80F8-499A-B435-34F4354166B4}" srcOrd="0" destOrd="0" presId="urn:microsoft.com/office/officeart/2005/8/layout/matrix1"/>
    <dgm:cxn modelId="{8489DD91-2003-4532-8407-FB98C84A231B}" type="presParOf" srcId="{3968BEDA-A9CA-411C-A780-7A63CC5A8D1D}" destId="{DA18F710-6D7A-496F-9EC5-1B189BD5E1D3}" srcOrd="1" destOrd="0" presId="urn:microsoft.com/office/officeart/2005/8/layout/matrix1"/>
    <dgm:cxn modelId="{BDD3C906-E59E-47D3-A5FC-A1265F001D9A}" type="presParOf" srcId="{3968BEDA-A9CA-411C-A780-7A63CC5A8D1D}" destId="{F7E21439-F861-400E-912E-3B5DD3B5EB44}" srcOrd="2" destOrd="0" presId="urn:microsoft.com/office/officeart/2005/8/layout/matrix1"/>
    <dgm:cxn modelId="{393CC876-9ED2-4E3E-9ED9-5AC7DA5EF702}" type="presParOf" srcId="{3968BEDA-A9CA-411C-A780-7A63CC5A8D1D}" destId="{1927B4DB-13FF-4E33-86E4-D640417715CD}" srcOrd="3" destOrd="0" presId="urn:microsoft.com/office/officeart/2005/8/layout/matrix1"/>
    <dgm:cxn modelId="{143C0B09-6656-4BD7-9EA4-3AD91A5F9E44}" type="presParOf" srcId="{3968BEDA-A9CA-411C-A780-7A63CC5A8D1D}" destId="{57BC5395-E00F-4E72-8E11-4C73EC8E923E}" srcOrd="4" destOrd="0" presId="urn:microsoft.com/office/officeart/2005/8/layout/matrix1"/>
    <dgm:cxn modelId="{B9497C10-1A18-4BFE-9320-7A656070E89C}" type="presParOf" srcId="{3968BEDA-A9CA-411C-A780-7A63CC5A8D1D}" destId="{433BC26E-EE3D-4B58-BCF8-EE9489027830}" srcOrd="5" destOrd="0" presId="urn:microsoft.com/office/officeart/2005/8/layout/matrix1"/>
    <dgm:cxn modelId="{B8A736EF-E08D-4670-AABC-232A1C4C6A01}" type="presParOf" srcId="{3968BEDA-A9CA-411C-A780-7A63CC5A8D1D}" destId="{5AF950A5-536D-48C9-A58C-C529D47E15F1}" srcOrd="6" destOrd="0" presId="urn:microsoft.com/office/officeart/2005/8/layout/matrix1"/>
    <dgm:cxn modelId="{2ECB4551-7C01-407D-940C-305055C05C30}" type="presParOf" srcId="{3968BEDA-A9CA-411C-A780-7A63CC5A8D1D}" destId="{7A3BDE29-4386-4621-8835-EF9DF9876969}" srcOrd="7" destOrd="0" presId="urn:microsoft.com/office/officeart/2005/8/layout/matrix1"/>
    <dgm:cxn modelId="{6165AB09-F0AA-4D2B-A53C-CE3521DA8E5B}" type="presParOf" srcId="{628143B6-CA1C-4A4F-A99F-65E768DAFE18}" destId="{7FDA32EE-E591-4731-B191-0C75BFB21456}" srcOrd="1" destOrd="0" presId="urn:microsoft.com/office/officeart/2005/8/layout/matrix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92FED6-7ADD-44E9-AC2E-73FD35E61D0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7E4D00A1-6AAB-45A0-9723-1B70E9C21FA8}">
      <dgm:prSet phldrT="[Текст]" custT="1"/>
      <dgm:spPr/>
      <dgm:t>
        <a:bodyPr/>
        <a:lstStyle/>
        <a:p>
          <a:r>
            <a:rPr lang="ru-RU" sz="1200">
              <a:solidFill>
                <a:sysClr val="windowText" lastClr="000000"/>
              </a:solidFill>
              <a:latin typeface="Times New Roman" pitchFamily="18" charset="0"/>
              <a:cs typeface="Times New Roman" pitchFamily="18" charset="0"/>
            </a:rPr>
            <a:t>халы</a:t>
          </a:r>
          <a:r>
            <a:rPr lang="kk-KZ" sz="1200">
              <a:solidFill>
                <a:sysClr val="windowText" lastClr="000000"/>
              </a:solidFill>
              <a:latin typeface="Times New Roman" pitchFamily="18" charset="0"/>
              <a:cs typeface="Times New Roman" pitchFamily="18" charset="0"/>
            </a:rPr>
            <a:t>қ</a:t>
          </a:r>
          <a:endParaRPr lang="ru-RU" sz="1200">
            <a:solidFill>
              <a:sysClr val="windowText" lastClr="000000"/>
            </a:solidFill>
            <a:latin typeface="Times New Roman" pitchFamily="18" charset="0"/>
            <a:cs typeface="Times New Roman" pitchFamily="18" charset="0"/>
          </a:endParaRPr>
        </a:p>
      </dgm:t>
    </dgm:pt>
    <dgm:pt modelId="{6C57C638-C0CB-4CC3-92C3-38CF686F76B4}" type="parTrans" cxnId="{597E8251-97E0-40D2-A081-9D60E3569B23}">
      <dgm:prSet/>
      <dgm:spPr/>
      <dgm:t>
        <a:bodyPr/>
        <a:lstStyle/>
        <a:p>
          <a:endParaRPr lang="ru-RU" sz="1200"/>
        </a:p>
      </dgm:t>
    </dgm:pt>
    <dgm:pt modelId="{B89C9895-7DD3-4E81-A51D-A1EDC8AC781B}" type="sibTrans" cxnId="{597E8251-97E0-40D2-A081-9D60E3569B23}">
      <dgm:prSet/>
      <dgm:spPr/>
      <dgm:t>
        <a:bodyPr/>
        <a:lstStyle/>
        <a:p>
          <a:endParaRPr lang="ru-RU" sz="1200"/>
        </a:p>
      </dgm:t>
    </dgm:pt>
    <dgm:pt modelId="{F1EFD7E1-E9B6-49CF-B161-16F492D4121F}">
      <dgm:prSet phldrT="[Текст]" custT="1"/>
      <dgm:spPr/>
      <dgm:t>
        <a:bodyPr/>
        <a:lstStyle/>
        <a:p>
          <a:r>
            <a:rPr lang="kk-KZ" sz="1200">
              <a:solidFill>
                <a:sysClr val="windowText" lastClr="000000"/>
              </a:solidFill>
              <a:latin typeface="Times New Roman" pitchFamily="18" charset="0"/>
              <a:cs typeface="Times New Roman" pitchFamily="18" charset="0"/>
            </a:rPr>
            <a:t>экономика,</a:t>
          </a:r>
          <a:r>
            <a:rPr lang="kk-KZ" sz="1200" baseline="0">
              <a:solidFill>
                <a:sysClr val="windowText" lastClr="000000"/>
              </a:solidFill>
              <a:latin typeface="Times New Roman" pitchFamily="18" charset="0"/>
              <a:cs typeface="Times New Roman" pitchFamily="18" charset="0"/>
            </a:rPr>
            <a:t> оның салалары және салааралық кешендері, қаржы</a:t>
          </a:r>
          <a:endParaRPr lang="ru-RU" sz="1200">
            <a:solidFill>
              <a:sysClr val="windowText" lastClr="000000"/>
            </a:solidFill>
            <a:latin typeface="Times New Roman" pitchFamily="18" charset="0"/>
            <a:cs typeface="Times New Roman" pitchFamily="18" charset="0"/>
          </a:endParaRPr>
        </a:p>
      </dgm:t>
    </dgm:pt>
    <dgm:pt modelId="{96EA44F1-10D7-4DB5-8044-03DEE559BDEE}" type="parTrans" cxnId="{24671F97-B56F-4248-AEB6-43367AD5782F}">
      <dgm:prSet/>
      <dgm:spPr/>
      <dgm:t>
        <a:bodyPr/>
        <a:lstStyle/>
        <a:p>
          <a:endParaRPr lang="ru-RU" sz="1200"/>
        </a:p>
      </dgm:t>
    </dgm:pt>
    <dgm:pt modelId="{44B0EB46-2336-4508-86F7-3A8B7CF8B4ED}" type="sibTrans" cxnId="{24671F97-B56F-4248-AEB6-43367AD5782F}">
      <dgm:prSet/>
      <dgm:spPr/>
      <dgm:t>
        <a:bodyPr/>
        <a:lstStyle/>
        <a:p>
          <a:endParaRPr lang="ru-RU" sz="1200"/>
        </a:p>
      </dgm:t>
    </dgm:pt>
    <dgm:pt modelId="{0A2ADDDC-637C-4682-A7D0-50B6823691B6}">
      <dgm:prSet custT="1"/>
      <dgm:spPr/>
      <dgm:t>
        <a:bodyPr/>
        <a:lstStyle/>
        <a:p>
          <a:r>
            <a:rPr lang="kk-KZ" sz="1200">
              <a:solidFill>
                <a:sysClr val="windowText" lastClr="000000"/>
              </a:solidFill>
              <a:latin typeface="Times New Roman" pitchFamily="18" charset="0"/>
              <a:cs typeface="Times New Roman" pitchFamily="18" charset="0"/>
            </a:rPr>
            <a:t>табиғи ресурстар және қоршаған орта</a:t>
          </a:r>
          <a:endParaRPr lang="ru-RU" sz="1200">
            <a:solidFill>
              <a:sysClr val="windowText" lastClr="000000"/>
            </a:solidFill>
            <a:latin typeface="Times New Roman" pitchFamily="18" charset="0"/>
            <a:cs typeface="Times New Roman" pitchFamily="18" charset="0"/>
          </a:endParaRPr>
        </a:p>
      </dgm:t>
    </dgm:pt>
    <dgm:pt modelId="{0A146F4F-C6F6-4263-A501-F39088D2EB94}" type="parTrans" cxnId="{6B4919AD-2CA0-4D65-9A11-802604D9E148}">
      <dgm:prSet/>
      <dgm:spPr/>
      <dgm:t>
        <a:bodyPr/>
        <a:lstStyle/>
        <a:p>
          <a:endParaRPr lang="ru-RU" sz="1200"/>
        </a:p>
      </dgm:t>
    </dgm:pt>
    <dgm:pt modelId="{500CD6D8-F0F7-4067-AFF4-0732941C474B}" type="sibTrans" cxnId="{6B4919AD-2CA0-4D65-9A11-802604D9E148}">
      <dgm:prSet/>
      <dgm:spPr/>
      <dgm:t>
        <a:bodyPr/>
        <a:lstStyle/>
        <a:p>
          <a:endParaRPr lang="ru-RU" sz="1200"/>
        </a:p>
      </dgm:t>
    </dgm:pt>
    <dgm:pt modelId="{832966B5-BA95-4447-B46D-6384A3F5F641}">
      <dgm:prSet custT="1"/>
      <dgm:spPr/>
      <dgm:t>
        <a:bodyPr/>
        <a:lstStyle/>
        <a:p>
          <a:r>
            <a:rPr lang="kk-KZ" sz="1200">
              <a:solidFill>
                <a:sysClr val="windowText" lastClr="000000"/>
              </a:solidFill>
              <a:latin typeface="Times New Roman" pitchFamily="18" charset="0"/>
              <a:cs typeface="Times New Roman" pitchFamily="18" charset="0"/>
            </a:rPr>
            <a:t>басқару жүйесі</a:t>
          </a:r>
          <a:endParaRPr lang="ru-RU" sz="1200">
            <a:solidFill>
              <a:sysClr val="windowText" lastClr="000000"/>
            </a:solidFill>
            <a:latin typeface="Times New Roman" pitchFamily="18" charset="0"/>
            <a:cs typeface="Times New Roman" pitchFamily="18" charset="0"/>
          </a:endParaRPr>
        </a:p>
      </dgm:t>
    </dgm:pt>
    <dgm:pt modelId="{C079844F-3306-4D7D-A227-9B45C542A0BE}" type="parTrans" cxnId="{CC6A6926-8031-4FAC-A291-8FA812201B18}">
      <dgm:prSet/>
      <dgm:spPr/>
      <dgm:t>
        <a:bodyPr/>
        <a:lstStyle/>
        <a:p>
          <a:endParaRPr lang="ru-RU" sz="1200"/>
        </a:p>
      </dgm:t>
    </dgm:pt>
    <dgm:pt modelId="{3C795F5A-CF58-40CA-8B78-95E3E0F4C293}" type="sibTrans" cxnId="{CC6A6926-8031-4FAC-A291-8FA812201B18}">
      <dgm:prSet/>
      <dgm:spPr/>
      <dgm:t>
        <a:bodyPr/>
        <a:lstStyle/>
        <a:p>
          <a:endParaRPr lang="ru-RU" sz="1200"/>
        </a:p>
      </dgm:t>
    </dgm:pt>
    <dgm:pt modelId="{342358BE-1622-4B09-B4F6-DF1F7FAA5CE6}">
      <dgm:prSet custT="1"/>
      <dgm:spPr/>
      <dgm:t>
        <a:bodyPr/>
        <a:lstStyle/>
        <a:p>
          <a:r>
            <a:rPr lang="kk-KZ" sz="1200">
              <a:solidFill>
                <a:sysClr val="windowText" lastClr="000000"/>
              </a:solidFill>
              <a:latin typeface="Times New Roman" pitchFamily="18" charset="0"/>
              <a:cs typeface="Times New Roman" pitchFamily="18" charset="0"/>
            </a:rPr>
            <a:t>іскерлік инфрақұрылым: тұрғын үй, шаруашылық, сумен жабдықтау, көлік, байланыс</a:t>
          </a:r>
          <a:endParaRPr lang="ru-RU" sz="1200">
            <a:solidFill>
              <a:sysClr val="windowText" lastClr="000000"/>
            </a:solidFill>
            <a:latin typeface="Times New Roman" pitchFamily="18" charset="0"/>
            <a:cs typeface="Times New Roman" pitchFamily="18" charset="0"/>
          </a:endParaRPr>
        </a:p>
      </dgm:t>
    </dgm:pt>
    <dgm:pt modelId="{56E5AA69-6411-46B7-BB42-858524E3AC54}" type="parTrans" cxnId="{CEEF21BA-BED2-45C6-86AC-95BCEED9FFB3}">
      <dgm:prSet/>
      <dgm:spPr/>
      <dgm:t>
        <a:bodyPr/>
        <a:lstStyle/>
        <a:p>
          <a:endParaRPr lang="ru-RU" sz="1200"/>
        </a:p>
      </dgm:t>
    </dgm:pt>
    <dgm:pt modelId="{C913B6B4-E240-45BD-84D1-D898315B880C}" type="sibTrans" cxnId="{CEEF21BA-BED2-45C6-86AC-95BCEED9FFB3}">
      <dgm:prSet/>
      <dgm:spPr/>
      <dgm:t>
        <a:bodyPr/>
        <a:lstStyle/>
        <a:p>
          <a:endParaRPr lang="ru-RU" sz="1200"/>
        </a:p>
      </dgm:t>
    </dgm:pt>
    <dgm:pt modelId="{2ED00988-FA34-47B0-87E8-1ECD4923C90A}">
      <dgm:prSet custT="1"/>
      <dgm:spPr/>
      <dgm:t>
        <a:bodyPr/>
        <a:lstStyle/>
        <a:p>
          <a:r>
            <a:rPr lang="kk-KZ" sz="1200">
              <a:solidFill>
                <a:sysClr val="windowText" lastClr="000000"/>
              </a:solidFill>
              <a:latin typeface="Times New Roman" pitchFamily="18" charset="0"/>
              <a:cs typeface="Times New Roman" pitchFamily="18" charset="0"/>
            </a:rPr>
            <a:t>әлеуметтік</a:t>
          </a:r>
          <a:r>
            <a:rPr lang="kk-KZ" sz="1200" baseline="0">
              <a:solidFill>
                <a:sysClr val="windowText" lastClr="000000"/>
              </a:solidFill>
              <a:latin typeface="Times New Roman" pitchFamily="18" charset="0"/>
              <a:cs typeface="Times New Roman" pitchFamily="18" charset="0"/>
            </a:rPr>
            <a:t> сала, денсаулық сақтау, ғылым және білім беру, мәдениет және спорт</a:t>
          </a:r>
          <a:endParaRPr lang="ru-RU" sz="1200">
            <a:solidFill>
              <a:sysClr val="windowText" lastClr="000000"/>
            </a:solidFill>
            <a:latin typeface="Times New Roman" pitchFamily="18" charset="0"/>
            <a:cs typeface="Times New Roman" pitchFamily="18" charset="0"/>
          </a:endParaRPr>
        </a:p>
      </dgm:t>
    </dgm:pt>
    <dgm:pt modelId="{255CCF04-A526-45A3-9B6E-B3BD26937F79}" type="parTrans" cxnId="{BC642B41-137D-43EC-A9CC-B231374CA6AC}">
      <dgm:prSet/>
      <dgm:spPr/>
      <dgm:t>
        <a:bodyPr/>
        <a:lstStyle/>
        <a:p>
          <a:endParaRPr lang="ru-RU" sz="1200"/>
        </a:p>
      </dgm:t>
    </dgm:pt>
    <dgm:pt modelId="{5A4816BA-746D-43A4-A935-4EBBA163C6BF}" type="sibTrans" cxnId="{BC642B41-137D-43EC-A9CC-B231374CA6AC}">
      <dgm:prSet/>
      <dgm:spPr/>
      <dgm:t>
        <a:bodyPr/>
        <a:lstStyle/>
        <a:p>
          <a:endParaRPr lang="ru-RU" sz="1200"/>
        </a:p>
      </dgm:t>
    </dgm:pt>
    <dgm:pt modelId="{57F2E06F-47C0-4633-AC6D-27C1C0406332}" type="pres">
      <dgm:prSet presAssocID="{2D92FED6-7ADD-44E9-AC2E-73FD35E61D09}" presName="linear" presStyleCnt="0">
        <dgm:presLayoutVars>
          <dgm:dir/>
          <dgm:animLvl val="lvl"/>
          <dgm:resizeHandles val="exact"/>
        </dgm:presLayoutVars>
      </dgm:prSet>
      <dgm:spPr/>
      <dgm:t>
        <a:bodyPr/>
        <a:lstStyle/>
        <a:p>
          <a:endParaRPr lang="ru-RU"/>
        </a:p>
      </dgm:t>
    </dgm:pt>
    <dgm:pt modelId="{249D6243-1E78-45B6-8503-4CC3B56AF278}" type="pres">
      <dgm:prSet presAssocID="{0A2ADDDC-637C-4682-A7D0-50B6823691B6}" presName="parentLin" presStyleCnt="0"/>
      <dgm:spPr/>
    </dgm:pt>
    <dgm:pt modelId="{BDA8753C-881E-43BD-8D33-DCDC77020926}" type="pres">
      <dgm:prSet presAssocID="{0A2ADDDC-637C-4682-A7D0-50B6823691B6}" presName="parentLeftMargin" presStyleLbl="node1" presStyleIdx="0" presStyleCnt="6"/>
      <dgm:spPr/>
      <dgm:t>
        <a:bodyPr/>
        <a:lstStyle/>
        <a:p>
          <a:endParaRPr lang="ru-RU"/>
        </a:p>
      </dgm:t>
    </dgm:pt>
    <dgm:pt modelId="{94E3EF09-E4D5-433C-BAB0-E1EE12A1275C}" type="pres">
      <dgm:prSet presAssocID="{0A2ADDDC-637C-4682-A7D0-50B6823691B6}" presName="parentText" presStyleLbl="node1" presStyleIdx="0" presStyleCnt="6">
        <dgm:presLayoutVars>
          <dgm:chMax val="0"/>
          <dgm:bulletEnabled val="1"/>
        </dgm:presLayoutVars>
      </dgm:prSet>
      <dgm:spPr/>
      <dgm:t>
        <a:bodyPr/>
        <a:lstStyle/>
        <a:p>
          <a:endParaRPr lang="ru-RU"/>
        </a:p>
      </dgm:t>
    </dgm:pt>
    <dgm:pt modelId="{7C32033A-D5FA-4DF5-95B8-62439A20529F}" type="pres">
      <dgm:prSet presAssocID="{0A2ADDDC-637C-4682-A7D0-50B6823691B6}" presName="negativeSpace" presStyleCnt="0"/>
      <dgm:spPr/>
    </dgm:pt>
    <dgm:pt modelId="{617824E2-D817-4395-9374-98AD6483B663}" type="pres">
      <dgm:prSet presAssocID="{0A2ADDDC-637C-4682-A7D0-50B6823691B6}" presName="childText" presStyleLbl="conFgAcc1" presStyleIdx="0" presStyleCnt="6">
        <dgm:presLayoutVars>
          <dgm:bulletEnabled val="1"/>
        </dgm:presLayoutVars>
      </dgm:prSet>
      <dgm:spPr/>
    </dgm:pt>
    <dgm:pt modelId="{2CCCD94F-A99C-4510-AB2A-5483686443E7}" type="pres">
      <dgm:prSet presAssocID="{500CD6D8-F0F7-4067-AFF4-0732941C474B}" presName="spaceBetweenRectangles" presStyleCnt="0"/>
      <dgm:spPr/>
    </dgm:pt>
    <dgm:pt modelId="{A702E47A-8543-4214-9DD0-9DC53A4873DA}" type="pres">
      <dgm:prSet presAssocID="{7E4D00A1-6AAB-45A0-9723-1B70E9C21FA8}" presName="parentLin" presStyleCnt="0"/>
      <dgm:spPr/>
    </dgm:pt>
    <dgm:pt modelId="{868163E4-BC84-40DA-A857-F346A2D64365}" type="pres">
      <dgm:prSet presAssocID="{7E4D00A1-6AAB-45A0-9723-1B70E9C21FA8}" presName="parentLeftMargin" presStyleLbl="node1" presStyleIdx="0" presStyleCnt="6"/>
      <dgm:spPr/>
      <dgm:t>
        <a:bodyPr/>
        <a:lstStyle/>
        <a:p>
          <a:endParaRPr lang="ru-RU"/>
        </a:p>
      </dgm:t>
    </dgm:pt>
    <dgm:pt modelId="{67CE223B-C90E-4528-A6DA-1E9CB5F9C0E5}" type="pres">
      <dgm:prSet presAssocID="{7E4D00A1-6AAB-45A0-9723-1B70E9C21FA8}" presName="parentText" presStyleLbl="node1" presStyleIdx="1" presStyleCnt="6" custLinFactNeighborX="-10101" custLinFactNeighborY="-782">
        <dgm:presLayoutVars>
          <dgm:chMax val="0"/>
          <dgm:bulletEnabled val="1"/>
        </dgm:presLayoutVars>
      </dgm:prSet>
      <dgm:spPr/>
      <dgm:t>
        <a:bodyPr/>
        <a:lstStyle/>
        <a:p>
          <a:endParaRPr lang="ru-RU"/>
        </a:p>
      </dgm:t>
    </dgm:pt>
    <dgm:pt modelId="{5C8A6C43-127C-411B-A534-7E178208FFAE}" type="pres">
      <dgm:prSet presAssocID="{7E4D00A1-6AAB-45A0-9723-1B70E9C21FA8}" presName="negativeSpace" presStyleCnt="0"/>
      <dgm:spPr/>
    </dgm:pt>
    <dgm:pt modelId="{957D1A60-C975-47B5-B6EF-40BD1678AD47}" type="pres">
      <dgm:prSet presAssocID="{7E4D00A1-6AAB-45A0-9723-1B70E9C21FA8}" presName="childText" presStyleLbl="conFgAcc1" presStyleIdx="1" presStyleCnt="6">
        <dgm:presLayoutVars>
          <dgm:bulletEnabled val="1"/>
        </dgm:presLayoutVars>
      </dgm:prSet>
      <dgm:spPr/>
    </dgm:pt>
    <dgm:pt modelId="{DCD04132-DCD6-4312-AFB6-7A4AAEC0FECE}" type="pres">
      <dgm:prSet presAssocID="{B89C9895-7DD3-4E81-A51D-A1EDC8AC781B}" presName="spaceBetweenRectangles" presStyleCnt="0"/>
      <dgm:spPr/>
    </dgm:pt>
    <dgm:pt modelId="{59B48E06-0CEE-469F-BA30-5FAC850974EE}" type="pres">
      <dgm:prSet presAssocID="{F1EFD7E1-E9B6-49CF-B161-16F492D4121F}" presName="parentLin" presStyleCnt="0"/>
      <dgm:spPr/>
    </dgm:pt>
    <dgm:pt modelId="{D82A3744-0E04-4088-9B1D-2D84DA97D69B}" type="pres">
      <dgm:prSet presAssocID="{F1EFD7E1-E9B6-49CF-B161-16F492D4121F}" presName="parentLeftMargin" presStyleLbl="node1" presStyleIdx="1" presStyleCnt="6"/>
      <dgm:spPr/>
      <dgm:t>
        <a:bodyPr/>
        <a:lstStyle/>
        <a:p>
          <a:endParaRPr lang="ru-RU"/>
        </a:p>
      </dgm:t>
    </dgm:pt>
    <dgm:pt modelId="{429082F5-630C-4AF0-83D6-5BD39AB8381F}" type="pres">
      <dgm:prSet presAssocID="{F1EFD7E1-E9B6-49CF-B161-16F492D4121F}" presName="parentText" presStyleLbl="node1" presStyleIdx="2" presStyleCnt="6">
        <dgm:presLayoutVars>
          <dgm:chMax val="0"/>
          <dgm:bulletEnabled val="1"/>
        </dgm:presLayoutVars>
      </dgm:prSet>
      <dgm:spPr/>
      <dgm:t>
        <a:bodyPr/>
        <a:lstStyle/>
        <a:p>
          <a:endParaRPr lang="ru-RU"/>
        </a:p>
      </dgm:t>
    </dgm:pt>
    <dgm:pt modelId="{E1971C3C-6A92-4800-A415-BDF52C195346}" type="pres">
      <dgm:prSet presAssocID="{F1EFD7E1-E9B6-49CF-B161-16F492D4121F}" presName="negativeSpace" presStyleCnt="0"/>
      <dgm:spPr/>
    </dgm:pt>
    <dgm:pt modelId="{9B277980-5CB2-465A-BDE1-D864BA0FDCCE}" type="pres">
      <dgm:prSet presAssocID="{F1EFD7E1-E9B6-49CF-B161-16F492D4121F}" presName="childText" presStyleLbl="conFgAcc1" presStyleIdx="2" presStyleCnt="6">
        <dgm:presLayoutVars>
          <dgm:bulletEnabled val="1"/>
        </dgm:presLayoutVars>
      </dgm:prSet>
      <dgm:spPr/>
    </dgm:pt>
    <dgm:pt modelId="{EA94EC3F-0994-421F-AA0D-9978E0283973}" type="pres">
      <dgm:prSet presAssocID="{44B0EB46-2336-4508-86F7-3A8B7CF8B4ED}" presName="spaceBetweenRectangles" presStyleCnt="0"/>
      <dgm:spPr/>
    </dgm:pt>
    <dgm:pt modelId="{F4C1FE31-60E9-4685-96AF-CA944F280BDC}" type="pres">
      <dgm:prSet presAssocID="{2ED00988-FA34-47B0-87E8-1ECD4923C90A}" presName="parentLin" presStyleCnt="0"/>
      <dgm:spPr/>
    </dgm:pt>
    <dgm:pt modelId="{9C575DEC-907D-4F09-A2A9-502FAD13BC4B}" type="pres">
      <dgm:prSet presAssocID="{2ED00988-FA34-47B0-87E8-1ECD4923C90A}" presName="parentLeftMargin" presStyleLbl="node1" presStyleIdx="2" presStyleCnt="6"/>
      <dgm:spPr/>
      <dgm:t>
        <a:bodyPr/>
        <a:lstStyle/>
        <a:p>
          <a:endParaRPr lang="ru-RU"/>
        </a:p>
      </dgm:t>
    </dgm:pt>
    <dgm:pt modelId="{6056F91C-88F5-464F-BF1C-33A67D086FA6}" type="pres">
      <dgm:prSet presAssocID="{2ED00988-FA34-47B0-87E8-1ECD4923C90A}" presName="parentText" presStyleLbl="node1" presStyleIdx="3" presStyleCnt="6">
        <dgm:presLayoutVars>
          <dgm:chMax val="0"/>
          <dgm:bulletEnabled val="1"/>
        </dgm:presLayoutVars>
      </dgm:prSet>
      <dgm:spPr/>
      <dgm:t>
        <a:bodyPr/>
        <a:lstStyle/>
        <a:p>
          <a:endParaRPr lang="ru-RU"/>
        </a:p>
      </dgm:t>
    </dgm:pt>
    <dgm:pt modelId="{4BD26903-C885-468F-89BE-B28596A5A6DD}" type="pres">
      <dgm:prSet presAssocID="{2ED00988-FA34-47B0-87E8-1ECD4923C90A}" presName="negativeSpace" presStyleCnt="0"/>
      <dgm:spPr/>
    </dgm:pt>
    <dgm:pt modelId="{76BE2FA0-371F-421E-81A8-3B27A05CED2F}" type="pres">
      <dgm:prSet presAssocID="{2ED00988-FA34-47B0-87E8-1ECD4923C90A}" presName="childText" presStyleLbl="conFgAcc1" presStyleIdx="3" presStyleCnt="6">
        <dgm:presLayoutVars>
          <dgm:bulletEnabled val="1"/>
        </dgm:presLayoutVars>
      </dgm:prSet>
      <dgm:spPr/>
    </dgm:pt>
    <dgm:pt modelId="{CAAC8BF6-93D9-4C52-9765-3FCC69F60F36}" type="pres">
      <dgm:prSet presAssocID="{5A4816BA-746D-43A4-A935-4EBBA163C6BF}" presName="spaceBetweenRectangles" presStyleCnt="0"/>
      <dgm:spPr/>
    </dgm:pt>
    <dgm:pt modelId="{D1B824B9-6477-4556-997E-BC6BA011EE6F}" type="pres">
      <dgm:prSet presAssocID="{342358BE-1622-4B09-B4F6-DF1F7FAA5CE6}" presName="parentLin" presStyleCnt="0"/>
      <dgm:spPr/>
    </dgm:pt>
    <dgm:pt modelId="{DD18F27C-AF60-41AC-9DC0-946D71D4E8B2}" type="pres">
      <dgm:prSet presAssocID="{342358BE-1622-4B09-B4F6-DF1F7FAA5CE6}" presName="parentLeftMargin" presStyleLbl="node1" presStyleIdx="3" presStyleCnt="6"/>
      <dgm:spPr/>
      <dgm:t>
        <a:bodyPr/>
        <a:lstStyle/>
        <a:p>
          <a:endParaRPr lang="ru-RU"/>
        </a:p>
      </dgm:t>
    </dgm:pt>
    <dgm:pt modelId="{76F45621-FFF8-4F0B-8D4E-F647F83D08E2}" type="pres">
      <dgm:prSet presAssocID="{342358BE-1622-4B09-B4F6-DF1F7FAA5CE6}" presName="parentText" presStyleLbl="node1" presStyleIdx="4" presStyleCnt="6">
        <dgm:presLayoutVars>
          <dgm:chMax val="0"/>
          <dgm:bulletEnabled val="1"/>
        </dgm:presLayoutVars>
      </dgm:prSet>
      <dgm:spPr/>
      <dgm:t>
        <a:bodyPr/>
        <a:lstStyle/>
        <a:p>
          <a:endParaRPr lang="ru-RU"/>
        </a:p>
      </dgm:t>
    </dgm:pt>
    <dgm:pt modelId="{B8B23D99-BB09-4B87-A21C-6B14DDF86A27}" type="pres">
      <dgm:prSet presAssocID="{342358BE-1622-4B09-B4F6-DF1F7FAA5CE6}" presName="negativeSpace" presStyleCnt="0"/>
      <dgm:spPr/>
    </dgm:pt>
    <dgm:pt modelId="{7BC0CFD5-B296-4AEF-BA3B-5CF2A7D9CE53}" type="pres">
      <dgm:prSet presAssocID="{342358BE-1622-4B09-B4F6-DF1F7FAA5CE6}" presName="childText" presStyleLbl="conFgAcc1" presStyleIdx="4" presStyleCnt="6">
        <dgm:presLayoutVars>
          <dgm:bulletEnabled val="1"/>
        </dgm:presLayoutVars>
      </dgm:prSet>
      <dgm:spPr/>
    </dgm:pt>
    <dgm:pt modelId="{A4815B6A-1267-437E-9294-1A3D97318479}" type="pres">
      <dgm:prSet presAssocID="{C913B6B4-E240-45BD-84D1-D898315B880C}" presName="spaceBetweenRectangles" presStyleCnt="0"/>
      <dgm:spPr/>
    </dgm:pt>
    <dgm:pt modelId="{FD359E18-DB68-4ABE-A307-3E49826CFAE3}" type="pres">
      <dgm:prSet presAssocID="{832966B5-BA95-4447-B46D-6384A3F5F641}" presName="parentLin" presStyleCnt="0"/>
      <dgm:spPr/>
    </dgm:pt>
    <dgm:pt modelId="{1102F1B0-814A-4E5F-A021-BE6537704267}" type="pres">
      <dgm:prSet presAssocID="{832966B5-BA95-4447-B46D-6384A3F5F641}" presName="parentLeftMargin" presStyleLbl="node1" presStyleIdx="4" presStyleCnt="6"/>
      <dgm:spPr/>
      <dgm:t>
        <a:bodyPr/>
        <a:lstStyle/>
        <a:p>
          <a:endParaRPr lang="ru-RU"/>
        </a:p>
      </dgm:t>
    </dgm:pt>
    <dgm:pt modelId="{2BDA199A-5B6F-4A74-88E6-C4DAE90FB2EC}" type="pres">
      <dgm:prSet presAssocID="{832966B5-BA95-4447-B46D-6384A3F5F641}" presName="parentText" presStyleLbl="node1" presStyleIdx="5" presStyleCnt="6">
        <dgm:presLayoutVars>
          <dgm:chMax val="0"/>
          <dgm:bulletEnabled val="1"/>
        </dgm:presLayoutVars>
      </dgm:prSet>
      <dgm:spPr/>
      <dgm:t>
        <a:bodyPr/>
        <a:lstStyle/>
        <a:p>
          <a:endParaRPr lang="ru-RU"/>
        </a:p>
      </dgm:t>
    </dgm:pt>
    <dgm:pt modelId="{71E8D74E-4FA2-45E4-A4D9-69A82F3FB5C5}" type="pres">
      <dgm:prSet presAssocID="{832966B5-BA95-4447-B46D-6384A3F5F641}" presName="negativeSpace" presStyleCnt="0"/>
      <dgm:spPr/>
    </dgm:pt>
    <dgm:pt modelId="{64249856-1E48-456B-A1AE-D94E958C3C58}" type="pres">
      <dgm:prSet presAssocID="{832966B5-BA95-4447-B46D-6384A3F5F641}" presName="childText" presStyleLbl="conFgAcc1" presStyleIdx="5" presStyleCnt="6">
        <dgm:presLayoutVars>
          <dgm:bulletEnabled val="1"/>
        </dgm:presLayoutVars>
      </dgm:prSet>
      <dgm:spPr/>
    </dgm:pt>
  </dgm:ptLst>
  <dgm:cxnLst>
    <dgm:cxn modelId="{D229A22F-07F3-427B-8935-322541FE9493}" type="presOf" srcId="{F1EFD7E1-E9B6-49CF-B161-16F492D4121F}" destId="{429082F5-630C-4AF0-83D6-5BD39AB8381F}" srcOrd="1" destOrd="0" presId="urn:microsoft.com/office/officeart/2005/8/layout/list1"/>
    <dgm:cxn modelId="{6B4919AD-2CA0-4D65-9A11-802604D9E148}" srcId="{2D92FED6-7ADD-44E9-AC2E-73FD35E61D09}" destId="{0A2ADDDC-637C-4682-A7D0-50B6823691B6}" srcOrd="0" destOrd="0" parTransId="{0A146F4F-C6F6-4263-A501-F39088D2EB94}" sibTransId="{500CD6D8-F0F7-4067-AFF4-0732941C474B}"/>
    <dgm:cxn modelId="{DEA758F3-86FF-454D-A436-2AB64C24A81F}" type="presOf" srcId="{0A2ADDDC-637C-4682-A7D0-50B6823691B6}" destId="{94E3EF09-E4D5-433C-BAB0-E1EE12A1275C}" srcOrd="1" destOrd="0" presId="urn:microsoft.com/office/officeart/2005/8/layout/list1"/>
    <dgm:cxn modelId="{22261979-ECC4-4989-BF3F-3DD5C2C89346}" type="presOf" srcId="{342358BE-1622-4B09-B4F6-DF1F7FAA5CE6}" destId="{76F45621-FFF8-4F0B-8D4E-F647F83D08E2}" srcOrd="1" destOrd="0" presId="urn:microsoft.com/office/officeart/2005/8/layout/list1"/>
    <dgm:cxn modelId="{70D8CFA0-2704-4B93-8330-B2FFC06FF0BB}" type="presOf" srcId="{832966B5-BA95-4447-B46D-6384A3F5F641}" destId="{2BDA199A-5B6F-4A74-88E6-C4DAE90FB2EC}" srcOrd="1" destOrd="0" presId="urn:microsoft.com/office/officeart/2005/8/layout/list1"/>
    <dgm:cxn modelId="{CC6A6926-8031-4FAC-A291-8FA812201B18}" srcId="{2D92FED6-7ADD-44E9-AC2E-73FD35E61D09}" destId="{832966B5-BA95-4447-B46D-6384A3F5F641}" srcOrd="5" destOrd="0" parTransId="{C079844F-3306-4D7D-A227-9B45C542A0BE}" sibTransId="{3C795F5A-CF58-40CA-8B78-95E3E0F4C293}"/>
    <dgm:cxn modelId="{7AB47D18-1A09-41F2-8BA0-D29421056B57}" type="presOf" srcId="{7E4D00A1-6AAB-45A0-9723-1B70E9C21FA8}" destId="{67CE223B-C90E-4528-A6DA-1E9CB5F9C0E5}" srcOrd="1" destOrd="0" presId="urn:microsoft.com/office/officeart/2005/8/layout/list1"/>
    <dgm:cxn modelId="{7C5C2C27-ED5B-4764-A9BA-F7883127F63A}" type="presOf" srcId="{2ED00988-FA34-47B0-87E8-1ECD4923C90A}" destId="{9C575DEC-907D-4F09-A2A9-502FAD13BC4B}" srcOrd="0" destOrd="0" presId="urn:microsoft.com/office/officeart/2005/8/layout/list1"/>
    <dgm:cxn modelId="{8BC12BBD-762B-4FAB-9539-C67BFB5A4F2A}" type="presOf" srcId="{342358BE-1622-4B09-B4F6-DF1F7FAA5CE6}" destId="{DD18F27C-AF60-41AC-9DC0-946D71D4E8B2}" srcOrd="0" destOrd="0" presId="urn:microsoft.com/office/officeart/2005/8/layout/list1"/>
    <dgm:cxn modelId="{17B2E900-BB59-4F02-BD5F-D3EC8F8E7FA7}" type="presOf" srcId="{F1EFD7E1-E9B6-49CF-B161-16F492D4121F}" destId="{D82A3744-0E04-4088-9B1D-2D84DA97D69B}" srcOrd="0" destOrd="0" presId="urn:microsoft.com/office/officeart/2005/8/layout/list1"/>
    <dgm:cxn modelId="{00E26800-B37D-4BF8-A0A8-9F5E7D7AD4D7}" type="presOf" srcId="{832966B5-BA95-4447-B46D-6384A3F5F641}" destId="{1102F1B0-814A-4E5F-A021-BE6537704267}" srcOrd="0" destOrd="0" presId="urn:microsoft.com/office/officeart/2005/8/layout/list1"/>
    <dgm:cxn modelId="{DB773BCD-DD6E-4796-9410-1B6A3126CCAE}" type="presOf" srcId="{7E4D00A1-6AAB-45A0-9723-1B70E9C21FA8}" destId="{868163E4-BC84-40DA-A857-F346A2D64365}" srcOrd="0" destOrd="0" presId="urn:microsoft.com/office/officeart/2005/8/layout/list1"/>
    <dgm:cxn modelId="{24671F97-B56F-4248-AEB6-43367AD5782F}" srcId="{2D92FED6-7ADD-44E9-AC2E-73FD35E61D09}" destId="{F1EFD7E1-E9B6-49CF-B161-16F492D4121F}" srcOrd="2" destOrd="0" parTransId="{96EA44F1-10D7-4DB5-8044-03DEE559BDEE}" sibTransId="{44B0EB46-2336-4508-86F7-3A8B7CF8B4ED}"/>
    <dgm:cxn modelId="{F44BC046-DA80-479D-9321-40187F6BBD9D}" type="presOf" srcId="{0A2ADDDC-637C-4682-A7D0-50B6823691B6}" destId="{BDA8753C-881E-43BD-8D33-DCDC77020926}" srcOrd="0" destOrd="0" presId="urn:microsoft.com/office/officeart/2005/8/layout/list1"/>
    <dgm:cxn modelId="{BC642B41-137D-43EC-A9CC-B231374CA6AC}" srcId="{2D92FED6-7ADD-44E9-AC2E-73FD35E61D09}" destId="{2ED00988-FA34-47B0-87E8-1ECD4923C90A}" srcOrd="3" destOrd="0" parTransId="{255CCF04-A526-45A3-9B6E-B3BD26937F79}" sibTransId="{5A4816BA-746D-43A4-A935-4EBBA163C6BF}"/>
    <dgm:cxn modelId="{D8D39CD6-E6D9-4BD8-8656-935E9E257555}" type="presOf" srcId="{2D92FED6-7ADD-44E9-AC2E-73FD35E61D09}" destId="{57F2E06F-47C0-4633-AC6D-27C1C0406332}" srcOrd="0" destOrd="0" presId="urn:microsoft.com/office/officeart/2005/8/layout/list1"/>
    <dgm:cxn modelId="{597E8251-97E0-40D2-A081-9D60E3569B23}" srcId="{2D92FED6-7ADD-44E9-AC2E-73FD35E61D09}" destId="{7E4D00A1-6AAB-45A0-9723-1B70E9C21FA8}" srcOrd="1" destOrd="0" parTransId="{6C57C638-C0CB-4CC3-92C3-38CF686F76B4}" sibTransId="{B89C9895-7DD3-4E81-A51D-A1EDC8AC781B}"/>
    <dgm:cxn modelId="{91E464EC-FAD5-4592-B582-8863FF540675}" type="presOf" srcId="{2ED00988-FA34-47B0-87E8-1ECD4923C90A}" destId="{6056F91C-88F5-464F-BF1C-33A67D086FA6}" srcOrd="1" destOrd="0" presId="urn:microsoft.com/office/officeart/2005/8/layout/list1"/>
    <dgm:cxn modelId="{CEEF21BA-BED2-45C6-86AC-95BCEED9FFB3}" srcId="{2D92FED6-7ADD-44E9-AC2E-73FD35E61D09}" destId="{342358BE-1622-4B09-B4F6-DF1F7FAA5CE6}" srcOrd="4" destOrd="0" parTransId="{56E5AA69-6411-46B7-BB42-858524E3AC54}" sibTransId="{C913B6B4-E240-45BD-84D1-D898315B880C}"/>
    <dgm:cxn modelId="{C32E1129-16DD-4C07-BFA1-2C5164E17E0C}" type="presParOf" srcId="{57F2E06F-47C0-4633-AC6D-27C1C0406332}" destId="{249D6243-1E78-45B6-8503-4CC3B56AF278}" srcOrd="0" destOrd="0" presId="urn:microsoft.com/office/officeart/2005/8/layout/list1"/>
    <dgm:cxn modelId="{9C3A5F23-EA1F-4E73-B3DA-67427227A2EA}" type="presParOf" srcId="{249D6243-1E78-45B6-8503-4CC3B56AF278}" destId="{BDA8753C-881E-43BD-8D33-DCDC77020926}" srcOrd="0" destOrd="0" presId="urn:microsoft.com/office/officeart/2005/8/layout/list1"/>
    <dgm:cxn modelId="{147C6E8B-81B8-4356-9B66-AC023ED6ACB2}" type="presParOf" srcId="{249D6243-1E78-45B6-8503-4CC3B56AF278}" destId="{94E3EF09-E4D5-433C-BAB0-E1EE12A1275C}" srcOrd="1" destOrd="0" presId="urn:microsoft.com/office/officeart/2005/8/layout/list1"/>
    <dgm:cxn modelId="{F2C3254F-EFA1-4266-807F-3F91C2FD8682}" type="presParOf" srcId="{57F2E06F-47C0-4633-AC6D-27C1C0406332}" destId="{7C32033A-D5FA-4DF5-95B8-62439A20529F}" srcOrd="1" destOrd="0" presId="urn:microsoft.com/office/officeart/2005/8/layout/list1"/>
    <dgm:cxn modelId="{E2C60F56-406E-471F-81C7-108822FE3EF8}" type="presParOf" srcId="{57F2E06F-47C0-4633-AC6D-27C1C0406332}" destId="{617824E2-D817-4395-9374-98AD6483B663}" srcOrd="2" destOrd="0" presId="urn:microsoft.com/office/officeart/2005/8/layout/list1"/>
    <dgm:cxn modelId="{662DBF6F-DC53-481E-AA85-F87F1334A0DD}" type="presParOf" srcId="{57F2E06F-47C0-4633-AC6D-27C1C0406332}" destId="{2CCCD94F-A99C-4510-AB2A-5483686443E7}" srcOrd="3" destOrd="0" presId="urn:microsoft.com/office/officeart/2005/8/layout/list1"/>
    <dgm:cxn modelId="{44254D87-AB8F-486C-997C-ED37A1425589}" type="presParOf" srcId="{57F2E06F-47C0-4633-AC6D-27C1C0406332}" destId="{A702E47A-8543-4214-9DD0-9DC53A4873DA}" srcOrd="4" destOrd="0" presId="urn:microsoft.com/office/officeart/2005/8/layout/list1"/>
    <dgm:cxn modelId="{29276727-0219-4FC1-AA8C-53859BBE78D4}" type="presParOf" srcId="{A702E47A-8543-4214-9DD0-9DC53A4873DA}" destId="{868163E4-BC84-40DA-A857-F346A2D64365}" srcOrd="0" destOrd="0" presId="urn:microsoft.com/office/officeart/2005/8/layout/list1"/>
    <dgm:cxn modelId="{08BE2A43-E5F0-4C5E-A616-13C29AA46019}" type="presParOf" srcId="{A702E47A-8543-4214-9DD0-9DC53A4873DA}" destId="{67CE223B-C90E-4528-A6DA-1E9CB5F9C0E5}" srcOrd="1" destOrd="0" presId="urn:microsoft.com/office/officeart/2005/8/layout/list1"/>
    <dgm:cxn modelId="{FE152353-6FE3-4850-8CB8-7FC8BAC47A8B}" type="presParOf" srcId="{57F2E06F-47C0-4633-AC6D-27C1C0406332}" destId="{5C8A6C43-127C-411B-A534-7E178208FFAE}" srcOrd="5" destOrd="0" presId="urn:microsoft.com/office/officeart/2005/8/layout/list1"/>
    <dgm:cxn modelId="{A219AEEA-E405-4DEC-89D5-89A2797A8F6D}" type="presParOf" srcId="{57F2E06F-47C0-4633-AC6D-27C1C0406332}" destId="{957D1A60-C975-47B5-B6EF-40BD1678AD47}" srcOrd="6" destOrd="0" presId="urn:microsoft.com/office/officeart/2005/8/layout/list1"/>
    <dgm:cxn modelId="{2362CC23-4954-4284-9691-1EC3476D42B6}" type="presParOf" srcId="{57F2E06F-47C0-4633-AC6D-27C1C0406332}" destId="{DCD04132-DCD6-4312-AFB6-7A4AAEC0FECE}" srcOrd="7" destOrd="0" presId="urn:microsoft.com/office/officeart/2005/8/layout/list1"/>
    <dgm:cxn modelId="{834D709A-8C06-4567-B4E0-E3ACBD6921D3}" type="presParOf" srcId="{57F2E06F-47C0-4633-AC6D-27C1C0406332}" destId="{59B48E06-0CEE-469F-BA30-5FAC850974EE}" srcOrd="8" destOrd="0" presId="urn:microsoft.com/office/officeart/2005/8/layout/list1"/>
    <dgm:cxn modelId="{154810C2-0592-47FC-82AF-E366E326AF2A}" type="presParOf" srcId="{59B48E06-0CEE-469F-BA30-5FAC850974EE}" destId="{D82A3744-0E04-4088-9B1D-2D84DA97D69B}" srcOrd="0" destOrd="0" presId="urn:microsoft.com/office/officeart/2005/8/layout/list1"/>
    <dgm:cxn modelId="{9F65713F-D1C8-4271-8F60-91246CFE58DE}" type="presParOf" srcId="{59B48E06-0CEE-469F-BA30-5FAC850974EE}" destId="{429082F5-630C-4AF0-83D6-5BD39AB8381F}" srcOrd="1" destOrd="0" presId="urn:microsoft.com/office/officeart/2005/8/layout/list1"/>
    <dgm:cxn modelId="{48193604-076D-4FB5-AB14-5C5DB6FBC668}" type="presParOf" srcId="{57F2E06F-47C0-4633-AC6D-27C1C0406332}" destId="{E1971C3C-6A92-4800-A415-BDF52C195346}" srcOrd="9" destOrd="0" presId="urn:microsoft.com/office/officeart/2005/8/layout/list1"/>
    <dgm:cxn modelId="{74625547-A3F2-48EE-BF95-DC285F186362}" type="presParOf" srcId="{57F2E06F-47C0-4633-AC6D-27C1C0406332}" destId="{9B277980-5CB2-465A-BDE1-D864BA0FDCCE}" srcOrd="10" destOrd="0" presId="urn:microsoft.com/office/officeart/2005/8/layout/list1"/>
    <dgm:cxn modelId="{0A63BD47-0F89-48BB-B71D-8FC4FF883A9F}" type="presParOf" srcId="{57F2E06F-47C0-4633-AC6D-27C1C0406332}" destId="{EA94EC3F-0994-421F-AA0D-9978E0283973}" srcOrd="11" destOrd="0" presId="urn:microsoft.com/office/officeart/2005/8/layout/list1"/>
    <dgm:cxn modelId="{A43EFE60-A613-4E0D-AB73-9A29F5C4B97A}" type="presParOf" srcId="{57F2E06F-47C0-4633-AC6D-27C1C0406332}" destId="{F4C1FE31-60E9-4685-96AF-CA944F280BDC}" srcOrd="12" destOrd="0" presId="urn:microsoft.com/office/officeart/2005/8/layout/list1"/>
    <dgm:cxn modelId="{F256F434-62F4-4B34-82D2-B0A50A612CAC}" type="presParOf" srcId="{F4C1FE31-60E9-4685-96AF-CA944F280BDC}" destId="{9C575DEC-907D-4F09-A2A9-502FAD13BC4B}" srcOrd="0" destOrd="0" presId="urn:microsoft.com/office/officeart/2005/8/layout/list1"/>
    <dgm:cxn modelId="{80CD005F-6E44-440E-9DE3-0AA739AB4F27}" type="presParOf" srcId="{F4C1FE31-60E9-4685-96AF-CA944F280BDC}" destId="{6056F91C-88F5-464F-BF1C-33A67D086FA6}" srcOrd="1" destOrd="0" presId="urn:microsoft.com/office/officeart/2005/8/layout/list1"/>
    <dgm:cxn modelId="{F8CD41A9-CBDB-4ECC-8504-6997E03A68C0}" type="presParOf" srcId="{57F2E06F-47C0-4633-AC6D-27C1C0406332}" destId="{4BD26903-C885-468F-89BE-B28596A5A6DD}" srcOrd="13" destOrd="0" presId="urn:microsoft.com/office/officeart/2005/8/layout/list1"/>
    <dgm:cxn modelId="{B608E5A1-8CFB-4F3F-BA05-320A4B6A305B}" type="presParOf" srcId="{57F2E06F-47C0-4633-AC6D-27C1C0406332}" destId="{76BE2FA0-371F-421E-81A8-3B27A05CED2F}" srcOrd="14" destOrd="0" presId="urn:microsoft.com/office/officeart/2005/8/layout/list1"/>
    <dgm:cxn modelId="{11A41734-D7E9-430D-8422-3781DE8CA52F}" type="presParOf" srcId="{57F2E06F-47C0-4633-AC6D-27C1C0406332}" destId="{CAAC8BF6-93D9-4C52-9765-3FCC69F60F36}" srcOrd="15" destOrd="0" presId="urn:microsoft.com/office/officeart/2005/8/layout/list1"/>
    <dgm:cxn modelId="{7476D5AC-BC7E-434D-B077-5BF95C2C25D4}" type="presParOf" srcId="{57F2E06F-47C0-4633-AC6D-27C1C0406332}" destId="{D1B824B9-6477-4556-997E-BC6BA011EE6F}" srcOrd="16" destOrd="0" presId="urn:microsoft.com/office/officeart/2005/8/layout/list1"/>
    <dgm:cxn modelId="{A38A9183-C8B7-4289-99EA-130F5835D55E}" type="presParOf" srcId="{D1B824B9-6477-4556-997E-BC6BA011EE6F}" destId="{DD18F27C-AF60-41AC-9DC0-946D71D4E8B2}" srcOrd="0" destOrd="0" presId="urn:microsoft.com/office/officeart/2005/8/layout/list1"/>
    <dgm:cxn modelId="{63789669-1D0C-463D-9094-7F87F0164C1C}" type="presParOf" srcId="{D1B824B9-6477-4556-997E-BC6BA011EE6F}" destId="{76F45621-FFF8-4F0B-8D4E-F647F83D08E2}" srcOrd="1" destOrd="0" presId="urn:microsoft.com/office/officeart/2005/8/layout/list1"/>
    <dgm:cxn modelId="{CFA52242-BDA9-4203-A5AD-85147E23C214}" type="presParOf" srcId="{57F2E06F-47C0-4633-AC6D-27C1C0406332}" destId="{B8B23D99-BB09-4B87-A21C-6B14DDF86A27}" srcOrd="17" destOrd="0" presId="urn:microsoft.com/office/officeart/2005/8/layout/list1"/>
    <dgm:cxn modelId="{9B52B661-A082-48CD-B39E-B2A33ABA4A53}" type="presParOf" srcId="{57F2E06F-47C0-4633-AC6D-27C1C0406332}" destId="{7BC0CFD5-B296-4AEF-BA3B-5CF2A7D9CE53}" srcOrd="18" destOrd="0" presId="urn:microsoft.com/office/officeart/2005/8/layout/list1"/>
    <dgm:cxn modelId="{C6410AA4-3542-4D9E-A111-832BDDEE0FCB}" type="presParOf" srcId="{57F2E06F-47C0-4633-AC6D-27C1C0406332}" destId="{A4815B6A-1267-437E-9294-1A3D97318479}" srcOrd="19" destOrd="0" presId="urn:microsoft.com/office/officeart/2005/8/layout/list1"/>
    <dgm:cxn modelId="{85FF588F-3268-4323-9D17-A754013F4D97}" type="presParOf" srcId="{57F2E06F-47C0-4633-AC6D-27C1C0406332}" destId="{FD359E18-DB68-4ABE-A307-3E49826CFAE3}" srcOrd="20" destOrd="0" presId="urn:microsoft.com/office/officeart/2005/8/layout/list1"/>
    <dgm:cxn modelId="{6404118C-C920-4468-95A9-E62F53167DCC}" type="presParOf" srcId="{FD359E18-DB68-4ABE-A307-3E49826CFAE3}" destId="{1102F1B0-814A-4E5F-A021-BE6537704267}" srcOrd="0" destOrd="0" presId="urn:microsoft.com/office/officeart/2005/8/layout/list1"/>
    <dgm:cxn modelId="{F7C03570-A739-4204-843A-481F85AF0999}" type="presParOf" srcId="{FD359E18-DB68-4ABE-A307-3E49826CFAE3}" destId="{2BDA199A-5B6F-4A74-88E6-C4DAE90FB2EC}" srcOrd="1" destOrd="0" presId="urn:microsoft.com/office/officeart/2005/8/layout/list1"/>
    <dgm:cxn modelId="{301A6849-09C8-4C89-BDB8-D502A767BB0F}" type="presParOf" srcId="{57F2E06F-47C0-4633-AC6D-27C1C0406332}" destId="{71E8D74E-4FA2-45E4-A4D9-69A82F3FB5C5}" srcOrd="21" destOrd="0" presId="urn:microsoft.com/office/officeart/2005/8/layout/list1"/>
    <dgm:cxn modelId="{1294D3BC-8863-43C6-8EF4-C4585CA197BD}" type="presParOf" srcId="{57F2E06F-47C0-4633-AC6D-27C1C0406332}" destId="{64249856-1E48-456B-A1AE-D94E958C3C58}" srcOrd="22"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F94972-CC7F-4EB4-9025-401F72DE91BF}"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ru-RU"/>
        </a:p>
      </dgm:t>
    </dgm:pt>
    <dgm:pt modelId="{DA73B42C-0AF7-49F9-974A-27910032CACA}">
      <dgm:prSet phldrT="[Текст]" custT="1"/>
      <dgm:spPr/>
      <dgm:t>
        <a:bodyPr/>
        <a:lstStyle/>
        <a:p>
          <a:pPr algn="ctr"/>
          <a:r>
            <a:rPr lang="ru-RU" sz="1200">
              <a:latin typeface="Times New Roman" pitchFamily="18" charset="0"/>
              <a:cs typeface="Times New Roman" pitchFamily="18" charset="0"/>
            </a:rPr>
            <a:t>микроаймақ</a:t>
          </a:r>
        </a:p>
      </dgm:t>
    </dgm:pt>
    <dgm:pt modelId="{ED185A34-D1A2-4CC7-9507-1A9C8CA5298D}" type="parTrans" cxnId="{3ECCD2C8-B0F2-4377-A532-6DC1E96932EB}">
      <dgm:prSet/>
      <dgm:spPr/>
      <dgm:t>
        <a:bodyPr/>
        <a:lstStyle/>
        <a:p>
          <a:pPr algn="ctr"/>
          <a:endParaRPr lang="ru-RU"/>
        </a:p>
      </dgm:t>
    </dgm:pt>
    <dgm:pt modelId="{E9D76025-49E2-4731-8038-C535CE4FE82A}" type="sibTrans" cxnId="{3ECCD2C8-B0F2-4377-A532-6DC1E96932EB}">
      <dgm:prSet/>
      <dgm:spPr/>
      <dgm:t>
        <a:bodyPr/>
        <a:lstStyle/>
        <a:p>
          <a:pPr algn="ctr"/>
          <a:endParaRPr lang="ru-RU"/>
        </a:p>
      </dgm:t>
    </dgm:pt>
    <dgm:pt modelId="{504E87B0-B1A3-4BC8-B146-F6FB5FB66808}">
      <dgm:prSet phldrT="[Текст]" custT="1"/>
      <dgm:spPr/>
      <dgm:t>
        <a:bodyPr/>
        <a:lstStyle/>
        <a:p>
          <a:pPr algn="ctr"/>
          <a:r>
            <a:rPr lang="ru-RU" sz="1200">
              <a:latin typeface="Times New Roman" pitchFamily="18" charset="0"/>
              <a:cs typeface="Times New Roman" pitchFamily="18" charset="0"/>
            </a:rPr>
            <a:t>шағын аудан</a:t>
          </a:r>
        </a:p>
      </dgm:t>
    </dgm:pt>
    <dgm:pt modelId="{F5E572C9-3955-43A0-A7BF-79BC66A25267}" type="parTrans" cxnId="{45863C63-A8A8-4075-898E-50E0A52DAA70}">
      <dgm:prSet/>
      <dgm:spPr/>
      <dgm:t>
        <a:bodyPr/>
        <a:lstStyle/>
        <a:p>
          <a:pPr algn="ctr"/>
          <a:endParaRPr lang="ru-RU"/>
        </a:p>
      </dgm:t>
    </dgm:pt>
    <dgm:pt modelId="{980D572F-CBA5-4ED1-8385-D9BFD4DA2C41}" type="sibTrans" cxnId="{45863C63-A8A8-4075-898E-50E0A52DAA70}">
      <dgm:prSet/>
      <dgm:spPr/>
      <dgm:t>
        <a:bodyPr/>
        <a:lstStyle/>
        <a:p>
          <a:pPr algn="ctr"/>
          <a:endParaRPr lang="ru-RU"/>
        </a:p>
      </dgm:t>
    </dgm:pt>
    <dgm:pt modelId="{2105536C-5F8F-4F50-885B-D366FF10989B}">
      <dgm:prSet phldrT="[Текст]" custT="1"/>
      <dgm:spPr/>
      <dgm:t>
        <a:bodyPr/>
        <a:lstStyle/>
        <a:p>
          <a:pPr algn="ctr"/>
          <a:r>
            <a:rPr lang="ru-RU" sz="1200">
              <a:latin typeface="Times New Roman" pitchFamily="18" charset="0"/>
              <a:cs typeface="Times New Roman" pitchFamily="18" charset="0"/>
            </a:rPr>
            <a:t>аудан ішіндегі аймақ</a:t>
          </a:r>
        </a:p>
      </dgm:t>
    </dgm:pt>
    <dgm:pt modelId="{4B572A12-D32C-4D30-B11E-ED7E30C90F9C}" type="parTrans" cxnId="{2E06B5B4-A801-46EA-91DF-4BDBBC1CBBF4}">
      <dgm:prSet/>
      <dgm:spPr/>
      <dgm:t>
        <a:bodyPr/>
        <a:lstStyle/>
        <a:p>
          <a:pPr algn="ctr"/>
          <a:endParaRPr lang="ru-RU"/>
        </a:p>
      </dgm:t>
    </dgm:pt>
    <dgm:pt modelId="{5F57259A-42B8-4640-8278-68C623591474}" type="sibTrans" cxnId="{2E06B5B4-A801-46EA-91DF-4BDBBC1CBBF4}">
      <dgm:prSet/>
      <dgm:spPr/>
      <dgm:t>
        <a:bodyPr/>
        <a:lstStyle/>
        <a:p>
          <a:pPr algn="ctr"/>
          <a:endParaRPr lang="ru-RU"/>
        </a:p>
      </dgm:t>
    </dgm:pt>
    <dgm:pt modelId="{876D3465-91F8-4FAC-90D3-BCFD07A1515B}">
      <dgm:prSet phldrT="[Текст]" custT="1"/>
      <dgm:spPr/>
      <dgm:t>
        <a:bodyPr/>
        <a:lstStyle/>
        <a:p>
          <a:pPr algn="ctr"/>
          <a:r>
            <a:rPr lang="ru-RU" sz="1200">
              <a:latin typeface="Times New Roman" pitchFamily="18" charset="0"/>
              <a:cs typeface="Times New Roman" pitchFamily="18" charset="0"/>
            </a:rPr>
            <a:t>әкімшілік аймақ</a:t>
          </a:r>
        </a:p>
      </dgm:t>
    </dgm:pt>
    <dgm:pt modelId="{A13E961E-AFD7-4AAA-A31E-EC9B691C6A7D}" type="parTrans" cxnId="{A4E8BA91-E585-4994-8D09-F20BA91A1913}">
      <dgm:prSet/>
      <dgm:spPr/>
      <dgm:t>
        <a:bodyPr/>
        <a:lstStyle/>
        <a:p>
          <a:pPr algn="ctr"/>
          <a:endParaRPr lang="ru-RU"/>
        </a:p>
      </dgm:t>
    </dgm:pt>
    <dgm:pt modelId="{A7FE2B47-FE0A-4065-B226-3F82C5C316DA}" type="sibTrans" cxnId="{A4E8BA91-E585-4994-8D09-F20BA91A1913}">
      <dgm:prSet/>
      <dgm:spPr/>
      <dgm:t>
        <a:bodyPr/>
        <a:lstStyle/>
        <a:p>
          <a:pPr algn="ctr"/>
          <a:endParaRPr lang="ru-RU"/>
        </a:p>
      </dgm:t>
    </dgm:pt>
    <dgm:pt modelId="{85B5DEF1-85CF-46BE-B345-DB2E503F443A}">
      <dgm:prSet custT="1"/>
      <dgm:spPr/>
      <dgm:t>
        <a:bodyPr/>
        <a:lstStyle/>
        <a:p>
          <a:pPr algn="ctr"/>
          <a:r>
            <a:rPr lang="ru-RU" sz="1200">
              <a:latin typeface="Times New Roman" pitchFamily="18" charset="0"/>
              <a:cs typeface="Times New Roman" pitchFamily="18" charset="0"/>
            </a:rPr>
            <a:t>республика ішілік аймақ</a:t>
          </a:r>
        </a:p>
      </dgm:t>
    </dgm:pt>
    <dgm:pt modelId="{94A0A7B3-C42F-4AB0-B498-DA31B92B5DC6}" type="parTrans" cxnId="{70157D4E-7680-4E54-A50A-E37B182B7E2C}">
      <dgm:prSet/>
      <dgm:spPr/>
      <dgm:t>
        <a:bodyPr/>
        <a:lstStyle/>
        <a:p>
          <a:pPr algn="ctr"/>
          <a:endParaRPr lang="ru-RU"/>
        </a:p>
      </dgm:t>
    </dgm:pt>
    <dgm:pt modelId="{08B97C4B-4264-4932-A75E-4FE312009FAA}" type="sibTrans" cxnId="{70157D4E-7680-4E54-A50A-E37B182B7E2C}">
      <dgm:prSet/>
      <dgm:spPr/>
      <dgm:t>
        <a:bodyPr/>
        <a:lstStyle/>
        <a:p>
          <a:pPr algn="ctr"/>
          <a:endParaRPr lang="ru-RU"/>
        </a:p>
      </dgm:t>
    </dgm:pt>
    <dgm:pt modelId="{756A92D9-13E7-4EE2-9D46-F4A5DAC91698}" type="pres">
      <dgm:prSet presAssocID="{45F94972-CC7F-4EB4-9025-401F72DE91BF}" presName="Name0" presStyleCnt="0">
        <dgm:presLayoutVars>
          <dgm:dir/>
          <dgm:resizeHandles val="exact"/>
        </dgm:presLayoutVars>
      </dgm:prSet>
      <dgm:spPr/>
      <dgm:t>
        <a:bodyPr/>
        <a:lstStyle/>
        <a:p>
          <a:endParaRPr lang="ru-RU"/>
        </a:p>
      </dgm:t>
    </dgm:pt>
    <dgm:pt modelId="{A70F0ECF-3DDB-44F6-B238-2B52218DB1D6}" type="pres">
      <dgm:prSet presAssocID="{DA73B42C-0AF7-49F9-974A-27910032CACA}" presName="Name5" presStyleLbl="vennNode1" presStyleIdx="0" presStyleCnt="5">
        <dgm:presLayoutVars>
          <dgm:bulletEnabled val="1"/>
        </dgm:presLayoutVars>
      </dgm:prSet>
      <dgm:spPr/>
      <dgm:t>
        <a:bodyPr/>
        <a:lstStyle/>
        <a:p>
          <a:endParaRPr lang="ru-RU"/>
        </a:p>
      </dgm:t>
    </dgm:pt>
    <dgm:pt modelId="{3F1B3A26-7BE0-4A1E-8BF7-8AC131BA345A}" type="pres">
      <dgm:prSet presAssocID="{E9D76025-49E2-4731-8038-C535CE4FE82A}" presName="space" presStyleCnt="0"/>
      <dgm:spPr/>
    </dgm:pt>
    <dgm:pt modelId="{E5476C88-3D6D-449B-8AB5-5403097EB2F2}" type="pres">
      <dgm:prSet presAssocID="{504E87B0-B1A3-4BC8-B146-F6FB5FB66808}" presName="Name5" presStyleLbl="vennNode1" presStyleIdx="1" presStyleCnt="5">
        <dgm:presLayoutVars>
          <dgm:bulletEnabled val="1"/>
        </dgm:presLayoutVars>
      </dgm:prSet>
      <dgm:spPr/>
      <dgm:t>
        <a:bodyPr/>
        <a:lstStyle/>
        <a:p>
          <a:endParaRPr lang="ru-RU"/>
        </a:p>
      </dgm:t>
    </dgm:pt>
    <dgm:pt modelId="{1B2724E9-E4C2-48F8-A572-0A87FB4C7114}" type="pres">
      <dgm:prSet presAssocID="{980D572F-CBA5-4ED1-8385-D9BFD4DA2C41}" presName="space" presStyleCnt="0"/>
      <dgm:spPr/>
    </dgm:pt>
    <dgm:pt modelId="{639C4977-9BC4-4D6A-9526-F92DB1970947}" type="pres">
      <dgm:prSet presAssocID="{2105536C-5F8F-4F50-885B-D366FF10989B}" presName="Name5" presStyleLbl="vennNode1" presStyleIdx="2" presStyleCnt="5">
        <dgm:presLayoutVars>
          <dgm:bulletEnabled val="1"/>
        </dgm:presLayoutVars>
      </dgm:prSet>
      <dgm:spPr/>
      <dgm:t>
        <a:bodyPr/>
        <a:lstStyle/>
        <a:p>
          <a:endParaRPr lang="ru-RU"/>
        </a:p>
      </dgm:t>
    </dgm:pt>
    <dgm:pt modelId="{AFF6223C-C98E-4488-8D1F-648ECA803A2B}" type="pres">
      <dgm:prSet presAssocID="{5F57259A-42B8-4640-8278-68C623591474}" presName="space" presStyleCnt="0"/>
      <dgm:spPr/>
    </dgm:pt>
    <dgm:pt modelId="{5BC91918-EDF6-435C-B491-7B00C287AB93}" type="pres">
      <dgm:prSet presAssocID="{876D3465-91F8-4FAC-90D3-BCFD07A1515B}" presName="Name5" presStyleLbl="vennNode1" presStyleIdx="3" presStyleCnt="5">
        <dgm:presLayoutVars>
          <dgm:bulletEnabled val="1"/>
        </dgm:presLayoutVars>
      </dgm:prSet>
      <dgm:spPr/>
      <dgm:t>
        <a:bodyPr/>
        <a:lstStyle/>
        <a:p>
          <a:endParaRPr lang="ru-RU"/>
        </a:p>
      </dgm:t>
    </dgm:pt>
    <dgm:pt modelId="{89BCC33C-3860-41EC-B867-D7566DE56998}" type="pres">
      <dgm:prSet presAssocID="{A7FE2B47-FE0A-4065-B226-3F82C5C316DA}" presName="space" presStyleCnt="0"/>
      <dgm:spPr/>
    </dgm:pt>
    <dgm:pt modelId="{1237EA2D-C6AD-40DF-AC48-A47BFABEFC3A}" type="pres">
      <dgm:prSet presAssocID="{85B5DEF1-85CF-46BE-B345-DB2E503F443A}" presName="Name5" presStyleLbl="vennNode1" presStyleIdx="4" presStyleCnt="5">
        <dgm:presLayoutVars>
          <dgm:bulletEnabled val="1"/>
        </dgm:presLayoutVars>
      </dgm:prSet>
      <dgm:spPr/>
      <dgm:t>
        <a:bodyPr/>
        <a:lstStyle/>
        <a:p>
          <a:endParaRPr lang="ru-RU"/>
        </a:p>
      </dgm:t>
    </dgm:pt>
  </dgm:ptLst>
  <dgm:cxnLst>
    <dgm:cxn modelId="{A4E8BA91-E585-4994-8D09-F20BA91A1913}" srcId="{45F94972-CC7F-4EB4-9025-401F72DE91BF}" destId="{876D3465-91F8-4FAC-90D3-BCFD07A1515B}" srcOrd="3" destOrd="0" parTransId="{A13E961E-AFD7-4AAA-A31E-EC9B691C6A7D}" sibTransId="{A7FE2B47-FE0A-4065-B226-3F82C5C316DA}"/>
    <dgm:cxn modelId="{0D14923C-3AA4-435D-9872-DD6B5086B8D2}" type="presOf" srcId="{45F94972-CC7F-4EB4-9025-401F72DE91BF}" destId="{756A92D9-13E7-4EE2-9D46-F4A5DAC91698}" srcOrd="0" destOrd="0" presId="urn:microsoft.com/office/officeart/2005/8/layout/venn3"/>
    <dgm:cxn modelId="{D2D4D168-296D-441B-9844-54E9BD9DF9B7}" type="presOf" srcId="{504E87B0-B1A3-4BC8-B146-F6FB5FB66808}" destId="{E5476C88-3D6D-449B-8AB5-5403097EB2F2}" srcOrd="0" destOrd="0" presId="urn:microsoft.com/office/officeart/2005/8/layout/venn3"/>
    <dgm:cxn modelId="{45863C63-A8A8-4075-898E-50E0A52DAA70}" srcId="{45F94972-CC7F-4EB4-9025-401F72DE91BF}" destId="{504E87B0-B1A3-4BC8-B146-F6FB5FB66808}" srcOrd="1" destOrd="0" parTransId="{F5E572C9-3955-43A0-A7BF-79BC66A25267}" sibTransId="{980D572F-CBA5-4ED1-8385-D9BFD4DA2C41}"/>
    <dgm:cxn modelId="{88816CE5-DB6D-457A-8F87-0C833EF5909E}" type="presOf" srcId="{2105536C-5F8F-4F50-885B-D366FF10989B}" destId="{639C4977-9BC4-4D6A-9526-F92DB1970947}" srcOrd="0" destOrd="0" presId="urn:microsoft.com/office/officeart/2005/8/layout/venn3"/>
    <dgm:cxn modelId="{3ECCD2C8-B0F2-4377-A532-6DC1E96932EB}" srcId="{45F94972-CC7F-4EB4-9025-401F72DE91BF}" destId="{DA73B42C-0AF7-49F9-974A-27910032CACA}" srcOrd="0" destOrd="0" parTransId="{ED185A34-D1A2-4CC7-9507-1A9C8CA5298D}" sibTransId="{E9D76025-49E2-4731-8038-C535CE4FE82A}"/>
    <dgm:cxn modelId="{5727DDA8-EFA8-4F08-9F02-855502E19802}" type="presOf" srcId="{DA73B42C-0AF7-49F9-974A-27910032CACA}" destId="{A70F0ECF-3DDB-44F6-B238-2B52218DB1D6}" srcOrd="0" destOrd="0" presId="urn:microsoft.com/office/officeart/2005/8/layout/venn3"/>
    <dgm:cxn modelId="{70157D4E-7680-4E54-A50A-E37B182B7E2C}" srcId="{45F94972-CC7F-4EB4-9025-401F72DE91BF}" destId="{85B5DEF1-85CF-46BE-B345-DB2E503F443A}" srcOrd="4" destOrd="0" parTransId="{94A0A7B3-C42F-4AB0-B498-DA31B92B5DC6}" sibTransId="{08B97C4B-4264-4932-A75E-4FE312009FAA}"/>
    <dgm:cxn modelId="{0A12D846-227D-49B0-A290-D0BD102C6B55}" type="presOf" srcId="{876D3465-91F8-4FAC-90D3-BCFD07A1515B}" destId="{5BC91918-EDF6-435C-B491-7B00C287AB93}" srcOrd="0" destOrd="0" presId="urn:microsoft.com/office/officeart/2005/8/layout/venn3"/>
    <dgm:cxn modelId="{FED65D3B-A02C-4993-8D32-852791F44EFD}" type="presOf" srcId="{85B5DEF1-85CF-46BE-B345-DB2E503F443A}" destId="{1237EA2D-C6AD-40DF-AC48-A47BFABEFC3A}" srcOrd="0" destOrd="0" presId="urn:microsoft.com/office/officeart/2005/8/layout/venn3"/>
    <dgm:cxn modelId="{2E06B5B4-A801-46EA-91DF-4BDBBC1CBBF4}" srcId="{45F94972-CC7F-4EB4-9025-401F72DE91BF}" destId="{2105536C-5F8F-4F50-885B-D366FF10989B}" srcOrd="2" destOrd="0" parTransId="{4B572A12-D32C-4D30-B11E-ED7E30C90F9C}" sibTransId="{5F57259A-42B8-4640-8278-68C623591474}"/>
    <dgm:cxn modelId="{E2A0E5E1-F723-4F3A-A014-C105CAED6186}" type="presParOf" srcId="{756A92D9-13E7-4EE2-9D46-F4A5DAC91698}" destId="{A70F0ECF-3DDB-44F6-B238-2B52218DB1D6}" srcOrd="0" destOrd="0" presId="urn:microsoft.com/office/officeart/2005/8/layout/venn3"/>
    <dgm:cxn modelId="{9CC72FC8-E444-4F45-9A60-C4D4EA05C2E8}" type="presParOf" srcId="{756A92D9-13E7-4EE2-9D46-F4A5DAC91698}" destId="{3F1B3A26-7BE0-4A1E-8BF7-8AC131BA345A}" srcOrd="1" destOrd="0" presId="urn:microsoft.com/office/officeart/2005/8/layout/venn3"/>
    <dgm:cxn modelId="{B7407EF8-BBED-4B98-B1BD-330E96A59334}" type="presParOf" srcId="{756A92D9-13E7-4EE2-9D46-F4A5DAC91698}" destId="{E5476C88-3D6D-449B-8AB5-5403097EB2F2}" srcOrd="2" destOrd="0" presId="urn:microsoft.com/office/officeart/2005/8/layout/venn3"/>
    <dgm:cxn modelId="{5B80F2D9-08EB-4864-A633-A725EBBB1465}" type="presParOf" srcId="{756A92D9-13E7-4EE2-9D46-F4A5DAC91698}" destId="{1B2724E9-E4C2-48F8-A572-0A87FB4C7114}" srcOrd="3" destOrd="0" presId="urn:microsoft.com/office/officeart/2005/8/layout/venn3"/>
    <dgm:cxn modelId="{6406CCF5-B73E-439F-B119-CF16BC346A8D}" type="presParOf" srcId="{756A92D9-13E7-4EE2-9D46-F4A5DAC91698}" destId="{639C4977-9BC4-4D6A-9526-F92DB1970947}" srcOrd="4" destOrd="0" presId="urn:microsoft.com/office/officeart/2005/8/layout/venn3"/>
    <dgm:cxn modelId="{052B8097-D504-4932-A4F1-CEC7E5496318}" type="presParOf" srcId="{756A92D9-13E7-4EE2-9D46-F4A5DAC91698}" destId="{AFF6223C-C98E-4488-8D1F-648ECA803A2B}" srcOrd="5" destOrd="0" presId="urn:microsoft.com/office/officeart/2005/8/layout/venn3"/>
    <dgm:cxn modelId="{9D787132-50B0-455D-85AB-95D0EDBBA86E}" type="presParOf" srcId="{756A92D9-13E7-4EE2-9D46-F4A5DAC91698}" destId="{5BC91918-EDF6-435C-B491-7B00C287AB93}" srcOrd="6" destOrd="0" presId="urn:microsoft.com/office/officeart/2005/8/layout/venn3"/>
    <dgm:cxn modelId="{F88B7940-6258-45A4-B745-31B8BB00248C}" type="presParOf" srcId="{756A92D9-13E7-4EE2-9D46-F4A5DAC91698}" destId="{89BCC33C-3860-41EC-B867-D7566DE56998}" srcOrd="7" destOrd="0" presId="urn:microsoft.com/office/officeart/2005/8/layout/venn3"/>
    <dgm:cxn modelId="{ECDE5127-1E8A-4D07-B949-5A6E7DE9C031}" type="presParOf" srcId="{756A92D9-13E7-4EE2-9D46-F4A5DAC91698}" destId="{1237EA2D-C6AD-40DF-AC48-A47BFABEFC3A}" srcOrd="8" destOrd="0" presId="urn:microsoft.com/office/officeart/2005/8/layout/venn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712B2A-91F7-4808-B3AD-FFABF88A922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A3C02B65-8F0F-408D-836C-A838EFED46E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тарихи ж</a:t>
          </a:r>
          <a:r>
            <a:rPr lang="kk-KZ" sz="1200">
              <a:latin typeface="Times New Roman" pitchFamily="18" charset="0"/>
              <a:cs typeface="Times New Roman" pitchFamily="18" charset="0"/>
            </a:rPr>
            <a:t>әне мәдени</a:t>
          </a:r>
          <a:endParaRPr lang="ru-RU" sz="1200">
            <a:latin typeface="Times New Roman" pitchFamily="18" charset="0"/>
            <a:cs typeface="Times New Roman" pitchFamily="18" charset="0"/>
          </a:endParaRPr>
        </a:p>
      </dgm:t>
    </dgm:pt>
    <dgm:pt modelId="{223DA6E7-5F02-4DE0-AEC5-946A6E89ED6E}" type="parTrans" cxnId="{964F42AF-CBDF-4BF2-80DA-A0C37D66AF73}">
      <dgm:prSet/>
      <dgm:spPr/>
      <dgm:t>
        <a:bodyPr/>
        <a:lstStyle/>
        <a:p>
          <a:endParaRPr lang="ru-RU"/>
        </a:p>
      </dgm:t>
    </dgm:pt>
    <dgm:pt modelId="{C120DE92-8D2A-455D-970A-B97178835FBC}" type="sibTrans" cxnId="{964F42AF-CBDF-4BF2-80DA-A0C37D66AF73}">
      <dgm:prSet/>
      <dgm:spPr/>
      <dgm:t>
        <a:bodyPr/>
        <a:lstStyle/>
        <a:p>
          <a:endParaRPr lang="ru-RU"/>
        </a:p>
      </dgm:t>
    </dgm:pt>
    <dgm:pt modelId="{399CA9BD-7E21-49AD-8E93-EC2BF5B2FBDE}">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дәстүрлер, әдет</a:t>
          </a:r>
          <a:r>
            <a:rPr lang="ru-RU" sz="1200">
              <a:latin typeface="Times New Roman" pitchFamily="18" charset="0"/>
              <a:cs typeface="Times New Roman" pitchFamily="18" charset="0"/>
            </a:rPr>
            <a:t>-</a:t>
          </a:r>
          <a:r>
            <a:rPr lang="kk-KZ" sz="1200">
              <a:latin typeface="Times New Roman" pitchFamily="18" charset="0"/>
              <a:cs typeface="Times New Roman" pitchFamily="18" charset="0"/>
            </a:rPr>
            <a:t>ғұрыптар</a:t>
          </a:r>
          <a:endParaRPr lang="ru-RU" sz="1200">
            <a:latin typeface="Times New Roman" pitchFamily="18" charset="0"/>
            <a:cs typeface="Times New Roman" pitchFamily="18" charset="0"/>
          </a:endParaRPr>
        </a:p>
      </dgm:t>
    </dgm:pt>
    <dgm:pt modelId="{CEFD9B2C-7A21-4EA6-8C0B-4006DBAFA7C1}" type="parTrans" cxnId="{DD74984D-AD9B-46A7-839B-49AC0389F08B}">
      <dgm:prSet/>
      <dgm:spPr/>
      <dgm:t>
        <a:bodyPr/>
        <a:lstStyle/>
        <a:p>
          <a:endParaRPr lang="ru-RU"/>
        </a:p>
      </dgm:t>
    </dgm:pt>
    <dgm:pt modelId="{5F196D3E-7A1A-4FCE-ACB7-71FFDAD0988F}" type="sibTrans" cxnId="{DD74984D-AD9B-46A7-839B-49AC0389F08B}">
      <dgm:prSet/>
      <dgm:spPr/>
      <dgm:t>
        <a:bodyPr/>
        <a:lstStyle/>
        <a:p>
          <a:endParaRPr lang="ru-RU"/>
        </a:p>
      </dgm:t>
    </dgm:pt>
    <dgm:pt modelId="{8CBD61B0-12BE-4598-87D4-5DA4DE183E9F}">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өмір салты,  құндылықтар, танымал тұлғалар</a:t>
          </a:r>
          <a:endParaRPr lang="ru-RU" sz="1200">
            <a:latin typeface="Times New Roman" pitchFamily="18" charset="0"/>
            <a:cs typeface="Times New Roman" pitchFamily="18" charset="0"/>
          </a:endParaRPr>
        </a:p>
      </dgm:t>
    </dgm:pt>
    <dgm:pt modelId="{15956038-5952-4EDE-9FDA-43CAEEB86056}" type="parTrans" cxnId="{CC69E368-B718-4402-93D7-639FD289CB9C}">
      <dgm:prSet/>
      <dgm:spPr/>
      <dgm:t>
        <a:bodyPr/>
        <a:lstStyle/>
        <a:p>
          <a:endParaRPr lang="ru-RU"/>
        </a:p>
      </dgm:t>
    </dgm:pt>
    <dgm:pt modelId="{80D6B55F-CC6B-4E61-9589-147B9F55146B}" type="sibTrans" cxnId="{CC69E368-B718-4402-93D7-639FD289CB9C}">
      <dgm:prSet/>
      <dgm:spPr/>
      <dgm:t>
        <a:bodyPr/>
        <a:lstStyle/>
        <a:p>
          <a:endParaRPr lang="ru-RU"/>
        </a:p>
      </dgm:t>
    </dgm:pt>
    <dgm:pt modelId="{151D1C9F-CEFD-4305-9ABE-2D0A3F734A5A}">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табиғи</a:t>
          </a:r>
          <a:r>
            <a:rPr lang="ru-RU" sz="1200">
              <a:latin typeface="Times New Roman" pitchFamily="18" charset="0"/>
              <a:cs typeface="Times New Roman" pitchFamily="18" charset="0"/>
            </a:rPr>
            <a:t>-</a:t>
          </a:r>
          <a:r>
            <a:rPr lang="kk-KZ" sz="1200">
              <a:latin typeface="Times New Roman" pitchFamily="18" charset="0"/>
              <a:cs typeface="Times New Roman" pitchFamily="18" charset="0"/>
            </a:rPr>
            <a:t>географиялық</a:t>
          </a:r>
          <a:endParaRPr lang="ru-RU" sz="1200">
            <a:latin typeface="Times New Roman" pitchFamily="18" charset="0"/>
            <a:cs typeface="Times New Roman" pitchFamily="18" charset="0"/>
          </a:endParaRPr>
        </a:p>
      </dgm:t>
    </dgm:pt>
    <dgm:pt modelId="{E96674F7-E1C0-4413-961C-40647F70599D}" type="parTrans" cxnId="{2D43EB5E-05E8-4F10-9001-190067A9F150}">
      <dgm:prSet/>
      <dgm:spPr/>
      <dgm:t>
        <a:bodyPr/>
        <a:lstStyle/>
        <a:p>
          <a:endParaRPr lang="ru-RU"/>
        </a:p>
      </dgm:t>
    </dgm:pt>
    <dgm:pt modelId="{4C132C51-1061-4F44-8952-FA57891420C8}" type="sibTrans" cxnId="{2D43EB5E-05E8-4F10-9001-190067A9F150}">
      <dgm:prSet/>
      <dgm:spPr/>
      <dgm:t>
        <a:bodyPr/>
        <a:lstStyle/>
        <a:p>
          <a:endParaRPr lang="ru-RU"/>
        </a:p>
      </dgm:t>
    </dgm:pt>
    <dgm:pt modelId="{5B9D581C-9929-4D65-B3DF-DFE715FE22CE}">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ландшафт, климат, табиғат</a:t>
          </a:r>
          <a:endParaRPr lang="ru-RU" sz="1100">
            <a:latin typeface="Times New Roman" pitchFamily="18" charset="0"/>
            <a:cs typeface="Times New Roman" pitchFamily="18" charset="0"/>
          </a:endParaRPr>
        </a:p>
      </dgm:t>
    </dgm:pt>
    <dgm:pt modelId="{E4AA5D1B-775F-4D68-9F5D-CE3CCF6A6CEA}" type="parTrans" cxnId="{C1D7E732-7956-49C8-BD0E-806F61823EEE}">
      <dgm:prSet/>
      <dgm:spPr/>
      <dgm:t>
        <a:bodyPr/>
        <a:lstStyle/>
        <a:p>
          <a:endParaRPr lang="ru-RU"/>
        </a:p>
      </dgm:t>
    </dgm:pt>
    <dgm:pt modelId="{5E174B67-2506-4F4F-AF5E-7E691ADA2D9F}" type="sibTrans" cxnId="{C1D7E732-7956-49C8-BD0E-806F61823EEE}">
      <dgm:prSet/>
      <dgm:spPr/>
      <dgm:t>
        <a:bodyPr/>
        <a:lstStyle/>
        <a:p>
          <a:endParaRPr lang="ru-RU"/>
        </a:p>
      </dgm:t>
    </dgm:pt>
    <dgm:pt modelId="{D66F418A-747B-47A6-94AD-BCF7EC7F447A}">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пайдалы қазбалар, экологиялық мәселелер</a:t>
          </a:r>
          <a:endParaRPr lang="ru-RU" sz="1100">
            <a:latin typeface="Times New Roman" pitchFamily="18" charset="0"/>
            <a:cs typeface="Times New Roman" pitchFamily="18" charset="0"/>
          </a:endParaRPr>
        </a:p>
      </dgm:t>
    </dgm:pt>
    <dgm:pt modelId="{F11B82BC-12E4-4C4A-8A26-E5FF04ABBB08}" type="parTrans" cxnId="{CC87BCA5-5809-4F90-B2D5-942568076594}">
      <dgm:prSet/>
      <dgm:spPr/>
      <dgm:t>
        <a:bodyPr/>
        <a:lstStyle/>
        <a:p>
          <a:endParaRPr lang="ru-RU"/>
        </a:p>
      </dgm:t>
    </dgm:pt>
    <dgm:pt modelId="{8923D72D-85D0-4A98-898C-85373F3F9F14}" type="sibTrans" cxnId="{CC87BCA5-5809-4F90-B2D5-942568076594}">
      <dgm:prSet/>
      <dgm:spPr/>
      <dgm:t>
        <a:bodyPr/>
        <a:lstStyle/>
        <a:p>
          <a:endParaRPr lang="ru-RU"/>
        </a:p>
      </dgm:t>
    </dgm:pt>
    <dgm:pt modelId="{8DFE0DBA-889E-4752-8E2D-0584C1290A86}">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әлеуметтік</a:t>
          </a:r>
          <a:r>
            <a:rPr lang="ru-RU" sz="1200">
              <a:latin typeface="Times New Roman" pitchFamily="18" charset="0"/>
              <a:cs typeface="Times New Roman" pitchFamily="18" charset="0"/>
            </a:rPr>
            <a:t>-</a:t>
          </a:r>
          <a:r>
            <a:rPr lang="kk-KZ" sz="1200">
              <a:latin typeface="Times New Roman" pitchFamily="18" charset="0"/>
              <a:cs typeface="Times New Roman" pitchFamily="18" charset="0"/>
            </a:rPr>
            <a:t>экономикалық</a:t>
          </a:r>
          <a:endParaRPr lang="ru-RU" sz="1200">
            <a:latin typeface="Times New Roman" pitchFamily="18" charset="0"/>
            <a:cs typeface="Times New Roman" pitchFamily="18" charset="0"/>
          </a:endParaRPr>
        </a:p>
      </dgm:t>
    </dgm:pt>
    <dgm:pt modelId="{0B1D8E09-35F0-4746-86B8-F3513AD4CFF6}" type="parTrans" cxnId="{E67FBB98-C7A0-4907-B53F-6AB44CF6E07F}">
      <dgm:prSet/>
      <dgm:spPr/>
      <dgm:t>
        <a:bodyPr/>
        <a:lstStyle/>
        <a:p>
          <a:endParaRPr lang="ru-RU"/>
        </a:p>
      </dgm:t>
    </dgm:pt>
    <dgm:pt modelId="{7842E2A0-A3AF-4B03-B5C9-D95F36161EBC}" type="sibTrans" cxnId="{E67FBB98-C7A0-4907-B53F-6AB44CF6E07F}">
      <dgm:prSet/>
      <dgm:spPr/>
      <dgm:t>
        <a:bodyPr/>
        <a:lstStyle/>
        <a:p>
          <a:endParaRPr lang="ru-RU"/>
        </a:p>
      </dgm:t>
    </dgm:pt>
    <dgm:pt modelId="{28031A46-0FF8-40F5-9647-7B16A6AEC683}">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халықтың тығыздығы, дәстүрлі кәсіптер</a:t>
          </a:r>
          <a:endParaRPr lang="ru-RU" sz="1100">
            <a:latin typeface="Times New Roman" pitchFamily="18" charset="0"/>
            <a:cs typeface="Times New Roman" pitchFamily="18" charset="0"/>
          </a:endParaRPr>
        </a:p>
      </dgm:t>
    </dgm:pt>
    <dgm:pt modelId="{6F4F7A57-10A1-4501-B292-CFD517E1D007}" type="parTrans" cxnId="{AF6A10AB-8E80-47A7-99EA-6E6B73EF5964}">
      <dgm:prSet/>
      <dgm:spPr/>
      <dgm:t>
        <a:bodyPr/>
        <a:lstStyle/>
        <a:p>
          <a:endParaRPr lang="ru-RU"/>
        </a:p>
      </dgm:t>
    </dgm:pt>
    <dgm:pt modelId="{44AFB0FD-A328-4172-8B66-316A3140BAED}" type="sibTrans" cxnId="{AF6A10AB-8E80-47A7-99EA-6E6B73EF5964}">
      <dgm:prSet/>
      <dgm:spPr/>
      <dgm:t>
        <a:bodyPr/>
        <a:lstStyle/>
        <a:p>
          <a:endParaRPr lang="ru-RU"/>
        </a:p>
      </dgm:t>
    </dgm:pt>
    <dgm:pt modelId="{4A36BBEB-855A-41E5-989C-040AC85211CB}">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басқа аймақтан алыстығы, байланыс құралдары</a:t>
          </a:r>
          <a:endParaRPr lang="ru-RU" sz="1100">
            <a:latin typeface="Times New Roman" pitchFamily="18" charset="0"/>
            <a:cs typeface="Times New Roman" pitchFamily="18" charset="0"/>
          </a:endParaRPr>
        </a:p>
      </dgm:t>
    </dgm:pt>
    <dgm:pt modelId="{55D768DE-FDD8-4A3E-BD9A-4BFF314C4E42}" type="parTrans" cxnId="{C0B94B0C-0E19-410A-A9F3-DAC4A0C51C60}">
      <dgm:prSet/>
      <dgm:spPr/>
      <dgm:t>
        <a:bodyPr/>
        <a:lstStyle/>
        <a:p>
          <a:endParaRPr lang="ru-RU"/>
        </a:p>
      </dgm:t>
    </dgm:pt>
    <dgm:pt modelId="{83F4B0AB-96DF-4710-AF27-97013699B168}" type="sibTrans" cxnId="{C0B94B0C-0E19-410A-A9F3-DAC4A0C51C60}">
      <dgm:prSet/>
      <dgm:spPr/>
      <dgm:t>
        <a:bodyPr/>
        <a:lstStyle/>
        <a:p>
          <a:endParaRPr lang="ru-RU"/>
        </a:p>
      </dgm:t>
    </dgm:pt>
    <dgm:pt modelId="{81244F95-143F-44EA-9B15-27BCFE2B2DAC}" type="pres">
      <dgm:prSet presAssocID="{2D712B2A-91F7-4808-B3AD-FFABF88A922F}" presName="Name0" presStyleCnt="0">
        <dgm:presLayoutVars>
          <dgm:dir/>
          <dgm:animLvl val="lvl"/>
          <dgm:resizeHandles val="exact"/>
        </dgm:presLayoutVars>
      </dgm:prSet>
      <dgm:spPr/>
      <dgm:t>
        <a:bodyPr/>
        <a:lstStyle/>
        <a:p>
          <a:endParaRPr lang="ru-RU"/>
        </a:p>
      </dgm:t>
    </dgm:pt>
    <dgm:pt modelId="{3337154F-3967-42E4-A5A7-19071F5DFB43}" type="pres">
      <dgm:prSet presAssocID="{A3C02B65-8F0F-408D-836C-A838EFED46EA}" presName="linNode" presStyleCnt="0"/>
      <dgm:spPr/>
    </dgm:pt>
    <dgm:pt modelId="{05A39DDB-4D00-47B1-B2C2-EFDFBC8B28A1}" type="pres">
      <dgm:prSet presAssocID="{A3C02B65-8F0F-408D-836C-A838EFED46EA}" presName="parentText" presStyleLbl="node1" presStyleIdx="0" presStyleCnt="3" custScaleY="19992">
        <dgm:presLayoutVars>
          <dgm:chMax val="1"/>
          <dgm:bulletEnabled val="1"/>
        </dgm:presLayoutVars>
      </dgm:prSet>
      <dgm:spPr/>
      <dgm:t>
        <a:bodyPr/>
        <a:lstStyle/>
        <a:p>
          <a:endParaRPr lang="ru-RU"/>
        </a:p>
      </dgm:t>
    </dgm:pt>
    <dgm:pt modelId="{1BBD024F-B022-4407-8763-58834E4DFAEF}" type="pres">
      <dgm:prSet presAssocID="{A3C02B65-8F0F-408D-836C-A838EFED46EA}" presName="descendantText" presStyleLbl="alignAccFollowNode1" presStyleIdx="0" presStyleCnt="3" custScaleY="24776">
        <dgm:presLayoutVars>
          <dgm:bulletEnabled val="1"/>
        </dgm:presLayoutVars>
      </dgm:prSet>
      <dgm:spPr/>
      <dgm:t>
        <a:bodyPr/>
        <a:lstStyle/>
        <a:p>
          <a:endParaRPr lang="ru-RU"/>
        </a:p>
      </dgm:t>
    </dgm:pt>
    <dgm:pt modelId="{CAC6B145-3BDE-4E23-B786-12149069F3EB}" type="pres">
      <dgm:prSet presAssocID="{C120DE92-8D2A-455D-970A-B97178835FBC}" presName="sp" presStyleCnt="0"/>
      <dgm:spPr/>
    </dgm:pt>
    <dgm:pt modelId="{04FFEF81-7613-4CD2-A8DA-398FF6D09BE1}" type="pres">
      <dgm:prSet presAssocID="{151D1C9F-CEFD-4305-9ABE-2D0A3F734A5A}" presName="linNode" presStyleCnt="0"/>
      <dgm:spPr/>
    </dgm:pt>
    <dgm:pt modelId="{205510A1-A7C6-4E86-AAE2-53242F7F7F99}" type="pres">
      <dgm:prSet presAssocID="{151D1C9F-CEFD-4305-9ABE-2D0A3F734A5A}" presName="parentText" presStyleLbl="node1" presStyleIdx="1" presStyleCnt="3" custScaleY="19860">
        <dgm:presLayoutVars>
          <dgm:chMax val="1"/>
          <dgm:bulletEnabled val="1"/>
        </dgm:presLayoutVars>
      </dgm:prSet>
      <dgm:spPr/>
      <dgm:t>
        <a:bodyPr/>
        <a:lstStyle/>
        <a:p>
          <a:endParaRPr lang="ru-RU"/>
        </a:p>
      </dgm:t>
    </dgm:pt>
    <dgm:pt modelId="{4CE2A440-F048-469E-B592-D0D3C3B6F0AD}" type="pres">
      <dgm:prSet presAssocID="{151D1C9F-CEFD-4305-9ABE-2D0A3F734A5A}" presName="descendantText" presStyleLbl="alignAccFollowNode1" presStyleIdx="1" presStyleCnt="3" custScaleY="25489">
        <dgm:presLayoutVars>
          <dgm:bulletEnabled val="1"/>
        </dgm:presLayoutVars>
      </dgm:prSet>
      <dgm:spPr/>
      <dgm:t>
        <a:bodyPr/>
        <a:lstStyle/>
        <a:p>
          <a:endParaRPr lang="ru-RU"/>
        </a:p>
      </dgm:t>
    </dgm:pt>
    <dgm:pt modelId="{94BAB4D8-1B54-44C3-A8D1-07C657B4B06A}" type="pres">
      <dgm:prSet presAssocID="{4C132C51-1061-4F44-8952-FA57891420C8}" presName="sp" presStyleCnt="0"/>
      <dgm:spPr/>
    </dgm:pt>
    <dgm:pt modelId="{CF0B83FB-9ED8-4902-9DF7-C364979C732A}" type="pres">
      <dgm:prSet presAssocID="{8DFE0DBA-889E-4752-8E2D-0584C1290A86}" presName="linNode" presStyleCnt="0"/>
      <dgm:spPr/>
    </dgm:pt>
    <dgm:pt modelId="{741CB823-44DF-4742-AABB-83FAC6715E86}" type="pres">
      <dgm:prSet presAssocID="{8DFE0DBA-889E-4752-8E2D-0584C1290A86}" presName="parentText" presStyleLbl="node1" presStyleIdx="2" presStyleCnt="3" custScaleY="18418">
        <dgm:presLayoutVars>
          <dgm:chMax val="1"/>
          <dgm:bulletEnabled val="1"/>
        </dgm:presLayoutVars>
      </dgm:prSet>
      <dgm:spPr/>
      <dgm:t>
        <a:bodyPr/>
        <a:lstStyle/>
        <a:p>
          <a:endParaRPr lang="ru-RU"/>
        </a:p>
      </dgm:t>
    </dgm:pt>
    <dgm:pt modelId="{07CD832B-2BD5-48EB-96E8-0DC15C89E081}" type="pres">
      <dgm:prSet presAssocID="{8DFE0DBA-889E-4752-8E2D-0584C1290A86}" presName="descendantText" presStyleLbl="alignAccFollowNode1" presStyleIdx="2" presStyleCnt="3" custScaleY="30172">
        <dgm:presLayoutVars>
          <dgm:bulletEnabled val="1"/>
        </dgm:presLayoutVars>
      </dgm:prSet>
      <dgm:spPr/>
      <dgm:t>
        <a:bodyPr/>
        <a:lstStyle/>
        <a:p>
          <a:endParaRPr lang="ru-RU"/>
        </a:p>
      </dgm:t>
    </dgm:pt>
  </dgm:ptLst>
  <dgm:cxnLst>
    <dgm:cxn modelId="{2D43EB5E-05E8-4F10-9001-190067A9F150}" srcId="{2D712B2A-91F7-4808-B3AD-FFABF88A922F}" destId="{151D1C9F-CEFD-4305-9ABE-2D0A3F734A5A}" srcOrd="1" destOrd="0" parTransId="{E96674F7-E1C0-4413-961C-40647F70599D}" sibTransId="{4C132C51-1061-4F44-8952-FA57891420C8}"/>
    <dgm:cxn modelId="{C0B94B0C-0E19-410A-A9F3-DAC4A0C51C60}" srcId="{8DFE0DBA-889E-4752-8E2D-0584C1290A86}" destId="{4A36BBEB-855A-41E5-989C-040AC85211CB}" srcOrd="1" destOrd="0" parTransId="{55D768DE-FDD8-4A3E-BD9A-4BFF314C4E42}" sibTransId="{83F4B0AB-96DF-4710-AF27-97013699B168}"/>
    <dgm:cxn modelId="{836178E1-42BA-4C39-83CA-FB077524F5B7}" type="presOf" srcId="{4A36BBEB-855A-41E5-989C-040AC85211CB}" destId="{07CD832B-2BD5-48EB-96E8-0DC15C89E081}" srcOrd="0" destOrd="1" presId="urn:microsoft.com/office/officeart/2005/8/layout/vList5"/>
    <dgm:cxn modelId="{DD74984D-AD9B-46A7-839B-49AC0389F08B}" srcId="{A3C02B65-8F0F-408D-836C-A838EFED46EA}" destId="{399CA9BD-7E21-49AD-8E93-EC2BF5B2FBDE}" srcOrd="0" destOrd="0" parTransId="{CEFD9B2C-7A21-4EA6-8C0B-4006DBAFA7C1}" sibTransId="{5F196D3E-7A1A-4FCE-ACB7-71FFDAD0988F}"/>
    <dgm:cxn modelId="{5302C54F-EEEA-4632-B30B-66FF120A3DE0}" type="presOf" srcId="{28031A46-0FF8-40F5-9647-7B16A6AEC683}" destId="{07CD832B-2BD5-48EB-96E8-0DC15C89E081}" srcOrd="0" destOrd="0" presId="urn:microsoft.com/office/officeart/2005/8/layout/vList5"/>
    <dgm:cxn modelId="{964F42AF-CBDF-4BF2-80DA-A0C37D66AF73}" srcId="{2D712B2A-91F7-4808-B3AD-FFABF88A922F}" destId="{A3C02B65-8F0F-408D-836C-A838EFED46EA}" srcOrd="0" destOrd="0" parTransId="{223DA6E7-5F02-4DE0-AEC5-946A6E89ED6E}" sibTransId="{C120DE92-8D2A-455D-970A-B97178835FBC}"/>
    <dgm:cxn modelId="{CF4520AE-6D58-47DB-9023-045CA2EB38A0}" type="presOf" srcId="{8CBD61B0-12BE-4598-87D4-5DA4DE183E9F}" destId="{1BBD024F-B022-4407-8763-58834E4DFAEF}" srcOrd="0" destOrd="1" presId="urn:microsoft.com/office/officeart/2005/8/layout/vList5"/>
    <dgm:cxn modelId="{C1D7E732-7956-49C8-BD0E-806F61823EEE}" srcId="{151D1C9F-CEFD-4305-9ABE-2D0A3F734A5A}" destId="{5B9D581C-9929-4D65-B3DF-DFE715FE22CE}" srcOrd="0" destOrd="0" parTransId="{E4AA5D1B-775F-4D68-9F5D-CE3CCF6A6CEA}" sibTransId="{5E174B67-2506-4F4F-AF5E-7E691ADA2D9F}"/>
    <dgm:cxn modelId="{AF6A10AB-8E80-47A7-99EA-6E6B73EF5964}" srcId="{8DFE0DBA-889E-4752-8E2D-0584C1290A86}" destId="{28031A46-0FF8-40F5-9647-7B16A6AEC683}" srcOrd="0" destOrd="0" parTransId="{6F4F7A57-10A1-4501-B292-CFD517E1D007}" sibTransId="{44AFB0FD-A328-4172-8B66-316A3140BAED}"/>
    <dgm:cxn modelId="{996BB617-0B35-44D7-BDEB-F62A07D3A50E}" type="presOf" srcId="{D66F418A-747B-47A6-94AD-BCF7EC7F447A}" destId="{4CE2A440-F048-469E-B592-D0D3C3B6F0AD}" srcOrd="0" destOrd="1" presId="urn:microsoft.com/office/officeart/2005/8/layout/vList5"/>
    <dgm:cxn modelId="{6573B04F-13FA-45EC-931A-FDCF13103D6E}" type="presOf" srcId="{5B9D581C-9929-4D65-B3DF-DFE715FE22CE}" destId="{4CE2A440-F048-469E-B592-D0D3C3B6F0AD}" srcOrd="0" destOrd="0" presId="urn:microsoft.com/office/officeart/2005/8/layout/vList5"/>
    <dgm:cxn modelId="{C0BB1C37-BF5F-486B-80E6-72C2F11F2CA7}" type="presOf" srcId="{399CA9BD-7E21-49AD-8E93-EC2BF5B2FBDE}" destId="{1BBD024F-B022-4407-8763-58834E4DFAEF}" srcOrd="0" destOrd="0" presId="urn:microsoft.com/office/officeart/2005/8/layout/vList5"/>
    <dgm:cxn modelId="{CC69E368-B718-4402-93D7-639FD289CB9C}" srcId="{A3C02B65-8F0F-408D-836C-A838EFED46EA}" destId="{8CBD61B0-12BE-4598-87D4-5DA4DE183E9F}" srcOrd="1" destOrd="0" parTransId="{15956038-5952-4EDE-9FDA-43CAEEB86056}" sibTransId="{80D6B55F-CC6B-4E61-9589-147B9F55146B}"/>
    <dgm:cxn modelId="{CC87BCA5-5809-4F90-B2D5-942568076594}" srcId="{151D1C9F-CEFD-4305-9ABE-2D0A3F734A5A}" destId="{D66F418A-747B-47A6-94AD-BCF7EC7F447A}" srcOrd="1" destOrd="0" parTransId="{F11B82BC-12E4-4C4A-8A26-E5FF04ABBB08}" sibTransId="{8923D72D-85D0-4A98-898C-85373F3F9F14}"/>
    <dgm:cxn modelId="{94AD428B-3B61-4813-805F-B174265074CA}" type="presOf" srcId="{2D712B2A-91F7-4808-B3AD-FFABF88A922F}" destId="{81244F95-143F-44EA-9B15-27BCFE2B2DAC}" srcOrd="0" destOrd="0" presId="urn:microsoft.com/office/officeart/2005/8/layout/vList5"/>
    <dgm:cxn modelId="{39880DE7-DAAB-4E7B-A115-98D381044BF9}" type="presOf" srcId="{151D1C9F-CEFD-4305-9ABE-2D0A3F734A5A}" destId="{205510A1-A7C6-4E86-AAE2-53242F7F7F99}" srcOrd="0" destOrd="0" presId="urn:microsoft.com/office/officeart/2005/8/layout/vList5"/>
    <dgm:cxn modelId="{E67FBB98-C7A0-4907-B53F-6AB44CF6E07F}" srcId="{2D712B2A-91F7-4808-B3AD-FFABF88A922F}" destId="{8DFE0DBA-889E-4752-8E2D-0584C1290A86}" srcOrd="2" destOrd="0" parTransId="{0B1D8E09-35F0-4746-86B8-F3513AD4CFF6}" sibTransId="{7842E2A0-A3AF-4B03-B5C9-D95F36161EBC}"/>
    <dgm:cxn modelId="{C247F726-AD61-4E6E-988D-C93F4030A285}" type="presOf" srcId="{A3C02B65-8F0F-408D-836C-A838EFED46EA}" destId="{05A39DDB-4D00-47B1-B2C2-EFDFBC8B28A1}" srcOrd="0" destOrd="0" presId="urn:microsoft.com/office/officeart/2005/8/layout/vList5"/>
    <dgm:cxn modelId="{A4A69E11-91ED-4EA0-8F83-8865048CC65A}" type="presOf" srcId="{8DFE0DBA-889E-4752-8E2D-0584C1290A86}" destId="{741CB823-44DF-4742-AABB-83FAC6715E86}" srcOrd="0" destOrd="0" presId="urn:microsoft.com/office/officeart/2005/8/layout/vList5"/>
    <dgm:cxn modelId="{BF8E7F7D-0F71-4DE6-A8AD-43AAB3EE0EAC}" type="presParOf" srcId="{81244F95-143F-44EA-9B15-27BCFE2B2DAC}" destId="{3337154F-3967-42E4-A5A7-19071F5DFB43}" srcOrd="0" destOrd="0" presId="urn:microsoft.com/office/officeart/2005/8/layout/vList5"/>
    <dgm:cxn modelId="{9DA04D59-F712-43FF-9F7B-7EAD15DF2289}" type="presParOf" srcId="{3337154F-3967-42E4-A5A7-19071F5DFB43}" destId="{05A39DDB-4D00-47B1-B2C2-EFDFBC8B28A1}" srcOrd="0" destOrd="0" presId="urn:microsoft.com/office/officeart/2005/8/layout/vList5"/>
    <dgm:cxn modelId="{6E5321C0-8D71-4CBC-BB11-70CCAC2C6D90}" type="presParOf" srcId="{3337154F-3967-42E4-A5A7-19071F5DFB43}" destId="{1BBD024F-B022-4407-8763-58834E4DFAEF}" srcOrd="1" destOrd="0" presId="urn:microsoft.com/office/officeart/2005/8/layout/vList5"/>
    <dgm:cxn modelId="{4F0140B2-4C3A-4B61-AD7E-79FDA247D9E9}" type="presParOf" srcId="{81244F95-143F-44EA-9B15-27BCFE2B2DAC}" destId="{CAC6B145-3BDE-4E23-B786-12149069F3EB}" srcOrd="1" destOrd="0" presId="urn:microsoft.com/office/officeart/2005/8/layout/vList5"/>
    <dgm:cxn modelId="{AF485168-4985-4186-8E0F-AF7DAA3926FF}" type="presParOf" srcId="{81244F95-143F-44EA-9B15-27BCFE2B2DAC}" destId="{04FFEF81-7613-4CD2-A8DA-398FF6D09BE1}" srcOrd="2" destOrd="0" presId="urn:microsoft.com/office/officeart/2005/8/layout/vList5"/>
    <dgm:cxn modelId="{9870ECC5-9F4E-48B4-B3A6-F38A7E16A369}" type="presParOf" srcId="{04FFEF81-7613-4CD2-A8DA-398FF6D09BE1}" destId="{205510A1-A7C6-4E86-AAE2-53242F7F7F99}" srcOrd="0" destOrd="0" presId="urn:microsoft.com/office/officeart/2005/8/layout/vList5"/>
    <dgm:cxn modelId="{88148E93-638D-43BA-BCF9-0E623D45BA8F}" type="presParOf" srcId="{04FFEF81-7613-4CD2-A8DA-398FF6D09BE1}" destId="{4CE2A440-F048-469E-B592-D0D3C3B6F0AD}" srcOrd="1" destOrd="0" presId="urn:microsoft.com/office/officeart/2005/8/layout/vList5"/>
    <dgm:cxn modelId="{3510443C-04B8-43FC-9C4C-8D8C7FD56EF7}" type="presParOf" srcId="{81244F95-143F-44EA-9B15-27BCFE2B2DAC}" destId="{94BAB4D8-1B54-44C3-A8D1-07C657B4B06A}" srcOrd="3" destOrd="0" presId="urn:microsoft.com/office/officeart/2005/8/layout/vList5"/>
    <dgm:cxn modelId="{B2F3CFD2-C0C4-44F6-AEDB-F337AF0023E3}" type="presParOf" srcId="{81244F95-143F-44EA-9B15-27BCFE2B2DAC}" destId="{CF0B83FB-9ED8-4902-9DF7-C364979C732A}" srcOrd="4" destOrd="0" presId="urn:microsoft.com/office/officeart/2005/8/layout/vList5"/>
    <dgm:cxn modelId="{8BA020A9-5763-4133-8B43-85C6AFA5E802}" type="presParOf" srcId="{CF0B83FB-9ED8-4902-9DF7-C364979C732A}" destId="{741CB823-44DF-4742-AABB-83FAC6715E86}" srcOrd="0" destOrd="0" presId="urn:microsoft.com/office/officeart/2005/8/layout/vList5"/>
    <dgm:cxn modelId="{3B548F8B-4E7D-47DE-8427-46302BAD69EC}" type="presParOf" srcId="{CF0B83FB-9ED8-4902-9DF7-C364979C732A}" destId="{07CD832B-2BD5-48EB-96E8-0DC15C89E081}" srcOrd="1"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E40A360-FC16-4CE0-8D09-741AEF2AE868}" type="doc">
      <dgm:prSet loTypeId="urn:microsoft.com/office/officeart/2005/8/layout/vList3#1" loCatId="list" qsTypeId="urn:microsoft.com/office/officeart/2005/8/quickstyle/simple1" qsCatId="simple" csTypeId="urn:microsoft.com/office/officeart/2005/8/colors/accent1_2" csCatId="accent1" phldr="1"/>
      <dgm:spPr/>
    </dgm:pt>
    <dgm:pt modelId="{1624233F-E714-4243-B7B0-516FC101CF2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үнемі өзгеріп отыратын өмірлік жағдайларға бейімделу</a:t>
          </a:r>
        </a:p>
      </dgm:t>
    </dgm:pt>
    <dgm:pt modelId="{E54DFDBA-73A1-485E-BF6C-9F8346360D13}" type="parTrans" cxnId="{BAD2F7EF-2737-486B-8C97-974622728522}">
      <dgm:prSet/>
      <dgm:spPr/>
      <dgm:t>
        <a:bodyPr/>
        <a:lstStyle/>
        <a:p>
          <a:endParaRPr lang="ru-RU"/>
        </a:p>
      </dgm:t>
    </dgm:pt>
    <dgm:pt modelId="{8038101B-47F5-45E7-AEAF-44E14E5130E4}" type="sibTrans" cxnId="{BAD2F7EF-2737-486B-8C97-974622728522}">
      <dgm:prSet/>
      <dgm:spPr/>
      <dgm:t>
        <a:bodyPr/>
        <a:lstStyle/>
        <a:p>
          <a:endParaRPr lang="ru-RU"/>
        </a:p>
      </dgm:t>
    </dgm:pt>
    <dgm:pt modelId="{A831B9DB-ECEB-4247-BBA8-1FCF8784B2A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түрлі салаларда, жағдайларда әлеуметтік топтарда қарым-қатынас орнату</a:t>
          </a:r>
        </a:p>
      </dgm:t>
    </dgm:pt>
    <dgm:pt modelId="{DD124E7D-A4C9-4776-BD05-E4CD4C70401E}" type="parTrans" cxnId="{81C27706-6EF1-4417-8169-DD459507E2C9}">
      <dgm:prSet/>
      <dgm:spPr/>
      <dgm:t>
        <a:bodyPr/>
        <a:lstStyle/>
        <a:p>
          <a:endParaRPr lang="ru-RU"/>
        </a:p>
      </dgm:t>
    </dgm:pt>
    <dgm:pt modelId="{9DBC79C1-14D4-4579-8119-B580F9513CC7}" type="sibTrans" cxnId="{81C27706-6EF1-4417-8169-DD459507E2C9}">
      <dgm:prSet/>
      <dgm:spPr/>
      <dgm:t>
        <a:bodyPr/>
        <a:lstStyle/>
        <a:p>
          <a:endParaRPr lang="ru-RU"/>
        </a:p>
      </dgm:t>
    </dgm:pt>
    <dgm:pt modelId="{7E3298D8-32CC-43F6-9905-22459299A33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жеке сана-сезімін, мәдениетін дамыту</a:t>
          </a:r>
        </a:p>
      </dgm:t>
    </dgm:pt>
    <dgm:pt modelId="{E9EF8F8F-BB68-434B-8526-96260E774A0B}" type="parTrans" cxnId="{1D09AFCF-ACEE-46F5-96AC-14F200C4BA52}">
      <dgm:prSet/>
      <dgm:spPr/>
      <dgm:t>
        <a:bodyPr/>
        <a:lstStyle/>
        <a:p>
          <a:endParaRPr lang="ru-RU"/>
        </a:p>
      </dgm:t>
    </dgm:pt>
    <dgm:pt modelId="{7F458D9F-0413-498E-8522-3BBDC0F1797B}" type="sibTrans" cxnId="{1D09AFCF-ACEE-46F5-96AC-14F200C4BA52}">
      <dgm:prSet/>
      <dgm:spPr/>
      <dgm:t>
        <a:bodyPr/>
        <a:lstStyle/>
        <a:p>
          <a:endParaRPr lang="ru-RU"/>
        </a:p>
      </dgm:t>
    </dgm:pt>
    <dgm:pt modelId="{FA7F7B85-79DC-4AD3-B2AA-CD69CCADFF65}">
      <dgm:prSet>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аймаққа байланысты мәселелерді жинақтау және жалпылау</a:t>
          </a:r>
        </a:p>
      </dgm:t>
    </dgm:pt>
    <dgm:pt modelId="{4BAEF2C4-6D53-48EC-BE8E-229803F1BC18}" type="parTrans" cxnId="{31E1292F-C018-4D6B-AD96-74CA6135A05D}">
      <dgm:prSet/>
      <dgm:spPr/>
      <dgm:t>
        <a:bodyPr/>
        <a:lstStyle/>
        <a:p>
          <a:endParaRPr lang="ru-RU"/>
        </a:p>
      </dgm:t>
    </dgm:pt>
    <dgm:pt modelId="{42A00355-6F19-4EB7-BAB1-92928A31D1BC}" type="sibTrans" cxnId="{31E1292F-C018-4D6B-AD96-74CA6135A05D}">
      <dgm:prSet/>
      <dgm:spPr/>
      <dgm:t>
        <a:bodyPr/>
        <a:lstStyle/>
        <a:p>
          <a:endParaRPr lang="ru-RU"/>
        </a:p>
      </dgm:t>
    </dgm:pt>
    <dgm:pt modelId="{A6469805-3D6C-44FE-A186-47D2357D9203}">
      <dgm:prSet>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аймаққа байланысты мәселелерді шешуде сыни тұрғыдан ойлау</a:t>
          </a:r>
        </a:p>
      </dgm:t>
    </dgm:pt>
    <dgm:pt modelId="{B3E318BE-A11C-4D5A-A73F-9D36AF616149}" type="parTrans" cxnId="{1795B359-01CC-4B9A-BC12-ABF7F51E93FD}">
      <dgm:prSet/>
      <dgm:spPr/>
      <dgm:t>
        <a:bodyPr/>
        <a:lstStyle/>
        <a:p>
          <a:endParaRPr lang="ru-RU"/>
        </a:p>
      </dgm:t>
    </dgm:pt>
    <dgm:pt modelId="{291931F4-E54B-42C5-ABD0-0BA3F13B1081}" type="sibTrans" cxnId="{1795B359-01CC-4B9A-BC12-ABF7F51E93FD}">
      <dgm:prSet/>
      <dgm:spPr/>
      <dgm:t>
        <a:bodyPr/>
        <a:lstStyle/>
        <a:p>
          <a:endParaRPr lang="ru-RU"/>
        </a:p>
      </dgm:t>
    </dgm:pt>
    <dgm:pt modelId="{AC8ADD8B-5C55-4D4E-A2A2-C597FBA011F7}">
      <dgm:prSet>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аймақтық білімді меңгеру және оны мәселелерді шешу мақсатында қолдану </a:t>
          </a:r>
        </a:p>
      </dgm:t>
    </dgm:pt>
    <dgm:pt modelId="{5143D28F-7100-412B-8075-1DB091250F85}" type="parTrans" cxnId="{DD68DA6B-3417-4925-95BA-E6DD35CDC0F0}">
      <dgm:prSet/>
      <dgm:spPr/>
      <dgm:t>
        <a:bodyPr/>
        <a:lstStyle/>
        <a:p>
          <a:endParaRPr lang="ru-RU"/>
        </a:p>
      </dgm:t>
    </dgm:pt>
    <dgm:pt modelId="{5D2E2FD7-593E-4E09-940B-997798FE77E2}" type="sibTrans" cxnId="{DD68DA6B-3417-4925-95BA-E6DD35CDC0F0}">
      <dgm:prSet/>
      <dgm:spPr/>
      <dgm:t>
        <a:bodyPr/>
        <a:lstStyle/>
        <a:p>
          <a:endParaRPr lang="ru-RU"/>
        </a:p>
      </dgm:t>
    </dgm:pt>
    <dgm:pt modelId="{CC328BF0-7512-4A69-9351-8152F1E9D46D}" type="pres">
      <dgm:prSet presAssocID="{DE40A360-FC16-4CE0-8D09-741AEF2AE868}" presName="linearFlow" presStyleCnt="0">
        <dgm:presLayoutVars>
          <dgm:dir/>
          <dgm:resizeHandles val="exact"/>
        </dgm:presLayoutVars>
      </dgm:prSet>
      <dgm:spPr/>
    </dgm:pt>
    <dgm:pt modelId="{F5D2AC7E-D619-40BB-9209-2502F09E174B}" type="pres">
      <dgm:prSet presAssocID="{1624233F-E714-4243-B7B0-516FC101CF29}" presName="composite" presStyleCnt="0"/>
      <dgm:spPr/>
    </dgm:pt>
    <dgm:pt modelId="{88AB363C-DACF-4508-BB33-C4957EF348EE}" type="pres">
      <dgm:prSet presAssocID="{1624233F-E714-4243-B7B0-516FC101CF29}" presName="imgShp" presStyleLbl="fgImgPlace1" presStyleIdx="0" presStyleCnt="6" custScaleX="100181" custScaleY="85792" custLinFactNeighborX="-54036" custLinFactNeighborY="-7468"/>
      <dgm:spPr>
        <a:prstGeom prst="ellipse">
          <a:avLst/>
        </a:prstGeom>
        <a:noFill/>
      </dgm:spPr>
    </dgm:pt>
    <dgm:pt modelId="{4AEA438B-9B1F-4B89-B8B5-0266B7C6DFE9}" type="pres">
      <dgm:prSet presAssocID="{1624233F-E714-4243-B7B0-516FC101CF29}" presName="txShp" presStyleLbl="node1" presStyleIdx="0" presStyleCnt="6">
        <dgm:presLayoutVars>
          <dgm:bulletEnabled val="1"/>
        </dgm:presLayoutVars>
      </dgm:prSet>
      <dgm:spPr/>
      <dgm:t>
        <a:bodyPr/>
        <a:lstStyle/>
        <a:p>
          <a:endParaRPr lang="ru-RU"/>
        </a:p>
      </dgm:t>
    </dgm:pt>
    <dgm:pt modelId="{0E2A5161-ABA3-43B3-9B17-3CB7280C83F0}" type="pres">
      <dgm:prSet presAssocID="{8038101B-47F5-45E7-AEAF-44E14E5130E4}" presName="spacing" presStyleCnt="0"/>
      <dgm:spPr/>
    </dgm:pt>
    <dgm:pt modelId="{AC67DE14-5EF2-44C0-B74F-B1FEEB4BEAE9}" type="pres">
      <dgm:prSet presAssocID="{AC8ADD8B-5C55-4D4E-A2A2-C597FBA011F7}" presName="composite" presStyleCnt="0"/>
      <dgm:spPr/>
    </dgm:pt>
    <dgm:pt modelId="{E583A068-1B73-4244-8EC4-C4983AC86BD2}" type="pres">
      <dgm:prSet presAssocID="{AC8ADD8B-5C55-4D4E-A2A2-C597FBA011F7}" presName="imgShp" presStyleLbl="fgImgPlace1" presStyleIdx="1" presStyleCnt="6" custLinFactNeighborX="-57763"/>
      <dgm:spPr>
        <a:noFill/>
      </dgm:spPr>
    </dgm:pt>
    <dgm:pt modelId="{5CB2D15B-5F44-49A5-A224-852535EB4A3B}" type="pres">
      <dgm:prSet presAssocID="{AC8ADD8B-5C55-4D4E-A2A2-C597FBA011F7}" presName="txShp" presStyleLbl="node1" presStyleIdx="1" presStyleCnt="6">
        <dgm:presLayoutVars>
          <dgm:bulletEnabled val="1"/>
        </dgm:presLayoutVars>
      </dgm:prSet>
      <dgm:spPr/>
      <dgm:t>
        <a:bodyPr/>
        <a:lstStyle/>
        <a:p>
          <a:endParaRPr lang="ru-RU"/>
        </a:p>
      </dgm:t>
    </dgm:pt>
    <dgm:pt modelId="{B4E7A9FC-1403-4D62-AAA9-DFFEB76A63C2}" type="pres">
      <dgm:prSet presAssocID="{5D2E2FD7-593E-4E09-940B-997798FE77E2}" presName="spacing" presStyleCnt="0"/>
      <dgm:spPr/>
    </dgm:pt>
    <dgm:pt modelId="{F8DAAD23-2875-4396-9604-877CEF50B40D}" type="pres">
      <dgm:prSet presAssocID="{A6469805-3D6C-44FE-A186-47D2357D9203}" presName="composite" presStyleCnt="0"/>
      <dgm:spPr/>
    </dgm:pt>
    <dgm:pt modelId="{36489028-ACD5-4624-949E-DE23A04A5F9F}" type="pres">
      <dgm:prSet presAssocID="{A6469805-3D6C-44FE-A186-47D2357D9203}" presName="imgShp" presStyleLbl="fgImgPlace1" presStyleIdx="2" presStyleCnt="6" custLinFactNeighborX="-74532" custLinFactNeighborY="-1863"/>
      <dgm:spPr>
        <a:noFill/>
      </dgm:spPr>
    </dgm:pt>
    <dgm:pt modelId="{BB0E3535-00F0-4D06-B205-084010934424}" type="pres">
      <dgm:prSet presAssocID="{A6469805-3D6C-44FE-A186-47D2357D9203}" presName="txShp" presStyleLbl="node1" presStyleIdx="2" presStyleCnt="6">
        <dgm:presLayoutVars>
          <dgm:bulletEnabled val="1"/>
        </dgm:presLayoutVars>
      </dgm:prSet>
      <dgm:spPr/>
      <dgm:t>
        <a:bodyPr/>
        <a:lstStyle/>
        <a:p>
          <a:endParaRPr lang="ru-RU"/>
        </a:p>
      </dgm:t>
    </dgm:pt>
    <dgm:pt modelId="{DEF71729-2D3A-4DA8-9A0D-4D609AC3B36D}" type="pres">
      <dgm:prSet presAssocID="{291931F4-E54B-42C5-ABD0-0BA3F13B1081}" presName="spacing" presStyleCnt="0"/>
      <dgm:spPr/>
    </dgm:pt>
    <dgm:pt modelId="{128C049B-C6FF-4C02-AC3F-4961E1EC1FFE}" type="pres">
      <dgm:prSet presAssocID="{FA7F7B85-79DC-4AD3-B2AA-CD69CCADFF65}" presName="composite" presStyleCnt="0"/>
      <dgm:spPr/>
    </dgm:pt>
    <dgm:pt modelId="{F7A4DAE6-326B-46F6-908A-38EAA7C83756}" type="pres">
      <dgm:prSet presAssocID="{FA7F7B85-79DC-4AD3-B2AA-CD69CCADFF65}" presName="imgShp" presStyleLbl="fgImgPlace1" presStyleIdx="3" presStyleCnt="6" custLinFactNeighborX="-63353" custLinFactNeighborY="1863"/>
      <dgm:spPr>
        <a:noFill/>
      </dgm:spPr>
    </dgm:pt>
    <dgm:pt modelId="{16826369-0820-47D0-B0EE-D97E614E939D}" type="pres">
      <dgm:prSet presAssocID="{FA7F7B85-79DC-4AD3-B2AA-CD69CCADFF65}" presName="txShp" presStyleLbl="node1" presStyleIdx="3" presStyleCnt="6" custLinFactNeighborX="218">
        <dgm:presLayoutVars>
          <dgm:bulletEnabled val="1"/>
        </dgm:presLayoutVars>
      </dgm:prSet>
      <dgm:spPr/>
      <dgm:t>
        <a:bodyPr/>
        <a:lstStyle/>
        <a:p>
          <a:endParaRPr lang="ru-RU"/>
        </a:p>
      </dgm:t>
    </dgm:pt>
    <dgm:pt modelId="{0226EA9C-C716-4D97-A09D-46BA7011A769}" type="pres">
      <dgm:prSet presAssocID="{42A00355-6F19-4EB7-BAB1-92928A31D1BC}" presName="spacing" presStyleCnt="0"/>
      <dgm:spPr/>
    </dgm:pt>
    <dgm:pt modelId="{8633AFB0-6C38-461D-9E61-D39F312C9CFE}" type="pres">
      <dgm:prSet presAssocID="{A831B9DB-ECEB-4247-BBA8-1FCF8784B2A4}" presName="composite" presStyleCnt="0"/>
      <dgm:spPr/>
    </dgm:pt>
    <dgm:pt modelId="{4BCE47ED-8E92-410C-8266-29344CFBB749}" type="pres">
      <dgm:prSet presAssocID="{A831B9DB-ECEB-4247-BBA8-1FCF8784B2A4}" presName="imgShp" presStyleLbl="fgImgPlace1" presStyleIdx="4" presStyleCnt="6" custLinFactNeighborX="-67079" custLinFactNeighborY="-5590"/>
      <dgm:spPr>
        <a:noFill/>
      </dgm:spPr>
    </dgm:pt>
    <dgm:pt modelId="{AB767225-25DE-4A6A-9035-9F29168DA875}" type="pres">
      <dgm:prSet presAssocID="{A831B9DB-ECEB-4247-BBA8-1FCF8784B2A4}" presName="txShp" presStyleLbl="node1" presStyleIdx="4" presStyleCnt="6">
        <dgm:presLayoutVars>
          <dgm:bulletEnabled val="1"/>
        </dgm:presLayoutVars>
      </dgm:prSet>
      <dgm:spPr/>
      <dgm:t>
        <a:bodyPr/>
        <a:lstStyle/>
        <a:p>
          <a:endParaRPr lang="ru-RU"/>
        </a:p>
      </dgm:t>
    </dgm:pt>
    <dgm:pt modelId="{2DF8E0CB-35F9-4251-B7DD-176C34832992}" type="pres">
      <dgm:prSet presAssocID="{9DBC79C1-14D4-4579-8119-B580F9513CC7}" presName="spacing" presStyleCnt="0"/>
      <dgm:spPr/>
    </dgm:pt>
    <dgm:pt modelId="{ABE99B3C-421A-4720-8537-CD3858D38057}" type="pres">
      <dgm:prSet presAssocID="{7E3298D8-32CC-43F6-9905-22459299A334}" presName="composite" presStyleCnt="0"/>
      <dgm:spPr/>
    </dgm:pt>
    <dgm:pt modelId="{3E1B474F-033D-4D14-BE2E-772BFD838BA6}" type="pres">
      <dgm:prSet presAssocID="{7E3298D8-32CC-43F6-9905-22459299A334}" presName="imgShp" presStyleLbl="fgImgPlace1" presStyleIdx="5" presStyleCnt="6" custScaleX="164002" custLinFactX="-13662" custLinFactNeighborX="-100000" custLinFactNeighborY="-14542"/>
      <dgm:spPr>
        <a:noFill/>
      </dgm:spPr>
    </dgm:pt>
    <dgm:pt modelId="{4B7F8447-5218-4644-BCA3-00B3B78F3771}" type="pres">
      <dgm:prSet presAssocID="{7E3298D8-32CC-43F6-9905-22459299A334}" presName="txShp" presStyleLbl="node1" presStyleIdx="5" presStyleCnt="6" custScaleX="98371" custScaleY="67533" custLinFactNeighborY="1663">
        <dgm:presLayoutVars>
          <dgm:bulletEnabled val="1"/>
        </dgm:presLayoutVars>
      </dgm:prSet>
      <dgm:spPr/>
      <dgm:t>
        <a:bodyPr/>
        <a:lstStyle/>
        <a:p>
          <a:endParaRPr lang="ru-RU"/>
        </a:p>
      </dgm:t>
    </dgm:pt>
  </dgm:ptLst>
  <dgm:cxnLst>
    <dgm:cxn modelId="{81C27706-6EF1-4417-8169-DD459507E2C9}" srcId="{DE40A360-FC16-4CE0-8D09-741AEF2AE868}" destId="{A831B9DB-ECEB-4247-BBA8-1FCF8784B2A4}" srcOrd="4" destOrd="0" parTransId="{DD124E7D-A4C9-4776-BD05-E4CD4C70401E}" sibTransId="{9DBC79C1-14D4-4579-8119-B580F9513CC7}"/>
    <dgm:cxn modelId="{1D09AFCF-ACEE-46F5-96AC-14F200C4BA52}" srcId="{DE40A360-FC16-4CE0-8D09-741AEF2AE868}" destId="{7E3298D8-32CC-43F6-9905-22459299A334}" srcOrd="5" destOrd="0" parTransId="{E9EF8F8F-BB68-434B-8526-96260E774A0B}" sibTransId="{7F458D9F-0413-498E-8522-3BBDC0F1797B}"/>
    <dgm:cxn modelId="{A88FED89-6382-4133-A067-F6C7F0507C57}" type="presOf" srcId="{A6469805-3D6C-44FE-A186-47D2357D9203}" destId="{BB0E3535-00F0-4D06-B205-084010934424}" srcOrd="0" destOrd="0" presId="urn:microsoft.com/office/officeart/2005/8/layout/vList3#1"/>
    <dgm:cxn modelId="{706F1090-65EB-419A-84AD-B24DC001DFDD}" type="presOf" srcId="{7E3298D8-32CC-43F6-9905-22459299A334}" destId="{4B7F8447-5218-4644-BCA3-00B3B78F3771}" srcOrd="0" destOrd="0" presId="urn:microsoft.com/office/officeart/2005/8/layout/vList3#1"/>
    <dgm:cxn modelId="{BAD2F7EF-2737-486B-8C97-974622728522}" srcId="{DE40A360-FC16-4CE0-8D09-741AEF2AE868}" destId="{1624233F-E714-4243-B7B0-516FC101CF29}" srcOrd="0" destOrd="0" parTransId="{E54DFDBA-73A1-485E-BF6C-9F8346360D13}" sibTransId="{8038101B-47F5-45E7-AEAF-44E14E5130E4}"/>
    <dgm:cxn modelId="{DD68DA6B-3417-4925-95BA-E6DD35CDC0F0}" srcId="{DE40A360-FC16-4CE0-8D09-741AEF2AE868}" destId="{AC8ADD8B-5C55-4D4E-A2A2-C597FBA011F7}" srcOrd="1" destOrd="0" parTransId="{5143D28F-7100-412B-8075-1DB091250F85}" sibTransId="{5D2E2FD7-593E-4E09-940B-997798FE77E2}"/>
    <dgm:cxn modelId="{2086BDA1-A36A-4793-9C7F-3215A1613BE5}" type="presOf" srcId="{AC8ADD8B-5C55-4D4E-A2A2-C597FBA011F7}" destId="{5CB2D15B-5F44-49A5-A224-852535EB4A3B}" srcOrd="0" destOrd="0" presId="urn:microsoft.com/office/officeart/2005/8/layout/vList3#1"/>
    <dgm:cxn modelId="{C5C052C7-CE5F-425C-89B4-61783A2053FC}" type="presOf" srcId="{DE40A360-FC16-4CE0-8D09-741AEF2AE868}" destId="{CC328BF0-7512-4A69-9351-8152F1E9D46D}" srcOrd="0" destOrd="0" presId="urn:microsoft.com/office/officeart/2005/8/layout/vList3#1"/>
    <dgm:cxn modelId="{1795B359-01CC-4B9A-BC12-ABF7F51E93FD}" srcId="{DE40A360-FC16-4CE0-8D09-741AEF2AE868}" destId="{A6469805-3D6C-44FE-A186-47D2357D9203}" srcOrd="2" destOrd="0" parTransId="{B3E318BE-A11C-4D5A-A73F-9D36AF616149}" sibTransId="{291931F4-E54B-42C5-ABD0-0BA3F13B1081}"/>
    <dgm:cxn modelId="{40FB1498-69F0-4687-B8DE-D8E12B6A2AF0}" type="presOf" srcId="{1624233F-E714-4243-B7B0-516FC101CF29}" destId="{4AEA438B-9B1F-4B89-B8B5-0266B7C6DFE9}" srcOrd="0" destOrd="0" presId="urn:microsoft.com/office/officeart/2005/8/layout/vList3#1"/>
    <dgm:cxn modelId="{31E1292F-C018-4D6B-AD96-74CA6135A05D}" srcId="{DE40A360-FC16-4CE0-8D09-741AEF2AE868}" destId="{FA7F7B85-79DC-4AD3-B2AA-CD69CCADFF65}" srcOrd="3" destOrd="0" parTransId="{4BAEF2C4-6D53-48EC-BE8E-229803F1BC18}" sibTransId="{42A00355-6F19-4EB7-BAB1-92928A31D1BC}"/>
    <dgm:cxn modelId="{76A1B311-33CE-4001-AE75-66DCCBF974E8}" type="presOf" srcId="{FA7F7B85-79DC-4AD3-B2AA-CD69CCADFF65}" destId="{16826369-0820-47D0-B0EE-D97E614E939D}" srcOrd="0" destOrd="0" presId="urn:microsoft.com/office/officeart/2005/8/layout/vList3#1"/>
    <dgm:cxn modelId="{B894DF86-CA14-4452-AF6F-1F4AE81085C0}" type="presOf" srcId="{A831B9DB-ECEB-4247-BBA8-1FCF8784B2A4}" destId="{AB767225-25DE-4A6A-9035-9F29168DA875}" srcOrd="0" destOrd="0" presId="urn:microsoft.com/office/officeart/2005/8/layout/vList3#1"/>
    <dgm:cxn modelId="{4A1A9FAE-13D1-4C2D-90D5-A9667E30292B}" type="presParOf" srcId="{CC328BF0-7512-4A69-9351-8152F1E9D46D}" destId="{F5D2AC7E-D619-40BB-9209-2502F09E174B}" srcOrd="0" destOrd="0" presId="urn:microsoft.com/office/officeart/2005/8/layout/vList3#1"/>
    <dgm:cxn modelId="{3E7BAE0F-4C26-40AB-8C5E-023AD0E95692}" type="presParOf" srcId="{F5D2AC7E-D619-40BB-9209-2502F09E174B}" destId="{88AB363C-DACF-4508-BB33-C4957EF348EE}" srcOrd="0" destOrd="0" presId="urn:microsoft.com/office/officeart/2005/8/layout/vList3#1"/>
    <dgm:cxn modelId="{64567B2E-3460-44AE-8A3F-352DAA4FBD66}" type="presParOf" srcId="{F5D2AC7E-D619-40BB-9209-2502F09E174B}" destId="{4AEA438B-9B1F-4B89-B8B5-0266B7C6DFE9}" srcOrd="1" destOrd="0" presId="urn:microsoft.com/office/officeart/2005/8/layout/vList3#1"/>
    <dgm:cxn modelId="{99007CE4-EF9A-4318-BD05-C2B7517F4FE7}" type="presParOf" srcId="{CC328BF0-7512-4A69-9351-8152F1E9D46D}" destId="{0E2A5161-ABA3-43B3-9B17-3CB7280C83F0}" srcOrd="1" destOrd="0" presId="urn:microsoft.com/office/officeart/2005/8/layout/vList3#1"/>
    <dgm:cxn modelId="{B449A693-3055-4534-997F-1F8D3444D43D}" type="presParOf" srcId="{CC328BF0-7512-4A69-9351-8152F1E9D46D}" destId="{AC67DE14-5EF2-44C0-B74F-B1FEEB4BEAE9}" srcOrd="2" destOrd="0" presId="urn:microsoft.com/office/officeart/2005/8/layout/vList3#1"/>
    <dgm:cxn modelId="{CA939DE0-39E7-484D-85A7-E1F47974978F}" type="presParOf" srcId="{AC67DE14-5EF2-44C0-B74F-B1FEEB4BEAE9}" destId="{E583A068-1B73-4244-8EC4-C4983AC86BD2}" srcOrd="0" destOrd="0" presId="urn:microsoft.com/office/officeart/2005/8/layout/vList3#1"/>
    <dgm:cxn modelId="{F4A6A25A-DBAF-436E-9127-40724329E608}" type="presParOf" srcId="{AC67DE14-5EF2-44C0-B74F-B1FEEB4BEAE9}" destId="{5CB2D15B-5F44-49A5-A224-852535EB4A3B}" srcOrd="1" destOrd="0" presId="urn:microsoft.com/office/officeart/2005/8/layout/vList3#1"/>
    <dgm:cxn modelId="{B9051D47-4FA9-48C8-BC77-91EDC459825C}" type="presParOf" srcId="{CC328BF0-7512-4A69-9351-8152F1E9D46D}" destId="{B4E7A9FC-1403-4D62-AAA9-DFFEB76A63C2}" srcOrd="3" destOrd="0" presId="urn:microsoft.com/office/officeart/2005/8/layout/vList3#1"/>
    <dgm:cxn modelId="{F9543C3A-A3BA-4832-B25C-DC1B85ECC69F}" type="presParOf" srcId="{CC328BF0-7512-4A69-9351-8152F1E9D46D}" destId="{F8DAAD23-2875-4396-9604-877CEF50B40D}" srcOrd="4" destOrd="0" presId="urn:microsoft.com/office/officeart/2005/8/layout/vList3#1"/>
    <dgm:cxn modelId="{EBF0FEDB-623D-4DC7-A2FE-7C7E3246D363}" type="presParOf" srcId="{F8DAAD23-2875-4396-9604-877CEF50B40D}" destId="{36489028-ACD5-4624-949E-DE23A04A5F9F}" srcOrd="0" destOrd="0" presId="urn:microsoft.com/office/officeart/2005/8/layout/vList3#1"/>
    <dgm:cxn modelId="{23AC1DC9-82C2-4804-B03A-D4E9C235842A}" type="presParOf" srcId="{F8DAAD23-2875-4396-9604-877CEF50B40D}" destId="{BB0E3535-00F0-4D06-B205-084010934424}" srcOrd="1" destOrd="0" presId="urn:microsoft.com/office/officeart/2005/8/layout/vList3#1"/>
    <dgm:cxn modelId="{8F2A273D-EC16-4194-A217-D13629F4B74D}" type="presParOf" srcId="{CC328BF0-7512-4A69-9351-8152F1E9D46D}" destId="{DEF71729-2D3A-4DA8-9A0D-4D609AC3B36D}" srcOrd="5" destOrd="0" presId="urn:microsoft.com/office/officeart/2005/8/layout/vList3#1"/>
    <dgm:cxn modelId="{835B5DA1-5CCB-4789-93C6-040EBE733F00}" type="presParOf" srcId="{CC328BF0-7512-4A69-9351-8152F1E9D46D}" destId="{128C049B-C6FF-4C02-AC3F-4961E1EC1FFE}" srcOrd="6" destOrd="0" presId="urn:microsoft.com/office/officeart/2005/8/layout/vList3#1"/>
    <dgm:cxn modelId="{AE613F78-1D40-45EE-BBC9-A9815468D4EB}" type="presParOf" srcId="{128C049B-C6FF-4C02-AC3F-4961E1EC1FFE}" destId="{F7A4DAE6-326B-46F6-908A-38EAA7C83756}" srcOrd="0" destOrd="0" presId="urn:microsoft.com/office/officeart/2005/8/layout/vList3#1"/>
    <dgm:cxn modelId="{F4651EBE-98D9-4700-BE3D-FAB72B83D2C6}" type="presParOf" srcId="{128C049B-C6FF-4C02-AC3F-4961E1EC1FFE}" destId="{16826369-0820-47D0-B0EE-D97E614E939D}" srcOrd="1" destOrd="0" presId="urn:microsoft.com/office/officeart/2005/8/layout/vList3#1"/>
    <dgm:cxn modelId="{C913D37D-08A6-4EA2-A01D-C47EE367A3CF}" type="presParOf" srcId="{CC328BF0-7512-4A69-9351-8152F1E9D46D}" destId="{0226EA9C-C716-4D97-A09D-46BA7011A769}" srcOrd="7" destOrd="0" presId="urn:microsoft.com/office/officeart/2005/8/layout/vList3#1"/>
    <dgm:cxn modelId="{FD6ADDFE-8BE8-4195-87B8-86CF8EADB198}" type="presParOf" srcId="{CC328BF0-7512-4A69-9351-8152F1E9D46D}" destId="{8633AFB0-6C38-461D-9E61-D39F312C9CFE}" srcOrd="8" destOrd="0" presId="urn:microsoft.com/office/officeart/2005/8/layout/vList3#1"/>
    <dgm:cxn modelId="{041A71F1-B88B-4E2A-863A-91DEBF3968D0}" type="presParOf" srcId="{8633AFB0-6C38-461D-9E61-D39F312C9CFE}" destId="{4BCE47ED-8E92-410C-8266-29344CFBB749}" srcOrd="0" destOrd="0" presId="urn:microsoft.com/office/officeart/2005/8/layout/vList3#1"/>
    <dgm:cxn modelId="{DC170156-FEEE-47A9-A29F-96B46B1EA4A9}" type="presParOf" srcId="{8633AFB0-6C38-461D-9E61-D39F312C9CFE}" destId="{AB767225-25DE-4A6A-9035-9F29168DA875}" srcOrd="1" destOrd="0" presId="urn:microsoft.com/office/officeart/2005/8/layout/vList3#1"/>
    <dgm:cxn modelId="{90D20F67-7D3C-4076-A563-064F9404B925}" type="presParOf" srcId="{CC328BF0-7512-4A69-9351-8152F1E9D46D}" destId="{2DF8E0CB-35F9-4251-B7DD-176C34832992}" srcOrd="9" destOrd="0" presId="urn:microsoft.com/office/officeart/2005/8/layout/vList3#1"/>
    <dgm:cxn modelId="{F907BC5F-628A-43EC-8E33-0177B3468064}" type="presParOf" srcId="{CC328BF0-7512-4A69-9351-8152F1E9D46D}" destId="{ABE99B3C-421A-4720-8537-CD3858D38057}" srcOrd="10" destOrd="0" presId="urn:microsoft.com/office/officeart/2005/8/layout/vList3#1"/>
    <dgm:cxn modelId="{406A7075-8F42-4A4F-8F96-3354AC01440C}" type="presParOf" srcId="{ABE99B3C-421A-4720-8537-CD3858D38057}" destId="{3E1B474F-033D-4D14-BE2E-772BFD838BA6}" srcOrd="0" destOrd="0" presId="urn:microsoft.com/office/officeart/2005/8/layout/vList3#1"/>
    <dgm:cxn modelId="{3F513EC7-1504-41CE-B520-C08499E82CF4}" type="presParOf" srcId="{ABE99B3C-421A-4720-8537-CD3858D38057}" destId="{4B7F8447-5218-4644-BCA3-00B3B78F3771}" srcOrd="1" destOrd="0" presId="urn:microsoft.com/office/officeart/2005/8/layout/vList3#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731B267-0EC9-4CA0-AB8D-3823A8F35BC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202D480F-BC53-4771-AEEE-279DB11DD9E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itchFamily="18" charset="0"/>
              <a:cs typeface="Times New Roman" pitchFamily="18" charset="0"/>
            </a:rPr>
            <a:t>                   Оқу материалдарын </a:t>
          </a:r>
          <a:r>
            <a:rPr lang="kk-KZ" sz="1100">
              <a:latin typeface="Times New Roman" pitchFamily="18" charset="0"/>
              <a:cs typeface="Times New Roman" pitchFamily="18" charset="0"/>
            </a:rPr>
            <a:t>іріктеу</a:t>
          </a:r>
          <a:endParaRPr lang="ru-RU" sz="1100">
            <a:latin typeface="Times New Roman" pitchFamily="18" charset="0"/>
            <a:cs typeface="Times New Roman" pitchFamily="18" charset="0"/>
          </a:endParaRPr>
        </a:p>
      </dgm:t>
    </dgm:pt>
    <dgm:pt modelId="{43BD39B5-0003-4963-9188-C2DCCB1D75F7}" type="parTrans" cxnId="{2914EC80-8401-41BE-ABC4-47F73B58EF15}">
      <dgm:prSet/>
      <dgm:spPr/>
      <dgm:t>
        <a:bodyPr/>
        <a:lstStyle/>
        <a:p>
          <a:endParaRPr lang="ru-RU"/>
        </a:p>
      </dgm:t>
    </dgm:pt>
    <dgm:pt modelId="{D1110039-707C-4FB2-B8DA-D6856FE106AF}" type="sibTrans" cxnId="{2914EC80-8401-41BE-ABC4-47F73B58EF15}">
      <dgm:prSet/>
      <dgm:spPr/>
      <dgm:t>
        <a:bodyPr/>
        <a:lstStyle/>
        <a:p>
          <a:endParaRPr lang="ru-RU"/>
        </a:p>
      </dgm:t>
    </dgm:pt>
    <dgm:pt modelId="{AB3DFBA6-9C32-4FA5-8D7F-EB867DA248D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itchFamily="18" charset="0"/>
              <a:cs typeface="Times New Roman" pitchFamily="18" charset="0"/>
            </a:rPr>
            <a:t>        </a:t>
          </a:r>
          <a:r>
            <a:rPr lang="en-US" sz="1100">
              <a:latin typeface="Times New Roman" pitchFamily="18" charset="0"/>
              <a:cs typeface="Times New Roman" pitchFamily="18" charset="0"/>
            </a:rPr>
            <a:t>      </a:t>
          </a:r>
          <a:r>
            <a:rPr lang="ru-RU" sz="1100">
              <a:latin typeface="Times New Roman" pitchFamily="18" charset="0"/>
              <a:cs typeface="Times New Roman" pitchFamily="18" charset="0"/>
            </a:rPr>
            <a:t>Оқу материалдарын жүйелеу</a:t>
          </a:r>
        </a:p>
      </dgm:t>
    </dgm:pt>
    <dgm:pt modelId="{4735C6B6-49CD-4C98-B3E5-A7B886C10D90}" type="parTrans" cxnId="{B05CD2A3-08B2-468E-BA78-CAD594D293A4}">
      <dgm:prSet/>
      <dgm:spPr/>
      <dgm:t>
        <a:bodyPr/>
        <a:lstStyle/>
        <a:p>
          <a:endParaRPr lang="ru-RU"/>
        </a:p>
      </dgm:t>
    </dgm:pt>
    <dgm:pt modelId="{D8F37AE7-4280-431C-A12C-6CF08E02FFEF}" type="sibTrans" cxnId="{B05CD2A3-08B2-468E-BA78-CAD594D293A4}">
      <dgm:prSet/>
      <dgm:spPr/>
      <dgm:t>
        <a:bodyPr/>
        <a:lstStyle/>
        <a:p>
          <a:endParaRPr lang="ru-RU"/>
        </a:p>
      </dgm:t>
    </dgm:pt>
    <dgm:pt modelId="{6B1DF562-1134-4A2E-B81D-64283BF16C4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itchFamily="18" charset="0"/>
              <a:cs typeface="Times New Roman" pitchFamily="18" charset="0"/>
            </a:rPr>
            <a:t>Оқу материалдарын құрылымдау, бейімдеу</a:t>
          </a:r>
        </a:p>
      </dgm:t>
    </dgm:pt>
    <dgm:pt modelId="{81DD874B-9C0D-4970-ACD9-E73150741171}" type="parTrans" cxnId="{DD33FA56-EA69-418D-97A4-D97CBF764529}">
      <dgm:prSet/>
      <dgm:spPr/>
      <dgm:t>
        <a:bodyPr/>
        <a:lstStyle/>
        <a:p>
          <a:endParaRPr lang="ru-RU"/>
        </a:p>
      </dgm:t>
    </dgm:pt>
    <dgm:pt modelId="{D6F7B196-9792-49E4-A92A-31B7B0C4E081}" type="sibTrans" cxnId="{DD33FA56-EA69-418D-97A4-D97CBF764529}">
      <dgm:prSet/>
      <dgm:spPr/>
      <dgm:t>
        <a:bodyPr/>
        <a:lstStyle/>
        <a:p>
          <a:endParaRPr lang="ru-RU"/>
        </a:p>
      </dgm:t>
    </dgm:pt>
    <dgm:pt modelId="{400DB6F6-7BBE-4099-9892-B1162744918B}">
      <dgm:prSet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itchFamily="18" charset="0"/>
              <a:cs typeface="Times New Roman" pitchFamily="18" charset="0"/>
            </a:rPr>
            <a:t>              Тапсырмалар дайындау </a:t>
          </a:r>
        </a:p>
      </dgm:t>
    </dgm:pt>
    <dgm:pt modelId="{90D44178-FD8C-45AD-A1F2-AE0B07928D97}" type="parTrans" cxnId="{3FB35196-56D0-430A-8BB0-E83C0BAB8DDF}">
      <dgm:prSet/>
      <dgm:spPr/>
      <dgm:t>
        <a:bodyPr/>
        <a:lstStyle/>
        <a:p>
          <a:endParaRPr lang="ru-RU"/>
        </a:p>
      </dgm:t>
    </dgm:pt>
    <dgm:pt modelId="{DA035255-C55F-4F5F-BAB8-907338001CAE}" type="sibTrans" cxnId="{3FB35196-56D0-430A-8BB0-E83C0BAB8DDF}">
      <dgm:prSet/>
      <dgm:spPr/>
      <dgm:t>
        <a:bodyPr/>
        <a:lstStyle/>
        <a:p>
          <a:endParaRPr lang="ru-RU"/>
        </a:p>
      </dgm:t>
    </dgm:pt>
    <dgm:pt modelId="{C0C8A677-5AEE-427A-9C3D-B0F46A8667ED}">
      <dgm:prSet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itchFamily="18" charset="0"/>
              <a:cs typeface="Times New Roman" pitchFamily="18" charset="0"/>
            </a:rPr>
            <a:t>Оқу материалдарын оқыту үдерісінде қолдану </a:t>
          </a:r>
        </a:p>
      </dgm:t>
    </dgm:pt>
    <dgm:pt modelId="{CD80DDFF-09CD-4355-A702-D91263662992}" type="parTrans" cxnId="{7E55AFEC-10FF-47ED-8297-33CF5BD9E052}">
      <dgm:prSet/>
      <dgm:spPr/>
      <dgm:t>
        <a:bodyPr/>
        <a:lstStyle/>
        <a:p>
          <a:endParaRPr lang="ru-RU"/>
        </a:p>
      </dgm:t>
    </dgm:pt>
    <dgm:pt modelId="{2D686A11-BE68-493A-8F5C-D58279D10E9B}" type="sibTrans" cxnId="{7E55AFEC-10FF-47ED-8297-33CF5BD9E052}">
      <dgm:prSet/>
      <dgm:spPr/>
      <dgm:t>
        <a:bodyPr/>
        <a:lstStyle/>
        <a:p>
          <a:endParaRPr lang="ru-RU"/>
        </a:p>
      </dgm:t>
    </dgm:pt>
    <dgm:pt modelId="{47D6520C-5CA4-48BC-A10A-A36F1B7DBE8F}" type="pres">
      <dgm:prSet presAssocID="{8731B267-0EC9-4CA0-AB8D-3823A8F35BCE}" presName="linear" presStyleCnt="0">
        <dgm:presLayoutVars>
          <dgm:dir/>
          <dgm:animLvl val="lvl"/>
          <dgm:resizeHandles val="exact"/>
        </dgm:presLayoutVars>
      </dgm:prSet>
      <dgm:spPr/>
      <dgm:t>
        <a:bodyPr/>
        <a:lstStyle/>
        <a:p>
          <a:endParaRPr lang="ru-RU"/>
        </a:p>
      </dgm:t>
    </dgm:pt>
    <dgm:pt modelId="{A9942FAB-B486-4428-9425-293B81FC5DCE}" type="pres">
      <dgm:prSet presAssocID="{202D480F-BC53-4771-AEEE-279DB11DD9E2}" presName="parentLin" presStyleCnt="0"/>
      <dgm:spPr/>
    </dgm:pt>
    <dgm:pt modelId="{79F979AC-8E70-4DC4-8C50-A80F833C350A}" type="pres">
      <dgm:prSet presAssocID="{202D480F-BC53-4771-AEEE-279DB11DD9E2}" presName="parentLeftMargin" presStyleLbl="node1" presStyleIdx="0" presStyleCnt="5"/>
      <dgm:spPr/>
      <dgm:t>
        <a:bodyPr/>
        <a:lstStyle/>
        <a:p>
          <a:endParaRPr lang="ru-RU"/>
        </a:p>
      </dgm:t>
    </dgm:pt>
    <dgm:pt modelId="{553E4D2F-6E56-49D4-B3E2-3FA95FD9BD5D}" type="pres">
      <dgm:prSet presAssocID="{202D480F-BC53-4771-AEEE-279DB11DD9E2}" presName="parentText" presStyleLbl="node1" presStyleIdx="0" presStyleCnt="5">
        <dgm:presLayoutVars>
          <dgm:chMax val="0"/>
          <dgm:bulletEnabled val="1"/>
        </dgm:presLayoutVars>
      </dgm:prSet>
      <dgm:spPr/>
      <dgm:t>
        <a:bodyPr/>
        <a:lstStyle/>
        <a:p>
          <a:endParaRPr lang="ru-RU"/>
        </a:p>
      </dgm:t>
    </dgm:pt>
    <dgm:pt modelId="{39BEFDAD-16DA-44DC-92FA-94D1D0DD037E}" type="pres">
      <dgm:prSet presAssocID="{202D480F-BC53-4771-AEEE-279DB11DD9E2}" presName="negativeSpace" presStyleCnt="0"/>
      <dgm:spPr/>
    </dgm:pt>
    <dgm:pt modelId="{9271606F-6E22-4E72-BEA2-9D577C81470F}" type="pres">
      <dgm:prSet presAssocID="{202D480F-BC53-4771-AEEE-279DB11DD9E2}" presName="childText" presStyleLbl="conFgAcc1" presStyleIdx="0" presStyleCnt="5">
        <dgm:presLayoutVars>
          <dgm:bulletEnabled val="1"/>
        </dgm:presLayoutVars>
        <dgm:style>
          <a:lnRef idx="2">
            <a:schemeClr val="dk1"/>
          </a:lnRef>
          <a:fillRef idx="1">
            <a:schemeClr val="lt1"/>
          </a:fillRef>
          <a:effectRef idx="0">
            <a:schemeClr val="dk1"/>
          </a:effectRef>
          <a:fontRef idx="minor">
            <a:schemeClr val="dk1"/>
          </a:fontRef>
        </dgm:style>
      </dgm:prSet>
      <dgm:spPr/>
      <dgm:t>
        <a:bodyPr/>
        <a:lstStyle/>
        <a:p>
          <a:endParaRPr lang="ru-RU"/>
        </a:p>
      </dgm:t>
    </dgm:pt>
    <dgm:pt modelId="{10C574DD-93EC-45FA-9FFD-FA587D39B1FA}" type="pres">
      <dgm:prSet presAssocID="{D1110039-707C-4FB2-B8DA-D6856FE106AF}" presName="spaceBetweenRectangles" presStyleCnt="0"/>
      <dgm:spPr/>
    </dgm:pt>
    <dgm:pt modelId="{AD5781FB-1FCA-43E6-9E12-9C83D82BBF0B}" type="pres">
      <dgm:prSet presAssocID="{AB3DFBA6-9C32-4FA5-8D7F-EB867DA248D9}" presName="parentLin" presStyleCnt="0"/>
      <dgm:spPr/>
    </dgm:pt>
    <dgm:pt modelId="{16BAC5F7-E086-458F-A53E-06B71DF7E5A0}" type="pres">
      <dgm:prSet presAssocID="{AB3DFBA6-9C32-4FA5-8D7F-EB867DA248D9}" presName="parentLeftMargin" presStyleLbl="node1" presStyleIdx="0" presStyleCnt="5"/>
      <dgm:spPr/>
      <dgm:t>
        <a:bodyPr/>
        <a:lstStyle/>
        <a:p>
          <a:endParaRPr lang="ru-RU"/>
        </a:p>
      </dgm:t>
    </dgm:pt>
    <dgm:pt modelId="{1941E382-E4EE-44FE-855D-E1D70C82DBB7}" type="pres">
      <dgm:prSet presAssocID="{AB3DFBA6-9C32-4FA5-8D7F-EB867DA248D9}" presName="parentText" presStyleLbl="node1" presStyleIdx="1" presStyleCnt="5">
        <dgm:presLayoutVars>
          <dgm:chMax val="0"/>
          <dgm:bulletEnabled val="1"/>
        </dgm:presLayoutVars>
      </dgm:prSet>
      <dgm:spPr/>
      <dgm:t>
        <a:bodyPr/>
        <a:lstStyle/>
        <a:p>
          <a:endParaRPr lang="ru-RU"/>
        </a:p>
      </dgm:t>
    </dgm:pt>
    <dgm:pt modelId="{CCDF4766-782D-4B54-ACEC-87C5799F7BF2}" type="pres">
      <dgm:prSet presAssocID="{AB3DFBA6-9C32-4FA5-8D7F-EB867DA248D9}" presName="negativeSpace" presStyleCnt="0"/>
      <dgm:spPr/>
    </dgm:pt>
    <dgm:pt modelId="{1DFD3E39-2140-488F-9883-9E99A55CEAA4}" type="pres">
      <dgm:prSet presAssocID="{AB3DFBA6-9C32-4FA5-8D7F-EB867DA248D9}" presName="childText" presStyleLbl="conFgAcc1" presStyleIdx="1" presStyleCnt="5">
        <dgm:presLayoutVars>
          <dgm:bulletEnabled val="1"/>
        </dgm:presLayoutVars>
        <dgm:style>
          <a:lnRef idx="2">
            <a:schemeClr val="dk1"/>
          </a:lnRef>
          <a:fillRef idx="1">
            <a:schemeClr val="lt1"/>
          </a:fillRef>
          <a:effectRef idx="0">
            <a:schemeClr val="dk1"/>
          </a:effectRef>
          <a:fontRef idx="minor">
            <a:schemeClr val="dk1"/>
          </a:fontRef>
        </dgm:style>
      </dgm:prSet>
      <dgm:spPr/>
      <dgm:t>
        <a:bodyPr/>
        <a:lstStyle/>
        <a:p>
          <a:endParaRPr lang="ru-RU"/>
        </a:p>
      </dgm:t>
    </dgm:pt>
    <dgm:pt modelId="{5B1999C7-7A45-4237-8A97-583DA44C197D}" type="pres">
      <dgm:prSet presAssocID="{D8F37AE7-4280-431C-A12C-6CF08E02FFEF}" presName="spaceBetweenRectangles" presStyleCnt="0"/>
      <dgm:spPr/>
    </dgm:pt>
    <dgm:pt modelId="{08D6E276-1C58-42B7-9621-51CA0C889EE0}" type="pres">
      <dgm:prSet presAssocID="{6B1DF562-1134-4A2E-B81D-64283BF16C4E}" presName="parentLin" presStyleCnt="0"/>
      <dgm:spPr/>
    </dgm:pt>
    <dgm:pt modelId="{93D7D469-F236-4D29-B59D-B70AA6D415B0}" type="pres">
      <dgm:prSet presAssocID="{6B1DF562-1134-4A2E-B81D-64283BF16C4E}" presName="parentLeftMargin" presStyleLbl="node1" presStyleIdx="1" presStyleCnt="5"/>
      <dgm:spPr/>
      <dgm:t>
        <a:bodyPr/>
        <a:lstStyle/>
        <a:p>
          <a:endParaRPr lang="ru-RU"/>
        </a:p>
      </dgm:t>
    </dgm:pt>
    <dgm:pt modelId="{2A4F61BB-0ED7-42BB-8C65-AA32AAAA30C3}" type="pres">
      <dgm:prSet presAssocID="{6B1DF562-1134-4A2E-B81D-64283BF16C4E}" presName="parentText" presStyleLbl="node1" presStyleIdx="2" presStyleCnt="5">
        <dgm:presLayoutVars>
          <dgm:chMax val="0"/>
          <dgm:bulletEnabled val="1"/>
        </dgm:presLayoutVars>
      </dgm:prSet>
      <dgm:spPr/>
      <dgm:t>
        <a:bodyPr/>
        <a:lstStyle/>
        <a:p>
          <a:endParaRPr lang="ru-RU"/>
        </a:p>
      </dgm:t>
    </dgm:pt>
    <dgm:pt modelId="{1D507509-AC42-4C45-B3E8-1C45DDF156C9}" type="pres">
      <dgm:prSet presAssocID="{6B1DF562-1134-4A2E-B81D-64283BF16C4E}" presName="negativeSpace" presStyleCnt="0"/>
      <dgm:spPr/>
    </dgm:pt>
    <dgm:pt modelId="{A7E9A9C7-D7E6-40CF-A032-7CD0B5622DA8}" type="pres">
      <dgm:prSet presAssocID="{6B1DF562-1134-4A2E-B81D-64283BF16C4E}" presName="childText" presStyleLbl="conFgAcc1" presStyleIdx="2" presStyleCnt="5">
        <dgm:presLayoutVars>
          <dgm:bulletEnabled val="1"/>
        </dgm:presLayoutVars>
        <dgm:style>
          <a:lnRef idx="2">
            <a:schemeClr val="dk1"/>
          </a:lnRef>
          <a:fillRef idx="1">
            <a:schemeClr val="lt1"/>
          </a:fillRef>
          <a:effectRef idx="0">
            <a:schemeClr val="dk1"/>
          </a:effectRef>
          <a:fontRef idx="minor">
            <a:schemeClr val="dk1"/>
          </a:fontRef>
        </dgm:style>
      </dgm:prSet>
      <dgm:spPr/>
      <dgm:t>
        <a:bodyPr/>
        <a:lstStyle/>
        <a:p>
          <a:endParaRPr lang="ru-RU"/>
        </a:p>
      </dgm:t>
    </dgm:pt>
    <dgm:pt modelId="{17D3DA78-73B6-44AF-A4DA-3FDD00ECEAB8}" type="pres">
      <dgm:prSet presAssocID="{D6F7B196-9792-49E4-A92A-31B7B0C4E081}" presName="spaceBetweenRectangles" presStyleCnt="0"/>
      <dgm:spPr/>
    </dgm:pt>
    <dgm:pt modelId="{7163BAC0-1B24-4EEF-AF0C-AA1DC9B699D4}" type="pres">
      <dgm:prSet presAssocID="{400DB6F6-7BBE-4099-9892-B1162744918B}" presName="parentLin" presStyleCnt="0"/>
      <dgm:spPr/>
    </dgm:pt>
    <dgm:pt modelId="{4A7832E3-0A63-4ABA-A3E9-2CB5A1EFE458}" type="pres">
      <dgm:prSet presAssocID="{400DB6F6-7BBE-4099-9892-B1162744918B}" presName="parentLeftMargin" presStyleLbl="node1" presStyleIdx="2" presStyleCnt="5"/>
      <dgm:spPr/>
      <dgm:t>
        <a:bodyPr/>
        <a:lstStyle/>
        <a:p>
          <a:endParaRPr lang="ru-RU"/>
        </a:p>
      </dgm:t>
    </dgm:pt>
    <dgm:pt modelId="{9F313775-D1D1-426F-9F0B-012B874F0722}" type="pres">
      <dgm:prSet presAssocID="{400DB6F6-7BBE-4099-9892-B1162744918B}" presName="parentText" presStyleLbl="node1" presStyleIdx="3" presStyleCnt="5">
        <dgm:presLayoutVars>
          <dgm:chMax val="0"/>
          <dgm:bulletEnabled val="1"/>
        </dgm:presLayoutVars>
      </dgm:prSet>
      <dgm:spPr/>
      <dgm:t>
        <a:bodyPr/>
        <a:lstStyle/>
        <a:p>
          <a:endParaRPr lang="ru-RU"/>
        </a:p>
      </dgm:t>
    </dgm:pt>
    <dgm:pt modelId="{1082A832-FD08-4C9D-9EA2-F619D9EC0F43}" type="pres">
      <dgm:prSet presAssocID="{400DB6F6-7BBE-4099-9892-B1162744918B}" presName="negativeSpace" presStyleCnt="0"/>
      <dgm:spPr/>
    </dgm:pt>
    <dgm:pt modelId="{62AA9E65-3D07-4FEF-86ED-187987D7B940}" type="pres">
      <dgm:prSet presAssocID="{400DB6F6-7BBE-4099-9892-B1162744918B}" presName="childText" presStyleLbl="conFgAcc1" presStyleIdx="3" presStyleCnt="5">
        <dgm:presLayoutVars>
          <dgm:bulletEnabled val="1"/>
        </dgm:presLayoutVars>
        <dgm:style>
          <a:lnRef idx="2">
            <a:schemeClr val="dk1"/>
          </a:lnRef>
          <a:fillRef idx="1">
            <a:schemeClr val="lt1"/>
          </a:fillRef>
          <a:effectRef idx="0">
            <a:schemeClr val="dk1"/>
          </a:effectRef>
          <a:fontRef idx="minor">
            <a:schemeClr val="dk1"/>
          </a:fontRef>
        </dgm:style>
      </dgm:prSet>
      <dgm:spPr/>
      <dgm:t>
        <a:bodyPr/>
        <a:lstStyle/>
        <a:p>
          <a:endParaRPr lang="ru-RU"/>
        </a:p>
      </dgm:t>
    </dgm:pt>
    <dgm:pt modelId="{65B8B6BE-B049-44CD-8508-BC8713F2EAE7}" type="pres">
      <dgm:prSet presAssocID="{DA035255-C55F-4F5F-BAB8-907338001CAE}" presName="spaceBetweenRectangles" presStyleCnt="0"/>
      <dgm:spPr/>
    </dgm:pt>
    <dgm:pt modelId="{36F85E90-9B02-46F2-979B-BBEC20EB07D7}" type="pres">
      <dgm:prSet presAssocID="{C0C8A677-5AEE-427A-9C3D-B0F46A8667ED}" presName="parentLin" presStyleCnt="0"/>
      <dgm:spPr/>
    </dgm:pt>
    <dgm:pt modelId="{03D457C7-9A39-4DF3-9C99-F3AC42467B49}" type="pres">
      <dgm:prSet presAssocID="{C0C8A677-5AEE-427A-9C3D-B0F46A8667ED}" presName="parentLeftMargin" presStyleLbl="node1" presStyleIdx="3" presStyleCnt="5"/>
      <dgm:spPr/>
      <dgm:t>
        <a:bodyPr/>
        <a:lstStyle/>
        <a:p>
          <a:endParaRPr lang="ru-RU"/>
        </a:p>
      </dgm:t>
    </dgm:pt>
    <dgm:pt modelId="{64E4D67A-E709-4F40-B575-7DF60FE454E5}" type="pres">
      <dgm:prSet presAssocID="{C0C8A677-5AEE-427A-9C3D-B0F46A8667ED}" presName="parentText" presStyleLbl="node1" presStyleIdx="4" presStyleCnt="5" custScaleX="108682" custLinFactNeighborX="-30303">
        <dgm:presLayoutVars>
          <dgm:chMax val="0"/>
          <dgm:bulletEnabled val="1"/>
        </dgm:presLayoutVars>
      </dgm:prSet>
      <dgm:spPr/>
      <dgm:t>
        <a:bodyPr/>
        <a:lstStyle/>
        <a:p>
          <a:endParaRPr lang="ru-RU"/>
        </a:p>
      </dgm:t>
    </dgm:pt>
    <dgm:pt modelId="{B44FEC00-2262-4663-8969-FA66CF9EBF96}" type="pres">
      <dgm:prSet presAssocID="{C0C8A677-5AEE-427A-9C3D-B0F46A8667ED}" presName="negativeSpace" presStyleCnt="0"/>
      <dgm:spPr/>
    </dgm:pt>
    <dgm:pt modelId="{8AE83434-1398-476A-B1DB-B1D9C956430F}" type="pres">
      <dgm:prSet presAssocID="{C0C8A677-5AEE-427A-9C3D-B0F46A8667ED}" presName="childText" presStyleLbl="conFgAcc1" presStyleIdx="4" presStyleCnt="5">
        <dgm:presLayoutVars>
          <dgm:bulletEnabled val="1"/>
        </dgm:presLayoutVars>
        <dgm:style>
          <a:lnRef idx="2">
            <a:schemeClr val="dk1"/>
          </a:lnRef>
          <a:fillRef idx="1">
            <a:schemeClr val="lt1"/>
          </a:fillRef>
          <a:effectRef idx="0">
            <a:schemeClr val="dk1"/>
          </a:effectRef>
          <a:fontRef idx="minor">
            <a:schemeClr val="dk1"/>
          </a:fontRef>
        </dgm:style>
      </dgm:prSet>
      <dgm:spPr/>
      <dgm:t>
        <a:bodyPr/>
        <a:lstStyle/>
        <a:p>
          <a:endParaRPr lang="ru-RU"/>
        </a:p>
      </dgm:t>
    </dgm:pt>
  </dgm:ptLst>
  <dgm:cxnLst>
    <dgm:cxn modelId="{8969AA78-EC9F-4C69-A724-E558BE08CAAC}" type="presOf" srcId="{202D480F-BC53-4771-AEEE-279DB11DD9E2}" destId="{79F979AC-8E70-4DC4-8C50-A80F833C350A}" srcOrd="0" destOrd="0" presId="urn:microsoft.com/office/officeart/2005/8/layout/list1"/>
    <dgm:cxn modelId="{2914EC80-8401-41BE-ABC4-47F73B58EF15}" srcId="{8731B267-0EC9-4CA0-AB8D-3823A8F35BCE}" destId="{202D480F-BC53-4771-AEEE-279DB11DD9E2}" srcOrd="0" destOrd="0" parTransId="{43BD39B5-0003-4963-9188-C2DCCB1D75F7}" sibTransId="{D1110039-707C-4FB2-B8DA-D6856FE106AF}"/>
    <dgm:cxn modelId="{4D83DEE5-F1DF-4C65-A9D8-C77837CC839E}" type="presOf" srcId="{400DB6F6-7BBE-4099-9892-B1162744918B}" destId="{9F313775-D1D1-426F-9F0B-012B874F0722}" srcOrd="1" destOrd="0" presId="urn:microsoft.com/office/officeart/2005/8/layout/list1"/>
    <dgm:cxn modelId="{B05CD2A3-08B2-468E-BA78-CAD594D293A4}" srcId="{8731B267-0EC9-4CA0-AB8D-3823A8F35BCE}" destId="{AB3DFBA6-9C32-4FA5-8D7F-EB867DA248D9}" srcOrd="1" destOrd="0" parTransId="{4735C6B6-49CD-4C98-B3E5-A7B886C10D90}" sibTransId="{D8F37AE7-4280-431C-A12C-6CF08E02FFEF}"/>
    <dgm:cxn modelId="{3FB35196-56D0-430A-8BB0-E83C0BAB8DDF}" srcId="{8731B267-0EC9-4CA0-AB8D-3823A8F35BCE}" destId="{400DB6F6-7BBE-4099-9892-B1162744918B}" srcOrd="3" destOrd="0" parTransId="{90D44178-FD8C-45AD-A1F2-AE0B07928D97}" sibTransId="{DA035255-C55F-4F5F-BAB8-907338001CAE}"/>
    <dgm:cxn modelId="{DD33FA56-EA69-418D-97A4-D97CBF764529}" srcId="{8731B267-0EC9-4CA0-AB8D-3823A8F35BCE}" destId="{6B1DF562-1134-4A2E-B81D-64283BF16C4E}" srcOrd="2" destOrd="0" parTransId="{81DD874B-9C0D-4970-ACD9-E73150741171}" sibTransId="{D6F7B196-9792-49E4-A92A-31B7B0C4E081}"/>
    <dgm:cxn modelId="{5AD4AD04-9AA2-4A08-BFD8-EA7244E44E68}" type="presOf" srcId="{C0C8A677-5AEE-427A-9C3D-B0F46A8667ED}" destId="{64E4D67A-E709-4F40-B575-7DF60FE454E5}" srcOrd="1" destOrd="0" presId="urn:microsoft.com/office/officeart/2005/8/layout/list1"/>
    <dgm:cxn modelId="{6AE575E5-271D-433D-A64A-5D59D718E33A}" type="presOf" srcId="{8731B267-0EC9-4CA0-AB8D-3823A8F35BCE}" destId="{47D6520C-5CA4-48BC-A10A-A36F1B7DBE8F}" srcOrd="0" destOrd="0" presId="urn:microsoft.com/office/officeart/2005/8/layout/list1"/>
    <dgm:cxn modelId="{06FFE5DB-0059-4187-B4AD-4ABC3B8BE9AF}" type="presOf" srcId="{6B1DF562-1134-4A2E-B81D-64283BF16C4E}" destId="{93D7D469-F236-4D29-B59D-B70AA6D415B0}" srcOrd="0" destOrd="0" presId="urn:microsoft.com/office/officeart/2005/8/layout/list1"/>
    <dgm:cxn modelId="{A5848CF0-18BE-40C9-9C5E-BAE969D3225E}" type="presOf" srcId="{C0C8A677-5AEE-427A-9C3D-B0F46A8667ED}" destId="{03D457C7-9A39-4DF3-9C99-F3AC42467B49}" srcOrd="0" destOrd="0" presId="urn:microsoft.com/office/officeart/2005/8/layout/list1"/>
    <dgm:cxn modelId="{5B2F7A1E-601B-4388-878F-BF7E65310CF1}" type="presOf" srcId="{400DB6F6-7BBE-4099-9892-B1162744918B}" destId="{4A7832E3-0A63-4ABA-A3E9-2CB5A1EFE458}" srcOrd="0" destOrd="0" presId="urn:microsoft.com/office/officeart/2005/8/layout/list1"/>
    <dgm:cxn modelId="{189E8A83-8A2E-4017-ADB6-9D06C4E22122}" type="presOf" srcId="{AB3DFBA6-9C32-4FA5-8D7F-EB867DA248D9}" destId="{1941E382-E4EE-44FE-855D-E1D70C82DBB7}" srcOrd="1" destOrd="0" presId="urn:microsoft.com/office/officeart/2005/8/layout/list1"/>
    <dgm:cxn modelId="{7E55AFEC-10FF-47ED-8297-33CF5BD9E052}" srcId="{8731B267-0EC9-4CA0-AB8D-3823A8F35BCE}" destId="{C0C8A677-5AEE-427A-9C3D-B0F46A8667ED}" srcOrd="4" destOrd="0" parTransId="{CD80DDFF-09CD-4355-A702-D91263662992}" sibTransId="{2D686A11-BE68-493A-8F5C-D58279D10E9B}"/>
    <dgm:cxn modelId="{9638E4CB-1422-45D9-B484-5D5EA6AAEC74}" type="presOf" srcId="{AB3DFBA6-9C32-4FA5-8D7F-EB867DA248D9}" destId="{16BAC5F7-E086-458F-A53E-06B71DF7E5A0}" srcOrd="0" destOrd="0" presId="urn:microsoft.com/office/officeart/2005/8/layout/list1"/>
    <dgm:cxn modelId="{6B597ACA-67EA-4DF2-820C-2B0FA8520DCD}" type="presOf" srcId="{202D480F-BC53-4771-AEEE-279DB11DD9E2}" destId="{553E4D2F-6E56-49D4-B3E2-3FA95FD9BD5D}" srcOrd="1" destOrd="0" presId="urn:microsoft.com/office/officeart/2005/8/layout/list1"/>
    <dgm:cxn modelId="{162AD5E2-70C6-4FF3-A47A-7D1588B265C7}" type="presOf" srcId="{6B1DF562-1134-4A2E-B81D-64283BF16C4E}" destId="{2A4F61BB-0ED7-42BB-8C65-AA32AAAA30C3}" srcOrd="1" destOrd="0" presId="urn:microsoft.com/office/officeart/2005/8/layout/list1"/>
    <dgm:cxn modelId="{09AEDEF5-CE20-45D8-B12B-51541D09ED2B}" type="presParOf" srcId="{47D6520C-5CA4-48BC-A10A-A36F1B7DBE8F}" destId="{A9942FAB-B486-4428-9425-293B81FC5DCE}" srcOrd="0" destOrd="0" presId="urn:microsoft.com/office/officeart/2005/8/layout/list1"/>
    <dgm:cxn modelId="{B18C9FBB-1F8A-490A-AEDB-448EE7001AD2}" type="presParOf" srcId="{A9942FAB-B486-4428-9425-293B81FC5DCE}" destId="{79F979AC-8E70-4DC4-8C50-A80F833C350A}" srcOrd="0" destOrd="0" presId="urn:microsoft.com/office/officeart/2005/8/layout/list1"/>
    <dgm:cxn modelId="{963C3372-B7CF-4D8E-92ED-C606E5A52EF6}" type="presParOf" srcId="{A9942FAB-B486-4428-9425-293B81FC5DCE}" destId="{553E4D2F-6E56-49D4-B3E2-3FA95FD9BD5D}" srcOrd="1" destOrd="0" presId="urn:microsoft.com/office/officeart/2005/8/layout/list1"/>
    <dgm:cxn modelId="{05559099-974C-4999-A19A-8207BC8307DD}" type="presParOf" srcId="{47D6520C-5CA4-48BC-A10A-A36F1B7DBE8F}" destId="{39BEFDAD-16DA-44DC-92FA-94D1D0DD037E}" srcOrd="1" destOrd="0" presId="urn:microsoft.com/office/officeart/2005/8/layout/list1"/>
    <dgm:cxn modelId="{5449830C-0C45-4205-984F-7FA2D785B48F}" type="presParOf" srcId="{47D6520C-5CA4-48BC-A10A-A36F1B7DBE8F}" destId="{9271606F-6E22-4E72-BEA2-9D577C81470F}" srcOrd="2" destOrd="0" presId="urn:microsoft.com/office/officeart/2005/8/layout/list1"/>
    <dgm:cxn modelId="{0D093E85-8C98-4DA8-8140-2D46FF081BDF}" type="presParOf" srcId="{47D6520C-5CA4-48BC-A10A-A36F1B7DBE8F}" destId="{10C574DD-93EC-45FA-9FFD-FA587D39B1FA}" srcOrd="3" destOrd="0" presId="urn:microsoft.com/office/officeart/2005/8/layout/list1"/>
    <dgm:cxn modelId="{A99D7F4B-78A2-4A73-84E5-3D580F1FCC67}" type="presParOf" srcId="{47D6520C-5CA4-48BC-A10A-A36F1B7DBE8F}" destId="{AD5781FB-1FCA-43E6-9E12-9C83D82BBF0B}" srcOrd="4" destOrd="0" presId="urn:microsoft.com/office/officeart/2005/8/layout/list1"/>
    <dgm:cxn modelId="{0CBD2DDA-7C50-4018-9B38-F753AF2089ED}" type="presParOf" srcId="{AD5781FB-1FCA-43E6-9E12-9C83D82BBF0B}" destId="{16BAC5F7-E086-458F-A53E-06B71DF7E5A0}" srcOrd="0" destOrd="0" presId="urn:microsoft.com/office/officeart/2005/8/layout/list1"/>
    <dgm:cxn modelId="{C491E47B-ACB4-4AB0-99F4-A3CD6B479E9E}" type="presParOf" srcId="{AD5781FB-1FCA-43E6-9E12-9C83D82BBF0B}" destId="{1941E382-E4EE-44FE-855D-E1D70C82DBB7}" srcOrd="1" destOrd="0" presId="urn:microsoft.com/office/officeart/2005/8/layout/list1"/>
    <dgm:cxn modelId="{12636E3E-91D7-4437-8815-5E96E22A3232}" type="presParOf" srcId="{47D6520C-5CA4-48BC-A10A-A36F1B7DBE8F}" destId="{CCDF4766-782D-4B54-ACEC-87C5799F7BF2}" srcOrd="5" destOrd="0" presId="urn:microsoft.com/office/officeart/2005/8/layout/list1"/>
    <dgm:cxn modelId="{CB7B0D4A-15E8-4439-8D03-234B114D3A7F}" type="presParOf" srcId="{47D6520C-5CA4-48BC-A10A-A36F1B7DBE8F}" destId="{1DFD3E39-2140-488F-9883-9E99A55CEAA4}" srcOrd="6" destOrd="0" presId="urn:microsoft.com/office/officeart/2005/8/layout/list1"/>
    <dgm:cxn modelId="{6D0D721C-EA9F-4D4B-A2F3-650779B4B11C}" type="presParOf" srcId="{47D6520C-5CA4-48BC-A10A-A36F1B7DBE8F}" destId="{5B1999C7-7A45-4237-8A97-583DA44C197D}" srcOrd="7" destOrd="0" presId="urn:microsoft.com/office/officeart/2005/8/layout/list1"/>
    <dgm:cxn modelId="{C817669B-729F-4050-9439-78C1010A5117}" type="presParOf" srcId="{47D6520C-5CA4-48BC-A10A-A36F1B7DBE8F}" destId="{08D6E276-1C58-42B7-9621-51CA0C889EE0}" srcOrd="8" destOrd="0" presId="urn:microsoft.com/office/officeart/2005/8/layout/list1"/>
    <dgm:cxn modelId="{3E08ED1B-1A6A-4715-A79E-73F63B45F432}" type="presParOf" srcId="{08D6E276-1C58-42B7-9621-51CA0C889EE0}" destId="{93D7D469-F236-4D29-B59D-B70AA6D415B0}" srcOrd="0" destOrd="0" presId="urn:microsoft.com/office/officeart/2005/8/layout/list1"/>
    <dgm:cxn modelId="{54BDA01C-0A05-41FE-ADBF-528CC50A696D}" type="presParOf" srcId="{08D6E276-1C58-42B7-9621-51CA0C889EE0}" destId="{2A4F61BB-0ED7-42BB-8C65-AA32AAAA30C3}" srcOrd="1" destOrd="0" presId="urn:microsoft.com/office/officeart/2005/8/layout/list1"/>
    <dgm:cxn modelId="{E17D3980-2B88-4AC5-8C60-0509419CDBA1}" type="presParOf" srcId="{47D6520C-5CA4-48BC-A10A-A36F1B7DBE8F}" destId="{1D507509-AC42-4C45-B3E8-1C45DDF156C9}" srcOrd="9" destOrd="0" presId="urn:microsoft.com/office/officeart/2005/8/layout/list1"/>
    <dgm:cxn modelId="{CF815337-7723-4A12-A044-1A2BD518118A}" type="presParOf" srcId="{47D6520C-5CA4-48BC-A10A-A36F1B7DBE8F}" destId="{A7E9A9C7-D7E6-40CF-A032-7CD0B5622DA8}" srcOrd="10" destOrd="0" presId="urn:microsoft.com/office/officeart/2005/8/layout/list1"/>
    <dgm:cxn modelId="{FC832164-8BA3-4AA5-B143-4A04C941F69A}" type="presParOf" srcId="{47D6520C-5CA4-48BC-A10A-A36F1B7DBE8F}" destId="{17D3DA78-73B6-44AF-A4DA-3FDD00ECEAB8}" srcOrd="11" destOrd="0" presId="urn:microsoft.com/office/officeart/2005/8/layout/list1"/>
    <dgm:cxn modelId="{6729F976-D830-46E0-97D1-E20BD0B104D6}" type="presParOf" srcId="{47D6520C-5CA4-48BC-A10A-A36F1B7DBE8F}" destId="{7163BAC0-1B24-4EEF-AF0C-AA1DC9B699D4}" srcOrd="12" destOrd="0" presId="urn:microsoft.com/office/officeart/2005/8/layout/list1"/>
    <dgm:cxn modelId="{A80E0FA4-7D13-4459-9C40-A4A781E70F28}" type="presParOf" srcId="{7163BAC0-1B24-4EEF-AF0C-AA1DC9B699D4}" destId="{4A7832E3-0A63-4ABA-A3E9-2CB5A1EFE458}" srcOrd="0" destOrd="0" presId="urn:microsoft.com/office/officeart/2005/8/layout/list1"/>
    <dgm:cxn modelId="{5531EFD1-A3FE-4FB1-8C74-2938324B5620}" type="presParOf" srcId="{7163BAC0-1B24-4EEF-AF0C-AA1DC9B699D4}" destId="{9F313775-D1D1-426F-9F0B-012B874F0722}" srcOrd="1" destOrd="0" presId="urn:microsoft.com/office/officeart/2005/8/layout/list1"/>
    <dgm:cxn modelId="{D0F6B77C-B1B1-4AF3-9D46-D012875D4357}" type="presParOf" srcId="{47D6520C-5CA4-48BC-A10A-A36F1B7DBE8F}" destId="{1082A832-FD08-4C9D-9EA2-F619D9EC0F43}" srcOrd="13" destOrd="0" presId="urn:microsoft.com/office/officeart/2005/8/layout/list1"/>
    <dgm:cxn modelId="{2F1102B0-2D02-46C1-B59D-DFED9229B5CD}" type="presParOf" srcId="{47D6520C-5CA4-48BC-A10A-A36F1B7DBE8F}" destId="{62AA9E65-3D07-4FEF-86ED-187987D7B940}" srcOrd="14" destOrd="0" presId="urn:microsoft.com/office/officeart/2005/8/layout/list1"/>
    <dgm:cxn modelId="{BF51DC35-540A-48B0-A3EA-9CFFBD2FC081}" type="presParOf" srcId="{47D6520C-5CA4-48BC-A10A-A36F1B7DBE8F}" destId="{65B8B6BE-B049-44CD-8508-BC8713F2EAE7}" srcOrd="15" destOrd="0" presId="urn:microsoft.com/office/officeart/2005/8/layout/list1"/>
    <dgm:cxn modelId="{309EA35E-D72C-4B9F-810C-D15A84C37DDD}" type="presParOf" srcId="{47D6520C-5CA4-48BC-A10A-A36F1B7DBE8F}" destId="{36F85E90-9B02-46F2-979B-BBEC20EB07D7}" srcOrd="16" destOrd="0" presId="urn:microsoft.com/office/officeart/2005/8/layout/list1"/>
    <dgm:cxn modelId="{694BEEDF-DAA1-4C82-A4F6-7B37DE186241}" type="presParOf" srcId="{36F85E90-9B02-46F2-979B-BBEC20EB07D7}" destId="{03D457C7-9A39-4DF3-9C99-F3AC42467B49}" srcOrd="0" destOrd="0" presId="urn:microsoft.com/office/officeart/2005/8/layout/list1"/>
    <dgm:cxn modelId="{7A2D2261-5F28-4D9C-91B6-6143D6EBD10B}" type="presParOf" srcId="{36F85E90-9B02-46F2-979B-BBEC20EB07D7}" destId="{64E4D67A-E709-4F40-B575-7DF60FE454E5}" srcOrd="1" destOrd="0" presId="urn:microsoft.com/office/officeart/2005/8/layout/list1"/>
    <dgm:cxn modelId="{D9DB7047-4D0C-4E22-B3B5-029C92C519E2}" type="presParOf" srcId="{47D6520C-5CA4-48BC-A10A-A36F1B7DBE8F}" destId="{B44FEC00-2262-4663-8969-FA66CF9EBF96}" srcOrd="17" destOrd="0" presId="urn:microsoft.com/office/officeart/2005/8/layout/list1"/>
    <dgm:cxn modelId="{C2696C30-CF53-4709-B205-5404BFFA9FB0}" type="presParOf" srcId="{47D6520C-5CA4-48BC-A10A-A36F1B7DBE8F}" destId="{8AE83434-1398-476A-B1DB-B1D9C956430F}" srcOrd="18"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2799C9F-920E-44A2-9D1D-A1D0605CEB3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33CB857D-F3AA-4F1D-9609-6C718D319263}">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Дидактикалық</a:t>
          </a:r>
          <a:endParaRPr lang="ru-RU" sz="1200">
            <a:latin typeface="Times New Roman" pitchFamily="18" charset="0"/>
            <a:cs typeface="Times New Roman" pitchFamily="18" charset="0"/>
          </a:endParaRPr>
        </a:p>
      </dgm:t>
    </dgm:pt>
    <dgm:pt modelId="{514C7AE2-D4AE-4F98-B10A-9E4E375A30D4}" type="parTrans" cxnId="{E39F0AE0-FCFF-44E2-A059-83C0369E101E}">
      <dgm:prSet/>
      <dgm:spPr/>
      <dgm:t>
        <a:bodyPr/>
        <a:lstStyle/>
        <a:p>
          <a:endParaRPr lang="ru-RU"/>
        </a:p>
      </dgm:t>
    </dgm:pt>
    <dgm:pt modelId="{0423CBA4-F5BC-4FD1-A982-E15241752BDD}" type="sibTrans" cxnId="{E39F0AE0-FCFF-44E2-A059-83C0369E101E}">
      <dgm:prSet/>
      <dgm:spPr/>
      <dgm:t>
        <a:bodyPr/>
        <a:lstStyle/>
        <a:p>
          <a:endParaRPr lang="ru-RU"/>
        </a:p>
      </dgm:t>
    </dgm:pt>
    <dgm:pt modelId="{7433B884-B670-4B64-84A9-8E435983D723}">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kk-KZ" sz="1200">
              <a:latin typeface="Times New Roman" pitchFamily="18" charset="0"/>
              <a:cs typeface="Times New Roman" pitchFamily="18" charset="0"/>
            </a:rPr>
            <a:t>елдің әр аймағының ерекшеліктерін, құндылықтарын ескеретін жеке тұлғаның білім мен дағдыларын жетілдіруге  бағытталған үдерістің мазмұны</a:t>
          </a:r>
          <a:r>
            <a:rPr lang="kk-KZ" sz="1200"/>
            <a:t>.	</a:t>
          </a:r>
          <a:endParaRPr lang="ru-RU" sz="1200"/>
        </a:p>
      </dgm:t>
    </dgm:pt>
    <dgm:pt modelId="{406686B1-0BF3-4EB2-A7DF-7FC4623F1DA0}" type="parTrans" cxnId="{B89038C6-54E9-4D37-A9B8-E4C230338C81}">
      <dgm:prSet/>
      <dgm:spPr/>
      <dgm:t>
        <a:bodyPr/>
        <a:lstStyle/>
        <a:p>
          <a:endParaRPr lang="ru-RU"/>
        </a:p>
      </dgm:t>
    </dgm:pt>
    <dgm:pt modelId="{101C9360-CA55-4585-A46F-3B46470E5BAA}" type="sibTrans" cxnId="{B89038C6-54E9-4D37-A9B8-E4C230338C81}">
      <dgm:prSet/>
      <dgm:spPr/>
      <dgm:t>
        <a:bodyPr/>
        <a:lstStyle/>
        <a:p>
          <a:endParaRPr lang="ru-RU"/>
        </a:p>
      </dgm:t>
    </dgm:pt>
    <dgm:pt modelId="{A8AE539C-7337-4AA9-8CE5-025C68F68A3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Педагогикалы</a:t>
          </a:r>
          <a:r>
            <a:rPr lang="kk-KZ" sz="1200">
              <a:latin typeface="Times New Roman" pitchFamily="18" charset="0"/>
              <a:cs typeface="Times New Roman" pitchFamily="18" charset="0"/>
            </a:rPr>
            <a:t>қ</a:t>
          </a:r>
          <a:endParaRPr lang="ru-RU" sz="1200">
            <a:latin typeface="Times New Roman" pitchFamily="18" charset="0"/>
            <a:cs typeface="Times New Roman" pitchFamily="18" charset="0"/>
          </a:endParaRPr>
        </a:p>
      </dgm:t>
    </dgm:pt>
    <dgm:pt modelId="{0DA468E7-6BD9-449D-AF22-0289034BC829}" type="parTrans" cxnId="{67967DFA-E9C3-4124-BB25-9E8270B78827}">
      <dgm:prSet/>
      <dgm:spPr/>
      <dgm:t>
        <a:bodyPr/>
        <a:lstStyle/>
        <a:p>
          <a:endParaRPr lang="ru-RU"/>
        </a:p>
      </dgm:t>
    </dgm:pt>
    <dgm:pt modelId="{C35C8CE5-55C4-4114-A9C8-A301080D9FBD}" type="sibTrans" cxnId="{67967DFA-E9C3-4124-BB25-9E8270B78827}">
      <dgm:prSet/>
      <dgm:spPr/>
      <dgm:t>
        <a:bodyPr/>
        <a:lstStyle/>
        <a:p>
          <a:endParaRPr lang="ru-RU"/>
        </a:p>
      </dgm:t>
    </dgm:pt>
    <dgm:pt modelId="{8CF9BB80-B039-49AF-AE27-1019838BAD29}">
      <dgm:prSet phldrT="[Текст]" custT="1">
        <dgm:style>
          <a:lnRef idx="2">
            <a:schemeClr val="dk1"/>
          </a:lnRef>
          <a:fillRef idx="1">
            <a:schemeClr val="lt1"/>
          </a:fillRef>
          <a:effectRef idx="0">
            <a:schemeClr val="dk1"/>
          </a:effectRef>
          <a:fontRef idx="minor">
            <a:schemeClr val="dk1"/>
          </a:fontRef>
        </dgm:style>
      </dgm:prSet>
      <dgm:spPr/>
      <dgm:t>
        <a:bodyPr/>
        <a:lstStyle/>
        <a:p>
          <a:pPr algn="just"/>
          <a:endParaRPr lang="ru-RU" sz="1100">
            <a:latin typeface="Times New Roman" pitchFamily="18" charset="0"/>
            <a:cs typeface="Times New Roman" pitchFamily="18" charset="0"/>
          </a:endParaRPr>
        </a:p>
      </dgm:t>
    </dgm:pt>
    <dgm:pt modelId="{E60B5CE1-4608-434C-B730-2DA7A508B2B7}" type="parTrans" cxnId="{6CBEF2F9-1824-483F-A1B9-C1B61CD9209C}">
      <dgm:prSet/>
      <dgm:spPr/>
      <dgm:t>
        <a:bodyPr/>
        <a:lstStyle/>
        <a:p>
          <a:endParaRPr lang="ru-RU"/>
        </a:p>
      </dgm:t>
    </dgm:pt>
    <dgm:pt modelId="{BA5B42B0-24BC-4C4F-97C4-563F1A147490}" type="sibTrans" cxnId="{6CBEF2F9-1824-483F-A1B9-C1B61CD9209C}">
      <dgm:prSet/>
      <dgm:spPr/>
      <dgm:t>
        <a:bodyPr/>
        <a:lstStyle/>
        <a:p>
          <a:endParaRPr lang="ru-RU"/>
        </a:p>
      </dgm:t>
    </dgm:pt>
    <dgm:pt modelId="{1FEFCAC9-4295-4B14-B947-14FDF65AA9E9}">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Әлеуметтік</a:t>
          </a:r>
          <a:endParaRPr lang="ru-RU" sz="1200">
            <a:latin typeface="Times New Roman" pitchFamily="18" charset="0"/>
            <a:cs typeface="Times New Roman" pitchFamily="18" charset="0"/>
          </a:endParaRPr>
        </a:p>
      </dgm:t>
    </dgm:pt>
    <dgm:pt modelId="{A9D46463-0B01-4E78-B420-602CA26B1BD4}" type="parTrans" cxnId="{F677055A-2D3D-46AD-8F81-2C5CA5623131}">
      <dgm:prSet/>
      <dgm:spPr/>
      <dgm:t>
        <a:bodyPr/>
        <a:lstStyle/>
        <a:p>
          <a:endParaRPr lang="ru-RU"/>
        </a:p>
      </dgm:t>
    </dgm:pt>
    <dgm:pt modelId="{691B5F29-DE5C-4264-98FC-F6114F9EA4CF}" type="sibTrans" cxnId="{F677055A-2D3D-46AD-8F81-2C5CA5623131}">
      <dgm:prSet/>
      <dgm:spPr/>
      <dgm:t>
        <a:bodyPr/>
        <a:lstStyle/>
        <a:p>
          <a:endParaRPr lang="ru-RU"/>
        </a:p>
      </dgm:t>
    </dgm:pt>
    <dgm:pt modelId="{B2D93FA6-C7E5-45E0-8439-1EE6D817C823}">
      <dgm:prSet phldrT="[Текст]">
        <dgm:style>
          <a:lnRef idx="2">
            <a:schemeClr val="dk1"/>
          </a:lnRef>
          <a:fillRef idx="1">
            <a:schemeClr val="lt1"/>
          </a:fillRef>
          <a:effectRef idx="0">
            <a:schemeClr val="dk1"/>
          </a:effectRef>
          <a:fontRef idx="minor">
            <a:schemeClr val="dk1"/>
          </a:fontRef>
        </dgm:style>
      </dgm:prSet>
      <dgm:spPr/>
      <dgm:t>
        <a:bodyPr/>
        <a:lstStyle/>
        <a:p>
          <a:pPr algn="l"/>
          <a:endParaRPr lang="ru-RU" sz="1200">
            <a:latin typeface="Times New Roman" pitchFamily="18" charset="0"/>
            <a:cs typeface="Times New Roman" pitchFamily="18" charset="0"/>
          </a:endParaRPr>
        </a:p>
      </dgm:t>
    </dgm:pt>
    <dgm:pt modelId="{E5AA92D2-4ADE-432E-89D5-07C3A15E2A37}" type="parTrans" cxnId="{042610B2-BCA1-4146-9483-3C275511A11D}">
      <dgm:prSet/>
      <dgm:spPr/>
      <dgm:t>
        <a:bodyPr/>
        <a:lstStyle/>
        <a:p>
          <a:endParaRPr lang="ru-RU"/>
        </a:p>
      </dgm:t>
    </dgm:pt>
    <dgm:pt modelId="{BD14FA1A-12E4-4FE1-8638-339EC7A4839C}" type="sibTrans" cxnId="{042610B2-BCA1-4146-9483-3C275511A11D}">
      <dgm:prSet/>
      <dgm:spPr/>
      <dgm:t>
        <a:bodyPr/>
        <a:lstStyle/>
        <a:p>
          <a:endParaRPr lang="ru-RU"/>
        </a:p>
      </dgm:t>
    </dgm:pt>
    <dgm:pt modelId="{0A958DF1-F3AD-4C6F-9E9A-C18E3B17EF5E}">
      <dgm:prSet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Мәдени</a:t>
          </a:r>
          <a:endParaRPr lang="ru-RU" sz="1200">
            <a:latin typeface="Times New Roman" pitchFamily="18" charset="0"/>
            <a:cs typeface="Times New Roman" pitchFamily="18" charset="0"/>
          </a:endParaRPr>
        </a:p>
      </dgm:t>
    </dgm:pt>
    <dgm:pt modelId="{1336BEDC-9319-48BC-BB4E-F62B8B45C5CB}" type="parTrans" cxnId="{84ED9940-9D16-4078-9C05-BB2B0F569A29}">
      <dgm:prSet/>
      <dgm:spPr/>
      <dgm:t>
        <a:bodyPr/>
        <a:lstStyle/>
        <a:p>
          <a:endParaRPr lang="ru-RU"/>
        </a:p>
      </dgm:t>
    </dgm:pt>
    <dgm:pt modelId="{A7EF840D-14F7-4F81-8925-41849DD7B075}" type="sibTrans" cxnId="{84ED9940-9D16-4078-9C05-BB2B0F569A29}">
      <dgm:prSet/>
      <dgm:spPr/>
      <dgm:t>
        <a:bodyPr/>
        <a:lstStyle/>
        <a:p>
          <a:endParaRPr lang="ru-RU"/>
        </a:p>
      </dgm:t>
    </dgm:pt>
    <dgm:pt modelId="{4880D45A-8BDA-4529-80A6-97198DA2AD5B}">
      <dgm:prSet>
        <dgm:style>
          <a:lnRef idx="2">
            <a:schemeClr val="dk1"/>
          </a:lnRef>
          <a:fillRef idx="1">
            <a:schemeClr val="lt1"/>
          </a:fillRef>
          <a:effectRef idx="0">
            <a:schemeClr val="dk1"/>
          </a:effectRef>
          <a:fontRef idx="minor">
            <a:schemeClr val="dk1"/>
          </a:fontRef>
        </dgm:style>
      </dgm:prSet>
      <dgm:spPr/>
      <dgm:t>
        <a:bodyPr/>
        <a:lstStyle/>
        <a:p>
          <a:endParaRPr lang="ru-RU" sz="1000"/>
        </a:p>
      </dgm:t>
    </dgm:pt>
    <dgm:pt modelId="{DFAEAB86-A100-45A1-A948-D6D8FC6A2B8C}" type="parTrans" cxnId="{BD25F76B-2A19-44F4-BDE1-624D8B4B338C}">
      <dgm:prSet/>
      <dgm:spPr/>
      <dgm:t>
        <a:bodyPr/>
        <a:lstStyle/>
        <a:p>
          <a:endParaRPr lang="ru-RU"/>
        </a:p>
      </dgm:t>
    </dgm:pt>
    <dgm:pt modelId="{281112B3-BDE9-40DC-BD4B-34FA8113F457}" type="sibTrans" cxnId="{BD25F76B-2A19-44F4-BDE1-624D8B4B338C}">
      <dgm:prSet/>
      <dgm:spPr/>
      <dgm:t>
        <a:bodyPr/>
        <a:lstStyle/>
        <a:p>
          <a:endParaRPr lang="ru-RU"/>
        </a:p>
      </dgm:t>
    </dgm:pt>
    <dgm:pt modelId="{609AFA55-297A-44B9-8373-461E47111F5D}">
      <dgm:prSet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іріктелген, сұрыпталған материалдардың мазмұнына</a:t>
          </a:r>
          <a:r>
            <a:rPr lang="kk-KZ" sz="1100" i="1">
              <a:latin typeface="Times New Roman" pitchFamily="18" charset="0"/>
              <a:cs typeface="Times New Roman" pitchFamily="18" charset="0"/>
            </a:rPr>
            <a:t> </a:t>
          </a:r>
          <a:r>
            <a:rPr lang="kk-KZ" sz="1100">
              <a:latin typeface="Times New Roman" pitchFamily="18" charset="0"/>
              <a:cs typeface="Times New Roman" pitchFamily="18" charset="0"/>
            </a:rPr>
            <a:t>аймақтың мәдени тыныс тіршілігі жайында ақпаратты енгізу, өзін-өзі, басқаларды және әлемді тануға бағытталуы. </a:t>
          </a:r>
          <a:endParaRPr lang="ru-RU" sz="1100">
            <a:latin typeface="Times New Roman" pitchFamily="18" charset="0"/>
            <a:cs typeface="Times New Roman" pitchFamily="18" charset="0"/>
          </a:endParaRPr>
        </a:p>
      </dgm:t>
    </dgm:pt>
    <dgm:pt modelId="{654BFE7E-E4E0-46C9-A1B3-ED631005C2A1}" type="parTrans" cxnId="{6E823F02-BE1F-42EC-B810-79D2F2BF1609}">
      <dgm:prSet/>
      <dgm:spPr/>
      <dgm:t>
        <a:bodyPr/>
        <a:lstStyle/>
        <a:p>
          <a:endParaRPr lang="ru-RU"/>
        </a:p>
      </dgm:t>
    </dgm:pt>
    <dgm:pt modelId="{FCDF49B2-B34C-4D95-B1A1-66E4EFE53A16}" type="sibTrans" cxnId="{6E823F02-BE1F-42EC-B810-79D2F2BF1609}">
      <dgm:prSet/>
      <dgm:spPr/>
      <dgm:t>
        <a:bodyPr/>
        <a:lstStyle/>
        <a:p>
          <a:endParaRPr lang="ru-RU"/>
        </a:p>
      </dgm:t>
    </dgm:pt>
    <dgm:pt modelId="{E1F20320-60E9-4828-860B-EC20B3512044}">
      <dgm:prSet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аймақтық қоғамдастықтың материалдық, рухани шынайы  жағдайлары және аймақта өмір сүру тәжірибесін игеру арқылы  тұлғаны дамыту</a:t>
          </a:r>
          <a:r>
            <a:rPr lang="kk-KZ" sz="1100"/>
            <a:t>.</a:t>
          </a:r>
          <a:endParaRPr lang="ru-RU" sz="1100"/>
        </a:p>
      </dgm:t>
    </dgm:pt>
    <dgm:pt modelId="{4CE7143A-976C-4744-9B2A-DC929D3E3176}" type="parTrans" cxnId="{C57B18ED-F7C6-439F-8BFB-25D790DB81F6}">
      <dgm:prSet/>
      <dgm:spPr/>
      <dgm:t>
        <a:bodyPr/>
        <a:lstStyle/>
        <a:p>
          <a:endParaRPr lang="ru-RU"/>
        </a:p>
      </dgm:t>
    </dgm:pt>
    <dgm:pt modelId="{BB08DBFD-9BF4-4B2D-A9FC-C4EE038820C4}" type="sibTrans" cxnId="{C57B18ED-F7C6-439F-8BFB-25D790DB81F6}">
      <dgm:prSet/>
      <dgm:spPr/>
      <dgm:t>
        <a:bodyPr/>
        <a:lstStyle/>
        <a:p>
          <a:endParaRPr lang="ru-RU"/>
        </a:p>
      </dgm:t>
    </dgm:pt>
    <dgm:pt modelId="{624BE878-1721-4BD5-97BA-E4647538599D}">
      <dgm:prSet custT="1">
        <dgm:style>
          <a:lnRef idx="2">
            <a:schemeClr val="dk1"/>
          </a:lnRef>
          <a:fillRef idx="1">
            <a:schemeClr val="lt1"/>
          </a:fillRef>
          <a:effectRef idx="0">
            <a:schemeClr val="dk1"/>
          </a:effectRef>
          <a:fontRef idx="minor">
            <a:schemeClr val="dk1"/>
          </a:fontRef>
        </dgm:style>
      </dgm:prSet>
      <dgm:spPr/>
      <dgm:t>
        <a:bodyPr/>
        <a:lstStyle/>
        <a:p>
          <a:pPr algn="just"/>
          <a:r>
            <a:rPr lang="kk-KZ" sz="1100">
              <a:latin typeface="Times New Roman" pitchFamily="18" charset="0"/>
              <a:cs typeface="Times New Roman" pitchFamily="18" charset="0"/>
            </a:rPr>
            <a:t>аймақтық қоғамдастықтың ерекшеліктерін және аймаққа қатысты мәселелерді шешуге бағытталуы.</a:t>
          </a:r>
          <a:r>
            <a:rPr lang="kk-KZ" sz="1100" b="1">
              <a:latin typeface="Times New Roman" pitchFamily="18" charset="0"/>
              <a:cs typeface="Times New Roman" pitchFamily="18" charset="0"/>
            </a:rPr>
            <a:t> </a:t>
          </a:r>
          <a:endParaRPr lang="ru-RU" sz="1100">
            <a:latin typeface="Times New Roman" pitchFamily="18" charset="0"/>
            <a:cs typeface="Times New Roman" pitchFamily="18" charset="0"/>
          </a:endParaRPr>
        </a:p>
      </dgm:t>
    </dgm:pt>
    <dgm:pt modelId="{B2A1F52F-84B5-4785-A491-A559DBE71661}" type="parTrans" cxnId="{42004FD4-B8C6-4A39-B067-2041EF0DC887}">
      <dgm:prSet/>
      <dgm:spPr/>
      <dgm:t>
        <a:bodyPr/>
        <a:lstStyle/>
        <a:p>
          <a:endParaRPr lang="ru-RU"/>
        </a:p>
      </dgm:t>
    </dgm:pt>
    <dgm:pt modelId="{15A05758-64AD-44AB-B918-A5359BF002DE}" type="sibTrans" cxnId="{42004FD4-B8C6-4A39-B067-2041EF0DC887}">
      <dgm:prSet/>
      <dgm:spPr/>
      <dgm:t>
        <a:bodyPr/>
        <a:lstStyle/>
        <a:p>
          <a:endParaRPr lang="ru-RU"/>
        </a:p>
      </dgm:t>
    </dgm:pt>
    <dgm:pt modelId="{BC6D4589-61BF-4CBF-8620-089CAB3CFDED}" type="pres">
      <dgm:prSet presAssocID="{12799C9F-920E-44A2-9D1D-A1D0605CEB3F}" presName="Name0" presStyleCnt="0">
        <dgm:presLayoutVars>
          <dgm:dir/>
          <dgm:animLvl val="lvl"/>
          <dgm:resizeHandles val="exact"/>
        </dgm:presLayoutVars>
      </dgm:prSet>
      <dgm:spPr/>
      <dgm:t>
        <a:bodyPr/>
        <a:lstStyle/>
        <a:p>
          <a:endParaRPr lang="ru-RU"/>
        </a:p>
      </dgm:t>
    </dgm:pt>
    <dgm:pt modelId="{41AF194B-5416-42A8-82D6-472DBFE704F8}" type="pres">
      <dgm:prSet presAssocID="{33CB857D-F3AA-4F1D-9609-6C718D319263}" presName="linNode" presStyleCnt="0"/>
      <dgm:spPr/>
    </dgm:pt>
    <dgm:pt modelId="{937A94F1-EC66-4180-8B3D-E8D9BADE6298}" type="pres">
      <dgm:prSet presAssocID="{33CB857D-F3AA-4F1D-9609-6C718D319263}" presName="parentText" presStyleLbl="node1" presStyleIdx="0" presStyleCnt="4">
        <dgm:presLayoutVars>
          <dgm:chMax val="1"/>
          <dgm:bulletEnabled val="1"/>
        </dgm:presLayoutVars>
      </dgm:prSet>
      <dgm:spPr/>
      <dgm:t>
        <a:bodyPr/>
        <a:lstStyle/>
        <a:p>
          <a:endParaRPr lang="ru-RU"/>
        </a:p>
      </dgm:t>
    </dgm:pt>
    <dgm:pt modelId="{BB6FCE2A-1609-460B-BF93-3DB53D1F6AC9}" type="pres">
      <dgm:prSet presAssocID="{33CB857D-F3AA-4F1D-9609-6C718D319263}" presName="descendantText" presStyleLbl="alignAccFollowNode1" presStyleIdx="0" presStyleCnt="4">
        <dgm:presLayoutVars>
          <dgm:bulletEnabled val="1"/>
        </dgm:presLayoutVars>
      </dgm:prSet>
      <dgm:spPr/>
      <dgm:t>
        <a:bodyPr/>
        <a:lstStyle/>
        <a:p>
          <a:endParaRPr lang="ru-RU"/>
        </a:p>
      </dgm:t>
    </dgm:pt>
    <dgm:pt modelId="{EEBF84B3-ED1C-4028-AC91-958254F19A75}" type="pres">
      <dgm:prSet presAssocID="{0423CBA4-F5BC-4FD1-A982-E15241752BDD}" presName="sp" presStyleCnt="0"/>
      <dgm:spPr/>
    </dgm:pt>
    <dgm:pt modelId="{6D6D5510-1622-49A5-9969-988FC917F010}" type="pres">
      <dgm:prSet presAssocID="{0A958DF1-F3AD-4C6F-9E9A-C18E3B17EF5E}" presName="linNode" presStyleCnt="0"/>
      <dgm:spPr/>
    </dgm:pt>
    <dgm:pt modelId="{F47C7AB7-23A3-4EEB-8A31-48ED943871B6}" type="pres">
      <dgm:prSet presAssocID="{0A958DF1-F3AD-4C6F-9E9A-C18E3B17EF5E}" presName="parentText" presStyleLbl="node1" presStyleIdx="1" presStyleCnt="4">
        <dgm:presLayoutVars>
          <dgm:chMax val="1"/>
          <dgm:bulletEnabled val="1"/>
        </dgm:presLayoutVars>
      </dgm:prSet>
      <dgm:spPr/>
      <dgm:t>
        <a:bodyPr/>
        <a:lstStyle/>
        <a:p>
          <a:endParaRPr lang="ru-RU"/>
        </a:p>
      </dgm:t>
    </dgm:pt>
    <dgm:pt modelId="{01F33954-DCD6-443D-A37E-0632C6A2BE54}" type="pres">
      <dgm:prSet presAssocID="{0A958DF1-F3AD-4C6F-9E9A-C18E3B17EF5E}" presName="descendantText" presStyleLbl="alignAccFollowNode1" presStyleIdx="1" presStyleCnt="4">
        <dgm:presLayoutVars>
          <dgm:bulletEnabled val="1"/>
        </dgm:presLayoutVars>
      </dgm:prSet>
      <dgm:spPr/>
      <dgm:t>
        <a:bodyPr/>
        <a:lstStyle/>
        <a:p>
          <a:endParaRPr lang="ru-RU"/>
        </a:p>
      </dgm:t>
    </dgm:pt>
    <dgm:pt modelId="{64543496-C44A-4C23-BB6B-113223948280}" type="pres">
      <dgm:prSet presAssocID="{A7EF840D-14F7-4F81-8925-41849DD7B075}" presName="sp" presStyleCnt="0"/>
      <dgm:spPr/>
    </dgm:pt>
    <dgm:pt modelId="{4403EFF4-CE5C-4AB0-B30B-D74C07D6A69D}" type="pres">
      <dgm:prSet presAssocID="{A8AE539C-7337-4AA9-8CE5-025C68F68A3D}" presName="linNode" presStyleCnt="0"/>
      <dgm:spPr/>
    </dgm:pt>
    <dgm:pt modelId="{E47A9710-91E9-4AD3-AAEE-16856E936ADC}" type="pres">
      <dgm:prSet presAssocID="{A8AE539C-7337-4AA9-8CE5-025C68F68A3D}" presName="parentText" presStyleLbl="node1" presStyleIdx="2" presStyleCnt="4">
        <dgm:presLayoutVars>
          <dgm:chMax val="1"/>
          <dgm:bulletEnabled val="1"/>
        </dgm:presLayoutVars>
      </dgm:prSet>
      <dgm:spPr/>
      <dgm:t>
        <a:bodyPr/>
        <a:lstStyle/>
        <a:p>
          <a:endParaRPr lang="ru-RU"/>
        </a:p>
      </dgm:t>
    </dgm:pt>
    <dgm:pt modelId="{D7B915CE-0D4E-4070-AB67-D939B9CCE6CA}" type="pres">
      <dgm:prSet presAssocID="{A8AE539C-7337-4AA9-8CE5-025C68F68A3D}" presName="descendantText" presStyleLbl="alignAccFollowNode1" presStyleIdx="2" presStyleCnt="4">
        <dgm:presLayoutVars>
          <dgm:bulletEnabled val="1"/>
        </dgm:presLayoutVars>
      </dgm:prSet>
      <dgm:spPr/>
      <dgm:t>
        <a:bodyPr/>
        <a:lstStyle/>
        <a:p>
          <a:endParaRPr lang="ru-RU"/>
        </a:p>
      </dgm:t>
    </dgm:pt>
    <dgm:pt modelId="{72372653-FD82-4757-8C43-90C928E7E66E}" type="pres">
      <dgm:prSet presAssocID="{C35C8CE5-55C4-4114-A9C8-A301080D9FBD}" presName="sp" presStyleCnt="0"/>
      <dgm:spPr/>
    </dgm:pt>
    <dgm:pt modelId="{3766AE0F-7E61-4DDD-A64F-E0D07DBFB051}" type="pres">
      <dgm:prSet presAssocID="{1FEFCAC9-4295-4B14-B947-14FDF65AA9E9}" presName="linNode" presStyleCnt="0"/>
      <dgm:spPr/>
    </dgm:pt>
    <dgm:pt modelId="{85FF4AC9-2117-4198-BCA3-9220DDAAF7FF}" type="pres">
      <dgm:prSet presAssocID="{1FEFCAC9-4295-4B14-B947-14FDF65AA9E9}" presName="parentText" presStyleLbl="node1" presStyleIdx="3" presStyleCnt="4">
        <dgm:presLayoutVars>
          <dgm:chMax val="1"/>
          <dgm:bulletEnabled val="1"/>
        </dgm:presLayoutVars>
      </dgm:prSet>
      <dgm:spPr/>
      <dgm:t>
        <a:bodyPr/>
        <a:lstStyle/>
        <a:p>
          <a:endParaRPr lang="ru-RU"/>
        </a:p>
      </dgm:t>
    </dgm:pt>
    <dgm:pt modelId="{68F67152-1919-4E06-B771-F2FC2934D4F0}" type="pres">
      <dgm:prSet presAssocID="{1FEFCAC9-4295-4B14-B947-14FDF65AA9E9}" presName="descendantText" presStyleLbl="alignAccFollowNode1" presStyleIdx="3" presStyleCnt="4" custScaleY="95386" custLinFactNeighborX="0">
        <dgm:presLayoutVars>
          <dgm:bulletEnabled val="1"/>
        </dgm:presLayoutVars>
      </dgm:prSet>
      <dgm:spPr/>
      <dgm:t>
        <a:bodyPr/>
        <a:lstStyle/>
        <a:p>
          <a:endParaRPr lang="ru-RU"/>
        </a:p>
      </dgm:t>
    </dgm:pt>
  </dgm:ptLst>
  <dgm:cxnLst>
    <dgm:cxn modelId="{A60DC3A3-34FB-4124-847A-B250445195E7}" type="presOf" srcId="{12799C9F-920E-44A2-9D1D-A1D0605CEB3F}" destId="{BC6D4589-61BF-4CBF-8620-089CAB3CFDED}" srcOrd="0" destOrd="0" presId="urn:microsoft.com/office/officeart/2005/8/layout/vList5"/>
    <dgm:cxn modelId="{6CBEF2F9-1824-483F-A1B9-C1B61CD9209C}" srcId="{A8AE539C-7337-4AA9-8CE5-025C68F68A3D}" destId="{8CF9BB80-B039-49AF-AE27-1019838BAD29}" srcOrd="0" destOrd="0" parTransId="{E60B5CE1-4608-434C-B730-2DA7A508B2B7}" sibTransId="{BA5B42B0-24BC-4C4F-97C4-563F1A147490}"/>
    <dgm:cxn modelId="{B89038C6-54E9-4D37-A9B8-E4C230338C81}" srcId="{33CB857D-F3AA-4F1D-9609-6C718D319263}" destId="{7433B884-B670-4B64-84A9-8E435983D723}" srcOrd="0" destOrd="0" parTransId="{406686B1-0BF3-4EB2-A7DF-7FC4623F1DA0}" sibTransId="{101C9360-CA55-4585-A46F-3B46470E5BAA}"/>
    <dgm:cxn modelId="{F677055A-2D3D-46AD-8F81-2C5CA5623131}" srcId="{12799C9F-920E-44A2-9D1D-A1D0605CEB3F}" destId="{1FEFCAC9-4295-4B14-B947-14FDF65AA9E9}" srcOrd="3" destOrd="0" parTransId="{A9D46463-0B01-4E78-B420-602CA26B1BD4}" sibTransId="{691B5F29-DE5C-4264-98FC-F6114F9EA4CF}"/>
    <dgm:cxn modelId="{042610B2-BCA1-4146-9483-3C275511A11D}" srcId="{1FEFCAC9-4295-4B14-B947-14FDF65AA9E9}" destId="{B2D93FA6-C7E5-45E0-8439-1EE6D817C823}" srcOrd="0" destOrd="0" parTransId="{E5AA92D2-4ADE-432E-89D5-07C3A15E2A37}" sibTransId="{BD14FA1A-12E4-4FE1-8638-339EC7A4839C}"/>
    <dgm:cxn modelId="{C57B18ED-F7C6-439F-8BFB-25D790DB81F6}" srcId="{A8AE539C-7337-4AA9-8CE5-025C68F68A3D}" destId="{E1F20320-60E9-4828-860B-EC20B3512044}" srcOrd="1" destOrd="0" parTransId="{4CE7143A-976C-4744-9B2A-DC929D3E3176}" sibTransId="{BB08DBFD-9BF4-4B2D-A9FC-C4EE038820C4}"/>
    <dgm:cxn modelId="{47F4C1A0-5579-47C3-9D28-21ABDF9C538C}" type="presOf" srcId="{B2D93FA6-C7E5-45E0-8439-1EE6D817C823}" destId="{68F67152-1919-4E06-B771-F2FC2934D4F0}" srcOrd="0" destOrd="0" presId="urn:microsoft.com/office/officeart/2005/8/layout/vList5"/>
    <dgm:cxn modelId="{BD25F76B-2A19-44F4-BDE1-624D8B4B338C}" srcId="{0A958DF1-F3AD-4C6F-9E9A-C18E3B17EF5E}" destId="{4880D45A-8BDA-4529-80A6-97198DA2AD5B}" srcOrd="0" destOrd="0" parTransId="{DFAEAB86-A100-45A1-A948-D6D8FC6A2B8C}" sibTransId="{281112B3-BDE9-40DC-BD4B-34FA8113F457}"/>
    <dgm:cxn modelId="{E39F0AE0-FCFF-44E2-A059-83C0369E101E}" srcId="{12799C9F-920E-44A2-9D1D-A1D0605CEB3F}" destId="{33CB857D-F3AA-4F1D-9609-6C718D319263}" srcOrd="0" destOrd="0" parTransId="{514C7AE2-D4AE-4F98-B10A-9E4E375A30D4}" sibTransId="{0423CBA4-F5BC-4FD1-A982-E15241752BDD}"/>
    <dgm:cxn modelId="{499970FF-F409-4F1A-8910-1F249187AB21}" type="presOf" srcId="{33CB857D-F3AA-4F1D-9609-6C718D319263}" destId="{937A94F1-EC66-4180-8B3D-E8D9BADE6298}" srcOrd="0" destOrd="0" presId="urn:microsoft.com/office/officeart/2005/8/layout/vList5"/>
    <dgm:cxn modelId="{0A3CE946-73B5-4857-9D5E-62574CDA5B2B}" type="presOf" srcId="{8CF9BB80-B039-49AF-AE27-1019838BAD29}" destId="{D7B915CE-0D4E-4070-AB67-D939B9CCE6CA}" srcOrd="0" destOrd="0" presId="urn:microsoft.com/office/officeart/2005/8/layout/vList5"/>
    <dgm:cxn modelId="{1A8CF9D4-FE2B-4767-82FE-577F2AF358E9}" type="presOf" srcId="{0A958DF1-F3AD-4C6F-9E9A-C18E3B17EF5E}" destId="{F47C7AB7-23A3-4EEB-8A31-48ED943871B6}" srcOrd="0" destOrd="0" presId="urn:microsoft.com/office/officeart/2005/8/layout/vList5"/>
    <dgm:cxn modelId="{70A4015E-DD90-444A-AC3F-47021D1E11EF}" type="presOf" srcId="{624BE878-1721-4BD5-97BA-E4647538599D}" destId="{68F67152-1919-4E06-B771-F2FC2934D4F0}" srcOrd="0" destOrd="1" presId="urn:microsoft.com/office/officeart/2005/8/layout/vList5"/>
    <dgm:cxn modelId="{67A4FAB4-AB93-42F2-9C5E-2D3A455D92BF}" type="presOf" srcId="{4880D45A-8BDA-4529-80A6-97198DA2AD5B}" destId="{01F33954-DCD6-443D-A37E-0632C6A2BE54}" srcOrd="0" destOrd="0" presId="urn:microsoft.com/office/officeart/2005/8/layout/vList5"/>
    <dgm:cxn modelId="{C220B839-FEE4-4B2B-9189-CB2FDA7163FD}" type="presOf" srcId="{609AFA55-297A-44B9-8373-461E47111F5D}" destId="{01F33954-DCD6-443D-A37E-0632C6A2BE54}" srcOrd="0" destOrd="1" presId="urn:microsoft.com/office/officeart/2005/8/layout/vList5"/>
    <dgm:cxn modelId="{43CE0B6B-5E38-4B88-AA96-1C8CD9F4F27D}" type="presOf" srcId="{1FEFCAC9-4295-4B14-B947-14FDF65AA9E9}" destId="{85FF4AC9-2117-4198-BCA3-9220DDAAF7FF}" srcOrd="0" destOrd="0" presId="urn:microsoft.com/office/officeart/2005/8/layout/vList5"/>
    <dgm:cxn modelId="{6E823F02-BE1F-42EC-B810-79D2F2BF1609}" srcId="{0A958DF1-F3AD-4C6F-9E9A-C18E3B17EF5E}" destId="{609AFA55-297A-44B9-8373-461E47111F5D}" srcOrd="1" destOrd="0" parTransId="{654BFE7E-E4E0-46C9-A1B3-ED631005C2A1}" sibTransId="{FCDF49B2-B34C-4D95-B1A1-66E4EFE53A16}"/>
    <dgm:cxn modelId="{ACD44A3F-1171-4FA2-AB06-12EE84BDC958}" type="presOf" srcId="{7433B884-B670-4B64-84A9-8E435983D723}" destId="{BB6FCE2A-1609-460B-BF93-3DB53D1F6AC9}" srcOrd="0" destOrd="0" presId="urn:microsoft.com/office/officeart/2005/8/layout/vList5"/>
    <dgm:cxn modelId="{7B2929CC-667E-4781-9F88-50F164D285E9}" type="presOf" srcId="{E1F20320-60E9-4828-860B-EC20B3512044}" destId="{D7B915CE-0D4E-4070-AB67-D939B9CCE6CA}" srcOrd="0" destOrd="1" presId="urn:microsoft.com/office/officeart/2005/8/layout/vList5"/>
    <dgm:cxn modelId="{67967DFA-E9C3-4124-BB25-9E8270B78827}" srcId="{12799C9F-920E-44A2-9D1D-A1D0605CEB3F}" destId="{A8AE539C-7337-4AA9-8CE5-025C68F68A3D}" srcOrd="2" destOrd="0" parTransId="{0DA468E7-6BD9-449D-AF22-0289034BC829}" sibTransId="{C35C8CE5-55C4-4114-A9C8-A301080D9FBD}"/>
    <dgm:cxn modelId="{A2C993B1-6687-4CDC-B9F1-9D82052132CE}" type="presOf" srcId="{A8AE539C-7337-4AA9-8CE5-025C68F68A3D}" destId="{E47A9710-91E9-4AD3-AAEE-16856E936ADC}" srcOrd="0" destOrd="0" presId="urn:microsoft.com/office/officeart/2005/8/layout/vList5"/>
    <dgm:cxn modelId="{84ED9940-9D16-4078-9C05-BB2B0F569A29}" srcId="{12799C9F-920E-44A2-9D1D-A1D0605CEB3F}" destId="{0A958DF1-F3AD-4C6F-9E9A-C18E3B17EF5E}" srcOrd="1" destOrd="0" parTransId="{1336BEDC-9319-48BC-BB4E-F62B8B45C5CB}" sibTransId="{A7EF840D-14F7-4F81-8925-41849DD7B075}"/>
    <dgm:cxn modelId="{42004FD4-B8C6-4A39-B067-2041EF0DC887}" srcId="{1FEFCAC9-4295-4B14-B947-14FDF65AA9E9}" destId="{624BE878-1721-4BD5-97BA-E4647538599D}" srcOrd="1" destOrd="0" parTransId="{B2A1F52F-84B5-4785-A491-A559DBE71661}" sibTransId="{15A05758-64AD-44AB-B918-A5359BF002DE}"/>
    <dgm:cxn modelId="{FC889116-29DC-41D6-8831-90CBF593BC97}" type="presParOf" srcId="{BC6D4589-61BF-4CBF-8620-089CAB3CFDED}" destId="{41AF194B-5416-42A8-82D6-472DBFE704F8}" srcOrd="0" destOrd="0" presId="urn:microsoft.com/office/officeart/2005/8/layout/vList5"/>
    <dgm:cxn modelId="{90FE549A-C48A-4825-B360-7A9D64263D6C}" type="presParOf" srcId="{41AF194B-5416-42A8-82D6-472DBFE704F8}" destId="{937A94F1-EC66-4180-8B3D-E8D9BADE6298}" srcOrd="0" destOrd="0" presId="urn:microsoft.com/office/officeart/2005/8/layout/vList5"/>
    <dgm:cxn modelId="{FF3B512F-FF23-4EC7-A5F6-2FCF43F89445}" type="presParOf" srcId="{41AF194B-5416-42A8-82D6-472DBFE704F8}" destId="{BB6FCE2A-1609-460B-BF93-3DB53D1F6AC9}" srcOrd="1" destOrd="0" presId="urn:microsoft.com/office/officeart/2005/8/layout/vList5"/>
    <dgm:cxn modelId="{BB5EA0DA-4FAB-4B42-AB0F-A425E58C0106}" type="presParOf" srcId="{BC6D4589-61BF-4CBF-8620-089CAB3CFDED}" destId="{EEBF84B3-ED1C-4028-AC91-958254F19A75}" srcOrd="1" destOrd="0" presId="urn:microsoft.com/office/officeart/2005/8/layout/vList5"/>
    <dgm:cxn modelId="{8F5FB80C-9397-455B-8263-1CC7D5309E6E}" type="presParOf" srcId="{BC6D4589-61BF-4CBF-8620-089CAB3CFDED}" destId="{6D6D5510-1622-49A5-9969-988FC917F010}" srcOrd="2" destOrd="0" presId="urn:microsoft.com/office/officeart/2005/8/layout/vList5"/>
    <dgm:cxn modelId="{BBBBD010-F699-484D-90A9-34CFB7E74600}" type="presParOf" srcId="{6D6D5510-1622-49A5-9969-988FC917F010}" destId="{F47C7AB7-23A3-4EEB-8A31-48ED943871B6}" srcOrd="0" destOrd="0" presId="urn:microsoft.com/office/officeart/2005/8/layout/vList5"/>
    <dgm:cxn modelId="{4AB19567-B6F5-433E-9A6F-15EA41EBCE7A}" type="presParOf" srcId="{6D6D5510-1622-49A5-9969-988FC917F010}" destId="{01F33954-DCD6-443D-A37E-0632C6A2BE54}" srcOrd="1" destOrd="0" presId="urn:microsoft.com/office/officeart/2005/8/layout/vList5"/>
    <dgm:cxn modelId="{C14E1607-8378-46FE-8E91-B10757E33ABF}" type="presParOf" srcId="{BC6D4589-61BF-4CBF-8620-089CAB3CFDED}" destId="{64543496-C44A-4C23-BB6B-113223948280}" srcOrd="3" destOrd="0" presId="urn:microsoft.com/office/officeart/2005/8/layout/vList5"/>
    <dgm:cxn modelId="{6CAA5F03-422B-4F2A-A7DD-449991E09085}" type="presParOf" srcId="{BC6D4589-61BF-4CBF-8620-089CAB3CFDED}" destId="{4403EFF4-CE5C-4AB0-B30B-D74C07D6A69D}" srcOrd="4" destOrd="0" presId="urn:microsoft.com/office/officeart/2005/8/layout/vList5"/>
    <dgm:cxn modelId="{4F869218-AFC4-467F-9637-4378B7AF019E}" type="presParOf" srcId="{4403EFF4-CE5C-4AB0-B30B-D74C07D6A69D}" destId="{E47A9710-91E9-4AD3-AAEE-16856E936ADC}" srcOrd="0" destOrd="0" presId="urn:microsoft.com/office/officeart/2005/8/layout/vList5"/>
    <dgm:cxn modelId="{BB909034-05B1-433D-BFFC-A51F5376819B}" type="presParOf" srcId="{4403EFF4-CE5C-4AB0-B30B-D74C07D6A69D}" destId="{D7B915CE-0D4E-4070-AB67-D939B9CCE6CA}" srcOrd="1" destOrd="0" presId="urn:microsoft.com/office/officeart/2005/8/layout/vList5"/>
    <dgm:cxn modelId="{4578DF30-CBC1-4C30-BC3D-86D1C012CFFC}" type="presParOf" srcId="{BC6D4589-61BF-4CBF-8620-089CAB3CFDED}" destId="{72372653-FD82-4757-8C43-90C928E7E66E}" srcOrd="5" destOrd="0" presId="urn:microsoft.com/office/officeart/2005/8/layout/vList5"/>
    <dgm:cxn modelId="{994940E1-CC0F-42F7-BFE1-63DF1F54B19D}" type="presParOf" srcId="{BC6D4589-61BF-4CBF-8620-089CAB3CFDED}" destId="{3766AE0F-7E61-4DDD-A64F-E0D07DBFB051}" srcOrd="6" destOrd="0" presId="urn:microsoft.com/office/officeart/2005/8/layout/vList5"/>
    <dgm:cxn modelId="{7A48EC94-65C6-4752-9DE3-9F71468B1C3D}" type="presParOf" srcId="{3766AE0F-7E61-4DDD-A64F-E0D07DBFB051}" destId="{85FF4AC9-2117-4198-BCA3-9220DDAAF7FF}" srcOrd="0" destOrd="0" presId="urn:microsoft.com/office/officeart/2005/8/layout/vList5"/>
    <dgm:cxn modelId="{9A8D914E-4ECE-41C0-B482-FE1CAE9CCE7D}" type="presParOf" srcId="{3766AE0F-7E61-4DDD-A64F-E0D07DBFB051}" destId="{68F67152-1919-4E06-B771-F2FC2934D4F0}" srcOrd="1" destOrd="0" presId="urn:microsoft.com/office/officeart/2005/8/layout/vList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8F25260-A5DF-4CBF-9FB7-9E15C3FBCDF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277E6720-D192-4599-B658-B4C5928F423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itchFamily="18" charset="0"/>
              <a:cs typeface="Times New Roman" pitchFamily="18" charset="0"/>
            </a:rPr>
            <a:t>Ынталандырушы</a:t>
          </a:r>
        </a:p>
      </dgm:t>
    </dgm:pt>
    <dgm:pt modelId="{DA9495AA-5571-48BA-A602-A48C472B83B4}" type="parTrans" cxnId="{4B94914A-7D5E-46F7-9B82-6D6ECAF77F76}">
      <dgm:prSet/>
      <dgm:spPr/>
      <dgm:t>
        <a:bodyPr/>
        <a:lstStyle/>
        <a:p>
          <a:endParaRPr lang="ru-RU"/>
        </a:p>
      </dgm:t>
    </dgm:pt>
    <dgm:pt modelId="{0A576EDF-09B9-490A-ABB3-E7FDAF1D2362}" type="sibTrans" cxnId="{4B94914A-7D5E-46F7-9B82-6D6ECAF77F76}">
      <dgm:prSet/>
      <dgm:spPr/>
      <dgm:t>
        <a:bodyPr/>
        <a:lstStyle/>
        <a:p>
          <a:endParaRPr lang="ru-RU"/>
        </a:p>
      </dgm:t>
    </dgm:pt>
    <dgm:pt modelId="{4B411A1F-CC3C-455D-AC0D-252F58B9707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itchFamily="18" charset="0"/>
              <a:cs typeface="Times New Roman" pitchFamily="18" charset="0"/>
            </a:rPr>
            <a:t>болашақ</a:t>
          </a:r>
          <a:r>
            <a:rPr lang="ru-RU" sz="1100" baseline="0">
              <a:latin typeface="Times New Roman" pitchFamily="18" charset="0"/>
              <a:cs typeface="Times New Roman" pitchFamily="18" charset="0"/>
            </a:rPr>
            <a:t> маманның бойында ұжымшылдық, адамгершілік қасиеттерін, тарихи, өлкетану идеялары негізінде білім алуға және дағдыларын дамытуға деген ұмтылысын сипаттайды</a:t>
          </a:r>
          <a:endParaRPr lang="ru-RU" sz="1100">
            <a:latin typeface="Times New Roman" pitchFamily="18" charset="0"/>
            <a:cs typeface="Times New Roman" pitchFamily="18" charset="0"/>
          </a:endParaRPr>
        </a:p>
      </dgm:t>
    </dgm:pt>
    <dgm:pt modelId="{7CD661A5-ADAD-44F6-8DB4-9F5B257E77AA}" type="parTrans" cxnId="{FEB54A72-02A1-4605-92C5-DDE78ABB0DE4}">
      <dgm:prSet/>
      <dgm:spPr/>
      <dgm:t>
        <a:bodyPr/>
        <a:lstStyle/>
        <a:p>
          <a:endParaRPr lang="ru-RU"/>
        </a:p>
      </dgm:t>
    </dgm:pt>
    <dgm:pt modelId="{D8610797-29EC-4AF1-AB01-5EDD6604DA7B}" type="sibTrans" cxnId="{FEB54A72-02A1-4605-92C5-DDE78ABB0DE4}">
      <dgm:prSet/>
      <dgm:spPr/>
      <dgm:t>
        <a:bodyPr/>
        <a:lstStyle/>
        <a:p>
          <a:endParaRPr lang="ru-RU"/>
        </a:p>
      </dgm:t>
    </dgm:pt>
    <dgm:pt modelId="{B233D44F-864D-4406-8876-9AF686E4A437}">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Когнитивті</a:t>
          </a:r>
          <a:r>
            <a:rPr lang="kk-KZ" sz="1100"/>
            <a:t> </a:t>
          </a:r>
          <a:endParaRPr lang="ru-RU" sz="1100"/>
        </a:p>
      </dgm:t>
    </dgm:pt>
    <dgm:pt modelId="{518779C3-BA91-4872-AEA3-BCA036F35BBE}" type="parTrans" cxnId="{635D8038-CE18-4D21-9358-8F943EFAEEDB}">
      <dgm:prSet/>
      <dgm:spPr/>
      <dgm:t>
        <a:bodyPr/>
        <a:lstStyle/>
        <a:p>
          <a:endParaRPr lang="ru-RU"/>
        </a:p>
      </dgm:t>
    </dgm:pt>
    <dgm:pt modelId="{4FD64823-2D15-4E74-9B67-792F372AED32}" type="sibTrans" cxnId="{635D8038-CE18-4D21-9358-8F943EFAEEDB}">
      <dgm:prSet/>
      <dgm:spPr/>
      <dgm:t>
        <a:bodyPr/>
        <a:lstStyle/>
        <a:p>
          <a:endParaRPr lang="ru-RU"/>
        </a:p>
      </dgm:t>
    </dgm:pt>
    <dgm:pt modelId="{603E8951-808D-4E6B-8944-80CB6FA55B1B}">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.білім алушылардың туған жері, оның тарихы, танымал тұлғалар туралы білім деңгейін толықтыруды және жетілдіруді қамтиды. </a:t>
          </a:r>
          <a:endParaRPr lang="ru-RU" sz="1100">
            <a:latin typeface="Times New Roman" pitchFamily="18" charset="0"/>
            <a:cs typeface="Times New Roman" pitchFamily="18" charset="0"/>
          </a:endParaRPr>
        </a:p>
      </dgm:t>
    </dgm:pt>
    <dgm:pt modelId="{D147AD28-D736-4F3F-9B38-9C8DB20D9C3C}" type="parTrans" cxnId="{A07F66ED-34D4-4559-AAAB-068CDCB3B366}">
      <dgm:prSet/>
      <dgm:spPr/>
      <dgm:t>
        <a:bodyPr/>
        <a:lstStyle/>
        <a:p>
          <a:endParaRPr lang="ru-RU"/>
        </a:p>
      </dgm:t>
    </dgm:pt>
    <dgm:pt modelId="{9C04D85B-425C-47DC-BC96-DAD716687B7D}" type="sibTrans" cxnId="{A07F66ED-34D4-4559-AAAB-068CDCB3B366}">
      <dgm:prSet/>
      <dgm:spPr/>
      <dgm:t>
        <a:bodyPr/>
        <a:lstStyle/>
        <a:p>
          <a:endParaRPr lang="ru-RU"/>
        </a:p>
      </dgm:t>
    </dgm:pt>
    <dgm:pt modelId="{FD6AB5C9-ACFA-4B80-8BBC-28D191970002}">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Дамыту</a:t>
          </a:r>
          <a:endParaRPr lang="ru-RU" sz="1100">
            <a:latin typeface="Times New Roman" pitchFamily="18" charset="0"/>
            <a:cs typeface="Times New Roman" pitchFamily="18" charset="0"/>
          </a:endParaRPr>
        </a:p>
      </dgm:t>
    </dgm:pt>
    <dgm:pt modelId="{371A8635-E31D-48D1-82B2-60A13ECA1E07}" type="parTrans" cxnId="{4B024454-BE3F-4327-A562-E6F94A73CDAF}">
      <dgm:prSet/>
      <dgm:spPr/>
      <dgm:t>
        <a:bodyPr/>
        <a:lstStyle/>
        <a:p>
          <a:endParaRPr lang="ru-RU"/>
        </a:p>
      </dgm:t>
    </dgm:pt>
    <dgm:pt modelId="{EE0A9F5A-98FB-4A5F-8D91-CA545B7DB39A}" type="sibTrans" cxnId="{4B024454-BE3F-4327-A562-E6F94A73CDAF}">
      <dgm:prSet/>
      <dgm:spPr/>
      <dgm:t>
        <a:bodyPr/>
        <a:lstStyle/>
        <a:p>
          <a:endParaRPr lang="ru-RU"/>
        </a:p>
      </dgm:t>
    </dgm:pt>
    <dgm:pt modelId="{7C52636E-3391-4C69-B3B2-9A39F9E8A6B3}">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педагогикалық іс-әрекеттің талаптарына сәйкес танымдық үрдістерді белсендіруді және жетілдіруді, оқу үдерісінде білім алушылардың танымдық қабілеттерін дамытуды қамтиды.</a:t>
          </a:r>
          <a:endParaRPr lang="ru-RU" sz="1100">
            <a:latin typeface="Times New Roman" pitchFamily="18" charset="0"/>
            <a:cs typeface="Times New Roman" pitchFamily="18" charset="0"/>
          </a:endParaRPr>
        </a:p>
      </dgm:t>
    </dgm:pt>
    <dgm:pt modelId="{7EC0D6FB-678F-4D3C-8E1E-C278B9F3DAC5}" type="parTrans" cxnId="{B9A4C347-BF6B-4887-B938-EBDA8B59B847}">
      <dgm:prSet/>
      <dgm:spPr/>
      <dgm:t>
        <a:bodyPr/>
        <a:lstStyle/>
        <a:p>
          <a:endParaRPr lang="ru-RU"/>
        </a:p>
      </dgm:t>
    </dgm:pt>
    <dgm:pt modelId="{F5118F44-5190-4185-B22A-7D50302300EB}" type="sibTrans" cxnId="{B9A4C347-BF6B-4887-B938-EBDA8B59B847}">
      <dgm:prSet/>
      <dgm:spPr/>
      <dgm:t>
        <a:bodyPr/>
        <a:lstStyle/>
        <a:p>
          <a:endParaRPr lang="ru-RU"/>
        </a:p>
      </dgm:t>
    </dgm:pt>
    <dgm:pt modelId="{FD2D6CE9-1973-4606-9C87-C894B277E6CD}" type="pres">
      <dgm:prSet presAssocID="{58F25260-A5DF-4CBF-9FB7-9E15C3FBCDFB}" presName="Name0" presStyleCnt="0">
        <dgm:presLayoutVars>
          <dgm:dir/>
          <dgm:animLvl val="lvl"/>
          <dgm:resizeHandles val="exact"/>
        </dgm:presLayoutVars>
      </dgm:prSet>
      <dgm:spPr/>
      <dgm:t>
        <a:bodyPr/>
        <a:lstStyle/>
        <a:p>
          <a:endParaRPr lang="ru-RU"/>
        </a:p>
      </dgm:t>
    </dgm:pt>
    <dgm:pt modelId="{E2F290A1-5247-48E0-B8A8-67935F71EE99}" type="pres">
      <dgm:prSet presAssocID="{277E6720-D192-4599-B658-B4C5928F4234}" presName="composite" presStyleCnt="0"/>
      <dgm:spPr/>
    </dgm:pt>
    <dgm:pt modelId="{FB14F9B7-3BCD-4411-8D0C-952D3619619E}" type="pres">
      <dgm:prSet presAssocID="{277E6720-D192-4599-B658-B4C5928F4234}" presName="parTx" presStyleLbl="alignNode1" presStyleIdx="0" presStyleCnt="3">
        <dgm:presLayoutVars>
          <dgm:chMax val="0"/>
          <dgm:chPref val="0"/>
          <dgm:bulletEnabled val="1"/>
        </dgm:presLayoutVars>
      </dgm:prSet>
      <dgm:spPr/>
      <dgm:t>
        <a:bodyPr/>
        <a:lstStyle/>
        <a:p>
          <a:endParaRPr lang="ru-RU"/>
        </a:p>
      </dgm:t>
    </dgm:pt>
    <dgm:pt modelId="{B0927F88-329D-41B3-9DA5-4808BBE84975}" type="pres">
      <dgm:prSet presAssocID="{277E6720-D192-4599-B658-B4C5928F4234}" presName="desTx" presStyleLbl="alignAccFollowNode1" presStyleIdx="0" presStyleCnt="3" custScaleY="83864">
        <dgm:presLayoutVars>
          <dgm:bulletEnabled val="1"/>
        </dgm:presLayoutVars>
      </dgm:prSet>
      <dgm:spPr/>
      <dgm:t>
        <a:bodyPr/>
        <a:lstStyle/>
        <a:p>
          <a:endParaRPr lang="ru-RU"/>
        </a:p>
      </dgm:t>
    </dgm:pt>
    <dgm:pt modelId="{119CD840-F2BD-472C-A130-5D71B58018FE}" type="pres">
      <dgm:prSet presAssocID="{0A576EDF-09B9-490A-ABB3-E7FDAF1D2362}" presName="space" presStyleCnt="0"/>
      <dgm:spPr/>
    </dgm:pt>
    <dgm:pt modelId="{FE5B60FF-3158-4EF0-B220-3A025213EA1E}" type="pres">
      <dgm:prSet presAssocID="{B233D44F-864D-4406-8876-9AF686E4A437}" presName="composite" presStyleCnt="0"/>
      <dgm:spPr/>
    </dgm:pt>
    <dgm:pt modelId="{81A5DF55-06BA-4D5E-AF28-7E906AE13DB1}" type="pres">
      <dgm:prSet presAssocID="{B233D44F-864D-4406-8876-9AF686E4A437}" presName="parTx" presStyleLbl="alignNode1" presStyleIdx="1" presStyleCnt="3">
        <dgm:presLayoutVars>
          <dgm:chMax val="0"/>
          <dgm:chPref val="0"/>
          <dgm:bulletEnabled val="1"/>
        </dgm:presLayoutVars>
      </dgm:prSet>
      <dgm:spPr/>
      <dgm:t>
        <a:bodyPr/>
        <a:lstStyle/>
        <a:p>
          <a:endParaRPr lang="ru-RU"/>
        </a:p>
      </dgm:t>
    </dgm:pt>
    <dgm:pt modelId="{4E795059-646F-4D97-90AD-C224BB419981}" type="pres">
      <dgm:prSet presAssocID="{B233D44F-864D-4406-8876-9AF686E4A437}" presName="desTx" presStyleLbl="alignAccFollowNode1" presStyleIdx="1" presStyleCnt="3" custScaleY="82793" custLinFactNeighborX="-2279" custLinFactNeighborY="565">
        <dgm:presLayoutVars>
          <dgm:bulletEnabled val="1"/>
        </dgm:presLayoutVars>
      </dgm:prSet>
      <dgm:spPr/>
      <dgm:t>
        <a:bodyPr/>
        <a:lstStyle/>
        <a:p>
          <a:endParaRPr lang="ru-RU"/>
        </a:p>
      </dgm:t>
    </dgm:pt>
    <dgm:pt modelId="{D6B9819D-DB2F-4E31-AA69-369206ACB8EA}" type="pres">
      <dgm:prSet presAssocID="{4FD64823-2D15-4E74-9B67-792F372AED32}" presName="space" presStyleCnt="0"/>
      <dgm:spPr/>
    </dgm:pt>
    <dgm:pt modelId="{56259CB9-BE61-44BA-AE49-E44D02C46CD7}" type="pres">
      <dgm:prSet presAssocID="{FD6AB5C9-ACFA-4B80-8BBC-28D191970002}" presName="composite" presStyleCnt="0"/>
      <dgm:spPr/>
    </dgm:pt>
    <dgm:pt modelId="{F5046C53-8577-4EB9-859E-99AD080486C6}" type="pres">
      <dgm:prSet presAssocID="{FD6AB5C9-ACFA-4B80-8BBC-28D191970002}" presName="parTx" presStyleLbl="alignNode1" presStyleIdx="2" presStyleCnt="3">
        <dgm:presLayoutVars>
          <dgm:chMax val="0"/>
          <dgm:chPref val="0"/>
          <dgm:bulletEnabled val="1"/>
        </dgm:presLayoutVars>
      </dgm:prSet>
      <dgm:spPr/>
      <dgm:t>
        <a:bodyPr/>
        <a:lstStyle/>
        <a:p>
          <a:endParaRPr lang="ru-RU"/>
        </a:p>
      </dgm:t>
    </dgm:pt>
    <dgm:pt modelId="{6F673875-AFDD-42D3-887D-A3728AA8C6BD}" type="pres">
      <dgm:prSet presAssocID="{FD6AB5C9-ACFA-4B80-8BBC-28D191970002}" presName="desTx" presStyleLbl="alignAccFollowNode1" presStyleIdx="2" presStyleCnt="3" custScaleY="82655">
        <dgm:presLayoutVars>
          <dgm:bulletEnabled val="1"/>
        </dgm:presLayoutVars>
      </dgm:prSet>
      <dgm:spPr/>
      <dgm:t>
        <a:bodyPr/>
        <a:lstStyle/>
        <a:p>
          <a:endParaRPr lang="ru-RU"/>
        </a:p>
      </dgm:t>
    </dgm:pt>
  </dgm:ptLst>
  <dgm:cxnLst>
    <dgm:cxn modelId="{A9F14219-BB3F-441D-B5B6-28B5C2B907E8}" type="presOf" srcId="{7C52636E-3391-4C69-B3B2-9A39F9E8A6B3}" destId="{6F673875-AFDD-42D3-887D-A3728AA8C6BD}" srcOrd="0" destOrd="0" presId="urn:microsoft.com/office/officeart/2005/8/layout/hList1"/>
    <dgm:cxn modelId="{B9A4C347-BF6B-4887-B938-EBDA8B59B847}" srcId="{FD6AB5C9-ACFA-4B80-8BBC-28D191970002}" destId="{7C52636E-3391-4C69-B3B2-9A39F9E8A6B3}" srcOrd="0" destOrd="0" parTransId="{7EC0D6FB-678F-4D3C-8E1E-C278B9F3DAC5}" sibTransId="{F5118F44-5190-4185-B22A-7D50302300EB}"/>
    <dgm:cxn modelId="{4B94914A-7D5E-46F7-9B82-6D6ECAF77F76}" srcId="{58F25260-A5DF-4CBF-9FB7-9E15C3FBCDFB}" destId="{277E6720-D192-4599-B658-B4C5928F4234}" srcOrd="0" destOrd="0" parTransId="{DA9495AA-5571-48BA-A602-A48C472B83B4}" sibTransId="{0A576EDF-09B9-490A-ABB3-E7FDAF1D2362}"/>
    <dgm:cxn modelId="{89339BDF-98A1-487A-9AE9-D3ABD3263701}" type="presOf" srcId="{FD6AB5C9-ACFA-4B80-8BBC-28D191970002}" destId="{F5046C53-8577-4EB9-859E-99AD080486C6}" srcOrd="0" destOrd="0" presId="urn:microsoft.com/office/officeart/2005/8/layout/hList1"/>
    <dgm:cxn modelId="{C94E1D2F-5C65-4521-AB3F-1EB72D44B467}" type="presOf" srcId="{58F25260-A5DF-4CBF-9FB7-9E15C3FBCDFB}" destId="{FD2D6CE9-1973-4606-9C87-C894B277E6CD}" srcOrd="0" destOrd="0" presId="urn:microsoft.com/office/officeart/2005/8/layout/hList1"/>
    <dgm:cxn modelId="{A07F66ED-34D4-4559-AAAB-068CDCB3B366}" srcId="{B233D44F-864D-4406-8876-9AF686E4A437}" destId="{603E8951-808D-4E6B-8944-80CB6FA55B1B}" srcOrd="0" destOrd="0" parTransId="{D147AD28-D736-4F3F-9B38-9C8DB20D9C3C}" sibTransId="{9C04D85B-425C-47DC-BC96-DAD716687B7D}"/>
    <dgm:cxn modelId="{4B024454-BE3F-4327-A562-E6F94A73CDAF}" srcId="{58F25260-A5DF-4CBF-9FB7-9E15C3FBCDFB}" destId="{FD6AB5C9-ACFA-4B80-8BBC-28D191970002}" srcOrd="2" destOrd="0" parTransId="{371A8635-E31D-48D1-82B2-60A13ECA1E07}" sibTransId="{EE0A9F5A-98FB-4A5F-8D91-CA545B7DB39A}"/>
    <dgm:cxn modelId="{FEB54A72-02A1-4605-92C5-DDE78ABB0DE4}" srcId="{277E6720-D192-4599-B658-B4C5928F4234}" destId="{4B411A1F-CC3C-455D-AC0D-252F58B9707D}" srcOrd="0" destOrd="0" parTransId="{7CD661A5-ADAD-44F6-8DB4-9F5B257E77AA}" sibTransId="{D8610797-29EC-4AF1-AB01-5EDD6604DA7B}"/>
    <dgm:cxn modelId="{5D5DB906-9DF7-4F6C-A7F6-0A2F365FE5BC}" type="presOf" srcId="{4B411A1F-CC3C-455D-AC0D-252F58B9707D}" destId="{B0927F88-329D-41B3-9DA5-4808BBE84975}" srcOrd="0" destOrd="0" presId="urn:microsoft.com/office/officeart/2005/8/layout/hList1"/>
    <dgm:cxn modelId="{69164A2E-E834-48CA-9476-066697FEC1D4}" type="presOf" srcId="{B233D44F-864D-4406-8876-9AF686E4A437}" destId="{81A5DF55-06BA-4D5E-AF28-7E906AE13DB1}" srcOrd="0" destOrd="0" presId="urn:microsoft.com/office/officeart/2005/8/layout/hList1"/>
    <dgm:cxn modelId="{635D8038-CE18-4D21-9358-8F943EFAEEDB}" srcId="{58F25260-A5DF-4CBF-9FB7-9E15C3FBCDFB}" destId="{B233D44F-864D-4406-8876-9AF686E4A437}" srcOrd="1" destOrd="0" parTransId="{518779C3-BA91-4872-AEA3-BCA036F35BBE}" sibTransId="{4FD64823-2D15-4E74-9B67-792F372AED32}"/>
    <dgm:cxn modelId="{36BFAF46-06B8-482A-8D87-072CD6064E7A}" type="presOf" srcId="{603E8951-808D-4E6B-8944-80CB6FA55B1B}" destId="{4E795059-646F-4D97-90AD-C224BB419981}" srcOrd="0" destOrd="0" presId="urn:microsoft.com/office/officeart/2005/8/layout/hList1"/>
    <dgm:cxn modelId="{FAB1802B-A270-4283-AA6B-DE63DC9DFEB2}" type="presOf" srcId="{277E6720-D192-4599-B658-B4C5928F4234}" destId="{FB14F9B7-3BCD-4411-8D0C-952D3619619E}" srcOrd="0" destOrd="0" presId="urn:microsoft.com/office/officeart/2005/8/layout/hList1"/>
    <dgm:cxn modelId="{BB4BC466-7790-4C30-BAA2-F6A4358294E4}" type="presParOf" srcId="{FD2D6CE9-1973-4606-9C87-C894B277E6CD}" destId="{E2F290A1-5247-48E0-B8A8-67935F71EE99}" srcOrd="0" destOrd="0" presId="urn:microsoft.com/office/officeart/2005/8/layout/hList1"/>
    <dgm:cxn modelId="{5273E070-B1B2-4C3C-83A6-9CB0BAC93162}" type="presParOf" srcId="{E2F290A1-5247-48E0-B8A8-67935F71EE99}" destId="{FB14F9B7-3BCD-4411-8D0C-952D3619619E}" srcOrd="0" destOrd="0" presId="urn:microsoft.com/office/officeart/2005/8/layout/hList1"/>
    <dgm:cxn modelId="{A2A09B63-CF40-4E60-94FC-CDA29BFCB5A3}" type="presParOf" srcId="{E2F290A1-5247-48E0-B8A8-67935F71EE99}" destId="{B0927F88-329D-41B3-9DA5-4808BBE84975}" srcOrd="1" destOrd="0" presId="urn:microsoft.com/office/officeart/2005/8/layout/hList1"/>
    <dgm:cxn modelId="{C4C4B42F-C0C8-4D21-97BD-CF0F0724EA83}" type="presParOf" srcId="{FD2D6CE9-1973-4606-9C87-C894B277E6CD}" destId="{119CD840-F2BD-472C-A130-5D71B58018FE}" srcOrd="1" destOrd="0" presId="urn:microsoft.com/office/officeart/2005/8/layout/hList1"/>
    <dgm:cxn modelId="{BE782A20-53A5-4558-9C7C-A4F0E830CEBB}" type="presParOf" srcId="{FD2D6CE9-1973-4606-9C87-C894B277E6CD}" destId="{FE5B60FF-3158-4EF0-B220-3A025213EA1E}" srcOrd="2" destOrd="0" presId="urn:microsoft.com/office/officeart/2005/8/layout/hList1"/>
    <dgm:cxn modelId="{68049B36-3850-44E1-82F5-199AE726D8F5}" type="presParOf" srcId="{FE5B60FF-3158-4EF0-B220-3A025213EA1E}" destId="{81A5DF55-06BA-4D5E-AF28-7E906AE13DB1}" srcOrd="0" destOrd="0" presId="urn:microsoft.com/office/officeart/2005/8/layout/hList1"/>
    <dgm:cxn modelId="{7BBF9D02-B7C1-47C9-9143-B311FF75FEE0}" type="presParOf" srcId="{FE5B60FF-3158-4EF0-B220-3A025213EA1E}" destId="{4E795059-646F-4D97-90AD-C224BB419981}" srcOrd="1" destOrd="0" presId="urn:microsoft.com/office/officeart/2005/8/layout/hList1"/>
    <dgm:cxn modelId="{758F597D-A905-4BBC-9401-8767686AF71B}" type="presParOf" srcId="{FD2D6CE9-1973-4606-9C87-C894B277E6CD}" destId="{D6B9819D-DB2F-4E31-AA69-369206ACB8EA}" srcOrd="3" destOrd="0" presId="urn:microsoft.com/office/officeart/2005/8/layout/hList1"/>
    <dgm:cxn modelId="{C3A18B62-F5B4-4DDF-8982-583EF4CB88AC}" type="presParOf" srcId="{FD2D6CE9-1973-4606-9C87-C894B277E6CD}" destId="{56259CB9-BE61-44BA-AE49-E44D02C46CD7}" srcOrd="4" destOrd="0" presId="urn:microsoft.com/office/officeart/2005/8/layout/hList1"/>
    <dgm:cxn modelId="{A2BAB342-53DD-415C-83F7-562F7E47A649}" type="presParOf" srcId="{56259CB9-BE61-44BA-AE49-E44D02C46CD7}" destId="{F5046C53-8577-4EB9-859E-99AD080486C6}" srcOrd="0" destOrd="0" presId="urn:microsoft.com/office/officeart/2005/8/layout/hList1"/>
    <dgm:cxn modelId="{8C374AF5-D86B-45D1-A542-88F7A2013857}" type="presParOf" srcId="{56259CB9-BE61-44BA-AE49-E44D02C46CD7}" destId="{6F673875-AFDD-42D3-887D-A3728AA8C6BD}" srcOrd="1" destOrd="0" presId="urn:microsoft.com/office/officeart/2005/8/layout/h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23AEA-1172-48D9-97DB-84EE951BB026}">
      <dsp:nvSpPr>
        <dsp:cNvPr id="0" name=""/>
        <dsp:cNvSpPr/>
      </dsp:nvSpPr>
      <dsp:spPr>
        <a:xfrm>
          <a:off x="1451519" y="271439"/>
          <a:ext cx="2741702" cy="2741702"/>
        </a:xfrm>
        <a:prstGeom prst="blockArc">
          <a:avLst>
            <a:gd name="adj1" fmla="val 13800000"/>
            <a:gd name="adj2" fmla="val 16200000"/>
            <a:gd name="adj3" fmla="val 30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6B8EFD-2114-4670-895C-C8BA8FF7E04D}">
      <dsp:nvSpPr>
        <dsp:cNvPr id="0" name=""/>
        <dsp:cNvSpPr/>
      </dsp:nvSpPr>
      <dsp:spPr>
        <a:xfrm>
          <a:off x="1451519" y="271439"/>
          <a:ext cx="2741702" cy="2741702"/>
        </a:xfrm>
        <a:prstGeom prst="blockArc">
          <a:avLst>
            <a:gd name="adj1" fmla="val 11400000"/>
            <a:gd name="adj2" fmla="val 13800000"/>
            <a:gd name="adj3" fmla="val 30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13929E-6B0B-4331-B11D-8A93CB4118C0}">
      <dsp:nvSpPr>
        <dsp:cNvPr id="0" name=""/>
        <dsp:cNvSpPr/>
      </dsp:nvSpPr>
      <dsp:spPr>
        <a:xfrm>
          <a:off x="1451519" y="271439"/>
          <a:ext cx="2741702" cy="2741702"/>
        </a:xfrm>
        <a:prstGeom prst="blockArc">
          <a:avLst>
            <a:gd name="adj1" fmla="val 9000000"/>
            <a:gd name="adj2" fmla="val 11400000"/>
            <a:gd name="adj3" fmla="val 30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8E1A1B-DE63-4F74-857F-565A9C631BEA}">
      <dsp:nvSpPr>
        <dsp:cNvPr id="0" name=""/>
        <dsp:cNvSpPr/>
      </dsp:nvSpPr>
      <dsp:spPr>
        <a:xfrm>
          <a:off x="1508448" y="381399"/>
          <a:ext cx="2741702" cy="2741702"/>
        </a:xfrm>
        <a:prstGeom prst="blockArc">
          <a:avLst>
            <a:gd name="adj1" fmla="val 7244630"/>
            <a:gd name="adj2" fmla="val 9315442"/>
            <a:gd name="adj3" fmla="val 30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9319FB-96DE-4DF8-87D4-7819F847B7AD}">
      <dsp:nvSpPr>
        <dsp:cNvPr id="0" name=""/>
        <dsp:cNvSpPr/>
      </dsp:nvSpPr>
      <dsp:spPr>
        <a:xfrm>
          <a:off x="1527720" y="393081"/>
          <a:ext cx="2741702" cy="2741702"/>
        </a:xfrm>
        <a:prstGeom prst="blockArc">
          <a:avLst>
            <a:gd name="adj1" fmla="val 3497978"/>
            <a:gd name="adj2" fmla="val 7302023"/>
            <a:gd name="adj3" fmla="val 30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80E1C8-E602-4468-AF8F-E38B306E975F}">
      <dsp:nvSpPr>
        <dsp:cNvPr id="0" name=""/>
        <dsp:cNvSpPr/>
      </dsp:nvSpPr>
      <dsp:spPr>
        <a:xfrm>
          <a:off x="1524291" y="395206"/>
          <a:ext cx="2741702" cy="2741702"/>
        </a:xfrm>
        <a:prstGeom prst="blockArc">
          <a:avLst>
            <a:gd name="adj1" fmla="val 1133001"/>
            <a:gd name="adj2" fmla="val 3487706"/>
            <a:gd name="adj3" fmla="val 30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128951-3399-49BF-BDFD-66FD016D81D9}">
      <dsp:nvSpPr>
        <dsp:cNvPr id="0" name=""/>
        <dsp:cNvSpPr/>
      </dsp:nvSpPr>
      <dsp:spPr>
        <a:xfrm>
          <a:off x="1501661" y="468019"/>
          <a:ext cx="2741702" cy="2741702"/>
        </a:xfrm>
        <a:prstGeom prst="blockArc">
          <a:avLst>
            <a:gd name="adj1" fmla="val 20482867"/>
            <a:gd name="adj2" fmla="val 938799"/>
            <a:gd name="adj3" fmla="val 30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6FFBF3-460B-4193-8146-317BA48C525D}">
      <dsp:nvSpPr>
        <dsp:cNvPr id="0" name=""/>
        <dsp:cNvSpPr/>
      </dsp:nvSpPr>
      <dsp:spPr>
        <a:xfrm>
          <a:off x="1451519" y="271439"/>
          <a:ext cx="2741702" cy="2741702"/>
        </a:xfrm>
        <a:prstGeom prst="blockArc">
          <a:avLst>
            <a:gd name="adj1" fmla="val 18600000"/>
            <a:gd name="adj2" fmla="val 21000000"/>
            <a:gd name="adj3" fmla="val 30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D5591E-F4C5-4D10-893E-51E924D4A7DA}">
      <dsp:nvSpPr>
        <dsp:cNvPr id="0" name=""/>
        <dsp:cNvSpPr/>
      </dsp:nvSpPr>
      <dsp:spPr>
        <a:xfrm>
          <a:off x="1451519" y="271439"/>
          <a:ext cx="2741702" cy="2741702"/>
        </a:xfrm>
        <a:prstGeom prst="blockArc">
          <a:avLst>
            <a:gd name="adj1" fmla="val 16200000"/>
            <a:gd name="adj2" fmla="val 18600000"/>
            <a:gd name="adj3" fmla="val 30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4516C1-5373-4CA3-9761-4E3A4B5A63E5}">
      <dsp:nvSpPr>
        <dsp:cNvPr id="0" name=""/>
        <dsp:cNvSpPr/>
      </dsp:nvSpPr>
      <dsp:spPr>
        <a:xfrm>
          <a:off x="2301013" y="1226982"/>
          <a:ext cx="1042714" cy="83061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Аймақ</a:t>
          </a:r>
        </a:p>
      </dsp:txBody>
      <dsp:txXfrm>
        <a:off x="2453715" y="1348623"/>
        <a:ext cx="737310" cy="587334"/>
      </dsp:txXfrm>
    </dsp:sp>
    <dsp:sp modelId="{EA8898C5-9188-4C8C-BE12-441DB0ED0051}">
      <dsp:nvSpPr>
        <dsp:cNvPr id="0" name=""/>
        <dsp:cNvSpPr/>
      </dsp:nvSpPr>
      <dsp:spPr>
        <a:xfrm>
          <a:off x="2174638" y="1654"/>
          <a:ext cx="1295464" cy="5814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ортақ  тарих</a:t>
          </a:r>
        </a:p>
      </dsp:txBody>
      <dsp:txXfrm>
        <a:off x="2364354" y="86803"/>
        <a:ext cx="916032" cy="411133"/>
      </dsp:txXfrm>
    </dsp:sp>
    <dsp:sp modelId="{00769A52-6168-434A-8B41-EFD3677DC50D}">
      <dsp:nvSpPr>
        <dsp:cNvPr id="0" name=""/>
        <dsp:cNvSpPr/>
      </dsp:nvSpPr>
      <dsp:spPr>
        <a:xfrm>
          <a:off x="3118506" y="317476"/>
          <a:ext cx="1143152" cy="5814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этникалық ерекшеліктері </a:t>
          </a:r>
        </a:p>
      </dsp:txBody>
      <dsp:txXfrm>
        <a:off x="3285917" y="402625"/>
        <a:ext cx="808330" cy="411133"/>
      </dsp:txXfrm>
    </dsp:sp>
    <dsp:sp modelId="{934BEA23-3FB6-4F63-B8B0-5C13DCEC9E7F}">
      <dsp:nvSpPr>
        <dsp:cNvPr id="0" name=""/>
        <dsp:cNvSpPr/>
      </dsp:nvSpPr>
      <dsp:spPr>
        <a:xfrm>
          <a:off x="3601239" y="1117163"/>
          <a:ext cx="1101086" cy="5814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ортақ геосаяси белгілері</a:t>
          </a:r>
          <a:endParaRPr lang="ru-RU" sz="1000" kern="1200">
            <a:latin typeface="Times New Roman" pitchFamily="18" charset="0"/>
            <a:cs typeface="Times New Roman" pitchFamily="18" charset="0"/>
          </a:endParaRPr>
        </a:p>
      </dsp:txBody>
      <dsp:txXfrm>
        <a:off x="3762489" y="1202312"/>
        <a:ext cx="778586" cy="411133"/>
      </dsp:txXfrm>
    </dsp:sp>
    <dsp:sp modelId="{9EA78F76-5F8F-42FC-A8FE-781045492EC8}">
      <dsp:nvSpPr>
        <dsp:cNvPr id="0" name=""/>
        <dsp:cNvSpPr/>
      </dsp:nvSpPr>
      <dsp:spPr>
        <a:xfrm>
          <a:off x="3519540" y="1860424"/>
          <a:ext cx="1305738" cy="6850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саяси жағдайлардың өзгешелігі</a:t>
          </a:r>
          <a:endParaRPr lang="ru-RU" sz="1000" kern="1200">
            <a:latin typeface="Times New Roman" pitchFamily="18" charset="0"/>
            <a:cs typeface="Times New Roman" pitchFamily="18" charset="0"/>
          </a:endParaRPr>
        </a:p>
      </dsp:txBody>
      <dsp:txXfrm>
        <a:off x="3710761" y="1960747"/>
        <a:ext cx="923296" cy="484402"/>
      </dsp:txXfrm>
    </dsp:sp>
    <dsp:sp modelId="{497B191C-A96B-4BBE-88D2-67DF412612DF}">
      <dsp:nvSpPr>
        <dsp:cNvPr id="0" name=""/>
        <dsp:cNvSpPr/>
      </dsp:nvSpPr>
      <dsp:spPr>
        <a:xfrm>
          <a:off x="2924567" y="2621739"/>
          <a:ext cx="1366713" cy="5814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ортақ мәдени ерекшеліктері</a:t>
          </a:r>
          <a:endParaRPr lang="ru-RU" sz="1000" kern="1200">
            <a:latin typeface="Times New Roman" pitchFamily="18" charset="0"/>
            <a:cs typeface="Times New Roman" pitchFamily="18" charset="0"/>
          </a:endParaRPr>
        </a:p>
      </dsp:txBody>
      <dsp:txXfrm>
        <a:off x="3124717" y="2706888"/>
        <a:ext cx="966413" cy="411133"/>
      </dsp:txXfrm>
    </dsp:sp>
    <dsp:sp modelId="{E56E126A-DEF0-426C-BBCE-E3D9415DA707}">
      <dsp:nvSpPr>
        <dsp:cNvPr id="0" name=""/>
        <dsp:cNvSpPr/>
      </dsp:nvSpPr>
      <dsp:spPr>
        <a:xfrm>
          <a:off x="1507709" y="2621739"/>
          <a:ext cx="1363020" cy="5814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әлеуметтік құрылымның ерекшелігі</a:t>
          </a:r>
          <a:endParaRPr lang="ru-RU" sz="1000" kern="1200">
            <a:latin typeface="Times New Roman" pitchFamily="18" charset="0"/>
            <a:cs typeface="Times New Roman" pitchFamily="18" charset="0"/>
          </a:endParaRPr>
        </a:p>
      </dsp:txBody>
      <dsp:txXfrm>
        <a:off x="1707319" y="2706888"/>
        <a:ext cx="963800" cy="411133"/>
      </dsp:txXfrm>
    </dsp:sp>
    <dsp:sp modelId="{B965CA16-6FBF-436A-9221-0AB7C7CA04B1}">
      <dsp:nvSpPr>
        <dsp:cNvPr id="0" name=""/>
        <dsp:cNvSpPr/>
      </dsp:nvSpPr>
      <dsp:spPr>
        <a:xfrm>
          <a:off x="1032026" y="2026534"/>
          <a:ext cx="1242559" cy="5814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біртекті табиғи - климатт</a:t>
          </a:r>
          <a:r>
            <a:rPr lang="kk-KZ" sz="1000" kern="1200">
              <a:latin typeface="Times New Roman" pitchFamily="18" charset="0"/>
              <a:cs typeface="Times New Roman" pitchFamily="18" charset="0"/>
            </a:rPr>
            <a:t>ық жағдайлар</a:t>
          </a:r>
          <a:endParaRPr lang="ru-RU" sz="1000" kern="1200">
            <a:latin typeface="Times New Roman" pitchFamily="18" charset="0"/>
            <a:cs typeface="Times New Roman" pitchFamily="18" charset="0"/>
          </a:endParaRPr>
        </a:p>
      </dsp:txBody>
      <dsp:txXfrm>
        <a:off x="1213995" y="2111683"/>
        <a:ext cx="878621" cy="411133"/>
      </dsp:txXfrm>
    </dsp:sp>
    <dsp:sp modelId="{62C94E65-6461-495D-8BF4-4394F8ED4132}">
      <dsp:nvSpPr>
        <dsp:cNvPr id="0" name=""/>
        <dsp:cNvSpPr/>
      </dsp:nvSpPr>
      <dsp:spPr>
        <a:xfrm>
          <a:off x="811783" y="1039123"/>
          <a:ext cx="1362352" cy="7375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өмір сүру жағдайларының ортақтығы</a:t>
          </a:r>
        </a:p>
      </dsp:txBody>
      <dsp:txXfrm>
        <a:off x="1011295" y="1147129"/>
        <a:ext cx="963328" cy="521499"/>
      </dsp:txXfrm>
    </dsp:sp>
    <dsp:sp modelId="{472EBC10-7F2D-4BDA-BB0C-771245949A6A}">
      <dsp:nvSpPr>
        <dsp:cNvPr id="0" name=""/>
        <dsp:cNvSpPr/>
      </dsp:nvSpPr>
      <dsp:spPr>
        <a:xfrm>
          <a:off x="1327556" y="263057"/>
          <a:ext cx="1254206" cy="690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экономикалық ерекшеліктері </a:t>
          </a:r>
          <a:endParaRPr lang="ru-RU" sz="1000" kern="1200">
            <a:latin typeface="Times New Roman" pitchFamily="18" charset="0"/>
            <a:cs typeface="Times New Roman" pitchFamily="18" charset="0"/>
          </a:endParaRPr>
        </a:p>
      </dsp:txBody>
      <dsp:txXfrm>
        <a:off x="1511230" y="364145"/>
        <a:ext cx="886858" cy="48809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004D13-7BA5-4816-B893-20B02E108ABF}">
      <dsp:nvSpPr>
        <dsp:cNvPr id="0" name=""/>
        <dsp:cNvSpPr/>
      </dsp:nvSpPr>
      <dsp:spPr>
        <a:xfrm>
          <a:off x="1454398" y="208025"/>
          <a:ext cx="2688336" cy="2688336"/>
        </a:xfrm>
        <a:prstGeom prst="pie">
          <a:avLst>
            <a:gd name="adj1" fmla="val 16200000"/>
            <a:gd name="adj2" fmla="val 180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коммуникативті дамыту</a:t>
          </a:r>
          <a:endParaRPr lang="ru-RU" sz="1200" kern="1200">
            <a:latin typeface="Times New Roman" pitchFamily="18" charset="0"/>
            <a:cs typeface="Times New Roman" pitchFamily="18" charset="0"/>
          </a:endParaRPr>
        </a:p>
      </dsp:txBody>
      <dsp:txXfrm>
        <a:off x="2871216" y="777697"/>
        <a:ext cx="960120" cy="800100"/>
      </dsp:txXfrm>
    </dsp:sp>
    <dsp:sp modelId="{611127EF-B951-4D9F-B15E-03E917810CB7}">
      <dsp:nvSpPr>
        <dsp:cNvPr id="0" name=""/>
        <dsp:cNvSpPr/>
      </dsp:nvSpPr>
      <dsp:spPr>
        <a:xfrm>
          <a:off x="1399032" y="304037"/>
          <a:ext cx="2688336" cy="2688336"/>
        </a:xfrm>
        <a:prstGeom prst="pie">
          <a:avLst>
            <a:gd name="adj1" fmla="val 1800000"/>
            <a:gd name="adj2" fmla="val 900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әлеуметтік бейімделу</a:t>
          </a:r>
          <a:endParaRPr lang="ru-RU" sz="1200" kern="1200">
            <a:latin typeface="Times New Roman" pitchFamily="18" charset="0"/>
            <a:cs typeface="Times New Roman" pitchFamily="18" charset="0"/>
          </a:endParaRPr>
        </a:p>
      </dsp:txBody>
      <dsp:txXfrm>
        <a:off x="2039112" y="2048256"/>
        <a:ext cx="1440180" cy="704088"/>
      </dsp:txXfrm>
    </dsp:sp>
    <dsp:sp modelId="{6AFC9C18-BC59-4B2A-84E7-5C58333A7C3B}">
      <dsp:nvSpPr>
        <dsp:cNvPr id="0" name=""/>
        <dsp:cNvSpPr/>
      </dsp:nvSpPr>
      <dsp:spPr>
        <a:xfrm>
          <a:off x="1343665" y="191412"/>
          <a:ext cx="2688336" cy="2688336"/>
        </a:xfrm>
        <a:prstGeom prst="pie">
          <a:avLst>
            <a:gd name="adj1" fmla="val 9000000"/>
            <a:gd name="adj2" fmla="val 1620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танымдық оқыту</a:t>
          </a:r>
          <a:endParaRPr lang="ru-RU" sz="1200" kern="1200">
            <a:latin typeface="Times New Roman" pitchFamily="18" charset="0"/>
            <a:cs typeface="Times New Roman" pitchFamily="18" charset="0"/>
          </a:endParaRPr>
        </a:p>
      </dsp:txBody>
      <dsp:txXfrm>
        <a:off x="1655064" y="761083"/>
        <a:ext cx="960120" cy="800100"/>
      </dsp:txXfrm>
    </dsp:sp>
    <dsp:sp modelId="{5AC6D4C0-AFE4-45D0-ADB2-BD1442CA24F0}">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3DCD9668-FAA9-4C30-B7CD-DF95B98CC868}">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C3AAC36-26A2-49B3-BEB0-0E013EB256E6}">
      <dsp:nvSpPr>
        <dsp:cNvPr id="0" name=""/>
        <dsp:cNvSpPr/>
      </dsp:nvSpPr>
      <dsp:spPr>
        <a:xfrm>
          <a:off x="1177022" y="24991"/>
          <a:ext cx="3021177" cy="3021177"/>
        </a:xfrm>
        <a:prstGeom prst="circularArrow">
          <a:avLst>
            <a:gd name="adj1" fmla="val 5085"/>
            <a:gd name="adj2" fmla="val 327528"/>
            <a:gd name="adj3" fmla="val 15873039"/>
            <a:gd name="adj4" fmla="val 9000000"/>
            <a:gd name="adj5" fmla="val 5932"/>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4E4782-8A18-4186-938A-96CD20C7A66E}">
      <dsp:nvSpPr>
        <dsp:cNvPr id="0" name=""/>
        <dsp:cNvSpPr/>
      </dsp:nvSpPr>
      <dsp:spPr>
        <a:xfrm>
          <a:off x="1077966" y="753136"/>
          <a:ext cx="1657741" cy="105869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оқылым мәтіндері</a:t>
          </a:r>
          <a:endParaRPr lang="ru-RU" sz="1200" kern="1200">
            <a:latin typeface="Times New Roman" pitchFamily="18" charset="0"/>
            <a:cs typeface="Times New Roman" pitchFamily="18" charset="0"/>
          </a:endParaRPr>
        </a:p>
      </dsp:txBody>
      <dsp:txXfrm>
        <a:off x="1343205" y="753136"/>
        <a:ext cx="1392503" cy="1058697"/>
      </dsp:txXfrm>
    </dsp:sp>
    <dsp:sp modelId="{221B8B40-D174-4AFC-8453-780F669A9766}">
      <dsp:nvSpPr>
        <dsp:cNvPr id="0" name=""/>
        <dsp:cNvSpPr/>
      </dsp:nvSpPr>
      <dsp:spPr>
        <a:xfrm>
          <a:off x="1005796" y="1819562"/>
          <a:ext cx="1731362" cy="105869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тыңдалым мәтіндері</a:t>
          </a:r>
          <a:endParaRPr lang="ru-RU" sz="1200" kern="1200">
            <a:latin typeface="Times New Roman" pitchFamily="18" charset="0"/>
            <a:cs typeface="Times New Roman" pitchFamily="18" charset="0"/>
          </a:endParaRPr>
        </a:p>
      </dsp:txBody>
      <dsp:txXfrm>
        <a:off x="1282814" y="1819562"/>
        <a:ext cx="1454344" cy="1058697"/>
      </dsp:txXfrm>
    </dsp:sp>
    <dsp:sp modelId="{41A6DDB9-8AAF-4CBA-B073-38A11A562515}">
      <dsp:nvSpPr>
        <dsp:cNvPr id="0" name=""/>
        <dsp:cNvSpPr/>
      </dsp:nvSpPr>
      <dsp:spPr>
        <a:xfrm>
          <a:off x="110212" y="329869"/>
          <a:ext cx="1389046" cy="1058167"/>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нег</a:t>
          </a:r>
          <a:r>
            <a:rPr lang="kk-KZ" sz="1200" kern="1200">
              <a:latin typeface="Times New Roman" pitchFamily="18" charset="0"/>
              <a:cs typeface="Times New Roman" pitchFamily="18" charset="0"/>
            </a:rPr>
            <a:t>ізгі дидактикалық</a:t>
          </a:r>
          <a:endParaRPr lang="ru-RU" sz="1200" kern="1200">
            <a:latin typeface="Times New Roman" pitchFamily="18" charset="0"/>
            <a:cs typeface="Times New Roman" pitchFamily="18" charset="0"/>
          </a:endParaRPr>
        </a:p>
      </dsp:txBody>
      <dsp:txXfrm>
        <a:off x="313633" y="484834"/>
        <a:ext cx="982204" cy="748237"/>
      </dsp:txXfrm>
    </dsp:sp>
    <dsp:sp modelId="{85821F45-3341-4DBB-87CA-157FA7B9D446}">
      <dsp:nvSpPr>
        <dsp:cNvPr id="0" name=""/>
        <dsp:cNvSpPr/>
      </dsp:nvSpPr>
      <dsp:spPr>
        <a:xfrm>
          <a:off x="3933045" y="753136"/>
          <a:ext cx="1587251" cy="105869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аудиомәтіндер</a:t>
          </a:r>
          <a:endParaRPr lang="ru-RU" sz="1200" kern="1200">
            <a:latin typeface="Times New Roman" pitchFamily="18" charset="0"/>
            <a:cs typeface="Times New Roman" pitchFamily="18" charset="0"/>
          </a:endParaRPr>
        </a:p>
      </dsp:txBody>
      <dsp:txXfrm>
        <a:off x="4187005" y="753136"/>
        <a:ext cx="1333291" cy="1058697"/>
      </dsp:txXfrm>
    </dsp:sp>
    <dsp:sp modelId="{CC769DB9-5B69-4BEA-AFEA-006B23C90993}">
      <dsp:nvSpPr>
        <dsp:cNvPr id="0" name=""/>
        <dsp:cNvSpPr/>
      </dsp:nvSpPr>
      <dsp:spPr>
        <a:xfrm>
          <a:off x="3962568" y="1811833"/>
          <a:ext cx="1528206" cy="105869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мультимедиялық технологиялар</a:t>
          </a:r>
          <a:endParaRPr lang="ru-RU" sz="1200" kern="1200">
            <a:latin typeface="Times New Roman" pitchFamily="18" charset="0"/>
            <a:cs typeface="Times New Roman" pitchFamily="18" charset="0"/>
          </a:endParaRPr>
        </a:p>
      </dsp:txBody>
      <dsp:txXfrm>
        <a:off x="4207081" y="1811833"/>
        <a:ext cx="1283693" cy="1058697"/>
      </dsp:txXfrm>
    </dsp:sp>
    <dsp:sp modelId="{3617A67B-FEED-47EE-9542-8A2FBFBB170C}">
      <dsp:nvSpPr>
        <dsp:cNvPr id="0" name=""/>
        <dsp:cNvSpPr/>
      </dsp:nvSpPr>
      <dsp:spPr>
        <a:xfrm>
          <a:off x="3086511" y="329869"/>
          <a:ext cx="1283610" cy="1058167"/>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техника</a:t>
          </a:r>
        </a:p>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лық</a:t>
          </a:r>
          <a:endParaRPr lang="ru-RU" sz="1200" kern="1200">
            <a:latin typeface="Times New Roman" pitchFamily="18" charset="0"/>
            <a:cs typeface="Times New Roman" pitchFamily="18" charset="0"/>
          </a:endParaRPr>
        </a:p>
      </dsp:txBody>
      <dsp:txXfrm>
        <a:off x="3274491" y="484834"/>
        <a:ext cx="907650" cy="74823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CF3103-8BE3-4088-842E-A8418F740FE3}">
      <dsp:nvSpPr>
        <dsp:cNvPr id="0" name=""/>
        <dsp:cNvSpPr/>
      </dsp:nvSpPr>
      <dsp:spPr>
        <a:xfrm>
          <a:off x="1923087" y="76579"/>
          <a:ext cx="1584413" cy="1584413"/>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ынталандырушы  </a:t>
          </a:r>
          <a:r>
            <a:rPr lang="kk-KZ" sz="1200" kern="1200">
              <a:latin typeface="Times New Roman" pitchFamily="18" charset="0"/>
              <a:cs typeface="Times New Roman" pitchFamily="18" charset="0"/>
            </a:rPr>
            <a:t>құндылықтық</a:t>
          </a:r>
          <a:endParaRPr lang="ru-RU" sz="1200" kern="1200">
            <a:latin typeface="Times New Roman" pitchFamily="18" charset="0"/>
            <a:cs typeface="Times New Roman" pitchFamily="18" charset="0"/>
          </a:endParaRPr>
        </a:p>
      </dsp:txBody>
      <dsp:txXfrm>
        <a:off x="2134342" y="353852"/>
        <a:ext cx="1161903" cy="712986"/>
      </dsp:txXfrm>
    </dsp:sp>
    <dsp:sp modelId="{2D061236-5EFC-4E11-904A-21FFB3DB43E5}">
      <dsp:nvSpPr>
        <dsp:cNvPr id="0" name=""/>
        <dsp:cNvSpPr/>
      </dsp:nvSpPr>
      <dsp:spPr>
        <a:xfrm>
          <a:off x="2330453" y="1066838"/>
          <a:ext cx="1913100" cy="1584413"/>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коммуникативтік </a:t>
          </a:r>
          <a:endParaRPr lang="ru-RU" sz="1200" kern="1200">
            <a:latin typeface="Times New Roman" pitchFamily="18" charset="0"/>
            <a:cs typeface="Times New Roman" pitchFamily="18" charset="0"/>
          </a:endParaRPr>
        </a:p>
      </dsp:txBody>
      <dsp:txXfrm>
        <a:off x="2915543" y="1476145"/>
        <a:ext cx="1147860" cy="871427"/>
      </dsp:txXfrm>
    </dsp:sp>
    <dsp:sp modelId="{D03CC11B-845C-4699-9622-C0F04E899E7B}">
      <dsp:nvSpPr>
        <dsp:cNvPr id="0" name=""/>
        <dsp:cNvSpPr/>
      </dsp:nvSpPr>
      <dsp:spPr>
        <a:xfrm>
          <a:off x="1035383" y="1051469"/>
          <a:ext cx="1801478" cy="1584413"/>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когнитивтік</a:t>
          </a:r>
        </a:p>
      </dsp:txBody>
      <dsp:txXfrm>
        <a:off x="1205022" y="1460776"/>
        <a:ext cx="1080886" cy="87142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D2E7EE-E23B-4A58-B399-5774A78F8CCE}">
      <dsp:nvSpPr>
        <dsp:cNvPr id="0" name=""/>
        <dsp:cNvSpPr/>
      </dsp:nvSpPr>
      <dsp:spPr>
        <a:xfrm>
          <a:off x="2747361" y="1808191"/>
          <a:ext cx="2638513" cy="1292708"/>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kk-KZ" sz="1100" b="0" kern="1200">
              <a:solidFill>
                <a:sysClr val="windowText" lastClr="000000"/>
              </a:solidFill>
              <a:latin typeface="Times New Roman" pitchFamily="18" charset="0"/>
              <a:cs typeface="Times New Roman" pitchFamily="18" charset="0"/>
            </a:rPr>
            <a:t>ШҚО аймағы туралы туризм, тарих, білім туралы мәтіндердің пайдасы көп болар еді. </a:t>
          </a:r>
          <a:endParaRPr lang="ru-RU" sz="1100" b="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b="0" kern="1200">
              <a:solidFill>
                <a:sysClr val="windowText" lastClr="000000"/>
              </a:solidFill>
              <a:latin typeface="Times New Roman" pitchFamily="18" charset="0"/>
              <a:cs typeface="Times New Roman" pitchFamily="18" charset="0"/>
            </a:rPr>
            <a:t>Тараз к</a:t>
          </a:r>
          <a:r>
            <a:rPr lang="kk-KZ" sz="1100" b="0" kern="1200">
              <a:solidFill>
                <a:sysClr val="windowText" lastClr="000000"/>
              </a:solidFill>
              <a:latin typeface="Times New Roman" pitchFamily="18" charset="0"/>
              <a:cs typeface="Times New Roman" pitchFamily="18" charset="0"/>
            </a:rPr>
            <a:t>ө</a:t>
          </a:r>
          <a:r>
            <a:rPr lang="ru-RU" sz="1100" b="0" kern="1200">
              <a:solidFill>
                <a:sysClr val="windowText" lastClr="000000"/>
              </a:solidFill>
              <a:latin typeface="Times New Roman" pitchFamily="18" charset="0"/>
              <a:cs typeface="Times New Roman" pitchFamily="18" charset="0"/>
            </a:rPr>
            <a:t>не қала деген </a:t>
          </a:r>
          <a:r>
            <a:rPr lang="ru-RU" sz="1100" b="0" kern="1200">
              <a:latin typeface="Times New Roman" pitchFamily="18" charset="0"/>
              <a:cs typeface="Times New Roman" pitchFamily="18" charset="0"/>
            </a:rPr>
            <a:t>сапалы мәтін болса</a:t>
          </a:r>
        </a:p>
      </dsp:txBody>
      <dsp:txXfrm>
        <a:off x="3567312" y="2159766"/>
        <a:ext cx="1790165" cy="912737"/>
      </dsp:txXfrm>
    </dsp:sp>
    <dsp:sp modelId="{835CCD07-56AA-44FD-90DB-CB9EE4C76FA8}">
      <dsp:nvSpPr>
        <dsp:cNvPr id="0" name=""/>
        <dsp:cNvSpPr/>
      </dsp:nvSpPr>
      <dsp:spPr>
        <a:xfrm>
          <a:off x="0" y="1683985"/>
          <a:ext cx="2819054" cy="134663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kk-KZ" sz="1100" b="0" kern="1200">
              <a:solidFill>
                <a:sysClr val="windowText" lastClr="000000"/>
              </a:solidFill>
              <a:latin typeface="Times New Roman" pitchFamily="18" charset="0"/>
              <a:cs typeface="Times New Roman" pitchFamily="18" charset="0"/>
            </a:rPr>
            <a:t>Өз елінің жетістіктері, ұлы тұлғалары, тарихы туралы қосымша мәлімет бергенде білім алушыларда өз елі туралы мақтаныш, сүйіспеншілік пайда болады </a:t>
          </a:r>
          <a:endParaRPr lang="ru-RU" sz="1100" b="0" kern="1200">
            <a:solidFill>
              <a:sysClr val="windowText" lastClr="000000"/>
            </a:solidFill>
            <a:latin typeface="Times New Roman" pitchFamily="18" charset="0"/>
            <a:cs typeface="Times New Roman" pitchFamily="18" charset="0"/>
          </a:endParaRPr>
        </a:p>
      </dsp:txBody>
      <dsp:txXfrm>
        <a:off x="29581" y="2050224"/>
        <a:ext cx="1914176" cy="950812"/>
      </dsp:txXfrm>
    </dsp:sp>
    <dsp:sp modelId="{73C246A9-C00C-406F-9D76-2FBDA352F8F2}">
      <dsp:nvSpPr>
        <dsp:cNvPr id="0" name=""/>
        <dsp:cNvSpPr/>
      </dsp:nvSpPr>
      <dsp:spPr>
        <a:xfrm>
          <a:off x="2788705" y="-71454"/>
          <a:ext cx="2523826" cy="108016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kk-KZ" sz="1100" kern="1200">
              <a:solidFill>
                <a:sysClr val="windowText" lastClr="000000"/>
              </a:solidFill>
              <a:latin typeface="Times New Roman" pitchFamily="18" charset="0"/>
              <a:cs typeface="Times New Roman" pitchFamily="18" charset="0"/>
            </a:rPr>
            <a:t>Кез келген сапалы аударылған, дидактикалық тапсырмалары бар, әсіресе сөздерді үйренуге және сөйлеуге бағытталған</a:t>
          </a:r>
          <a:r>
            <a:rPr lang="kk-KZ" sz="1100" kern="1200">
              <a:latin typeface="Times New Roman" pitchFamily="18" charset="0"/>
              <a:cs typeface="Times New Roman" pitchFamily="18" charset="0"/>
            </a:rPr>
            <a:t>. </a:t>
          </a:r>
          <a:endParaRPr lang="ru-RU" sz="1100" kern="1200">
            <a:latin typeface="Times New Roman" pitchFamily="18" charset="0"/>
            <a:cs typeface="Times New Roman" pitchFamily="18" charset="0"/>
          </a:endParaRPr>
        </a:p>
      </dsp:txBody>
      <dsp:txXfrm>
        <a:off x="3569581" y="-47726"/>
        <a:ext cx="1719222" cy="762670"/>
      </dsp:txXfrm>
    </dsp:sp>
    <dsp:sp modelId="{18DCCBC7-0CB3-4573-AE77-C968C18E75E4}">
      <dsp:nvSpPr>
        <dsp:cNvPr id="0" name=""/>
        <dsp:cNvSpPr/>
      </dsp:nvSpPr>
      <dsp:spPr>
        <a:xfrm>
          <a:off x="0" y="-32524"/>
          <a:ext cx="2623906" cy="100230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kk-KZ" sz="1100" kern="1200">
              <a:solidFill>
                <a:sysClr val="windowText" lastClr="000000"/>
              </a:solidFill>
              <a:latin typeface="Times New Roman" pitchFamily="18" charset="0"/>
              <a:cs typeface="Times New Roman" pitchFamily="18" charset="0"/>
            </a:rPr>
            <a:t>Тарихи, мәдени материалдар пайдалы болар еді деп ойлаймын</a:t>
          </a:r>
          <a:endParaRPr lang="ru-RU" sz="1100" kern="1200">
            <a:solidFill>
              <a:sysClr val="windowText" lastClr="000000"/>
            </a:solidFill>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0" kern="1200">
              <a:solidFill>
                <a:sysClr val="windowText" lastClr="000000"/>
              </a:solidFill>
              <a:latin typeface="Times New Roman" pitchFamily="18" charset="0"/>
              <a:cs typeface="Times New Roman" pitchFamily="18" charset="0"/>
            </a:rPr>
            <a:t>Еліміздің әдемі жерлері, тарихи ғимараттар, театрлар, мұражайлар </a:t>
          </a:r>
        </a:p>
      </dsp:txBody>
      <dsp:txXfrm>
        <a:off x="22017" y="-10507"/>
        <a:ext cx="1792700" cy="707698"/>
      </dsp:txXfrm>
    </dsp:sp>
    <dsp:sp modelId="{E456C158-2D54-4415-B614-79FC1C002EF2}">
      <dsp:nvSpPr>
        <dsp:cNvPr id="0" name=""/>
        <dsp:cNvSpPr/>
      </dsp:nvSpPr>
      <dsp:spPr>
        <a:xfrm>
          <a:off x="1726589" y="564988"/>
          <a:ext cx="1155037" cy="1064995"/>
        </a:xfrm>
        <a:prstGeom prst="pieWedg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0" i="1" kern="1200">
              <a:latin typeface="Times New Roman" pitchFamily="18" charset="0"/>
              <a:cs typeface="Times New Roman" pitchFamily="18" charset="0"/>
            </a:rPr>
            <a:t>тарих</a:t>
          </a:r>
        </a:p>
        <a:p>
          <a:pPr lvl="0" algn="ctr" defTabSz="488950">
            <a:lnSpc>
              <a:spcPct val="90000"/>
            </a:lnSpc>
            <a:spcBef>
              <a:spcPct val="0"/>
            </a:spcBef>
            <a:spcAft>
              <a:spcPct val="35000"/>
            </a:spcAft>
          </a:pPr>
          <a:r>
            <a:rPr lang="ru-RU" sz="1100" b="0" i="1" kern="1200">
              <a:latin typeface="Times New Roman" pitchFamily="18" charset="0"/>
              <a:cs typeface="Times New Roman" pitchFamily="18" charset="0"/>
            </a:rPr>
            <a:t>мәдениет</a:t>
          </a:r>
        </a:p>
      </dsp:txBody>
      <dsp:txXfrm>
        <a:off x="2064892" y="876918"/>
        <a:ext cx="816734" cy="753065"/>
      </dsp:txXfrm>
    </dsp:sp>
    <dsp:sp modelId="{AA2661CD-0C55-46C8-A5F8-4E3083C75FA8}">
      <dsp:nvSpPr>
        <dsp:cNvPr id="0" name=""/>
        <dsp:cNvSpPr/>
      </dsp:nvSpPr>
      <dsp:spPr>
        <a:xfrm rot="5400000">
          <a:off x="2904471" y="534764"/>
          <a:ext cx="1159960" cy="1173156"/>
        </a:xfrm>
        <a:prstGeom prst="pieWedg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0" i="1" kern="1200">
              <a:latin typeface="Times New Roman" pitchFamily="18" charset="0"/>
              <a:cs typeface="Times New Roman" pitchFamily="18" charset="0"/>
            </a:rPr>
            <a:t>білім беру</a:t>
          </a:r>
        </a:p>
        <a:p>
          <a:pPr lvl="0" algn="ctr" defTabSz="488950">
            <a:lnSpc>
              <a:spcPct val="90000"/>
            </a:lnSpc>
            <a:spcBef>
              <a:spcPct val="0"/>
            </a:spcBef>
            <a:spcAft>
              <a:spcPct val="35000"/>
            </a:spcAft>
          </a:pPr>
          <a:r>
            <a:rPr lang="ru-RU" sz="1100" b="0" i="1" kern="1200">
              <a:latin typeface="Times New Roman" pitchFamily="18" charset="0"/>
              <a:cs typeface="Times New Roman" pitchFamily="18" charset="0"/>
            </a:rPr>
            <a:t>әдебиет</a:t>
          </a:r>
        </a:p>
        <a:p>
          <a:pPr lvl="0" algn="ctr" defTabSz="488950">
            <a:lnSpc>
              <a:spcPct val="90000"/>
            </a:lnSpc>
            <a:spcBef>
              <a:spcPct val="0"/>
            </a:spcBef>
            <a:spcAft>
              <a:spcPct val="35000"/>
            </a:spcAft>
          </a:pPr>
          <a:r>
            <a:rPr lang="ru-RU" sz="1100" b="0" i="1" kern="1200">
              <a:latin typeface="Times New Roman" pitchFamily="18" charset="0"/>
              <a:cs typeface="Times New Roman" pitchFamily="18" charset="0"/>
            </a:rPr>
            <a:t>өнер</a:t>
          </a:r>
        </a:p>
      </dsp:txBody>
      <dsp:txXfrm rot="-5400000">
        <a:off x="2897874" y="881106"/>
        <a:ext cx="829547" cy="820216"/>
      </dsp:txXfrm>
    </dsp:sp>
    <dsp:sp modelId="{CED8C963-C267-40F8-B64D-FC1F9ED8DE58}">
      <dsp:nvSpPr>
        <dsp:cNvPr id="0" name=""/>
        <dsp:cNvSpPr/>
      </dsp:nvSpPr>
      <dsp:spPr>
        <a:xfrm rot="10800000">
          <a:off x="2806285" y="1681710"/>
          <a:ext cx="1252849" cy="1096840"/>
        </a:xfrm>
        <a:prstGeom prst="pieWedg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0" i="1" kern="1200">
              <a:latin typeface="Times New Roman" pitchFamily="18" charset="0"/>
              <a:cs typeface="Times New Roman" pitchFamily="18" charset="0"/>
            </a:rPr>
            <a:t>қалалар</a:t>
          </a:r>
        </a:p>
        <a:p>
          <a:pPr lvl="0" algn="ctr" defTabSz="488950">
            <a:lnSpc>
              <a:spcPct val="90000"/>
            </a:lnSpc>
            <a:spcBef>
              <a:spcPct val="0"/>
            </a:spcBef>
            <a:spcAft>
              <a:spcPct val="35000"/>
            </a:spcAft>
          </a:pPr>
          <a:r>
            <a:rPr lang="ru-RU" sz="1100" b="0" i="1" kern="1200">
              <a:latin typeface="Times New Roman" pitchFamily="18" charset="0"/>
              <a:cs typeface="Times New Roman" pitchFamily="18" charset="0"/>
            </a:rPr>
            <a:t>облыстар</a:t>
          </a:r>
        </a:p>
        <a:p>
          <a:pPr lvl="0" algn="ctr" defTabSz="488950">
            <a:lnSpc>
              <a:spcPct val="90000"/>
            </a:lnSpc>
            <a:spcBef>
              <a:spcPct val="0"/>
            </a:spcBef>
            <a:spcAft>
              <a:spcPct val="35000"/>
            </a:spcAft>
          </a:pPr>
          <a:r>
            <a:rPr lang="ru-RU" sz="1100" b="0" i="1" kern="1200">
              <a:latin typeface="Times New Roman" pitchFamily="18" charset="0"/>
              <a:cs typeface="Times New Roman" pitchFamily="18" charset="0"/>
            </a:rPr>
            <a:t>мұра жайлар</a:t>
          </a:r>
        </a:p>
      </dsp:txBody>
      <dsp:txXfrm rot="10800000">
        <a:off x="2806285" y="1681710"/>
        <a:ext cx="885898" cy="775583"/>
      </dsp:txXfrm>
    </dsp:sp>
    <dsp:sp modelId="{9E6921B4-A53E-44AC-9197-A7A90E1B0B5C}">
      <dsp:nvSpPr>
        <dsp:cNvPr id="0" name=""/>
        <dsp:cNvSpPr/>
      </dsp:nvSpPr>
      <dsp:spPr>
        <a:xfrm rot="16200000">
          <a:off x="1658430" y="1709126"/>
          <a:ext cx="1180032" cy="1042034"/>
        </a:xfrm>
        <a:prstGeom prst="pieWedg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0" i="1" kern="1200">
              <a:latin typeface="Times New Roman" pitchFamily="18" charset="0"/>
              <a:cs typeface="Times New Roman" pitchFamily="18" charset="0"/>
            </a:rPr>
            <a:t>ұлы тұлғалар</a:t>
          </a:r>
        </a:p>
      </dsp:txBody>
      <dsp:txXfrm rot="5400000">
        <a:off x="2032634" y="1640127"/>
        <a:ext cx="736829" cy="834409"/>
      </dsp:txXfrm>
    </dsp:sp>
    <dsp:sp modelId="{6C4A7106-E582-487C-B6BC-CA6E6CEDB12E}">
      <dsp:nvSpPr>
        <dsp:cNvPr id="0" name=""/>
        <dsp:cNvSpPr/>
      </dsp:nvSpPr>
      <dsp:spPr>
        <a:xfrm>
          <a:off x="2509066" y="1318300"/>
          <a:ext cx="468266" cy="407188"/>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3FCB8C-427E-4008-8CAB-86E9C81D27AC}">
      <dsp:nvSpPr>
        <dsp:cNvPr id="0" name=""/>
        <dsp:cNvSpPr/>
      </dsp:nvSpPr>
      <dsp:spPr>
        <a:xfrm rot="10800000">
          <a:off x="2581254" y="1523036"/>
          <a:ext cx="468266" cy="407188"/>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D8DE9-80F8-499A-B435-34F4354166B4}">
      <dsp:nvSpPr>
        <dsp:cNvPr id="0" name=""/>
        <dsp:cNvSpPr/>
      </dsp:nvSpPr>
      <dsp:spPr>
        <a:xfrm rot="16200000">
          <a:off x="841724" y="-841724"/>
          <a:ext cx="1057656" cy="2741104"/>
        </a:xfrm>
        <a:prstGeom prst="round1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аумақтың географиялық бірлігі </a:t>
          </a:r>
          <a:endParaRPr lang="ru-RU" sz="1200" kern="1200">
            <a:latin typeface="Times New Roman" pitchFamily="18" charset="0"/>
            <a:cs typeface="Times New Roman" pitchFamily="18" charset="0"/>
          </a:endParaRPr>
        </a:p>
      </dsp:txBody>
      <dsp:txXfrm rot="5400000">
        <a:off x="0" y="0"/>
        <a:ext cx="2741104" cy="793242"/>
      </dsp:txXfrm>
    </dsp:sp>
    <dsp:sp modelId="{F7E21439-F861-400E-912E-3B5DD3B5EB44}">
      <dsp:nvSpPr>
        <dsp:cNvPr id="0" name=""/>
        <dsp:cNvSpPr/>
      </dsp:nvSpPr>
      <dsp:spPr>
        <a:xfrm>
          <a:off x="2741104" y="0"/>
          <a:ext cx="2741104" cy="1057656"/>
        </a:xfrm>
        <a:prstGeom prst="round1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тарихи тағдырлардың ортақтығы </a:t>
          </a:r>
          <a:endParaRPr lang="ru-RU" sz="1200" kern="1200">
            <a:latin typeface="Times New Roman" pitchFamily="18" charset="0"/>
            <a:cs typeface="Times New Roman" pitchFamily="18" charset="0"/>
          </a:endParaRPr>
        </a:p>
      </dsp:txBody>
      <dsp:txXfrm>
        <a:off x="2741104" y="0"/>
        <a:ext cx="2741104" cy="793242"/>
      </dsp:txXfrm>
    </dsp:sp>
    <dsp:sp modelId="{57BC5395-E00F-4E72-8E11-4C73EC8E923E}">
      <dsp:nvSpPr>
        <dsp:cNvPr id="0" name=""/>
        <dsp:cNvSpPr/>
      </dsp:nvSpPr>
      <dsp:spPr>
        <a:xfrm rot="10800000">
          <a:off x="0" y="1057656"/>
          <a:ext cx="2741104" cy="1057656"/>
        </a:xfrm>
        <a:prstGeom prst="round1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экономиканың ұқсас түрі</a:t>
          </a:r>
          <a:endParaRPr lang="ru-RU" sz="1200" kern="1200">
            <a:latin typeface="Times New Roman" pitchFamily="18" charset="0"/>
            <a:cs typeface="Times New Roman" pitchFamily="18" charset="0"/>
          </a:endParaRPr>
        </a:p>
      </dsp:txBody>
      <dsp:txXfrm rot="10800000">
        <a:off x="0" y="1322069"/>
        <a:ext cx="2741104" cy="793242"/>
      </dsp:txXfrm>
    </dsp:sp>
    <dsp:sp modelId="{5AF950A5-536D-48C9-A58C-C529D47E15F1}">
      <dsp:nvSpPr>
        <dsp:cNvPr id="0" name=""/>
        <dsp:cNvSpPr/>
      </dsp:nvSpPr>
      <dsp:spPr>
        <a:xfrm rot="5400000">
          <a:off x="3582828" y="215931"/>
          <a:ext cx="1057656" cy="2741104"/>
        </a:xfrm>
        <a:prstGeom prst="round1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ұқсас мәдени ерекшеліктердің болуы </a:t>
          </a:r>
          <a:endParaRPr lang="ru-RU" sz="1200" kern="1200">
            <a:latin typeface="Times New Roman" pitchFamily="18" charset="0"/>
            <a:cs typeface="Times New Roman" pitchFamily="18" charset="0"/>
          </a:endParaRPr>
        </a:p>
      </dsp:txBody>
      <dsp:txXfrm rot="-5400000">
        <a:off x="2741104" y="1322069"/>
        <a:ext cx="2741104" cy="793242"/>
      </dsp:txXfrm>
    </dsp:sp>
    <dsp:sp modelId="{7FDA32EE-E591-4731-B191-0C75BFB21456}">
      <dsp:nvSpPr>
        <dsp:cNvPr id="0" name=""/>
        <dsp:cNvSpPr/>
      </dsp:nvSpPr>
      <dsp:spPr>
        <a:xfrm>
          <a:off x="1918773" y="793242"/>
          <a:ext cx="1644662" cy="528828"/>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Аймақ болу үшін қажет белгілер</a:t>
          </a:r>
        </a:p>
      </dsp:txBody>
      <dsp:txXfrm>
        <a:off x="1944588" y="819057"/>
        <a:ext cx="1593032" cy="4771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7824E2-D817-4395-9374-98AD6483B663}">
      <dsp:nvSpPr>
        <dsp:cNvPr id="0" name=""/>
        <dsp:cNvSpPr/>
      </dsp:nvSpPr>
      <dsp:spPr>
        <a:xfrm>
          <a:off x="0" y="29538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4E3EF09-E4D5-433C-BAB0-E1EE12A1275C}">
      <dsp:nvSpPr>
        <dsp:cNvPr id="0" name=""/>
        <dsp:cNvSpPr/>
      </dsp:nvSpPr>
      <dsp:spPr>
        <a:xfrm>
          <a:off x="274320" y="13302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rPr>
            <a:t>табиғи ресурстар және қоршаған орта</a:t>
          </a:r>
          <a:endParaRPr lang="ru-RU" sz="1200" kern="1200">
            <a:solidFill>
              <a:sysClr val="windowText" lastClr="000000"/>
            </a:solidFill>
            <a:latin typeface="Times New Roman" pitchFamily="18" charset="0"/>
            <a:cs typeface="Times New Roman" pitchFamily="18" charset="0"/>
          </a:endParaRPr>
        </a:p>
      </dsp:txBody>
      <dsp:txXfrm>
        <a:off x="290172" y="148872"/>
        <a:ext cx="3808776" cy="293016"/>
      </dsp:txXfrm>
    </dsp:sp>
    <dsp:sp modelId="{957D1A60-C975-47B5-B6EF-40BD1678AD47}">
      <dsp:nvSpPr>
        <dsp:cNvPr id="0" name=""/>
        <dsp:cNvSpPr/>
      </dsp:nvSpPr>
      <dsp:spPr>
        <a:xfrm>
          <a:off x="0" y="79434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CE223B-C90E-4528-A6DA-1E9CB5F9C0E5}">
      <dsp:nvSpPr>
        <dsp:cNvPr id="0" name=""/>
        <dsp:cNvSpPr/>
      </dsp:nvSpPr>
      <dsp:spPr>
        <a:xfrm>
          <a:off x="246610" y="62944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халы</a:t>
          </a:r>
          <a:r>
            <a:rPr lang="kk-KZ" sz="1200" kern="1200">
              <a:solidFill>
                <a:sysClr val="windowText" lastClr="000000"/>
              </a:solidFill>
              <a:latin typeface="Times New Roman" pitchFamily="18" charset="0"/>
              <a:cs typeface="Times New Roman" pitchFamily="18" charset="0"/>
            </a:rPr>
            <a:t>қ</a:t>
          </a:r>
          <a:endParaRPr lang="ru-RU" sz="1200" kern="1200">
            <a:solidFill>
              <a:sysClr val="windowText" lastClr="000000"/>
            </a:solidFill>
            <a:latin typeface="Times New Roman" pitchFamily="18" charset="0"/>
            <a:cs typeface="Times New Roman" pitchFamily="18" charset="0"/>
          </a:endParaRPr>
        </a:p>
      </dsp:txBody>
      <dsp:txXfrm>
        <a:off x="262462" y="645292"/>
        <a:ext cx="3808776" cy="293016"/>
      </dsp:txXfrm>
    </dsp:sp>
    <dsp:sp modelId="{9B277980-5CB2-465A-BDE1-D864BA0FDCCE}">
      <dsp:nvSpPr>
        <dsp:cNvPr id="0" name=""/>
        <dsp:cNvSpPr/>
      </dsp:nvSpPr>
      <dsp:spPr>
        <a:xfrm>
          <a:off x="0" y="129330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9082F5-630C-4AF0-83D6-5BD39AB8381F}">
      <dsp:nvSpPr>
        <dsp:cNvPr id="0" name=""/>
        <dsp:cNvSpPr/>
      </dsp:nvSpPr>
      <dsp:spPr>
        <a:xfrm>
          <a:off x="274320" y="113094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rPr>
            <a:t>экономика,</a:t>
          </a:r>
          <a:r>
            <a:rPr lang="kk-KZ" sz="1200" kern="1200" baseline="0">
              <a:solidFill>
                <a:sysClr val="windowText" lastClr="000000"/>
              </a:solidFill>
              <a:latin typeface="Times New Roman" pitchFamily="18" charset="0"/>
              <a:cs typeface="Times New Roman" pitchFamily="18" charset="0"/>
            </a:rPr>
            <a:t> оның салалары және салааралық кешендері, қаржы</a:t>
          </a:r>
          <a:endParaRPr lang="ru-RU" sz="1200" kern="1200">
            <a:solidFill>
              <a:sysClr val="windowText" lastClr="000000"/>
            </a:solidFill>
            <a:latin typeface="Times New Roman" pitchFamily="18" charset="0"/>
            <a:cs typeface="Times New Roman" pitchFamily="18" charset="0"/>
          </a:endParaRPr>
        </a:p>
      </dsp:txBody>
      <dsp:txXfrm>
        <a:off x="290172" y="1146792"/>
        <a:ext cx="3808776" cy="293016"/>
      </dsp:txXfrm>
    </dsp:sp>
    <dsp:sp modelId="{76BE2FA0-371F-421E-81A8-3B27A05CED2F}">
      <dsp:nvSpPr>
        <dsp:cNvPr id="0" name=""/>
        <dsp:cNvSpPr/>
      </dsp:nvSpPr>
      <dsp:spPr>
        <a:xfrm>
          <a:off x="0" y="179226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56F91C-88F5-464F-BF1C-33A67D086FA6}">
      <dsp:nvSpPr>
        <dsp:cNvPr id="0" name=""/>
        <dsp:cNvSpPr/>
      </dsp:nvSpPr>
      <dsp:spPr>
        <a:xfrm>
          <a:off x="274320" y="162990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rPr>
            <a:t>әлеуметтік</a:t>
          </a:r>
          <a:r>
            <a:rPr lang="kk-KZ" sz="1200" kern="1200" baseline="0">
              <a:solidFill>
                <a:sysClr val="windowText" lastClr="000000"/>
              </a:solidFill>
              <a:latin typeface="Times New Roman" pitchFamily="18" charset="0"/>
              <a:cs typeface="Times New Roman" pitchFamily="18" charset="0"/>
            </a:rPr>
            <a:t> сала, денсаулық сақтау, ғылым және білім беру, мәдениет және спорт</a:t>
          </a:r>
          <a:endParaRPr lang="ru-RU" sz="1200" kern="1200">
            <a:solidFill>
              <a:sysClr val="windowText" lastClr="000000"/>
            </a:solidFill>
            <a:latin typeface="Times New Roman" pitchFamily="18" charset="0"/>
            <a:cs typeface="Times New Roman" pitchFamily="18" charset="0"/>
          </a:endParaRPr>
        </a:p>
      </dsp:txBody>
      <dsp:txXfrm>
        <a:off x="290172" y="1645752"/>
        <a:ext cx="3808776" cy="293016"/>
      </dsp:txXfrm>
    </dsp:sp>
    <dsp:sp modelId="{7BC0CFD5-B296-4AEF-BA3B-5CF2A7D9CE53}">
      <dsp:nvSpPr>
        <dsp:cNvPr id="0" name=""/>
        <dsp:cNvSpPr/>
      </dsp:nvSpPr>
      <dsp:spPr>
        <a:xfrm>
          <a:off x="0" y="229122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F45621-FFF8-4F0B-8D4E-F647F83D08E2}">
      <dsp:nvSpPr>
        <dsp:cNvPr id="0" name=""/>
        <dsp:cNvSpPr/>
      </dsp:nvSpPr>
      <dsp:spPr>
        <a:xfrm>
          <a:off x="274320" y="212886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rPr>
            <a:t>іскерлік инфрақұрылым: тұрғын үй, шаруашылық, сумен жабдықтау, көлік, байланыс</a:t>
          </a:r>
          <a:endParaRPr lang="ru-RU" sz="1200" kern="1200">
            <a:solidFill>
              <a:sysClr val="windowText" lastClr="000000"/>
            </a:solidFill>
            <a:latin typeface="Times New Roman" pitchFamily="18" charset="0"/>
            <a:cs typeface="Times New Roman" pitchFamily="18" charset="0"/>
          </a:endParaRPr>
        </a:p>
      </dsp:txBody>
      <dsp:txXfrm>
        <a:off x="290172" y="2144712"/>
        <a:ext cx="3808776" cy="293016"/>
      </dsp:txXfrm>
    </dsp:sp>
    <dsp:sp modelId="{64249856-1E48-456B-A1AE-D94E958C3C58}">
      <dsp:nvSpPr>
        <dsp:cNvPr id="0" name=""/>
        <dsp:cNvSpPr/>
      </dsp:nvSpPr>
      <dsp:spPr>
        <a:xfrm>
          <a:off x="0" y="279018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BDA199A-5B6F-4A74-88E6-C4DAE90FB2EC}">
      <dsp:nvSpPr>
        <dsp:cNvPr id="0" name=""/>
        <dsp:cNvSpPr/>
      </dsp:nvSpPr>
      <dsp:spPr>
        <a:xfrm>
          <a:off x="274320" y="262782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rPr>
            <a:t>басқару жүйесі</a:t>
          </a:r>
          <a:endParaRPr lang="ru-RU" sz="1200" kern="1200">
            <a:solidFill>
              <a:sysClr val="windowText" lastClr="000000"/>
            </a:solidFill>
            <a:latin typeface="Times New Roman" pitchFamily="18" charset="0"/>
            <a:cs typeface="Times New Roman" pitchFamily="18" charset="0"/>
          </a:endParaRPr>
        </a:p>
      </dsp:txBody>
      <dsp:txXfrm>
        <a:off x="290172" y="2643672"/>
        <a:ext cx="3808776"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0F0ECF-3DDB-44F6-B238-2B52218DB1D6}">
      <dsp:nvSpPr>
        <dsp:cNvPr id="0" name=""/>
        <dsp:cNvSpPr/>
      </dsp:nvSpPr>
      <dsp:spPr>
        <a:xfrm>
          <a:off x="695" y="260288"/>
          <a:ext cx="1355847" cy="135584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4617" tIns="15240" rIns="74617"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микроаймақ</a:t>
          </a:r>
        </a:p>
      </dsp:txBody>
      <dsp:txXfrm>
        <a:off x="199254" y="458847"/>
        <a:ext cx="958729" cy="958729"/>
      </dsp:txXfrm>
    </dsp:sp>
    <dsp:sp modelId="{E5476C88-3D6D-449B-8AB5-5403097EB2F2}">
      <dsp:nvSpPr>
        <dsp:cNvPr id="0" name=""/>
        <dsp:cNvSpPr/>
      </dsp:nvSpPr>
      <dsp:spPr>
        <a:xfrm>
          <a:off x="1085373" y="260288"/>
          <a:ext cx="1355847" cy="135584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4617" tIns="15240" rIns="74617"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шағын аудан</a:t>
          </a:r>
        </a:p>
      </dsp:txBody>
      <dsp:txXfrm>
        <a:off x="1283932" y="458847"/>
        <a:ext cx="958729" cy="958729"/>
      </dsp:txXfrm>
    </dsp:sp>
    <dsp:sp modelId="{639C4977-9BC4-4D6A-9526-F92DB1970947}">
      <dsp:nvSpPr>
        <dsp:cNvPr id="0" name=""/>
        <dsp:cNvSpPr/>
      </dsp:nvSpPr>
      <dsp:spPr>
        <a:xfrm>
          <a:off x="2170051" y="260288"/>
          <a:ext cx="1355847" cy="135584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4617" tIns="15240" rIns="74617"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аудан ішіндегі аймақ</a:t>
          </a:r>
        </a:p>
      </dsp:txBody>
      <dsp:txXfrm>
        <a:off x="2368610" y="458847"/>
        <a:ext cx="958729" cy="958729"/>
      </dsp:txXfrm>
    </dsp:sp>
    <dsp:sp modelId="{5BC91918-EDF6-435C-B491-7B00C287AB93}">
      <dsp:nvSpPr>
        <dsp:cNvPr id="0" name=""/>
        <dsp:cNvSpPr/>
      </dsp:nvSpPr>
      <dsp:spPr>
        <a:xfrm>
          <a:off x="3254729" y="260288"/>
          <a:ext cx="1355847" cy="135584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4617" tIns="15240" rIns="74617"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әкімшілік аймақ</a:t>
          </a:r>
        </a:p>
      </dsp:txBody>
      <dsp:txXfrm>
        <a:off x="3453288" y="458847"/>
        <a:ext cx="958729" cy="958729"/>
      </dsp:txXfrm>
    </dsp:sp>
    <dsp:sp modelId="{1237EA2D-C6AD-40DF-AC48-A47BFABEFC3A}">
      <dsp:nvSpPr>
        <dsp:cNvPr id="0" name=""/>
        <dsp:cNvSpPr/>
      </dsp:nvSpPr>
      <dsp:spPr>
        <a:xfrm>
          <a:off x="4339407" y="260288"/>
          <a:ext cx="1355847" cy="135584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4617" tIns="15240" rIns="74617"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республика ішілік аймақ</a:t>
          </a:r>
        </a:p>
      </dsp:txBody>
      <dsp:txXfrm>
        <a:off x="4537966" y="458847"/>
        <a:ext cx="958729" cy="9587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BD024F-B022-4407-8763-58834E4DFAEF}">
      <dsp:nvSpPr>
        <dsp:cNvPr id="0" name=""/>
        <dsp:cNvSpPr/>
      </dsp:nvSpPr>
      <dsp:spPr>
        <a:xfrm rot="5400000">
          <a:off x="3473301" y="-1163756"/>
          <a:ext cx="514901" cy="351129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itchFamily="18" charset="0"/>
              <a:cs typeface="Times New Roman" pitchFamily="18" charset="0"/>
            </a:rPr>
            <a:t>дәстүрлер, әдет</a:t>
          </a:r>
          <a:r>
            <a:rPr lang="ru-RU" sz="1200" kern="1200">
              <a:latin typeface="Times New Roman" pitchFamily="18" charset="0"/>
              <a:cs typeface="Times New Roman" pitchFamily="18" charset="0"/>
            </a:rPr>
            <a:t>-</a:t>
          </a:r>
          <a:r>
            <a:rPr lang="kk-KZ" sz="1200" kern="1200">
              <a:latin typeface="Times New Roman" pitchFamily="18" charset="0"/>
              <a:cs typeface="Times New Roman" pitchFamily="18" charset="0"/>
            </a:rPr>
            <a:t>ғұрыптар</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kern="1200">
              <a:latin typeface="Times New Roman" pitchFamily="18" charset="0"/>
              <a:cs typeface="Times New Roman" pitchFamily="18" charset="0"/>
            </a:rPr>
            <a:t>өмір салты,  құндылықтар, танымал тұлғалар</a:t>
          </a:r>
          <a:endParaRPr lang="ru-RU" sz="1200" kern="1200">
            <a:latin typeface="Times New Roman" pitchFamily="18" charset="0"/>
            <a:cs typeface="Times New Roman" pitchFamily="18" charset="0"/>
          </a:endParaRPr>
        </a:p>
      </dsp:txBody>
      <dsp:txXfrm rot="-5400000">
        <a:off x="1975104" y="359576"/>
        <a:ext cx="3486161" cy="464631"/>
      </dsp:txXfrm>
    </dsp:sp>
    <dsp:sp modelId="{05A39DDB-4D00-47B1-B2C2-EFDFBC8B28A1}">
      <dsp:nvSpPr>
        <dsp:cNvPr id="0" name=""/>
        <dsp:cNvSpPr/>
      </dsp:nvSpPr>
      <dsp:spPr>
        <a:xfrm>
          <a:off x="0" y="332217"/>
          <a:ext cx="1975104" cy="519349"/>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тарихи ж</a:t>
          </a:r>
          <a:r>
            <a:rPr lang="kk-KZ" sz="1200" kern="1200">
              <a:latin typeface="Times New Roman" pitchFamily="18" charset="0"/>
              <a:cs typeface="Times New Roman" pitchFamily="18" charset="0"/>
            </a:rPr>
            <a:t>әне мәдени</a:t>
          </a:r>
          <a:endParaRPr lang="ru-RU" sz="1200" kern="1200">
            <a:latin typeface="Times New Roman" pitchFamily="18" charset="0"/>
            <a:cs typeface="Times New Roman" pitchFamily="18" charset="0"/>
          </a:endParaRPr>
        </a:p>
      </dsp:txBody>
      <dsp:txXfrm>
        <a:off x="25353" y="357570"/>
        <a:ext cx="1924398" cy="468643"/>
      </dsp:txXfrm>
    </dsp:sp>
    <dsp:sp modelId="{4CE2A440-F048-469E-B592-D0D3C3B6F0AD}">
      <dsp:nvSpPr>
        <dsp:cNvPr id="0" name=""/>
        <dsp:cNvSpPr/>
      </dsp:nvSpPr>
      <dsp:spPr>
        <a:xfrm rot="5400000">
          <a:off x="3465892" y="-509332"/>
          <a:ext cx="529719" cy="351129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ландшафт, климат, табиғат</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пайдалы қазбалар, экологиялық мәселелер</a:t>
          </a:r>
          <a:endParaRPr lang="ru-RU" sz="1100" kern="1200">
            <a:latin typeface="Times New Roman" pitchFamily="18" charset="0"/>
            <a:cs typeface="Times New Roman" pitchFamily="18" charset="0"/>
          </a:endParaRPr>
        </a:p>
      </dsp:txBody>
      <dsp:txXfrm rot="-5400000">
        <a:off x="1975104" y="1007315"/>
        <a:ext cx="3485437" cy="478001"/>
      </dsp:txXfrm>
    </dsp:sp>
    <dsp:sp modelId="{205510A1-A7C6-4E86-AAE2-53242F7F7F99}">
      <dsp:nvSpPr>
        <dsp:cNvPr id="0" name=""/>
        <dsp:cNvSpPr/>
      </dsp:nvSpPr>
      <dsp:spPr>
        <a:xfrm>
          <a:off x="0" y="988355"/>
          <a:ext cx="1975104" cy="51592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табиғи</a:t>
          </a:r>
          <a:r>
            <a:rPr lang="ru-RU" sz="1200" kern="1200">
              <a:latin typeface="Times New Roman" pitchFamily="18" charset="0"/>
              <a:cs typeface="Times New Roman" pitchFamily="18" charset="0"/>
            </a:rPr>
            <a:t>-</a:t>
          </a:r>
          <a:r>
            <a:rPr lang="kk-KZ" sz="1200" kern="1200">
              <a:latin typeface="Times New Roman" pitchFamily="18" charset="0"/>
              <a:cs typeface="Times New Roman" pitchFamily="18" charset="0"/>
            </a:rPr>
            <a:t>географиялық</a:t>
          </a:r>
          <a:endParaRPr lang="ru-RU" sz="1200" kern="1200">
            <a:latin typeface="Times New Roman" pitchFamily="18" charset="0"/>
            <a:cs typeface="Times New Roman" pitchFamily="18" charset="0"/>
          </a:endParaRPr>
        </a:p>
      </dsp:txBody>
      <dsp:txXfrm>
        <a:off x="25185" y="1013540"/>
        <a:ext cx="1924734" cy="465550"/>
      </dsp:txXfrm>
    </dsp:sp>
    <dsp:sp modelId="{07CD832B-2BD5-48EB-96E8-0DC15C89E081}">
      <dsp:nvSpPr>
        <dsp:cNvPr id="0" name=""/>
        <dsp:cNvSpPr/>
      </dsp:nvSpPr>
      <dsp:spPr>
        <a:xfrm rot="5400000">
          <a:off x="3417230" y="198938"/>
          <a:ext cx="627043" cy="351129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халықтың тығыздығы, дәстүрлі кәсіптер</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басқа аймақтан алыстығы, байланыс құралдары</a:t>
          </a:r>
          <a:endParaRPr lang="ru-RU" sz="1100" kern="1200">
            <a:latin typeface="Times New Roman" pitchFamily="18" charset="0"/>
            <a:cs typeface="Times New Roman" pitchFamily="18" charset="0"/>
          </a:endParaRPr>
        </a:p>
      </dsp:txBody>
      <dsp:txXfrm rot="-5400000">
        <a:off x="1975104" y="1671674"/>
        <a:ext cx="3480686" cy="565823"/>
      </dsp:txXfrm>
    </dsp:sp>
    <dsp:sp modelId="{741CB823-44DF-4742-AABB-83FAC6715E86}">
      <dsp:nvSpPr>
        <dsp:cNvPr id="0" name=""/>
        <dsp:cNvSpPr/>
      </dsp:nvSpPr>
      <dsp:spPr>
        <a:xfrm>
          <a:off x="0" y="1715356"/>
          <a:ext cx="1975104" cy="47846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әлеуметтік</a:t>
          </a:r>
          <a:r>
            <a:rPr lang="ru-RU" sz="1200" kern="1200">
              <a:latin typeface="Times New Roman" pitchFamily="18" charset="0"/>
              <a:cs typeface="Times New Roman" pitchFamily="18" charset="0"/>
            </a:rPr>
            <a:t>-</a:t>
          </a:r>
          <a:r>
            <a:rPr lang="kk-KZ" sz="1200" kern="1200">
              <a:latin typeface="Times New Roman" pitchFamily="18" charset="0"/>
              <a:cs typeface="Times New Roman" pitchFamily="18" charset="0"/>
            </a:rPr>
            <a:t>экономикалық</a:t>
          </a:r>
          <a:endParaRPr lang="ru-RU" sz="1200" kern="1200">
            <a:latin typeface="Times New Roman" pitchFamily="18" charset="0"/>
            <a:cs typeface="Times New Roman" pitchFamily="18" charset="0"/>
          </a:endParaRPr>
        </a:p>
      </dsp:txBody>
      <dsp:txXfrm>
        <a:off x="23356" y="1738712"/>
        <a:ext cx="1928392" cy="43174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A438B-9B1F-4B89-B8B5-0266B7C6DFE9}">
      <dsp:nvSpPr>
        <dsp:cNvPr id="0" name=""/>
        <dsp:cNvSpPr/>
      </dsp:nvSpPr>
      <dsp:spPr>
        <a:xfrm rot="10800000">
          <a:off x="1025847" y="1555"/>
          <a:ext cx="3648456" cy="426729"/>
        </a:xfrm>
        <a:prstGeom prst="homePlat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үнемі өзгеріп отыратын өмірлік жағдайларға бейімделу</a:t>
          </a:r>
        </a:p>
      </dsp:txBody>
      <dsp:txXfrm rot="10800000">
        <a:off x="1132529" y="1555"/>
        <a:ext cx="3541774" cy="426729"/>
      </dsp:txXfrm>
    </dsp:sp>
    <dsp:sp modelId="{88AB363C-DACF-4508-BB33-C4957EF348EE}">
      <dsp:nvSpPr>
        <dsp:cNvPr id="0" name=""/>
        <dsp:cNvSpPr/>
      </dsp:nvSpPr>
      <dsp:spPr>
        <a:xfrm>
          <a:off x="581508" y="2"/>
          <a:ext cx="427502" cy="36609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B2D15B-5F44-49A5-A224-852535EB4A3B}">
      <dsp:nvSpPr>
        <dsp:cNvPr id="0" name=""/>
        <dsp:cNvSpPr/>
      </dsp:nvSpPr>
      <dsp:spPr>
        <a:xfrm rot="10800000">
          <a:off x="1025654" y="555667"/>
          <a:ext cx="3648456" cy="426729"/>
        </a:xfrm>
        <a:prstGeom prst="homePlat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аймақтық білімді меңгеру және оны мәселелерді шешу мақсатында қолдану </a:t>
          </a:r>
        </a:p>
      </dsp:txBody>
      <dsp:txXfrm rot="10800000">
        <a:off x="1132336" y="555667"/>
        <a:ext cx="3541774" cy="426729"/>
      </dsp:txXfrm>
    </dsp:sp>
    <dsp:sp modelId="{E583A068-1B73-4244-8EC4-C4983AC86BD2}">
      <dsp:nvSpPr>
        <dsp:cNvPr id="0" name=""/>
        <dsp:cNvSpPr/>
      </dsp:nvSpPr>
      <dsp:spPr>
        <a:xfrm>
          <a:off x="565797" y="555667"/>
          <a:ext cx="426729" cy="42672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0E3535-00F0-4D06-B205-084010934424}">
      <dsp:nvSpPr>
        <dsp:cNvPr id="0" name=""/>
        <dsp:cNvSpPr/>
      </dsp:nvSpPr>
      <dsp:spPr>
        <a:xfrm rot="10800000">
          <a:off x="1025654" y="1109779"/>
          <a:ext cx="3648456" cy="426729"/>
        </a:xfrm>
        <a:prstGeom prst="homePlat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аймаққа байланысты мәселелерді шешуде сыни тұрғыдан ойлау</a:t>
          </a:r>
        </a:p>
      </dsp:txBody>
      <dsp:txXfrm rot="10800000">
        <a:off x="1132336" y="1109779"/>
        <a:ext cx="3541774" cy="426729"/>
      </dsp:txXfrm>
    </dsp:sp>
    <dsp:sp modelId="{36489028-ACD5-4624-949E-DE23A04A5F9F}">
      <dsp:nvSpPr>
        <dsp:cNvPr id="0" name=""/>
        <dsp:cNvSpPr/>
      </dsp:nvSpPr>
      <dsp:spPr>
        <a:xfrm>
          <a:off x="494239" y="1101829"/>
          <a:ext cx="426729" cy="42672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826369-0820-47D0-B0EE-D97E614E939D}">
      <dsp:nvSpPr>
        <dsp:cNvPr id="0" name=""/>
        <dsp:cNvSpPr/>
      </dsp:nvSpPr>
      <dsp:spPr>
        <a:xfrm rot="10800000">
          <a:off x="1033608" y="1663890"/>
          <a:ext cx="3648456" cy="426729"/>
        </a:xfrm>
        <a:prstGeom prst="homePlat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аймаққа байланысты мәселелерді жинақтау және жалпылау</a:t>
          </a:r>
        </a:p>
      </dsp:txBody>
      <dsp:txXfrm rot="10800000">
        <a:off x="1140290" y="1663890"/>
        <a:ext cx="3541774" cy="426729"/>
      </dsp:txXfrm>
    </dsp:sp>
    <dsp:sp modelId="{F7A4DAE6-326B-46F6-908A-38EAA7C83756}">
      <dsp:nvSpPr>
        <dsp:cNvPr id="0" name=""/>
        <dsp:cNvSpPr/>
      </dsp:nvSpPr>
      <dsp:spPr>
        <a:xfrm>
          <a:off x="541943" y="1671840"/>
          <a:ext cx="426729" cy="42672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767225-25DE-4A6A-9035-9F29168DA875}">
      <dsp:nvSpPr>
        <dsp:cNvPr id="0" name=""/>
        <dsp:cNvSpPr/>
      </dsp:nvSpPr>
      <dsp:spPr>
        <a:xfrm rot="10800000">
          <a:off x="1025654" y="2218002"/>
          <a:ext cx="3648456" cy="426729"/>
        </a:xfrm>
        <a:prstGeom prst="homePlat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түрлі салаларда, жағдайларда әлеуметтік топтарда қарым-қатынас орнату</a:t>
          </a:r>
        </a:p>
      </dsp:txBody>
      <dsp:txXfrm rot="10800000">
        <a:off x="1132336" y="2218002"/>
        <a:ext cx="3541774" cy="426729"/>
      </dsp:txXfrm>
    </dsp:sp>
    <dsp:sp modelId="{4BCE47ED-8E92-410C-8266-29344CFBB749}">
      <dsp:nvSpPr>
        <dsp:cNvPr id="0" name=""/>
        <dsp:cNvSpPr/>
      </dsp:nvSpPr>
      <dsp:spPr>
        <a:xfrm>
          <a:off x="526043" y="2194148"/>
          <a:ext cx="426729" cy="42672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7F8447-5218-4644-BCA3-00B3B78F3771}">
      <dsp:nvSpPr>
        <dsp:cNvPr id="0" name=""/>
        <dsp:cNvSpPr/>
      </dsp:nvSpPr>
      <dsp:spPr>
        <a:xfrm rot="10800000">
          <a:off x="1138508" y="2848484"/>
          <a:ext cx="3589022" cy="288183"/>
        </a:xfrm>
        <a:prstGeom prst="homePlat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жеке сана-сезімін, мәдениетін дамыту</a:t>
          </a:r>
        </a:p>
      </dsp:txBody>
      <dsp:txXfrm rot="10800000">
        <a:off x="1210554" y="2848484"/>
        <a:ext cx="3516976" cy="288183"/>
      </dsp:txXfrm>
    </dsp:sp>
    <dsp:sp modelId="{3E1B474F-033D-4D14-BE2E-772BFD838BA6}">
      <dsp:nvSpPr>
        <dsp:cNvPr id="0" name=""/>
        <dsp:cNvSpPr/>
      </dsp:nvSpPr>
      <dsp:spPr>
        <a:xfrm>
          <a:off x="273839" y="2710059"/>
          <a:ext cx="699845" cy="42672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1606F-6E22-4E72-BEA2-9D577C81470F}">
      <dsp:nvSpPr>
        <dsp:cNvPr id="0" name=""/>
        <dsp:cNvSpPr/>
      </dsp:nvSpPr>
      <dsp:spPr>
        <a:xfrm>
          <a:off x="0" y="257039"/>
          <a:ext cx="5486400" cy="352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553E4D2F-6E56-49D4-B3E2-3FA95FD9BD5D}">
      <dsp:nvSpPr>
        <dsp:cNvPr id="0" name=""/>
        <dsp:cNvSpPr/>
      </dsp:nvSpPr>
      <dsp:spPr>
        <a:xfrm>
          <a:off x="274320" y="50399"/>
          <a:ext cx="3840480" cy="41328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                   Оқу материалдарын </a:t>
          </a:r>
          <a:r>
            <a:rPr lang="kk-KZ" sz="1100" kern="1200">
              <a:latin typeface="Times New Roman" pitchFamily="18" charset="0"/>
              <a:cs typeface="Times New Roman" pitchFamily="18" charset="0"/>
            </a:rPr>
            <a:t>іріктеу</a:t>
          </a:r>
          <a:endParaRPr lang="ru-RU" sz="1100" kern="1200">
            <a:latin typeface="Times New Roman" pitchFamily="18" charset="0"/>
            <a:cs typeface="Times New Roman" pitchFamily="18" charset="0"/>
          </a:endParaRPr>
        </a:p>
      </dsp:txBody>
      <dsp:txXfrm>
        <a:off x="294495" y="70574"/>
        <a:ext cx="3800130" cy="372930"/>
      </dsp:txXfrm>
    </dsp:sp>
    <dsp:sp modelId="{1DFD3E39-2140-488F-9883-9E99A55CEAA4}">
      <dsp:nvSpPr>
        <dsp:cNvPr id="0" name=""/>
        <dsp:cNvSpPr/>
      </dsp:nvSpPr>
      <dsp:spPr>
        <a:xfrm>
          <a:off x="0" y="892080"/>
          <a:ext cx="5486400" cy="352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1941E382-E4EE-44FE-855D-E1D70C82DBB7}">
      <dsp:nvSpPr>
        <dsp:cNvPr id="0" name=""/>
        <dsp:cNvSpPr/>
      </dsp:nvSpPr>
      <dsp:spPr>
        <a:xfrm>
          <a:off x="274320" y="685440"/>
          <a:ext cx="3840480" cy="41328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        </a:t>
          </a:r>
          <a:r>
            <a:rPr lang="en-US" sz="1100" kern="1200">
              <a:latin typeface="Times New Roman" pitchFamily="18" charset="0"/>
              <a:cs typeface="Times New Roman" pitchFamily="18" charset="0"/>
            </a:rPr>
            <a:t>      </a:t>
          </a:r>
          <a:r>
            <a:rPr lang="ru-RU" sz="1100" kern="1200">
              <a:latin typeface="Times New Roman" pitchFamily="18" charset="0"/>
              <a:cs typeface="Times New Roman" pitchFamily="18" charset="0"/>
            </a:rPr>
            <a:t>Оқу материалдарын жүйелеу</a:t>
          </a:r>
        </a:p>
      </dsp:txBody>
      <dsp:txXfrm>
        <a:off x="294495" y="705615"/>
        <a:ext cx="3800130" cy="372930"/>
      </dsp:txXfrm>
    </dsp:sp>
    <dsp:sp modelId="{A7E9A9C7-D7E6-40CF-A032-7CD0B5622DA8}">
      <dsp:nvSpPr>
        <dsp:cNvPr id="0" name=""/>
        <dsp:cNvSpPr/>
      </dsp:nvSpPr>
      <dsp:spPr>
        <a:xfrm>
          <a:off x="0" y="1527120"/>
          <a:ext cx="5486400" cy="352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2A4F61BB-0ED7-42BB-8C65-AA32AAAA30C3}">
      <dsp:nvSpPr>
        <dsp:cNvPr id="0" name=""/>
        <dsp:cNvSpPr/>
      </dsp:nvSpPr>
      <dsp:spPr>
        <a:xfrm>
          <a:off x="274320" y="1320480"/>
          <a:ext cx="3840480" cy="41328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Оқу материалдарын құрылымдау, бейімдеу</a:t>
          </a:r>
        </a:p>
      </dsp:txBody>
      <dsp:txXfrm>
        <a:off x="294495" y="1340655"/>
        <a:ext cx="3800130" cy="372930"/>
      </dsp:txXfrm>
    </dsp:sp>
    <dsp:sp modelId="{62AA9E65-3D07-4FEF-86ED-187987D7B940}">
      <dsp:nvSpPr>
        <dsp:cNvPr id="0" name=""/>
        <dsp:cNvSpPr/>
      </dsp:nvSpPr>
      <dsp:spPr>
        <a:xfrm>
          <a:off x="0" y="2162160"/>
          <a:ext cx="5486400" cy="352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9F313775-D1D1-426F-9F0B-012B874F0722}">
      <dsp:nvSpPr>
        <dsp:cNvPr id="0" name=""/>
        <dsp:cNvSpPr/>
      </dsp:nvSpPr>
      <dsp:spPr>
        <a:xfrm>
          <a:off x="274320" y="1955520"/>
          <a:ext cx="3840480" cy="41328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              Тапсырмалар дайындау </a:t>
          </a:r>
        </a:p>
      </dsp:txBody>
      <dsp:txXfrm>
        <a:off x="294495" y="1975695"/>
        <a:ext cx="3800130" cy="372930"/>
      </dsp:txXfrm>
    </dsp:sp>
    <dsp:sp modelId="{8AE83434-1398-476A-B1DB-B1D9C956430F}">
      <dsp:nvSpPr>
        <dsp:cNvPr id="0" name=""/>
        <dsp:cNvSpPr/>
      </dsp:nvSpPr>
      <dsp:spPr>
        <a:xfrm>
          <a:off x="0" y="2797200"/>
          <a:ext cx="5486400" cy="352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64E4D67A-E709-4F40-B575-7DF60FE454E5}">
      <dsp:nvSpPr>
        <dsp:cNvPr id="0" name=""/>
        <dsp:cNvSpPr/>
      </dsp:nvSpPr>
      <dsp:spPr>
        <a:xfrm>
          <a:off x="191192" y="2590560"/>
          <a:ext cx="4173910" cy="41328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Оқу материалдарын оқыту үдерісінде қолдану </a:t>
          </a:r>
        </a:p>
      </dsp:txBody>
      <dsp:txXfrm>
        <a:off x="211367" y="2610735"/>
        <a:ext cx="4133560" cy="37293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FCE2A-1609-460B-BF93-3DB53D1F6AC9}">
      <dsp:nvSpPr>
        <dsp:cNvPr id="0" name=""/>
        <dsp:cNvSpPr/>
      </dsp:nvSpPr>
      <dsp:spPr>
        <a:xfrm rot="5400000">
          <a:off x="3578346" y="-1406902"/>
          <a:ext cx="706147" cy="3700160"/>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marL="57150" lvl="1" indent="-57150" algn="just" defTabSz="488950">
            <a:lnSpc>
              <a:spcPct val="90000"/>
            </a:lnSpc>
            <a:spcBef>
              <a:spcPct val="0"/>
            </a:spcBef>
            <a:spcAft>
              <a:spcPct val="15000"/>
            </a:spcAft>
            <a:buChar char="••"/>
          </a:pPr>
          <a:r>
            <a:rPr lang="kk-KZ" sz="1100" kern="1200">
              <a:latin typeface="Times New Roman" pitchFamily="18" charset="0"/>
              <a:cs typeface="Times New Roman" pitchFamily="18" charset="0"/>
            </a:rPr>
            <a:t>елдің әр аймағының ерекшеліктерін, құндылықтарын ескеретін жеке тұлғаның білім мен дағдыларын жетілдіруге  бағытталған үдерістің мазмұны</a:t>
          </a:r>
          <a:r>
            <a:rPr lang="kk-KZ" sz="1100" kern="1200"/>
            <a:t>.	</a:t>
          </a:r>
          <a:endParaRPr lang="ru-RU" sz="1100" kern="1200"/>
        </a:p>
      </dsp:txBody>
      <dsp:txXfrm rot="-5400000">
        <a:off x="2081340" y="124575"/>
        <a:ext cx="3665689" cy="637205"/>
      </dsp:txXfrm>
    </dsp:sp>
    <dsp:sp modelId="{937A94F1-EC66-4180-8B3D-E8D9BADE6298}">
      <dsp:nvSpPr>
        <dsp:cNvPr id="0" name=""/>
        <dsp:cNvSpPr/>
      </dsp:nvSpPr>
      <dsp:spPr>
        <a:xfrm>
          <a:off x="0" y="1835"/>
          <a:ext cx="2081340" cy="882684"/>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Дидактикалық</a:t>
          </a:r>
          <a:endParaRPr lang="ru-RU" sz="1200" kern="1200">
            <a:latin typeface="Times New Roman" pitchFamily="18" charset="0"/>
            <a:cs typeface="Times New Roman" pitchFamily="18" charset="0"/>
          </a:endParaRPr>
        </a:p>
      </dsp:txBody>
      <dsp:txXfrm>
        <a:off x="43089" y="44924"/>
        <a:ext cx="1995162" cy="796506"/>
      </dsp:txXfrm>
    </dsp:sp>
    <dsp:sp modelId="{01F33954-DCD6-443D-A37E-0632C6A2BE54}">
      <dsp:nvSpPr>
        <dsp:cNvPr id="0" name=""/>
        <dsp:cNvSpPr/>
      </dsp:nvSpPr>
      <dsp:spPr>
        <a:xfrm rot="5400000">
          <a:off x="3578346" y="-480084"/>
          <a:ext cx="706147" cy="3700160"/>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marL="57150" lvl="1" indent="-57150" algn="l" defTabSz="444500">
            <a:lnSpc>
              <a:spcPct val="90000"/>
            </a:lnSpc>
            <a:spcBef>
              <a:spcPct val="0"/>
            </a:spcBef>
            <a:spcAft>
              <a:spcPct val="15000"/>
            </a:spcAft>
            <a:buChar char="••"/>
          </a:pPr>
          <a:endParaRPr lang="ru-RU" sz="1000" kern="1200"/>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іріктелген, сұрыпталған материалдардың мазмұнына</a:t>
          </a:r>
          <a:r>
            <a:rPr lang="kk-KZ" sz="1100" i="1" kern="1200">
              <a:latin typeface="Times New Roman" pitchFamily="18" charset="0"/>
              <a:cs typeface="Times New Roman" pitchFamily="18" charset="0"/>
            </a:rPr>
            <a:t> </a:t>
          </a:r>
          <a:r>
            <a:rPr lang="kk-KZ" sz="1100" kern="1200">
              <a:latin typeface="Times New Roman" pitchFamily="18" charset="0"/>
              <a:cs typeface="Times New Roman" pitchFamily="18" charset="0"/>
            </a:rPr>
            <a:t>аймақтың мәдени тыныс тіршілігі жайында ақпаратты енгізу, өзін-өзі, басқаларды және әлемді тануға бағытталуы. </a:t>
          </a:r>
          <a:endParaRPr lang="ru-RU" sz="1100" kern="1200">
            <a:latin typeface="Times New Roman" pitchFamily="18" charset="0"/>
            <a:cs typeface="Times New Roman" pitchFamily="18" charset="0"/>
          </a:endParaRPr>
        </a:p>
      </dsp:txBody>
      <dsp:txXfrm rot="-5400000">
        <a:off x="2081340" y="1051393"/>
        <a:ext cx="3665689" cy="637205"/>
      </dsp:txXfrm>
    </dsp:sp>
    <dsp:sp modelId="{F47C7AB7-23A3-4EEB-8A31-48ED943871B6}">
      <dsp:nvSpPr>
        <dsp:cNvPr id="0" name=""/>
        <dsp:cNvSpPr/>
      </dsp:nvSpPr>
      <dsp:spPr>
        <a:xfrm>
          <a:off x="0" y="928653"/>
          <a:ext cx="2081340" cy="882684"/>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Мәдени</a:t>
          </a:r>
          <a:endParaRPr lang="ru-RU" sz="1200" kern="1200">
            <a:latin typeface="Times New Roman" pitchFamily="18" charset="0"/>
            <a:cs typeface="Times New Roman" pitchFamily="18" charset="0"/>
          </a:endParaRPr>
        </a:p>
      </dsp:txBody>
      <dsp:txXfrm>
        <a:off x="43089" y="971742"/>
        <a:ext cx="1995162" cy="796506"/>
      </dsp:txXfrm>
    </dsp:sp>
    <dsp:sp modelId="{D7B915CE-0D4E-4070-AB67-D939B9CCE6CA}">
      <dsp:nvSpPr>
        <dsp:cNvPr id="0" name=""/>
        <dsp:cNvSpPr/>
      </dsp:nvSpPr>
      <dsp:spPr>
        <a:xfrm rot="5400000">
          <a:off x="3578346" y="446734"/>
          <a:ext cx="706147" cy="3700160"/>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marL="57150" lvl="1" indent="-57150" algn="just" defTabSz="488950">
            <a:lnSpc>
              <a:spcPct val="90000"/>
            </a:lnSpc>
            <a:spcBef>
              <a:spcPct val="0"/>
            </a:spcBef>
            <a:spcAft>
              <a:spcPct val="15000"/>
            </a:spcAft>
            <a:buChar char="••"/>
          </a:pP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аймақтық қоғамдастықтың материалдық, рухани шынайы  жағдайлары және аймақта өмір сүру тәжірибесін игеру арқылы  тұлғаны дамыту</a:t>
          </a:r>
          <a:r>
            <a:rPr lang="kk-KZ" sz="1100" kern="1200"/>
            <a:t>.</a:t>
          </a:r>
          <a:endParaRPr lang="ru-RU" sz="1100" kern="1200"/>
        </a:p>
      </dsp:txBody>
      <dsp:txXfrm rot="-5400000">
        <a:off x="2081340" y="1978212"/>
        <a:ext cx="3665689" cy="637205"/>
      </dsp:txXfrm>
    </dsp:sp>
    <dsp:sp modelId="{E47A9710-91E9-4AD3-AAEE-16856E936ADC}">
      <dsp:nvSpPr>
        <dsp:cNvPr id="0" name=""/>
        <dsp:cNvSpPr/>
      </dsp:nvSpPr>
      <dsp:spPr>
        <a:xfrm>
          <a:off x="0" y="1855472"/>
          <a:ext cx="2081340" cy="882684"/>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Педагогикалы</a:t>
          </a:r>
          <a:r>
            <a:rPr lang="kk-KZ" sz="1200" kern="1200">
              <a:latin typeface="Times New Roman" pitchFamily="18" charset="0"/>
              <a:cs typeface="Times New Roman" pitchFamily="18" charset="0"/>
            </a:rPr>
            <a:t>қ</a:t>
          </a:r>
          <a:endParaRPr lang="ru-RU" sz="1200" kern="1200">
            <a:latin typeface="Times New Roman" pitchFamily="18" charset="0"/>
            <a:cs typeface="Times New Roman" pitchFamily="18" charset="0"/>
          </a:endParaRPr>
        </a:p>
      </dsp:txBody>
      <dsp:txXfrm>
        <a:off x="43089" y="1898561"/>
        <a:ext cx="1995162" cy="796506"/>
      </dsp:txXfrm>
    </dsp:sp>
    <dsp:sp modelId="{68F67152-1919-4E06-B771-F2FC2934D4F0}">
      <dsp:nvSpPr>
        <dsp:cNvPr id="0" name=""/>
        <dsp:cNvSpPr/>
      </dsp:nvSpPr>
      <dsp:spPr>
        <a:xfrm rot="5400000">
          <a:off x="3594637" y="1373552"/>
          <a:ext cx="673565" cy="3700160"/>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a:p>
          <a:pPr marL="57150" lvl="1" indent="-57150" algn="just" defTabSz="488950">
            <a:lnSpc>
              <a:spcPct val="90000"/>
            </a:lnSpc>
            <a:spcBef>
              <a:spcPct val="0"/>
            </a:spcBef>
            <a:spcAft>
              <a:spcPct val="15000"/>
            </a:spcAft>
            <a:buChar char="••"/>
          </a:pPr>
          <a:r>
            <a:rPr lang="kk-KZ" sz="1100" kern="1200">
              <a:latin typeface="Times New Roman" pitchFamily="18" charset="0"/>
              <a:cs typeface="Times New Roman" pitchFamily="18" charset="0"/>
            </a:rPr>
            <a:t>аймақтық қоғамдастықтың ерекшеліктерін және аймаққа қатысты мәселелерді шешуге бағытталуы.</a:t>
          </a:r>
          <a:r>
            <a:rPr lang="kk-KZ" sz="1100" b="1" kern="1200">
              <a:latin typeface="Times New Roman" pitchFamily="18" charset="0"/>
              <a:cs typeface="Times New Roman" pitchFamily="18" charset="0"/>
            </a:rPr>
            <a:t> </a:t>
          </a:r>
          <a:endParaRPr lang="ru-RU" sz="1100" kern="1200">
            <a:latin typeface="Times New Roman" pitchFamily="18" charset="0"/>
            <a:cs typeface="Times New Roman" pitchFamily="18" charset="0"/>
          </a:endParaRPr>
        </a:p>
      </dsp:txBody>
      <dsp:txXfrm rot="-5400000">
        <a:off x="2081340" y="2919731"/>
        <a:ext cx="3667279" cy="607803"/>
      </dsp:txXfrm>
    </dsp:sp>
    <dsp:sp modelId="{85FF4AC9-2117-4198-BCA3-9220DDAAF7FF}">
      <dsp:nvSpPr>
        <dsp:cNvPr id="0" name=""/>
        <dsp:cNvSpPr/>
      </dsp:nvSpPr>
      <dsp:spPr>
        <a:xfrm>
          <a:off x="0" y="2782290"/>
          <a:ext cx="2081340" cy="882684"/>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Әлеуметтік</a:t>
          </a:r>
          <a:endParaRPr lang="ru-RU" sz="1200" kern="1200">
            <a:latin typeface="Times New Roman" pitchFamily="18" charset="0"/>
            <a:cs typeface="Times New Roman" pitchFamily="18" charset="0"/>
          </a:endParaRPr>
        </a:p>
      </dsp:txBody>
      <dsp:txXfrm>
        <a:off x="43089" y="2825379"/>
        <a:ext cx="1995162" cy="79650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14F9B7-3BCD-4411-8D0C-952D3619619E}">
      <dsp:nvSpPr>
        <dsp:cNvPr id="0" name=""/>
        <dsp:cNvSpPr/>
      </dsp:nvSpPr>
      <dsp:spPr>
        <a:xfrm>
          <a:off x="1714" y="357152"/>
          <a:ext cx="1671637" cy="66865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Ынталандырушы</a:t>
          </a:r>
        </a:p>
      </dsp:txBody>
      <dsp:txXfrm>
        <a:off x="1714" y="357152"/>
        <a:ext cx="1671637" cy="668655"/>
      </dsp:txXfrm>
    </dsp:sp>
    <dsp:sp modelId="{B0927F88-329D-41B3-9DA5-4808BBE84975}">
      <dsp:nvSpPr>
        <dsp:cNvPr id="0" name=""/>
        <dsp:cNvSpPr/>
      </dsp:nvSpPr>
      <dsp:spPr>
        <a:xfrm>
          <a:off x="1714" y="1185306"/>
          <a:ext cx="1671637" cy="165794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болашақ</a:t>
          </a:r>
          <a:r>
            <a:rPr lang="ru-RU" sz="1100" kern="1200" baseline="0">
              <a:latin typeface="Times New Roman" pitchFamily="18" charset="0"/>
              <a:cs typeface="Times New Roman" pitchFamily="18" charset="0"/>
            </a:rPr>
            <a:t> маманның бойында ұжымшылдық, адамгершілік қасиеттерін, тарихи, өлкетану идеялары негізінде білім алуға және дағдыларын дамытуға деген ұмтылысын сипаттайды</a:t>
          </a:r>
          <a:endParaRPr lang="ru-RU" sz="1100" kern="1200">
            <a:latin typeface="Times New Roman" pitchFamily="18" charset="0"/>
            <a:cs typeface="Times New Roman" pitchFamily="18" charset="0"/>
          </a:endParaRPr>
        </a:p>
      </dsp:txBody>
      <dsp:txXfrm>
        <a:off x="1714" y="1185306"/>
        <a:ext cx="1671637" cy="1657940"/>
      </dsp:txXfrm>
    </dsp:sp>
    <dsp:sp modelId="{81A5DF55-06BA-4D5E-AF28-7E906AE13DB1}">
      <dsp:nvSpPr>
        <dsp:cNvPr id="0" name=""/>
        <dsp:cNvSpPr/>
      </dsp:nvSpPr>
      <dsp:spPr>
        <a:xfrm>
          <a:off x="1907381" y="385373"/>
          <a:ext cx="1671637" cy="66865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kk-KZ" sz="1100" kern="1200">
              <a:latin typeface="Times New Roman" pitchFamily="18" charset="0"/>
              <a:cs typeface="Times New Roman" pitchFamily="18" charset="0"/>
            </a:rPr>
            <a:t>Когнитивті</a:t>
          </a:r>
          <a:r>
            <a:rPr lang="kk-KZ" sz="1100" kern="1200"/>
            <a:t> </a:t>
          </a:r>
          <a:endParaRPr lang="ru-RU" sz="1100" kern="1200"/>
        </a:p>
      </dsp:txBody>
      <dsp:txXfrm>
        <a:off x="1907381" y="385373"/>
        <a:ext cx="1671637" cy="668655"/>
      </dsp:txXfrm>
    </dsp:sp>
    <dsp:sp modelId="{4E795059-646F-4D97-90AD-C224BB419981}">
      <dsp:nvSpPr>
        <dsp:cNvPr id="0" name=""/>
        <dsp:cNvSpPr/>
      </dsp:nvSpPr>
      <dsp:spPr>
        <a:xfrm>
          <a:off x="1869284" y="1230683"/>
          <a:ext cx="1671637" cy="159522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.білім алушылардың туған жері, оның тарихы, танымал тұлғалар туралы білім деңгейін толықтыруды және жетілдіруді қамтиды. </a:t>
          </a:r>
          <a:endParaRPr lang="ru-RU" sz="1100" kern="1200">
            <a:latin typeface="Times New Roman" pitchFamily="18" charset="0"/>
            <a:cs typeface="Times New Roman" pitchFamily="18" charset="0"/>
          </a:endParaRPr>
        </a:p>
      </dsp:txBody>
      <dsp:txXfrm>
        <a:off x="1869284" y="1230683"/>
        <a:ext cx="1671637" cy="1595229"/>
      </dsp:txXfrm>
    </dsp:sp>
    <dsp:sp modelId="{F5046C53-8577-4EB9-859E-99AD080486C6}">
      <dsp:nvSpPr>
        <dsp:cNvPr id="0" name=""/>
        <dsp:cNvSpPr/>
      </dsp:nvSpPr>
      <dsp:spPr>
        <a:xfrm>
          <a:off x="3813048" y="388968"/>
          <a:ext cx="1671637" cy="66865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kk-KZ" sz="1100" kern="1200">
              <a:latin typeface="Times New Roman" pitchFamily="18" charset="0"/>
              <a:cs typeface="Times New Roman" pitchFamily="18" charset="0"/>
            </a:rPr>
            <a:t>Дамыту</a:t>
          </a:r>
          <a:endParaRPr lang="ru-RU" sz="1100" kern="1200">
            <a:latin typeface="Times New Roman" pitchFamily="18" charset="0"/>
            <a:cs typeface="Times New Roman" pitchFamily="18" charset="0"/>
          </a:endParaRPr>
        </a:p>
      </dsp:txBody>
      <dsp:txXfrm>
        <a:off x="3813048" y="388968"/>
        <a:ext cx="1671637" cy="668655"/>
      </dsp:txXfrm>
    </dsp:sp>
    <dsp:sp modelId="{6F673875-AFDD-42D3-887D-A3728AA8C6BD}">
      <dsp:nvSpPr>
        <dsp:cNvPr id="0" name=""/>
        <dsp:cNvSpPr/>
      </dsp:nvSpPr>
      <dsp:spPr>
        <a:xfrm>
          <a:off x="3813048" y="1224165"/>
          <a:ext cx="1671637" cy="158726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педагогикалық іс-әрекеттің талаптарына сәйкес танымдық үрдістерді белсендіруді және жетілдіруді, оқу үдерісінде білім алушылардың танымдық қабілеттерін дамытуды қамтиды.</a:t>
          </a:r>
          <a:endParaRPr lang="ru-RU" sz="1100" kern="1200">
            <a:latin typeface="Times New Roman" pitchFamily="18" charset="0"/>
            <a:cs typeface="Times New Roman" pitchFamily="18" charset="0"/>
          </a:endParaRPr>
        </a:p>
      </dsp:txBody>
      <dsp:txXfrm>
        <a:off x="3813048" y="1224165"/>
        <a:ext cx="1671637" cy="15872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0.00448</cdr:x>
      <cdr:y>0.98255</cdr:y>
    </cdr:from>
    <cdr:to>
      <cdr:x>1</cdr:x>
      <cdr:y>1</cdr:y>
    </cdr:to>
    <cdr:sp macro="" textlink="">
      <cdr:nvSpPr>
        <cdr:cNvPr id="2" name="TextBox 1"/>
        <cdr:cNvSpPr txBox="1"/>
      </cdr:nvSpPr>
      <cdr:spPr>
        <a:xfrm xmlns:a="http://schemas.openxmlformats.org/drawingml/2006/main">
          <a:off x="19050" y="2517504"/>
          <a:ext cx="4229100" cy="447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0.96889</cdr:y>
    </cdr:from>
    <cdr:to>
      <cdr:x>1</cdr:x>
      <cdr:y>0.96889</cdr:y>
    </cdr:to>
    <cdr:sp macro="" textlink="">
      <cdr:nvSpPr>
        <cdr:cNvPr id="6" name="Прямая соединительная линия 5"/>
        <cdr:cNvSpPr/>
      </cdr:nvSpPr>
      <cdr:spPr>
        <a:xfrm xmlns:a="http://schemas.openxmlformats.org/drawingml/2006/main">
          <a:off x="-3230" y="2971634"/>
          <a:ext cx="4543425" cy="0"/>
        </a:xfrm>
        <a:prstGeom xmlns:a="http://schemas.openxmlformats.org/drawingml/2006/main" prst="line">
          <a:avLst/>
        </a:prstGeom>
        <a:ln xmlns:a="http://schemas.openxmlformats.org/drawingml/2006/main">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0.95593</cdr:y>
    </cdr:from>
    <cdr:to>
      <cdr:x>1</cdr:x>
      <cdr:y>0.95593</cdr:y>
    </cdr:to>
    <cdr:sp macro="" textlink="">
      <cdr:nvSpPr>
        <cdr:cNvPr id="10" name="Прямая соединительная линия 9"/>
        <cdr:cNvSpPr/>
      </cdr:nvSpPr>
      <cdr:spPr>
        <a:xfrm xmlns:a="http://schemas.openxmlformats.org/drawingml/2006/main">
          <a:off x="-1852654" y="2931877"/>
          <a:ext cx="4543425" cy="0"/>
        </a:xfrm>
        <a:prstGeom xmlns:a="http://schemas.openxmlformats.org/drawingml/2006/main" prst="line">
          <a:avLst/>
        </a:prstGeom>
        <a:ln xmlns:a="http://schemas.openxmlformats.org/drawingml/2006/main">
          <a:noFill/>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1</cdr:y>
    </cdr:from>
    <cdr:to>
      <cdr:x>1</cdr:x>
      <cdr:y>1</cdr:y>
    </cdr:to>
    <cdr:sp macro="" textlink="">
      <cdr:nvSpPr>
        <cdr:cNvPr id="5" name="Прямая соединительная линия 4"/>
        <cdr:cNvSpPr/>
      </cdr:nvSpPr>
      <cdr:spPr>
        <a:xfrm xmlns:a="http://schemas.openxmlformats.org/drawingml/2006/main">
          <a:off x="66675" y="3019425"/>
          <a:ext cx="4943475" cy="0"/>
        </a:xfrm>
        <a:prstGeom xmlns:a="http://schemas.openxmlformats.org/drawingml/2006/main" prst="line">
          <a:avLst/>
        </a:prstGeom>
        <a:ln xmlns:a="http://schemas.openxmlformats.org/drawingml/2006/main">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1DACC32-46EF-49B9-A4A8-3D01A6E5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53784</Words>
  <Characters>306572</Characters>
  <Application>Microsoft Office Word</Application>
  <DocSecurity>0</DocSecurity>
  <Lines>2554</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12345</dc:creator>
  <cp:lastModifiedBy>Асия Баймухаметова</cp:lastModifiedBy>
  <cp:revision>2</cp:revision>
  <cp:lastPrinted>2022-11-24T18:38:00Z</cp:lastPrinted>
  <dcterms:created xsi:type="dcterms:W3CDTF">2022-12-27T06:02:00Z</dcterms:created>
  <dcterms:modified xsi:type="dcterms:W3CDTF">2022-12-27T06:02:00Z</dcterms:modified>
</cp:coreProperties>
</file>